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874CA2" w14:textId="77777777" w:rsidR="00C13E72" w:rsidRDefault="004D2606" w:rsidP="00AB7E41">
      <w:pPr>
        <w:pStyle w:val="Heading1"/>
      </w:pPr>
      <w:bookmarkStart w:id="0" w:name="_GoBack"/>
      <w:bookmarkEnd w:id="0"/>
      <w:r>
        <w:t>Appendix 1. Protocol for Systematic Review of Aerosol, Spatter and Droplet Generation in Dentistry</w:t>
      </w:r>
    </w:p>
    <w:p w14:paraId="5693D0FF" w14:textId="77777777" w:rsidR="00C13E72" w:rsidRDefault="00C13E72">
      <w:pPr>
        <w:rPr>
          <w:rFonts w:ascii="Calibri" w:eastAsia="Calibri" w:hAnsi="Calibri" w:cs="Calibri"/>
        </w:rPr>
      </w:pPr>
    </w:p>
    <w:p w14:paraId="7FC5A112" w14:textId="77777777" w:rsidR="00C13E72" w:rsidRDefault="00C13E72">
      <w:pPr>
        <w:rPr>
          <w:rFonts w:ascii="Calibri" w:eastAsia="Calibri" w:hAnsi="Calibri" w:cs="Calibri"/>
        </w:rPr>
      </w:pPr>
    </w:p>
    <w:p w14:paraId="5BC138F5" w14:textId="77777777" w:rsidR="00C13E72" w:rsidRDefault="004D2606">
      <w:pPr>
        <w:widowControl w:val="0"/>
        <w:pBdr>
          <w:top w:val="nil"/>
          <w:left w:val="nil"/>
          <w:bottom w:val="nil"/>
          <w:right w:val="nil"/>
          <w:between w:val="nil"/>
        </w:pBdr>
        <w:spacing w:after="120"/>
        <w:ind w:left="266"/>
        <w:jc w:val="both"/>
        <w:rPr>
          <w:rFonts w:ascii="Calibri" w:eastAsia="Calibri" w:hAnsi="Calibri" w:cs="Calibri"/>
          <w:color w:val="000000"/>
        </w:rPr>
      </w:pPr>
      <w:r>
        <w:rPr>
          <w:rFonts w:ascii="Calibri" w:eastAsia="Calibri" w:hAnsi="Calibri" w:cs="Calibri"/>
          <w:color w:val="000000"/>
        </w:rPr>
        <w:t xml:space="preserve">Protocol for systematic review (registered on Prospero </w:t>
      </w:r>
      <w:r>
        <w:rPr>
          <w:rFonts w:ascii="Calibri" w:eastAsia="Calibri" w:hAnsi="Calibri" w:cs="Calibri"/>
          <w:color w:val="333333"/>
          <w:highlight w:val="white"/>
        </w:rPr>
        <w:t xml:space="preserve">PROSPERO 2020 CRD42020193058 at: </w:t>
      </w:r>
      <w:hyperlink r:id="rId8">
        <w:r>
          <w:rPr>
            <w:rFonts w:ascii="Calibri" w:eastAsia="Calibri" w:hAnsi="Calibri" w:cs="Calibri"/>
            <w:color w:val="0563C1"/>
            <w:u w:val="single"/>
          </w:rPr>
          <w:t>https://www.crd.york.ac.uk/prospero/display_record.php?RecordID=193058</w:t>
        </w:r>
      </w:hyperlink>
    </w:p>
    <w:p w14:paraId="1EB2EDF1" w14:textId="77777777" w:rsidR="00C13E72" w:rsidRDefault="00C13E72">
      <w:pPr>
        <w:rPr>
          <w:rFonts w:ascii="Calibri" w:eastAsia="Calibri" w:hAnsi="Calibri" w:cs="Calibri"/>
        </w:rPr>
      </w:pPr>
    </w:p>
    <w:p w14:paraId="515EEF58" w14:textId="77777777" w:rsidR="00C13E72" w:rsidRDefault="004D2606">
      <w:pPr>
        <w:pStyle w:val="Heading2"/>
        <w:rPr>
          <w:sz w:val="22"/>
          <w:szCs w:val="22"/>
        </w:rPr>
      </w:pPr>
      <w:r>
        <w:rPr>
          <w:sz w:val="22"/>
          <w:szCs w:val="22"/>
        </w:rPr>
        <w:t>Background</w:t>
      </w:r>
    </w:p>
    <w:p w14:paraId="4210F708" w14:textId="77777777" w:rsidR="00C13E72" w:rsidRDefault="004D2606">
      <w:pPr>
        <w:pStyle w:val="Heading3"/>
        <w:jc w:val="both"/>
        <w:rPr>
          <w:rFonts w:ascii="Calibri" w:eastAsia="Calibri" w:hAnsi="Calibri" w:cs="Calibri"/>
          <w:sz w:val="22"/>
          <w:szCs w:val="22"/>
        </w:rPr>
      </w:pPr>
      <w:r>
        <w:rPr>
          <w:rFonts w:ascii="Calibri" w:eastAsia="Calibri" w:hAnsi="Calibri" w:cs="Calibri"/>
          <w:sz w:val="22"/>
          <w:szCs w:val="22"/>
        </w:rPr>
        <w:t>Emergence of COVID-19</w:t>
      </w:r>
    </w:p>
    <w:p w14:paraId="1FE1D59C" w14:textId="77777777" w:rsidR="00C13E72" w:rsidRDefault="004D2606">
      <w:pPr>
        <w:spacing w:line="360" w:lineRule="auto"/>
        <w:jc w:val="both"/>
        <w:rPr>
          <w:rFonts w:ascii="Calibri" w:eastAsia="Calibri" w:hAnsi="Calibri" w:cs="Calibri"/>
        </w:rPr>
      </w:pPr>
      <w:r>
        <w:rPr>
          <w:rFonts w:ascii="Calibri" w:eastAsia="Calibri" w:hAnsi="Calibri" w:cs="Calibri"/>
        </w:rPr>
        <w:t>Study of a cluster of cases of atypical pneumonia in Wuhan City, China in December 2019 led to the description of a novel respiratory disease: COVID-19 (Zhu et al. 2020). COVID-19 was shown to be caused by a novel coronavirus related to the SARS-CoV virus that emerged in 2003 and which causes severe acute respiratory syndrome (SARS) (World Health Organization [WHO] 2020). The new virus was designated SARS-CoV-2. SARS-CoV-2 is highly infectious and binds avidly to ACE2, the entry receptor found on a number of human cell types (Zhou et al. 2020). Transmission is thought to be via droplets, direct contact and fomites. The virus survives relatively well in the environment and infectious virus particles can be detected up to 72 hours after inoculation of plastic and steel surfaces (Van Doremalen et al. 2020). The minimum infective dose of the virus is not yet known. SARS-CoV-2 has also been shown to remain viable in air in artificially generated droplet nuclei for at least 3 hours suggesting that airborne transmission could be possible (Lewis 2020; van Doremalen et al. 2020). Particle size is a continuum, from larger particles, often involved splatter through droplets, droplet nuclei and smaller ones in aerosols. However, whether small-particle aerosols generated during clinical procedures behave in a similar way to larger ones remains unknown but is clearly highly relevant to dental practice.</w:t>
      </w:r>
    </w:p>
    <w:p w14:paraId="35CC8422" w14:textId="77777777" w:rsidR="00C13E72" w:rsidRDefault="004D2606">
      <w:pPr>
        <w:pStyle w:val="Heading3"/>
        <w:jc w:val="both"/>
        <w:rPr>
          <w:rFonts w:ascii="Calibri" w:eastAsia="Calibri" w:hAnsi="Calibri" w:cs="Calibri"/>
          <w:sz w:val="22"/>
          <w:szCs w:val="22"/>
        </w:rPr>
      </w:pPr>
      <w:r>
        <w:rPr>
          <w:rFonts w:ascii="Calibri" w:eastAsia="Calibri" w:hAnsi="Calibri" w:cs="Calibri"/>
          <w:sz w:val="22"/>
          <w:szCs w:val="22"/>
        </w:rPr>
        <w:lastRenderedPageBreak/>
        <w:t>Health systems response in the UK and globally</w:t>
      </w:r>
    </w:p>
    <w:p w14:paraId="01F5EA9E" w14:textId="77777777" w:rsidR="00C13E72" w:rsidRDefault="004D2606">
      <w:pPr>
        <w:spacing w:line="360" w:lineRule="auto"/>
        <w:jc w:val="both"/>
        <w:rPr>
          <w:rFonts w:ascii="Calibri" w:eastAsia="Calibri" w:hAnsi="Calibri" w:cs="Calibri"/>
        </w:rPr>
      </w:pPr>
      <w:r>
        <w:rPr>
          <w:rFonts w:ascii="Calibri" w:eastAsia="Calibri" w:hAnsi="Calibri" w:cs="Calibri"/>
        </w:rPr>
        <w:t>The infectivity and potentially severe consequences of COVID-19 have meant that it has had a major impact on most aspects of healthcare. Dental care requires close contact with patients. Patients may be infected but asymptomatic or pre-symptomatic and there has been significant concern over transmission through aerosol generation during dental procedures. In many countries, only emergency/ urgent dental care has been provided during the acute phase of the pandemic and the use of AGPs to deliver dental care, minimised, with dental teams using extended PPE (Johnson et al. 2020, Verbeek et al. 2020). National guidance across the United Kingdom and beyond, has led to cessation of all dental routine care and a focus on Advice, Analgesics and where necessary Antibiotics (Faculty of General Dental Practice [FGDP] 2020; Scottish Dental Clinical Effectiveness Programme[SDCP] 2020). However, events have moved now to a phase in many countries where dental care needs to be provided and practices are being opened up for care (SDCP 2020).</w:t>
      </w:r>
    </w:p>
    <w:p w14:paraId="52364FD7" w14:textId="77777777" w:rsidR="00C13E72" w:rsidRDefault="004D2606">
      <w:pPr>
        <w:spacing w:line="360" w:lineRule="auto"/>
        <w:jc w:val="both"/>
        <w:rPr>
          <w:rFonts w:ascii="Calibri" w:eastAsia="Calibri" w:hAnsi="Calibri" w:cs="Calibri"/>
        </w:rPr>
      </w:pPr>
      <w:r>
        <w:rPr>
          <w:rFonts w:ascii="Calibri" w:eastAsia="Calibri" w:hAnsi="Calibri" w:cs="Calibri"/>
        </w:rPr>
        <w:t>The majority of dental care, much of which has traditionally been surgical in nature, is delivered in primary care settings, although by surgical interventions carried out on a frequent and regular basis, it is a very different setting from general medical primary care.  For undergraduate teaching and postgraduate specialty training, and in many secondary dental care hospitals, most clinical care is supervised and practiced in dental surgery (single or open plan multi-unit) rooms. For all dental surgery settings, there has been great emphasis on infection control supported by education and training initiatives.</w:t>
      </w:r>
    </w:p>
    <w:p w14:paraId="08A1DDE7" w14:textId="77777777" w:rsidR="00C13E72" w:rsidRDefault="004D2606">
      <w:pPr>
        <w:pStyle w:val="Heading3"/>
        <w:jc w:val="both"/>
        <w:rPr>
          <w:rFonts w:ascii="Calibri" w:eastAsia="Calibri" w:hAnsi="Calibri" w:cs="Calibri"/>
          <w:sz w:val="22"/>
          <w:szCs w:val="22"/>
        </w:rPr>
      </w:pPr>
      <w:r>
        <w:rPr>
          <w:rFonts w:ascii="Calibri" w:eastAsia="Calibri" w:hAnsi="Calibri" w:cs="Calibri"/>
          <w:sz w:val="22"/>
          <w:szCs w:val="22"/>
        </w:rPr>
        <w:t>Evolution of infection control within Dentistry</w:t>
      </w:r>
    </w:p>
    <w:p w14:paraId="44CA9586" w14:textId="231DDF1A" w:rsidR="00C13E72" w:rsidRDefault="004D2606">
      <w:pPr>
        <w:spacing w:line="360" w:lineRule="auto"/>
        <w:jc w:val="both"/>
        <w:rPr>
          <w:rFonts w:ascii="Calibri" w:eastAsia="Calibri" w:hAnsi="Calibri" w:cs="Calibri"/>
        </w:rPr>
      </w:pPr>
      <w:r>
        <w:rPr>
          <w:rFonts w:ascii="Calibri" w:eastAsia="Calibri" w:hAnsi="Calibri" w:cs="Calibri"/>
        </w:rPr>
        <w:t xml:space="preserve">Universal precautions have been standard Dentistry’s practice as a result of evidence-informed infection control. Infection control processes in dentistry have evolved over time, particularly in response to blood </w:t>
      </w:r>
      <w:r>
        <w:rPr>
          <w:rFonts w:ascii="Calibri" w:eastAsia="Calibri" w:hAnsi="Calibri" w:cs="Calibri"/>
        </w:rPr>
        <w:lastRenderedPageBreak/>
        <w:t>borne diseases including Hepatitis and</w:t>
      </w:r>
      <w:r w:rsidR="00592F32">
        <w:rPr>
          <w:rFonts w:ascii="Calibri" w:eastAsia="Calibri" w:hAnsi="Calibri" w:cs="Calibri"/>
        </w:rPr>
        <w:t xml:space="preserve"> Human Immunodeficiency virus (</w:t>
      </w:r>
      <w:r>
        <w:rPr>
          <w:rFonts w:ascii="Calibri" w:eastAsia="Calibri" w:hAnsi="Calibri" w:cs="Calibri"/>
        </w:rPr>
        <w:t>HIV</w:t>
      </w:r>
      <w:r w:rsidR="00592F32">
        <w:rPr>
          <w:rFonts w:ascii="Calibri" w:eastAsia="Calibri" w:hAnsi="Calibri" w:cs="Calibri"/>
        </w:rPr>
        <w:t>)</w:t>
      </w:r>
      <w:r>
        <w:rPr>
          <w:rFonts w:ascii="Calibri" w:eastAsia="Calibri" w:hAnsi="Calibri" w:cs="Calibri"/>
        </w:rPr>
        <w:t xml:space="preserve"> /</w:t>
      </w:r>
      <w:r w:rsidR="00592F32">
        <w:rPr>
          <w:rFonts w:ascii="Calibri" w:eastAsia="Calibri" w:hAnsi="Calibri" w:cs="Calibri"/>
        </w:rPr>
        <w:t>Acquired Immune Deficiency Syndrome (</w:t>
      </w:r>
      <w:r>
        <w:rPr>
          <w:rFonts w:ascii="Calibri" w:eastAsia="Calibri" w:hAnsi="Calibri" w:cs="Calibri"/>
        </w:rPr>
        <w:t>AIDS</w:t>
      </w:r>
      <w:r w:rsidR="00592F32">
        <w:rPr>
          <w:rFonts w:ascii="Calibri" w:eastAsia="Calibri" w:hAnsi="Calibri" w:cs="Calibri"/>
        </w:rPr>
        <w:t>)</w:t>
      </w:r>
      <w:r>
        <w:rPr>
          <w:rFonts w:ascii="Calibri" w:eastAsia="Calibri" w:hAnsi="Calibri" w:cs="Calibri"/>
        </w:rPr>
        <w:t xml:space="preserve">, water borne infections including legionellosis and </w:t>
      </w:r>
      <w:r w:rsidR="00592F32">
        <w:rPr>
          <w:rFonts w:ascii="Calibri" w:eastAsia="Calibri" w:hAnsi="Calibri" w:cs="Calibri"/>
        </w:rPr>
        <w:t>Creutzfeldt-Jakob (</w:t>
      </w:r>
      <w:r>
        <w:rPr>
          <w:rFonts w:ascii="Calibri" w:eastAsia="Calibri" w:hAnsi="Calibri" w:cs="Calibri"/>
        </w:rPr>
        <w:t>CJD</w:t>
      </w:r>
      <w:r w:rsidR="00592F32">
        <w:rPr>
          <w:rFonts w:ascii="Calibri" w:eastAsia="Calibri" w:hAnsi="Calibri" w:cs="Calibri"/>
        </w:rPr>
        <w:t>)</w:t>
      </w:r>
      <w:r>
        <w:rPr>
          <w:rFonts w:ascii="Calibri" w:eastAsia="Calibri" w:hAnsi="Calibri" w:cs="Calibri"/>
        </w:rPr>
        <w:t xml:space="preserve"> prion transmission (Porter 2007; Verbeek et al. 2020) There has been recognition of the risks of respiratory infections associated with dental aerosols (FGDP 2020). Nevertheless, despite outbreaks of </w:t>
      </w:r>
      <w:r w:rsidR="00592F32">
        <w:rPr>
          <w:rFonts w:ascii="Calibri" w:eastAsia="Calibri" w:hAnsi="Calibri" w:cs="Calibri"/>
        </w:rPr>
        <w:t>Severe Acute Respiratory Syndrome (</w:t>
      </w:r>
      <w:r>
        <w:rPr>
          <w:rFonts w:ascii="Calibri" w:eastAsia="Calibri" w:hAnsi="Calibri" w:cs="Calibri"/>
        </w:rPr>
        <w:t>SARS</w:t>
      </w:r>
      <w:r w:rsidR="00592F32">
        <w:rPr>
          <w:rFonts w:ascii="Calibri" w:eastAsia="Calibri" w:hAnsi="Calibri" w:cs="Calibri"/>
        </w:rPr>
        <w:t>)</w:t>
      </w:r>
      <w:r>
        <w:rPr>
          <w:rFonts w:ascii="Calibri" w:eastAsia="Calibri" w:hAnsi="Calibri" w:cs="Calibri"/>
        </w:rPr>
        <w:t xml:space="preserve"> and</w:t>
      </w:r>
      <w:r w:rsidR="00592F32">
        <w:rPr>
          <w:rFonts w:ascii="Calibri" w:eastAsia="Calibri" w:hAnsi="Calibri" w:cs="Calibri"/>
        </w:rPr>
        <w:t xml:space="preserve"> Middle East Respiratory Syndrome-related coronavirus (</w:t>
      </w:r>
      <w:r>
        <w:rPr>
          <w:rFonts w:ascii="Calibri" w:eastAsia="Calibri" w:hAnsi="Calibri" w:cs="Calibri"/>
        </w:rPr>
        <w:t>MERS</w:t>
      </w:r>
      <w:r w:rsidR="00592F32">
        <w:rPr>
          <w:rFonts w:ascii="Calibri" w:eastAsia="Calibri" w:hAnsi="Calibri" w:cs="Calibri"/>
        </w:rPr>
        <w:t>)</w:t>
      </w:r>
      <w:r>
        <w:rPr>
          <w:rFonts w:ascii="Calibri" w:eastAsia="Calibri" w:hAnsi="Calibri" w:cs="Calibri"/>
        </w:rPr>
        <w:t xml:space="preserve">, none of these has resulted in changes to Dentistry with even remotely similar speed and impacts as the recent outbreak of COVID-19. This has brought dramatic new challenges for the practice of dentistry worldwide given the infectivity, relatively high morbidity and mortality rate of the disease, and with the virus being harboured in the upper respiratory tract and saliva. In addition, because the nature of transmission is likely to involve aerosol generating procedures and because dental care is provided in close contact with patients for prolonged periods of time, dentistry and dental settings are potentially high risk for care delivery. </w:t>
      </w:r>
    </w:p>
    <w:p w14:paraId="2AD70EC5" w14:textId="77777777" w:rsidR="00C13E72" w:rsidRDefault="004D2606">
      <w:pPr>
        <w:pStyle w:val="Heading3"/>
        <w:jc w:val="both"/>
        <w:rPr>
          <w:rFonts w:ascii="Calibri" w:eastAsia="Calibri" w:hAnsi="Calibri" w:cs="Calibri"/>
          <w:sz w:val="22"/>
          <w:szCs w:val="22"/>
        </w:rPr>
      </w:pPr>
      <w:r>
        <w:rPr>
          <w:rFonts w:ascii="Calibri" w:eastAsia="Calibri" w:hAnsi="Calibri" w:cs="Calibri"/>
          <w:sz w:val="22"/>
          <w:szCs w:val="22"/>
        </w:rPr>
        <w:t>Aerosol Generating Procedures and dental care</w:t>
      </w:r>
    </w:p>
    <w:p w14:paraId="175E7449" w14:textId="77777777" w:rsidR="00C13E72" w:rsidRDefault="004D2606">
      <w:pPr>
        <w:spacing w:line="360" w:lineRule="auto"/>
        <w:jc w:val="both"/>
        <w:rPr>
          <w:rFonts w:ascii="Calibri" w:eastAsia="Calibri" w:hAnsi="Calibri" w:cs="Calibri"/>
        </w:rPr>
      </w:pPr>
      <w:r>
        <w:rPr>
          <w:rFonts w:ascii="Calibri" w:eastAsia="Calibri" w:hAnsi="Calibri" w:cs="Calibri"/>
        </w:rPr>
        <w:t xml:space="preserve">There is no clear definition of an aerosol generating procedure with new terms such as aerosol generating exposure (AGE) being suggested. Aerosol Generating Procedures seems to be the most commonly used term but has no accepted standard definition.  Policy documents have focused on high speed drills and ultrasonic scalers, air/water (triple) syringes and air polishers as sources of AGPs, with rubber dam and high-speed suction reducing AGPs (American Dental Association [ADA] 2020; British Orthodontic Society [BOS]2020; Centres for Disease Control and Prevention 2020; FGDP 2020; SDCEP 2020). The challenge of retaining consistency and accuracy in meanings when communicating between clinicians, researchers, teachers and with policy makers and the general public without adding to confusion, means that it is important to consider terminology carefully. </w:t>
      </w:r>
    </w:p>
    <w:p w14:paraId="1D9FCA65" w14:textId="77777777" w:rsidR="00C13E72" w:rsidRDefault="004D2606">
      <w:pPr>
        <w:spacing w:line="360" w:lineRule="auto"/>
        <w:jc w:val="both"/>
        <w:rPr>
          <w:rFonts w:ascii="Calibri" w:eastAsia="Calibri" w:hAnsi="Calibri" w:cs="Calibri"/>
        </w:rPr>
      </w:pPr>
      <w:r>
        <w:rPr>
          <w:rFonts w:ascii="Calibri" w:eastAsia="Calibri" w:hAnsi="Calibri" w:cs="Calibri"/>
        </w:rPr>
        <w:lastRenderedPageBreak/>
        <w:t>In order to manage the potential risks of transmission though aerosol during a clinical dental encounter, it is important to understand the risk of exposure during the processes and procedures of dentistry, identifying the extent of and microbial contamination of aerosol generation during clinical encounters. In addition, it is also important to understand the pattern of spread and settle of aerosols in dentistry, so that it is possible to determine the time needed for decontamination between patient appointments. Currently for some countries there are no specified patient spacing times and for others there for AGPs a gap of 120 minutes is expected between each patient (Cochrane Oral Health 2020) .</w:t>
      </w:r>
    </w:p>
    <w:p w14:paraId="16244F2C" w14:textId="77777777" w:rsidR="00C13E72" w:rsidRDefault="004D2606">
      <w:pPr>
        <w:spacing w:line="360" w:lineRule="auto"/>
        <w:jc w:val="both"/>
        <w:rPr>
          <w:rFonts w:ascii="Calibri" w:eastAsia="Calibri" w:hAnsi="Calibri" w:cs="Calibri"/>
        </w:rPr>
      </w:pPr>
      <w:r>
        <w:rPr>
          <w:rFonts w:ascii="Calibri" w:eastAsia="Calibri" w:hAnsi="Calibri" w:cs="Calibri"/>
        </w:rPr>
        <w:t>Although the important outcomes of research into the impact of bio-aerosols generated in the dental surgery, are prevention of infection of staff and transmission to or between patients, most research into AGPs has focused on exposures to a range of detectable micro-organisms, blood products and surrogate measures involving dyes to demonstrate spread of the bio-aerosol. These have been carried out in clinical situations and in simulation exercises.</w:t>
      </w:r>
    </w:p>
    <w:p w14:paraId="09FE1398" w14:textId="77777777" w:rsidR="00C13E72" w:rsidRDefault="004D2606">
      <w:pPr>
        <w:pStyle w:val="Heading3"/>
        <w:jc w:val="both"/>
        <w:rPr>
          <w:rFonts w:ascii="Calibri" w:eastAsia="Calibri" w:hAnsi="Calibri" w:cs="Calibri"/>
          <w:sz w:val="22"/>
          <w:szCs w:val="22"/>
        </w:rPr>
      </w:pPr>
      <w:r>
        <w:rPr>
          <w:rFonts w:ascii="Calibri" w:eastAsia="Calibri" w:hAnsi="Calibri" w:cs="Calibri"/>
          <w:sz w:val="22"/>
          <w:szCs w:val="22"/>
        </w:rPr>
        <w:t>Rationale for the Review and Methodology Choice</w:t>
      </w:r>
    </w:p>
    <w:p w14:paraId="73426211" w14:textId="77777777" w:rsidR="00C13E72" w:rsidRDefault="004D2606">
      <w:pPr>
        <w:spacing w:line="360" w:lineRule="auto"/>
        <w:jc w:val="both"/>
        <w:rPr>
          <w:rFonts w:ascii="Calibri" w:eastAsia="Calibri" w:hAnsi="Calibri" w:cs="Calibri"/>
        </w:rPr>
      </w:pPr>
      <w:r>
        <w:rPr>
          <w:rFonts w:ascii="Calibri" w:eastAsia="Calibri" w:hAnsi="Calibri" w:cs="Calibri"/>
        </w:rPr>
        <w:t>Whilst much research is needed to inform the shape of future of dental care, in relation to the SARS-CoV-2 virus, we need to make the best use of past research to inform decisions around AGPs and be clear about the knowns and the unknowns swiftly but with accuracy.</w:t>
      </w:r>
    </w:p>
    <w:p w14:paraId="54B91AB0" w14:textId="77777777" w:rsidR="00C13E72" w:rsidRDefault="004D2606">
      <w:pPr>
        <w:spacing w:line="360" w:lineRule="auto"/>
        <w:jc w:val="both"/>
        <w:rPr>
          <w:rFonts w:ascii="Calibri" w:eastAsia="Calibri" w:hAnsi="Calibri" w:cs="Calibri"/>
        </w:rPr>
      </w:pPr>
      <w:r>
        <w:rPr>
          <w:rFonts w:ascii="Calibri" w:eastAsia="Calibri" w:hAnsi="Calibri" w:cs="Calibri"/>
        </w:rPr>
        <w:t>Initially we had planned to undertake a rapid review of the evidence, however, it became clear that there is an absence of comprehensive, high quality systematic reviews in this area and that primary studies used widely varying methodology and were difficult to find because of terminology. For these, and other, reasons, it was more appropriate to carry out a systematic review.</w:t>
      </w:r>
    </w:p>
    <w:p w14:paraId="5C41BD29" w14:textId="77777777" w:rsidR="00C13E72" w:rsidRDefault="004D2606">
      <w:pPr>
        <w:spacing w:line="360" w:lineRule="auto"/>
        <w:jc w:val="both"/>
        <w:rPr>
          <w:rFonts w:ascii="Calibri" w:eastAsia="Calibri" w:hAnsi="Calibri" w:cs="Calibri"/>
        </w:rPr>
      </w:pPr>
      <w:r>
        <w:rPr>
          <w:rFonts w:ascii="Calibri" w:eastAsia="Calibri" w:hAnsi="Calibri" w:cs="Calibri"/>
        </w:rPr>
        <w:t xml:space="preserve">This systematic review will collect and synthesise the evidence contained in the literature using transparent methodology, aligned to Preferred Reporting Items for Systematic Reviews and Meta-Analyses </w:t>
      </w:r>
      <w:r>
        <w:rPr>
          <w:rFonts w:ascii="Calibri" w:eastAsia="Calibri" w:hAnsi="Calibri" w:cs="Calibri"/>
        </w:rPr>
        <w:lastRenderedPageBreak/>
        <w:t>(PRISMA) (Moher et al. 2009). Against the background of COVID-19 and the uncertainty surrounding procedures that generate bio-aerosols within clinical dentistry, we are undertaking this review to create knowledge for evidence-informed decision making. The research objectives were formulated by a group including academics, clinicians and scientists from paediatric dentistry, primary dental care, dental public health, oral microbiology and virology.</w:t>
      </w:r>
    </w:p>
    <w:p w14:paraId="6102A4F6" w14:textId="77777777" w:rsidR="00C13E72" w:rsidRDefault="004D2606">
      <w:pPr>
        <w:pStyle w:val="Heading3"/>
        <w:jc w:val="both"/>
        <w:rPr>
          <w:rFonts w:ascii="Calibri" w:eastAsia="Calibri" w:hAnsi="Calibri" w:cs="Calibri"/>
          <w:sz w:val="22"/>
          <w:szCs w:val="22"/>
        </w:rPr>
      </w:pPr>
      <w:r>
        <w:rPr>
          <w:rFonts w:ascii="Calibri" w:eastAsia="Calibri" w:hAnsi="Calibri" w:cs="Calibri"/>
          <w:sz w:val="22"/>
          <w:szCs w:val="22"/>
        </w:rPr>
        <w:t>Other work currently being undertaken in this area</w:t>
      </w:r>
    </w:p>
    <w:p w14:paraId="3D7F4DC1" w14:textId="77777777" w:rsidR="00C13E72" w:rsidRDefault="004D2606">
      <w:pPr>
        <w:spacing w:after="180" w:line="360" w:lineRule="auto"/>
        <w:jc w:val="both"/>
        <w:rPr>
          <w:rFonts w:ascii="Calibri" w:eastAsia="Calibri" w:hAnsi="Calibri" w:cs="Calibri"/>
          <w:vertAlign w:val="superscript"/>
        </w:rPr>
      </w:pPr>
      <w:r>
        <w:rPr>
          <w:rFonts w:ascii="Calibri" w:eastAsia="Calibri" w:hAnsi="Calibri" w:cs="Calibri"/>
        </w:rPr>
        <w:t>Current work by Cochrane Oral Health includes rapid reviews of mouthwashes and nasal sprays and methods to reduce contaminated aerosols produced during dental procedures also a rapid review of international dental guidelines for return to dental services (Cochrane Oral Health 2020).</w:t>
      </w:r>
    </w:p>
    <w:p w14:paraId="57D6BD87" w14:textId="77777777" w:rsidR="00C13E72" w:rsidRDefault="00C13E72">
      <w:pPr>
        <w:spacing w:line="360" w:lineRule="auto"/>
        <w:jc w:val="both"/>
        <w:rPr>
          <w:rFonts w:ascii="Calibri" w:eastAsia="Calibri" w:hAnsi="Calibri" w:cs="Calibri"/>
        </w:rPr>
      </w:pPr>
    </w:p>
    <w:p w14:paraId="6431CAC5" w14:textId="77777777" w:rsidR="00C13E72" w:rsidRDefault="004D2606">
      <w:pPr>
        <w:pStyle w:val="Heading2"/>
        <w:jc w:val="both"/>
        <w:rPr>
          <w:sz w:val="22"/>
          <w:szCs w:val="22"/>
        </w:rPr>
      </w:pPr>
      <w:r>
        <w:rPr>
          <w:sz w:val="22"/>
          <w:szCs w:val="22"/>
        </w:rPr>
        <w:t>Research question:</w:t>
      </w:r>
    </w:p>
    <w:p w14:paraId="653CC287" w14:textId="77777777" w:rsidR="00C13E72" w:rsidRDefault="004D2606">
      <w:pPr>
        <w:spacing w:line="360" w:lineRule="auto"/>
        <w:jc w:val="both"/>
        <w:rPr>
          <w:rFonts w:ascii="Calibri" w:eastAsia="Calibri" w:hAnsi="Calibri" w:cs="Calibri"/>
        </w:rPr>
      </w:pPr>
      <w:r>
        <w:rPr>
          <w:rFonts w:ascii="Calibri" w:eastAsia="Calibri" w:hAnsi="Calibri" w:cs="Calibri"/>
        </w:rPr>
        <w:t xml:space="preserve">What is known and what is not known about bio-aerosols relevant to clinical dentistry? </w:t>
      </w:r>
    </w:p>
    <w:p w14:paraId="66FFA283" w14:textId="77777777" w:rsidR="00C13E72" w:rsidRDefault="004D2606">
      <w:pPr>
        <w:pStyle w:val="Heading3"/>
        <w:jc w:val="both"/>
        <w:rPr>
          <w:rFonts w:ascii="Calibri" w:eastAsia="Calibri" w:hAnsi="Calibri" w:cs="Calibri"/>
          <w:sz w:val="22"/>
          <w:szCs w:val="22"/>
        </w:rPr>
      </w:pPr>
      <w:r>
        <w:rPr>
          <w:rFonts w:ascii="Calibri" w:eastAsia="Calibri" w:hAnsi="Calibri" w:cs="Calibri"/>
          <w:sz w:val="22"/>
          <w:szCs w:val="22"/>
        </w:rPr>
        <w:t>Objectives:</w:t>
      </w:r>
    </w:p>
    <w:p w14:paraId="780A63E3" w14:textId="77777777" w:rsidR="00C13E72" w:rsidRDefault="004D2606">
      <w:pPr>
        <w:spacing w:line="360" w:lineRule="auto"/>
        <w:jc w:val="both"/>
        <w:rPr>
          <w:rFonts w:ascii="Calibri" w:eastAsia="Calibri" w:hAnsi="Calibri" w:cs="Calibri"/>
        </w:rPr>
      </w:pPr>
      <w:r>
        <w:rPr>
          <w:rFonts w:ascii="Calibri" w:eastAsia="Calibri" w:hAnsi="Calibri" w:cs="Calibri"/>
        </w:rPr>
        <w:t>1: To identify and catalogue activities within clinical dentistry and the dental surgery that generate bio-aerosols</w:t>
      </w:r>
    </w:p>
    <w:p w14:paraId="41A6F5AC" w14:textId="77777777" w:rsidR="00C13E72" w:rsidRDefault="004D2606">
      <w:pPr>
        <w:spacing w:line="360" w:lineRule="auto"/>
        <w:jc w:val="both"/>
        <w:rPr>
          <w:rFonts w:ascii="Calibri" w:eastAsia="Calibri" w:hAnsi="Calibri" w:cs="Calibri"/>
        </w:rPr>
      </w:pPr>
      <w:r>
        <w:rPr>
          <w:rFonts w:ascii="Calibri" w:eastAsia="Calibri" w:hAnsi="Calibri" w:cs="Calibri"/>
        </w:rPr>
        <w:t>2: For these activities, to:</w:t>
      </w:r>
    </w:p>
    <w:p w14:paraId="3D2BAB37" w14:textId="77777777" w:rsidR="00C13E72" w:rsidRDefault="004D2606">
      <w:pPr>
        <w:numPr>
          <w:ilvl w:val="0"/>
          <w:numId w:val="5"/>
        </w:numPr>
        <w:pBdr>
          <w:top w:val="nil"/>
          <w:left w:val="nil"/>
          <w:bottom w:val="nil"/>
          <w:right w:val="nil"/>
          <w:between w:val="nil"/>
        </w:pBdr>
        <w:spacing w:line="360" w:lineRule="auto"/>
        <w:jc w:val="both"/>
        <w:rPr>
          <w:rFonts w:ascii="Calibri" w:eastAsia="Calibri" w:hAnsi="Calibri" w:cs="Calibri"/>
          <w:color w:val="000000"/>
        </w:rPr>
      </w:pPr>
      <w:r>
        <w:rPr>
          <w:rFonts w:ascii="Calibri" w:eastAsia="Calibri" w:hAnsi="Calibri" w:cs="Calibri"/>
          <w:color w:val="000000"/>
        </w:rPr>
        <w:t>Characterise the pattern of aerosol spread and settle relevant to the dental surgery and dental laboratories</w:t>
      </w:r>
    </w:p>
    <w:p w14:paraId="4F542DC1" w14:textId="77777777" w:rsidR="00C13E72" w:rsidRDefault="004D2606">
      <w:pPr>
        <w:numPr>
          <w:ilvl w:val="0"/>
          <w:numId w:val="5"/>
        </w:numPr>
        <w:pBdr>
          <w:top w:val="nil"/>
          <w:left w:val="nil"/>
          <w:bottom w:val="nil"/>
          <w:right w:val="nil"/>
          <w:between w:val="nil"/>
        </w:pBdr>
        <w:spacing w:line="360" w:lineRule="auto"/>
        <w:jc w:val="both"/>
        <w:rPr>
          <w:rFonts w:ascii="Calibri" w:eastAsia="Calibri" w:hAnsi="Calibri" w:cs="Calibri"/>
        </w:rPr>
      </w:pPr>
      <w:r>
        <w:rPr>
          <w:rFonts w:ascii="Calibri" w:eastAsia="Calibri" w:hAnsi="Calibri" w:cs="Calibri"/>
          <w:color w:val="000000"/>
        </w:rPr>
        <w:t>Identify whether there is evidence of an association with exposure, infection and transmission of pathogenic micro-organisms</w:t>
      </w:r>
    </w:p>
    <w:p w14:paraId="6B6C179B" w14:textId="77777777" w:rsidR="00C13E72" w:rsidRDefault="004D2606">
      <w:pPr>
        <w:numPr>
          <w:ilvl w:val="0"/>
          <w:numId w:val="5"/>
        </w:numPr>
        <w:pBdr>
          <w:top w:val="nil"/>
          <w:left w:val="nil"/>
          <w:bottom w:val="nil"/>
          <w:right w:val="nil"/>
          <w:between w:val="nil"/>
        </w:pBdr>
        <w:spacing w:line="360" w:lineRule="auto"/>
        <w:jc w:val="both"/>
        <w:rPr>
          <w:rFonts w:ascii="Calibri" w:eastAsia="Calibri" w:hAnsi="Calibri" w:cs="Calibri"/>
        </w:rPr>
      </w:pPr>
      <w:r>
        <w:rPr>
          <w:rFonts w:ascii="Calibri" w:eastAsia="Calibri" w:hAnsi="Calibri" w:cs="Calibri"/>
        </w:rPr>
        <w:t>List m</w:t>
      </w:r>
      <w:r>
        <w:rPr>
          <w:rFonts w:ascii="Calibri" w:eastAsia="Calibri" w:hAnsi="Calibri" w:cs="Calibri"/>
          <w:color w:val="000000"/>
        </w:rPr>
        <w:t>icro-organisms that have been studied</w:t>
      </w:r>
    </w:p>
    <w:p w14:paraId="2CD294FD" w14:textId="77777777" w:rsidR="00C13E72" w:rsidRDefault="004D2606">
      <w:pPr>
        <w:numPr>
          <w:ilvl w:val="0"/>
          <w:numId w:val="5"/>
        </w:numPr>
        <w:pBdr>
          <w:top w:val="nil"/>
          <w:left w:val="nil"/>
          <w:bottom w:val="nil"/>
          <w:right w:val="nil"/>
          <w:between w:val="nil"/>
        </w:pBdr>
        <w:spacing w:line="360" w:lineRule="auto"/>
        <w:jc w:val="both"/>
        <w:rPr>
          <w:rFonts w:ascii="Calibri" w:eastAsia="Calibri" w:hAnsi="Calibri" w:cs="Calibri"/>
        </w:rPr>
      </w:pPr>
      <w:r>
        <w:rPr>
          <w:rFonts w:ascii="Calibri" w:eastAsia="Calibri" w:hAnsi="Calibri" w:cs="Calibri"/>
        </w:rPr>
        <w:lastRenderedPageBreak/>
        <w:t>Record outcomes and outcome measures</w:t>
      </w:r>
    </w:p>
    <w:p w14:paraId="25AA752B" w14:textId="77777777" w:rsidR="00C13E72" w:rsidRDefault="004D2606">
      <w:pPr>
        <w:spacing w:line="360" w:lineRule="auto"/>
        <w:jc w:val="both"/>
        <w:rPr>
          <w:rFonts w:ascii="Calibri" w:eastAsia="Calibri" w:hAnsi="Calibri" w:cs="Calibri"/>
        </w:rPr>
      </w:pPr>
      <w:r>
        <w:rPr>
          <w:rFonts w:ascii="Calibri" w:eastAsia="Calibri" w:hAnsi="Calibri" w:cs="Calibri"/>
        </w:rPr>
        <w:t>3. To identify gaps in the evidence related to bio-aerosols relevant to clinical dentistry</w:t>
      </w:r>
    </w:p>
    <w:p w14:paraId="175DC27F" w14:textId="77777777" w:rsidR="00C13E72" w:rsidRDefault="00C13E72">
      <w:pPr>
        <w:spacing w:line="360" w:lineRule="auto"/>
        <w:jc w:val="both"/>
        <w:rPr>
          <w:rFonts w:ascii="Calibri" w:eastAsia="Calibri" w:hAnsi="Calibri" w:cs="Calibri"/>
        </w:rPr>
      </w:pPr>
    </w:p>
    <w:p w14:paraId="02FB4DBE" w14:textId="77777777" w:rsidR="00C13E72" w:rsidRDefault="004D2606">
      <w:pPr>
        <w:pStyle w:val="Heading2"/>
        <w:jc w:val="both"/>
        <w:rPr>
          <w:sz w:val="22"/>
          <w:szCs w:val="22"/>
        </w:rPr>
      </w:pPr>
      <w:r>
        <w:rPr>
          <w:sz w:val="22"/>
          <w:szCs w:val="22"/>
        </w:rPr>
        <w:t>Methods</w:t>
      </w:r>
    </w:p>
    <w:p w14:paraId="7DE23010" w14:textId="77777777" w:rsidR="00C13E72" w:rsidRDefault="004D2606">
      <w:pPr>
        <w:pStyle w:val="Heading3"/>
        <w:jc w:val="both"/>
        <w:rPr>
          <w:rFonts w:ascii="Calibri" w:eastAsia="Calibri" w:hAnsi="Calibri" w:cs="Calibri"/>
          <w:sz w:val="22"/>
          <w:szCs w:val="22"/>
        </w:rPr>
      </w:pPr>
      <w:r>
        <w:rPr>
          <w:rFonts w:ascii="Calibri" w:eastAsia="Calibri" w:hAnsi="Calibri" w:cs="Calibri"/>
          <w:sz w:val="22"/>
          <w:szCs w:val="22"/>
        </w:rPr>
        <w:t>Protocol and Registration</w:t>
      </w:r>
    </w:p>
    <w:p w14:paraId="695ABEF0" w14:textId="77777777" w:rsidR="00C13E72" w:rsidRDefault="004D2606" w:rsidP="00BB1F89">
      <w:pPr>
        <w:rPr>
          <w:rFonts w:ascii="Calibri" w:eastAsia="Calibri" w:hAnsi="Calibri" w:cs="Calibri"/>
        </w:rPr>
      </w:pPr>
      <w:r>
        <w:rPr>
          <w:rFonts w:ascii="Calibri" w:eastAsia="Calibri" w:hAnsi="Calibri" w:cs="Calibri"/>
        </w:rPr>
        <w:t>This protocol has been registered under the International Register of Systematic Reviews, ID number CRD42020193058 (</w:t>
      </w:r>
      <w:hyperlink r:id="rId9">
        <w:r>
          <w:rPr>
            <w:rFonts w:ascii="Calibri" w:eastAsia="Calibri" w:hAnsi="Calibri" w:cs="Calibri"/>
            <w:color w:val="0563C1"/>
            <w:u w:val="single"/>
          </w:rPr>
          <w:t>https://www.crd.york.ac.uk/PROSPERO/display_record.php?RecordID=193058</w:t>
        </w:r>
      </w:hyperlink>
      <w:r>
        <w:rPr>
          <w:rFonts w:ascii="Calibri" w:eastAsia="Calibri" w:hAnsi="Calibri" w:cs="Calibri"/>
        </w:rPr>
        <w:t>).</w:t>
      </w:r>
    </w:p>
    <w:p w14:paraId="595BE7F6" w14:textId="77777777" w:rsidR="00C13E72" w:rsidRDefault="00C13E72">
      <w:pPr>
        <w:jc w:val="both"/>
        <w:rPr>
          <w:rFonts w:ascii="Calibri" w:eastAsia="Calibri" w:hAnsi="Calibri" w:cs="Calibri"/>
        </w:rPr>
      </w:pPr>
    </w:p>
    <w:p w14:paraId="35DE9BFD" w14:textId="77777777" w:rsidR="00C13E72" w:rsidRDefault="00C13E72">
      <w:pPr>
        <w:jc w:val="both"/>
        <w:rPr>
          <w:rFonts w:ascii="Calibri" w:eastAsia="Calibri" w:hAnsi="Calibri" w:cs="Calibri"/>
        </w:rPr>
      </w:pPr>
    </w:p>
    <w:p w14:paraId="381307A9" w14:textId="77777777" w:rsidR="00C13E72" w:rsidRDefault="004D2606">
      <w:pPr>
        <w:pStyle w:val="Heading3"/>
        <w:jc w:val="both"/>
        <w:rPr>
          <w:rFonts w:ascii="Calibri" w:eastAsia="Calibri" w:hAnsi="Calibri" w:cs="Calibri"/>
          <w:sz w:val="22"/>
          <w:szCs w:val="22"/>
        </w:rPr>
      </w:pPr>
      <w:r>
        <w:rPr>
          <w:rFonts w:ascii="Calibri" w:eastAsia="Calibri" w:hAnsi="Calibri" w:cs="Calibri"/>
          <w:sz w:val="22"/>
          <w:szCs w:val="22"/>
        </w:rPr>
        <w:t>Eligibility Criteria for study selection</w:t>
      </w:r>
    </w:p>
    <w:p w14:paraId="4D19B490" w14:textId="77777777" w:rsidR="00C13E72" w:rsidRDefault="004D2606">
      <w:pPr>
        <w:spacing w:line="360" w:lineRule="auto"/>
        <w:jc w:val="both"/>
        <w:rPr>
          <w:rFonts w:ascii="Calibri" w:eastAsia="Calibri" w:hAnsi="Calibri" w:cs="Calibri"/>
          <w:b/>
        </w:rPr>
      </w:pPr>
      <w:r>
        <w:rPr>
          <w:rFonts w:ascii="Calibri" w:eastAsia="Calibri" w:hAnsi="Calibri" w:cs="Calibri"/>
          <w:b/>
        </w:rPr>
        <w:t>Inclusion criteria:</w:t>
      </w:r>
    </w:p>
    <w:p w14:paraId="6E30CDCE" w14:textId="77777777" w:rsidR="00C13E72" w:rsidRDefault="004D2606">
      <w:pPr>
        <w:numPr>
          <w:ilvl w:val="0"/>
          <w:numId w:val="14"/>
        </w:numPr>
        <w:pBdr>
          <w:top w:val="nil"/>
          <w:left w:val="nil"/>
          <w:bottom w:val="nil"/>
          <w:right w:val="nil"/>
          <w:between w:val="nil"/>
        </w:pBdr>
        <w:spacing w:line="360" w:lineRule="auto"/>
        <w:jc w:val="both"/>
        <w:rPr>
          <w:rFonts w:ascii="Calibri" w:eastAsia="Calibri" w:hAnsi="Calibri" w:cs="Calibri"/>
          <w:color w:val="000000"/>
        </w:rPr>
      </w:pPr>
      <w:r>
        <w:rPr>
          <w:rFonts w:ascii="Calibri" w:eastAsia="Calibri" w:hAnsi="Calibri" w:cs="Calibri"/>
          <w:color w:val="000000"/>
        </w:rPr>
        <w:t>Study methodology – including but not limited to; trials, observational, experimental (including those using manikins, modelling studies, etc), qualitative studies, non-clinical reports and other relevant studies</w:t>
      </w:r>
    </w:p>
    <w:p w14:paraId="61543B57" w14:textId="77777777" w:rsidR="00C13E72" w:rsidRDefault="004D2606">
      <w:pPr>
        <w:numPr>
          <w:ilvl w:val="0"/>
          <w:numId w:val="14"/>
        </w:numPr>
        <w:pBdr>
          <w:top w:val="nil"/>
          <w:left w:val="nil"/>
          <w:bottom w:val="nil"/>
          <w:right w:val="nil"/>
          <w:between w:val="nil"/>
        </w:pBdr>
        <w:spacing w:line="360" w:lineRule="auto"/>
        <w:jc w:val="both"/>
        <w:rPr>
          <w:rFonts w:ascii="Calibri" w:eastAsia="Calibri" w:hAnsi="Calibri" w:cs="Calibri"/>
          <w:color w:val="000000"/>
        </w:rPr>
      </w:pPr>
      <w:r>
        <w:rPr>
          <w:rFonts w:ascii="Calibri" w:eastAsia="Calibri" w:hAnsi="Calibri" w:cs="Calibri"/>
          <w:color w:val="000000"/>
        </w:rPr>
        <w:t>Topic of study - investigate activities that generate bioaerosols relevant to clinical dentistry (including studies where an intervention is the main topic of the study but there is a measure of bioaerosol generation as part of the study baseline or control measures)</w:t>
      </w:r>
    </w:p>
    <w:p w14:paraId="77755AD5" w14:textId="77777777" w:rsidR="00C13E72" w:rsidRDefault="004D2606">
      <w:pPr>
        <w:pBdr>
          <w:top w:val="nil"/>
          <w:left w:val="nil"/>
          <w:bottom w:val="nil"/>
          <w:right w:val="nil"/>
          <w:between w:val="nil"/>
        </w:pBdr>
        <w:spacing w:line="360" w:lineRule="auto"/>
        <w:ind w:left="927" w:hanging="720"/>
        <w:jc w:val="both"/>
        <w:rPr>
          <w:rFonts w:ascii="Calibri" w:eastAsia="Calibri" w:hAnsi="Calibri" w:cs="Calibri"/>
          <w:color w:val="000000"/>
        </w:rPr>
      </w:pPr>
      <w:r>
        <w:rPr>
          <w:rFonts w:ascii="Calibri" w:eastAsia="Calibri" w:hAnsi="Calibri" w:cs="Calibri"/>
          <w:color w:val="000000"/>
        </w:rPr>
        <w:t>AND</w:t>
      </w:r>
    </w:p>
    <w:p w14:paraId="6C2AA299" w14:textId="77777777" w:rsidR="00C13E72" w:rsidRDefault="004D2606">
      <w:pPr>
        <w:numPr>
          <w:ilvl w:val="0"/>
          <w:numId w:val="14"/>
        </w:numPr>
        <w:pBdr>
          <w:top w:val="nil"/>
          <w:left w:val="nil"/>
          <w:bottom w:val="nil"/>
          <w:right w:val="nil"/>
          <w:between w:val="nil"/>
        </w:pBdr>
        <w:spacing w:line="360" w:lineRule="auto"/>
        <w:jc w:val="both"/>
        <w:rPr>
          <w:rFonts w:ascii="Calibri" w:eastAsia="Calibri" w:hAnsi="Calibri" w:cs="Calibri"/>
          <w:color w:val="000000"/>
        </w:rPr>
      </w:pPr>
      <w:r>
        <w:rPr>
          <w:rFonts w:ascii="Calibri" w:eastAsia="Calibri" w:hAnsi="Calibri" w:cs="Calibri"/>
          <w:color w:val="000000"/>
        </w:rPr>
        <w:t>Where there is a measure of the result of a bio-aerosol. These might include:</w:t>
      </w:r>
    </w:p>
    <w:p w14:paraId="3AACC649" w14:textId="77777777" w:rsidR="00C13E72" w:rsidRDefault="004D2606">
      <w:pPr>
        <w:numPr>
          <w:ilvl w:val="1"/>
          <w:numId w:val="15"/>
        </w:numPr>
        <w:shd w:val="clear" w:color="auto" w:fill="FFFFFF"/>
        <w:spacing w:line="360" w:lineRule="auto"/>
        <w:jc w:val="both"/>
        <w:rPr>
          <w:rFonts w:ascii="Calibri" w:eastAsia="Calibri" w:hAnsi="Calibri" w:cs="Calibri"/>
          <w:color w:val="201F1E"/>
        </w:rPr>
      </w:pPr>
      <w:r>
        <w:rPr>
          <w:rFonts w:ascii="Calibri" w:eastAsia="Calibri" w:hAnsi="Calibri" w:cs="Calibri"/>
        </w:rPr>
        <w:t xml:space="preserve">Contamination: Colony Forming Unit [CFU] counts, count of visible droplets/stains, grid count; </w:t>
      </w:r>
    </w:p>
    <w:p w14:paraId="113FBE5B" w14:textId="77777777" w:rsidR="00C13E72" w:rsidRDefault="004D2606">
      <w:pPr>
        <w:numPr>
          <w:ilvl w:val="1"/>
          <w:numId w:val="15"/>
        </w:numPr>
        <w:shd w:val="clear" w:color="auto" w:fill="FFFFFF"/>
        <w:spacing w:line="360" w:lineRule="auto"/>
        <w:jc w:val="both"/>
        <w:rPr>
          <w:rFonts w:ascii="Calibri" w:eastAsia="Calibri" w:hAnsi="Calibri" w:cs="Calibri"/>
          <w:color w:val="201F1E"/>
        </w:rPr>
      </w:pPr>
      <w:r>
        <w:rPr>
          <w:rFonts w:ascii="Calibri" w:eastAsia="Calibri" w:hAnsi="Calibri" w:cs="Calibri"/>
        </w:rPr>
        <w:t>Volume of aerosol generation and/or suspension:  pl, ml;</w:t>
      </w:r>
    </w:p>
    <w:p w14:paraId="557668BF" w14:textId="77777777" w:rsidR="00C13E72" w:rsidRDefault="004D2606">
      <w:pPr>
        <w:numPr>
          <w:ilvl w:val="1"/>
          <w:numId w:val="15"/>
        </w:numPr>
        <w:shd w:val="clear" w:color="auto" w:fill="FFFFFF"/>
        <w:spacing w:line="360" w:lineRule="auto"/>
        <w:jc w:val="both"/>
        <w:rPr>
          <w:rFonts w:ascii="Calibri" w:eastAsia="Calibri" w:hAnsi="Calibri" w:cs="Calibri"/>
          <w:color w:val="201F1E"/>
        </w:rPr>
      </w:pPr>
      <w:r>
        <w:rPr>
          <w:rFonts w:ascii="Calibri" w:eastAsia="Calibri" w:hAnsi="Calibri" w:cs="Calibri"/>
        </w:rPr>
        <w:t>Distance: mm, cms, m;</w:t>
      </w:r>
    </w:p>
    <w:p w14:paraId="3A9D505D" w14:textId="77777777" w:rsidR="00C13E72" w:rsidRDefault="004D2606">
      <w:pPr>
        <w:numPr>
          <w:ilvl w:val="1"/>
          <w:numId w:val="15"/>
        </w:numPr>
        <w:shd w:val="clear" w:color="auto" w:fill="FFFFFF"/>
        <w:spacing w:line="360" w:lineRule="auto"/>
        <w:jc w:val="both"/>
        <w:rPr>
          <w:rFonts w:ascii="Calibri" w:eastAsia="Calibri" w:hAnsi="Calibri" w:cs="Calibri"/>
          <w:color w:val="201F1E"/>
        </w:rPr>
      </w:pPr>
      <w:r>
        <w:rPr>
          <w:rFonts w:ascii="Calibri" w:eastAsia="Calibri" w:hAnsi="Calibri" w:cs="Calibri"/>
        </w:rPr>
        <w:lastRenderedPageBreak/>
        <w:t>Field of splatter/contamination: mm</w:t>
      </w:r>
      <w:r>
        <w:rPr>
          <w:rFonts w:ascii="Calibri" w:eastAsia="Calibri" w:hAnsi="Calibri" w:cs="Calibri"/>
          <w:vertAlign w:val="superscript"/>
        </w:rPr>
        <w:t>2</w:t>
      </w:r>
      <w:r>
        <w:rPr>
          <w:rFonts w:ascii="Calibri" w:eastAsia="Calibri" w:hAnsi="Calibri" w:cs="Calibri"/>
        </w:rPr>
        <w:t>,</w:t>
      </w:r>
      <w:r>
        <w:rPr>
          <w:rFonts w:ascii="Calibri" w:eastAsia="Calibri" w:hAnsi="Calibri" w:cs="Calibri"/>
          <w:vertAlign w:val="superscript"/>
        </w:rPr>
        <w:t xml:space="preserve"> </w:t>
      </w:r>
      <w:r>
        <w:rPr>
          <w:rFonts w:ascii="Calibri" w:eastAsia="Calibri" w:hAnsi="Calibri" w:cs="Calibri"/>
        </w:rPr>
        <w:t>cms</w:t>
      </w:r>
      <w:r>
        <w:rPr>
          <w:rFonts w:ascii="Calibri" w:eastAsia="Calibri" w:hAnsi="Calibri" w:cs="Calibri"/>
          <w:vertAlign w:val="superscript"/>
        </w:rPr>
        <w:t xml:space="preserve"> 2</w:t>
      </w:r>
      <w:r>
        <w:rPr>
          <w:rFonts w:ascii="Calibri" w:eastAsia="Calibri" w:hAnsi="Calibri" w:cs="Calibri"/>
        </w:rPr>
        <w:t>, m</w:t>
      </w:r>
      <w:r>
        <w:rPr>
          <w:rFonts w:ascii="Calibri" w:eastAsia="Calibri" w:hAnsi="Calibri" w:cs="Calibri"/>
          <w:vertAlign w:val="superscript"/>
        </w:rPr>
        <w:t>2</w:t>
      </w:r>
    </w:p>
    <w:p w14:paraId="4020C59E" w14:textId="77777777" w:rsidR="00C13E72" w:rsidRDefault="004D2606">
      <w:pPr>
        <w:numPr>
          <w:ilvl w:val="1"/>
          <w:numId w:val="15"/>
        </w:numPr>
        <w:shd w:val="clear" w:color="auto" w:fill="FFFFFF"/>
        <w:spacing w:line="360" w:lineRule="auto"/>
        <w:jc w:val="both"/>
        <w:rPr>
          <w:rFonts w:ascii="Calibri" w:eastAsia="Calibri" w:hAnsi="Calibri" w:cs="Calibri"/>
          <w:color w:val="201F1E"/>
        </w:rPr>
      </w:pPr>
      <w:r>
        <w:rPr>
          <w:rFonts w:ascii="Calibri" w:eastAsia="Calibri" w:hAnsi="Calibri" w:cs="Calibri"/>
        </w:rPr>
        <w:t>Concentration of contamination: colony forming units per ml, viral load per ml</w:t>
      </w:r>
    </w:p>
    <w:p w14:paraId="444A2354" w14:textId="77777777" w:rsidR="00C13E72" w:rsidRDefault="004D2606">
      <w:pPr>
        <w:numPr>
          <w:ilvl w:val="1"/>
          <w:numId w:val="15"/>
        </w:numPr>
        <w:shd w:val="clear" w:color="auto" w:fill="FFFFFF"/>
        <w:spacing w:line="360" w:lineRule="auto"/>
        <w:jc w:val="both"/>
        <w:rPr>
          <w:rFonts w:ascii="Calibri" w:eastAsia="Calibri" w:hAnsi="Calibri" w:cs="Calibri"/>
          <w:color w:val="201F1E"/>
        </w:rPr>
      </w:pPr>
      <w:r>
        <w:rPr>
          <w:rFonts w:ascii="Calibri" w:eastAsia="Calibri" w:hAnsi="Calibri" w:cs="Calibri"/>
        </w:rPr>
        <w:t>Duration of procedure, contamination etc; and</w:t>
      </w:r>
    </w:p>
    <w:p w14:paraId="6B3A1AB1" w14:textId="77777777" w:rsidR="00C13E72" w:rsidRDefault="004D2606">
      <w:pPr>
        <w:numPr>
          <w:ilvl w:val="1"/>
          <w:numId w:val="15"/>
        </w:numPr>
        <w:shd w:val="clear" w:color="auto" w:fill="FFFFFF"/>
        <w:spacing w:line="360" w:lineRule="auto"/>
        <w:jc w:val="both"/>
        <w:rPr>
          <w:rFonts w:ascii="Calibri" w:eastAsia="Calibri" w:hAnsi="Calibri" w:cs="Calibri"/>
          <w:color w:val="201F1E"/>
        </w:rPr>
      </w:pPr>
      <w:r>
        <w:rPr>
          <w:rFonts w:ascii="Calibri" w:eastAsia="Calibri" w:hAnsi="Calibri" w:cs="Calibri"/>
        </w:rPr>
        <w:t>Particle size: μm</w:t>
      </w:r>
    </w:p>
    <w:p w14:paraId="2F1ED596" w14:textId="77777777" w:rsidR="00C13E72" w:rsidRDefault="00C13E72">
      <w:pPr>
        <w:pBdr>
          <w:top w:val="nil"/>
          <w:left w:val="nil"/>
          <w:bottom w:val="nil"/>
          <w:right w:val="nil"/>
          <w:between w:val="nil"/>
        </w:pBdr>
        <w:spacing w:line="360" w:lineRule="auto"/>
        <w:ind w:left="1440"/>
        <w:jc w:val="both"/>
        <w:rPr>
          <w:rFonts w:ascii="Calibri" w:eastAsia="Calibri" w:hAnsi="Calibri" w:cs="Calibri"/>
          <w:color w:val="000000"/>
        </w:rPr>
      </w:pPr>
    </w:p>
    <w:p w14:paraId="4CF4BAE0" w14:textId="77777777" w:rsidR="00C13E72" w:rsidRDefault="004D2606">
      <w:pPr>
        <w:numPr>
          <w:ilvl w:val="0"/>
          <w:numId w:val="14"/>
        </w:numPr>
        <w:pBdr>
          <w:top w:val="nil"/>
          <w:left w:val="nil"/>
          <w:bottom w:val="nil"/>
          <w:right w:val="nil"/>
          <w:between w:val="nil"/>
        </w:pBdr>
        <w:spacing w:line="360" w:lineRule="auto"/>
        <w:jc w:val="both"/>
        <w:rPr>
          <w:rFonts w:ascii="Calibri" w:eastAsia="Calibri" w:hAnsi="Calibri" w:cs="Calibri"/>
          <w:color w:val="000000"/>
        </w:rPr>
      </w:pPr>
      <w:r>
        <w:rPr>
          <w:rFonts w:ascii="Calibri" w:eastAsia="Calibri" w:hAnsi="Calibri" w:cs="Calibri"/>
          <w:color w:val="000000"/>
        </w:rPr>
        <w:t xml:space="preserve">Types of settings </w:t>
      </w:r>
    </w:p>
    <w:p w14:paraId="63B205FB" w14:textId="77777777" w:rsidR="00C13E72" w:rsidRDefault="004D2606">
      <w:pPr>
        <w:pBdr>
          <w:top w:val="nil"/>
          <w:left w:val="nil"/>
          <w:bottom w:val="nil"/>
          <w:right w:val="nil"/>
          <w:between w:val="nil"/>
        </w:pBdr>
        <w:spacing w:line="360" w:lineRule="auto"/>
        <w:ind w:left="1080"/>
        <w:rPr>
          <w:rFonts w:ascii="Calibri" w:eastAsia="Calibri" w:hAnsi="Calibri" w:cs="Calibri"/>
          <w:color w:val="000000"/>
        </w:rPr>
      </w:pPr>
      <w:r>
        <w:rPr>
          <w:rFonts w:ascii="Calibri" w:eastAsia="Calibri" w:hAnsi="Calibri" w:cs="Calibri"/>
          <w:color w:val="000000"/>
        </w:rPr>
        <w:t>Dental practices and hospital settings, including simulated environments where there are relevant to the conduct of dental procedures and investigations</w:t>
      </w:r>
    </w:p>
    <w:p w14:paraId="3F9C4986" w14:textId="77777777" w:rsidR="00C13E72" w:rsidRDefault="004D2606">
      <w:pPr>
        <w:numPr>
          <w:ilvl w:val="0"/>
          <w:numId w:val="14"/>
        </w:numPr>
        <w:pBdr>
          <w:top w:val="nil"/>
          <w:left w:val="nil"/>
          <w:bottom w:val="nil"/>
          <w:right w:val="nil"/>
          <w:between w:val="nil"/>
        </w:pBdr>
        <w:spacing w:line="360" w:lineRule="auto"/>
        <w:rPr>
          <w:rFonts w:ascii="Calibri" w:eastAsia="Calibri" w:hAnsi="Calibri" w:cs="Calibri"/>
          <w:i/>
          <w:color w:val="000000"/>
        </w:rPr>
      </w:pPr>
      <w:r>
        <w:rPr>
          <w:rFonts w:ascii="Calibri" w:eastAsia="Calibri" w:hAnsi="Calibri" w:cs="Calibri"/>
          <w:color w:val="000000"/>
        </w:rPr>
        <w:t>English or Chinese language</w:t>
      </w:r>
    </w:p>
    <w:p w14:paraId="69BD5D43" w14:textId="77777777" w:rsidR="00C13E72" w:rsidRDefault="00C13E72">
      <w:pPr>
        <w:spacing w:line="360" w:lineRule="auto"/>
        <w:rPr>
          <w:rFonts w:ascii="Calibri" w:eastAsia="Calibri" w:hAnsi="Calibri" w:cs="Calibri"/>
        </w:rPr>
      </w:pPr>
    </w:p>
    <w:p w14:paraId="20AFCD66" w14:textId="77777777" w:rsidR="00C13E72" w:rsidRDefault="004D2606">
      <w:pPr>
        <w:spacing w:line="360" w:lineRule="auto"/>
        <w:rPr>
          <w:rFonts w:ascii="Calibri" w:eastAsia="Calibri" w:hAnsi="Calibri" w:cs="Calibri"/>
          <w:b/>
        </w:rPr>
      </w:pPr>
      <w:r>
        <w:rPr>
          <w:rFonts w:ascii="Calibri" w:eastAsia="Calibri" w:hAnsi="Calibri" w:cs="Calibri"/>
          <w:b/>
        </w:rPr>
        <w:t>Exclusion criteria</w:t>
      </w:r>
    </w:p>
    <w:p w14:paraId="136797C7" w14:textId="77777777" w:rsidR="00C13E72" w:rsidRDefault="004D2606">
      <w:pPr>
        <w:numPr>
          <w:ilvl w:val="0"/>
          <w:numId w:val="13"/>
        </w:numPr>
        <w:pBdr>
          <w:top w:val="nil"/>
          <w:left w:val="nil"/>
          <w:bottom w:val="nil"/>
          <w:right w:val="nil"/>
          <w:between w:val="nil"/>
        </w:pBdr>
        <w:spacing w:line="360" w:lineRule="auto"/>
        <w:rPr>
          <w:rFonts w:ascii="Calibri" w:eastAsia="Calibri" w:hAnsi="Calibri" w:cs="Calibri"/>
          <w:color w:val="000000"/>
        </w:rPr>
      </w:pPr>
      <w:r>
        <w:rPr>
          <w:rFonts w:ascii="Calibri" w:eastAsia="Calibri" w:hAnsi="Calibri" w:cs="Calibri"/>
          <w:color w:val="000000"/>
        </w:rPr>
        <w:t>Studies that measure bioaerosol generation but where these are not related to single procedures and are carried out at an environmental or broader level (i.e. measure bacterial counts over a day in a surgery)</w:t>
      </w:r>
    </w:p>
    <w:p w14:paraId="083658FB" w14:textId="77777777" w:rsidR="00C13E72" w:rsidRDefault="004D2606">
      <w:pPr>
        <w:numPr>
          <w:ilvl w:val="0"/>
          <w:numId w:val="13"/>
        </w:numPr>
        <w:pBdr>
          <w:top w:val="nil"/>
          <w:left w:val="nil"/>
          <w:bottom w:val="nil"/>
          <w:right w:val="nil"/>
          <w:between w:val="nil"/>
        </w:pBdr>
        <w:spacing w:line="360" w:lineRule="auto"/>
        <w:rPr>
          <w:rFonts w:ascii="Calibri" w:eastAsia="Calibri" w:hAnsi="Calibri" w:cs="Calibri"/>
          <w:color w:val="000000"/>
        </w:rPr>
      </w:pPr>
      <w:r>
        <w:rPr>
          <w:rFonts w:ascii="Calibri" w:eastAsia="Calibri" w:hAnsi="Calibri" w:cs="Calibri"/>
          <w:color w:val="000000"/>
        </w:rPr>
        <w:t>Non-English language articles, apart from Chinese journal articles (insufficient resources)</w:t>
      </w:r>
    </w:p>
    <w:p w14:paraId="280044B1" w14:textId="77777777" w:rsidR="00C13E72" w:rsidRDefault="004D2606">
      <w:pPr>
        <w:numPr>
          <w:ilvl w:val="0"/>
          <w:numId w:val="13"/>
        </w:numPr>
        <w:pBdr>
          <w:top w:val="nil"/>
          <w:left w:val="nil"/>
          <w:bottom w:val="nil"/>
          <w:right w:val="nil"/>
          <w:between w:val="nil"/>
        </w:pBdr>
        <w:spacing w:line="360" w:lineRule="auto"/>
        <w:rPr>
          <w:rFonts w:ascii="Calibri" w:eastAsia="Calibri" w:hAnsi="Calibri" w:cs="Calibri"/>
          <w:color w:val="000000"/>
        </w:rPr>
      </w:pPr>
      <w:r>
        <w:rPr>
          <w:rFonts w:ascii="Calibri" w:eastAsia="Calibri" w:hAnsi="Calibri" w:cs="Calibri"/>
          <w:color w:val="000000"/>
        </w:rPr>
        <w:t>Aspects of the dental environment which may increase risk of infection and transmission e.g. waiting rooms, high throughput, reception areas, bathrooms (these are generic issues which may be covered elsewhere)</w:t>
      </w:r>
    </w:p>
    <w:p w14:paraId="2D57F3EC" w14:textId="77777777" w:rsidR="00C13E72" w:rsidRDefault="004D2606">
      <w:pPr>
        <w:numPr>
          <w:ilvl w:val="0"/>
          <w:numId w:val="13"/>
        </w:numPr>
        <w:pBdr>
          <w:top w:val="nil"/>
          <w:left w:val="nil"/>
          <w:bottom w:val="nil"/>
          <w:right w:val="nil"/>
          <w:between w:val="nil"/>
        </w:pBdr>
        <w:spacing w:line="360" w:lineRule="auto"/>
        <w:rPr>
          <w:rFonts w:ascii="Calibri" w:eastAsia="Calibri" w:hAnsi="Calibri" w:cs="Calibri"/>
          <w:color w:val="000000"/>
        </w:rPr>
      </w:pPr>
      <w:r>
        <w:rPr>
          <w:rFonts w:ascii="Calibri" w:eastAsia="Calibri" w:hAnsi="Calibri" w:cs="Calibri"/>
          <w:color w:val="000000"/>
        </w:rPr>
        <w:t>Grey literature</w:t>
      </w:r>
    </w:p>
    <w:p w14:paraId="2235725D" w14:textId="77777777" w:rsidR="00C13E72" w:rsidRDefault="00C13E72">
      <w:pPr>
        <w:spacing w:line="360" w:lineRule="auto"/>
        <w:rPr>
          <w:rFonts w:ascii="Calibri" w:eastAsia="Calibri" w:hAnsi="Calibri" w:cs="Calibri"/>
          <w:i/>
        </w:rPr>
      </w:pPr>
    </w:p>
    <w:p w14:paraId="77711427" w14:textId="77777777" w:rsidR="00C13E72" w:rsidRDefault="004D2606">
      <w:pPr>
        <w:pStyle w:val="Heading3"/>
        <w:rPr>
          <w:rFonts w:ascii="Calibri" w:eastAsia="Calibri" w:hAnsi="Calibri" w:cs="Calibri"/>
          <w:sz w:val="22"/>
          <w:szCs w:val="22"/>
        </w:rPr>
      </w:pPr>
      <w:r>
        <w:rPr>
          <w:rFonts w:ascii="Calibri" w:eastAsia="Calibri" w:hAnsi="Calibri" w:cs="Calibri"/>
          <w:sz w:val="22"/>
          <w:szCs w:val="22"/>
        </w:rPr>
        <w:lastRenderedPageBreak/>
        <w:t>Information Sources</w:t>
      </w:r>
    </w:p>
    <w:p w14:paraId="481F091D" w14:textId="77777777" w:rsidR="00C13E72" w:rsidRDefault="004D2606">
      <w:pPr>
        <w:spacing w:line="360" w:lineRule="auto"/>
        <w:rPr>
          <w:rFonts w:ascii="Calibri" w:eastAsia="Calibri" w:hAnsi="Calibri" w:cs="Calibri"/>
        </w:rPr>
      </w:pPr>
      <w:r>
        <w:rPr>
          <w:rFonts w:ascii="Calibri" w:eastAsia="Calibri" w:hAnsi="Calibri" w:cs="Calibri"/>
          <w:color w:val="000000"/>
        </w:rPr>
        <w:t>Medline (OVID), Embase (OVID), Cochrane Central Register of Controlled Trials, Scopus, Web of Science and LILACS databases will be searched for studies meeting the inclusion criteria. ClinicalTrials.gov will be searched for any recently completed, ongoing, or recruiting trials</w:t>
      </w:r>
      <w:r>
        <w:rPr>
          <w:rFonts w:ascii="Calibri" w:eastAsia="Calibri" w:hAnsi="Calibri" w:cs="Calibri"/>
        </w:rPr>
        <w:t xml:space="preserve"> from the start of the databases to May 2020 but earlier trials may be found and included through hand searching of references.</w:t>
      </w:r>
    </w:p>
    <w:p w14:paraId="69AD7B91" w14:textId="77777777" w:rsidR="00C13E72" w:rsidRDefault="004D2606">
      <w:pPr>
        <w:pStyle w:val="Heading3"/>
        <w:rPr>
          <w:rFonts w:ascii="Calibri" w:eastAsia="Calibri" w:hAnsi="Calibri" w:cs="Calibri"/>
          <w:sz w:val="22"/>
          <w:szCs w:val="22"/>
        </w:rPr>
      </w:pPr>
      <w:r>
        <w:rPr>
          <w:rFonts w:ascii="Calibri" w:eastAsia="Calibri" w:hAnsi="Calibri" w:cs="Calibri"/>
          <w:sz w:val="22"/>
          <w:szCs w:val="22"/>
        </w:rPr>
        <w:t>Search</w:t>
      </w:r>
    </w:p>
    <w:p w14:paraId="3F6A684E" w14:textId="77777777" w:rsidR="00C13E72" w:rsidRDefault="004D2606">
      <w:pPr>
        <w:shd w:val="clear" w:color="auto" w:fill="FFFFFF"/>
        <w:spacing w:line="360" w:lineRule="auto"/>
        <w:rPr>
          <w:rFonts w:ascii="Calibri" w:eastAsia="Calibri" w:hAnsi="Calibri" w:cs="Calibri"/>
          <w:color w:val="000000"/>
        </w:rPr>
      </w:pPr>
      <w:r>
        <w:rPr>
          <w:rFonts w:ascii="Calibri" w:eastAsia="Calibri" w:hAnsi="Calibri" w:cs="Calibri"/>
        </w:rPr>
        <w:t>The search strategy will be comprised of both controlled vocabulary, such as the National Library of Medicine’s MeSH (Medical Subject Headings) and keywords.</w:t>
      </w:r>
    </w:p>
    <w:p w14:paraId="70305120" w14:textId="77777777" w:rsidR="00C13E72" w:rsidRDefault="004D2606">
      <w:pPr>
        <w:spacing w:line="360" w:lineRule="auto"/>
        <w:rPr>
          <w:rFonts w:ascii="Calibri" w:eastAsia="Calibri" w:hAnsi="Calibri" w:cs="Calibri"/>
        </w:rPr>
      </w:pPr>
      <w:r>
        <w:rPr>
          <w:rFonts w:ascii="Calibri" w:eastAsia="Calibri" w:hAnsi="Calibri" w:cs="Calibri"/>
        </w:rPr>
        <w:t xml:space="preserve">Many of the studies we are seeking date back to the 1960s and may not have been well “tagged” in databases. These may be missed by search engines so we will screen the references of reviews and all included studies to ensure we have comprehensively gathered as much literature as possible within the time constraints. </w:t>
      </w:r>
    </w:p>
    <w:p w14:paraId="08A51BD5" w14:textId="77777777" w:rsidR="00C13E72" w:rsidRDefault="004D2606">
      <w:pPr>
        <w:pStyle w:val="Heading3"/>
        <w:rPr>
          <w:rFonts w:ascii="Calibri" w:eastAsia="Calibri" w:hAnsi="Calibri" w:cs="Calibri"/>
          <w:sz w:val="22"/>
          <w:szCs w:val="22"/>
        </w:rPr>
      </w:pPr>
      <w:r>
        <w:rPr>
          <w:rFonts w:ascii="Calibri" w:eastAsia="Calibri" w:hAnsi="Calibri" w:cs="Calibri"/>
          <w:sz w:val="22"/>
          <w:szCs w:val="22"/>
        </w:rPr>
        <w:t>Screening and selection of studies</w:t>
      </w:r>
    </w:p>
    <w:p w14:paraId="412980BD" w14:textId="77777777" w:rsidR="00C13E72" w:rsidRDefault="004D2606">
      <w:pPr>
        <w:spacing w:line="360" w:lineRule="auto"/>
        <w:rPr>
          <w:rFonts w:ascii="Calibri" w:eastAsia="Calibri" w:hAnsi="Calibri" w:cs="Calibri"/>
        </w:rPr>
      </w:pPr>
      <w:r>
        <w:rPr>
          <w:rFonts w:ascii="Calibri" w:eastAsia="Calibri" w:hAnsi="Calibri" w:cs="Calibri"/>
        </w:rPr>
        <w:t xml:space="preserve">Titles and abstracts will be screened independently and in duplicate by two reviewers. Where either of the two reviewers consider a paper potentially eligible for inclusion, the full text will be sought. The full texts of articles selected as potentially eligible will be retrieved and assessed independently and in duplicate for inclusion. Bibliographies of full texts will be screened for potentially eligible publications and full texts retrieved. Systematic reviews and policy documents, whilst not included in the data extraction, will be selected through screening and the bibliographies screened for other studies that might be potentially included. Where full texts cannot be retrieved, this will be documented. The search results will be exported into Rayyan and de-duplicated, then managed through transfer to Endnote or Zotero and a database created in Excel. Full texts will be obtained and screened independently </w:t>
      </w:r>
      <w:r>
        <w:rPr>
          <w:rFonts w:ascii="Calibri" w:eastAsia="Calibri" w:hAnsi="Calibri" w:cs="Calibri"/>
        </w:rPr>
        <w:lastRenderedPageBreak/>
        <w:t>and in duplicate by two reviewers for inclusion. Differences will be resolved by consensus within the research group.</w:t>
      </w:r>
    </w:p>
    <w:p w14:paraId="703C9BA3" w14:textId="77777777" w:rsidR="00C13E72" w:rsidRDefault="004D2606">
      <w:pPr>
        <w:pStyle w:val="Heading3"/>
        <w:rPr>
          <w:rFonts w:ascii="Calibri" w:eastAsia="Calibri" w:hAnsi="Calibri" w:cs="Calibri"/>
          <w:sz w:val="22"/>
          <w:szCs w:val="22"/>
        </w:rPr>
      </w:pPr>
      <w:r>
        <w:rPr>
          <w:rFonts w:ascii="Calibri" w:eastAsia="Calibri" w:hAnsi="Calibri" w:cs="Calibri"/>
          <w:sz w:val="22"/>
          <w:szCs w:val="22"/>
        </w:rPr>
        <w:t>Data extraction</w:t>
      </w:r>
    </w:p>
    <w:p w14:paraId="602BB945" w14:textId="77777777" w:rsidR="00C13E72" w:rsidRDefault="004D2606">
      <w:pPr>
        <w:spacing w:line="360" w:lineRule="auto"/>
        <w:rPr>
          <w:rFonts w:ascii="Calibri" w:eastAsia="Calibri" w:hAnsi="Calibri" w:cs="Calibri"/>
        </w:rPr>
      </w:pPr>
      <w:r>
        <w:rPr>
          <w:rFonts w:ascii="Calibri" w:eastAsia="Calibri" w:hAnsi="Calibri" w:cs="Calibri"/>
        </w:rPr>
        <w:t xml:space="preserve">A standardised data extraction form will be developed </w:t>
      </w:r>
      <w:r>
        <w:rPr>
          <w:rFonts w:ascii="Calibri" w:eastAsia="Calibri" w:hAnsi="Calibri" w:cs="Calibri"/>
          <w:i/>
        </w:rPr>
        <w:t>a priori</w:t>
      </w:r>
      <w:r>
        <w:rPr>
          <w:rFonts w:ascii="Calibri" w:eastAsia="Calibri" w:hAnsi="Calibri" w:cs="Calibri"/>
        </w:rPr>
        <w:t xml:space="preserve"> and refined based on repeat pilot testing with a minimum of five publications and three data extractors. Eight reviewers will be trained in completion of the data extraction form. Reviewers will extract data into an excel spreadsheet singly but consult another reviewer where data to be extracted is unclear. Missing data will be managed by contacting study investigators and/or through inter-library loan applications. </w:t>
      </w:r>
    </w:p>
    <w:p w14:paraId="086F6C0E" w14:textId="77777777" w:rsidR="00C13E72" w:rsidRDefault="004D2606">
      <w:pPr>
        <w:spacing w:line="360" w:lineRule="auto"/>
        <w:rPr>
          <w:rFonts w:ascii="Calibri" w:eastAsia="Calibri" w:hAnsi="Calibri" w:cs="Calibri"/>
        </w:rPr>
      </w:pPr>
      <w:r>
        <w:rPr>
          <w:rFonts w:ascii="Calibri" w:eastAsia="Calibri" w:hAnsi="Calibri" w:cs="Calibri"/>
        </w:rPr>
        <w:t>For studies where there is an intervention being measured for its ability to alter aerosol spread, only data relating to the baseline or control (i.e. without the intervention effect) will be extracted and analysed.</w:t>
      </w:r>
    </w:p>
    <w:p w14:paraId="3590FC59" w14:textId="77777777" w:rsidR="00C13E72" w:rsidRDefault="004D2606">
      <w:pPr>
        <w:pStyle w:val="Heading3"/>
        <w:rPr>
          <w:rFonts w:ascii="Calibri" w:eastAsia="Calibri" w:hAnsi="Calibri" w:cs="Calibri"/>
          <w:sz w:val="22"/>
          <w:szCs w:val="22"/>
        </w:rPr>
      </w:pPr>
      <w:r>
        <w:rPr>
          <w:rFonts w:ascii="Calibri" w:eastAsia="Calibri" w:hAnsi="Calibri" w:cs="Calibri"/>
          <w:sz w:val="22"/>
          <w:szCs w:val="22"/>
        </w:rPr>
        <w:t>Data items</w:t>
      </w:r>
    </w:p>
    <w:p w14:paraId="162DC311" w14:textId="77777777" w:rsidR="00C13E72" w:rsidRDefault="004D2606">
      <w:pPr>
        <w:spacing w:line="360" w:lineRule="auto"/>
        <w:rPr>
          <w:rFonts w:ascii="Calibri" w:eastAsia="Calibri" w:hAnsi="Calibri" w:cs="Calibri"/>
        </w:rPr>
      </w:pPr>
      <w:r>
        <w:rPr>
          <w:rFonts w:ascii="Calibri" w:eastAsia="Calibri" w:hAnsi="Calibri" w:cs="Calibri"/>
        </w:rPr>
        <w:t>The items of data collected will include:</w:t>
      </w:r>
    </w:p>
    <w:p w14:paraId="74A129C1" w14:textId="77777777" w:rsidR="00C13E72" w:rsidRDefault="004D2606">
      <w:pPr>
        <w:numPr>
          <w:ilvl w:val="0"/>
          <w:numId w:val="3"/>
        </w:numPr>
        <w:pBdr>
          <w:top w:val="nil"/>
          <w:left w:val="nil"/>
          <w:bottom w:val="nil"/>
          <w:right w:val="nil"/>
          <w:between w:val="nil"/>
        </w:pBdr>
        <w:spacing w:line="360" w:lineRule="auto"/>
        <w:rPr>
          <w:rFonts w:ascii="Calibri" w:eastAsia="Calibri" w:hAnsi="Calibri" w:cs="Calibri"/>
          <w:color w:val="000000"/>
        </w:rPr>
      </w:pPr>
      <w:r>
        <w:rPr>
          <w:rFonts w:ascii="Calibri" w:eastAsia="Calibri" w:hAnsi="Calibri" w:cs="Calibri"/>
          <w:color w:val="000000"/>
        </w:rPr>
        <w:t>Study demographics - year of publication, country carried out in or if not stated, authors’ institutions’ country, authors conflict of interest stated, source of funding stated;</w:t>
      </w:r>
    </w:p>
    <w:p w14:paraId="65CBD55C" w14:textId="77777777" w:rsidR="00C13E72" w:rsidRDefault="004D2606">
      <w:pPr>
        <w:numPr>
          <w:ilvl w:val="0"/>
          <w:numId w:val="3"/>
        </w:numPr>
        <w:pBdr>
          <w:top w:val="nil"/>
          <w:left w:val="nil"/>
          <w:bottom w:val="nil"/>
          <w:right w:val="nil"/>
          <w:between w:val="nil"/>
        </w:pBdr>
        <w:spacing w:line="360" w:lineRule="auto"/>
        <w:rPr>
          <w:rFonts w:ascii="Calibri" w:eastAsia="Calibri" w:hAnsi="Calibri" w:cs="Calibri"/>
          <w:color w:val="000000"/>
        </w:rPr>
      </w:pPr>
      <w:r>
        <w:rPr>
          <w:rFonts w:ascii="Calibri" w:eastAsia="Calibri" w:hAnsi="Calibri" w:cs="Calibri"/>
          <w:color w:val="000000"/>
        </w:rPr>
        <w:t>Methodology-  clinical or simulation study, location of study, details of procedure conducted including relevance to today’s clinical practice and duration, equipment used in the study, area measured for contamination spread, details of any microbiological measure of aerosol, droplet of splatter spread including number of samples, outcome and outcome measure, details of non-microbiological measure of aerosol, droplet or splatter spread, including number of samples, outcome and outcome measure;</w:t>
      </w:r>
    </w:p>
    <w:p w14:paraId="57C51B30" w14:textId="77777777" w:rsidR="00C13E72" w:rsidRDefault="004D2606">
      <w:pPr>
        <w:numPr>
          <w:ilvl w:val="0"/>
          <w:numId w:val="3"/>
        </w:numPr>
        <w:pBdr>
          <w:top w:val="nil"/>
          <w:left w:val="nil"/>
          <w:bottom w:val="nil"/>
          <w:right w:val="nil"/>
          <w:between w:val="nil"/>
        </w:pBdr>
        <w:spacing w:line="360" w:lineRule="auto"/>
        <w:rPr>
          <w:rFonts w:ascii="Calibri" w:eastAsia="Calibri" w:hAnsi="Calibri" w:cs="Calibri"/>
          <w:color w:val="000000"/>
        </w:rPr>
      </w:pPr>
      <w:r>
        <w:rPr>
          <w:rFonts w:ascii="Calibri" w:eastAsia="Calibri" w:hAnsi="Calibri" w:cs="Calibri"/>
          <w:color w:val="000000"/>
        </w:rPr>
        <w:lastRenderedPageBreak/>
        <w:t>Findings - related to the reviews’ outcomes, details of particle sizes measured and terminology accuracy;</w:t>
      </w:r>
    </w:p>
    <w:p w14:paraId="3FB0E870" w14:textId="77777777" w:rsidR="00C13E72" w:rsidRDefault="004D2606">
      <w:pPr>
        <w:numPr>
          <w:ilvl w:val="0"/>
          <w:numId w:val="3"/>
        </w:numPr>
        <w:pBdr>
          <w:top w:val="nil"/>
          <w:left w:val="nil"/>
          <w:bottom w:val="nil"/>
          <w:right w:val="nil"/>
          <w:between w:val="nil"/>
        </w:pBdr>
        <w:spacing w:line="360" w:lineRule="auto"/>
        <w:rPr>
          <w:rFonts w:ascii="Calibri" w:eastAsia="Calibri" w:hAnsi="Calibri" w:cs="Calibri"/>
          <w:color w:val="000000"/>
        </w:rPr>
      </w:pPr>
      <w:r>
        <w:rPr>
          <w:rFonts w:ascii="Calibri" w:eastAsia="Calibri" w:hAnsi="Calibri" w:cs="Calibri"/>
          <w:color w:val="000000"/>
        </w:rPr>
        <w:t>Relevance of the study to the review question- considering whether the evidence is directly applicable, for example where studies are based in a clinical setting and use clinical procedures or are less directly applicable, for example, when they are laboratory based or involve simulated procedures.</w:t>
      </w:r>
    </w:p>
    <w:p w14:paraId="00D1EF07" w14:textId="77777777" w:rsidR="00C13E72" w:rsidRDefault="00C13E72">
      <w:pPr>
        <w:pBdr>
          <w:top w:val="nil"/>
          <w:left w:val="nil"/>
          <w:bottom w:val="nil"/>
          <w:right w:val="nil"/>
          <w:between w:val="nil"/>
        </w:pBdr>
        <w:spacing w:line="360" w:lineRule="auto"/>
        <w:ind w:left="720"/>
        <w:rPr>
          <w:rFonts w:ascii="Calibri" w:eastAsia="Calibri" w:hAnsi="Calibri" w:cs="Calibri"/>
          <w:color w:val="000000"/>
        </w:rPr>
      </w:pPr>
    </w:p>
    <w:p w14:paraId="10CB86F5" w14:textId="77777777" w:rsidR="00C13E72" w:rsidRDefault="004D2606">
      <w:pPr>
        <w:pStyle w:val="Heading3"/>
        <w:rPr>
          <w:rFonts w:ascii="Calibri" w:eastAsia="Calibri" w:hAnsi="Calibri" w:cs="Calibri"/>
        </w:rPr>
      </w:pPr>
      <w:r>
        <w:rPr>
          <w:rFonts w:ascii="Calibri" w:eastAsia="Calibri" w:hAnsi="Calibri" w:cs="Calibri"/>
        </w:rPr>
        <w:t>Risk of bias/Quality assessment</w:t>
      </w:r>
    </w:p>
    <w:p w14:paraId="6B052D4F" w14:textId="77777777" w:rsidR="00C13E72" w:rsidRDefault="004D2606">
      <w:pPr>
        <w:widowControl w:val="0"/>
        <w:pBdr>
          <w:top w:val="nil"/>
          <w:left w:val="nil"/>
          <w:bottom w:val="nil"/>
          <w:right w:val="nil"/>
          <w:between w:val="nil"/>
        </w:pBdr>
        <w:spacing w:after="120" w:line="360" w:lineRule="auto"/>
        <w:ind w:left="266" w:right="108"/>
        <w:jc w:val="both"/>
        <w:rPr>
          <w:rFonts w:ascii="Calibri" w:eastAsia="Calibri" w:hAnsi="Calibri" w:cs="Calibri"/>
          <w:color w:val="000000"/>
        </w:rPr>
      </w:pPr>
      <w:r>
        <w:rPr>
          <w:rFonts w:ascii="Calibri" w:eastAsia="Calibri" w:hAnsi="Calibri" w:cs="Calibri"/>
          <w:color w:val="000000"/>
        </w:rPr>
        <w:t>There are no standard quality tools for methodologies used in these papers or for assessing the quality of their reporting. We have therefore taken a pragmatic approach and assessed quality measures we consider important. Rather than assign an arbitrary numerical value to these which maybe misleadingly summated, we have opted to use a traffic light system to show a pictorial representation of the quality of key aspects for each study, allowing the overall quality for items to be seen as well as the quality for each study.</w:t>
      </w:r>
    </w:p>
    <w:p w14:paraId="40A81FE8" w14:textId="77777777" w:rsidR="00C13E72" w:rsidRDefault="004D2606">
      <w:pPr>
        <w:widowControl w:val="0"/>
        <w:pBdr>
          <w:top w:val="nil"/>
          <w:left w:val="nil"/>
          <w:bottom w:val="nil"/>
          <w:right w:val="nil"/>
          <w:between w:val="nil"/>
        </w:pBdr>
        <w:spacing w:after="120" w:line="360" w:lineRule="auto"/>
        <w:ind w:left="266" w:right="108"/>
        <w:jc w:val="both"/>
        <w:rPr>
          <w:rFonts w:ascii="Calibri" w:eastAsia="Calibri" w:hAnsi="Calibri" w:cs="Calibri"/>
          <w:color w:val="000000"/>
        </w:rPr>
      </w:pPr>
      <w:r>
        <w:rPr>
          <w:rFonts w:ascii="Calibri" w:eastAsia="Calibri" w:hAnsi="Calibri" w:cs="Calibri"/>
          <w:color w:val="000000"/>
        </w:rPr>
        <w:t>For each item we will assign red where the study does not meet standard and green for meeting standard. For standards where we considered it possible for them to be partially met, an amber colour will be assigned. Disagreement between reviewers will be resolved through discussion with the wider team.</w:t>
      </w:r>
    </w:p>
    <w:p w14:paraId="0CDCCE3E" w14:textId="77777777" w:rsidR="00C13E72" w:rsidRDefault="00C13E72">
      <w:pPr>
        <w:widowControl w:val="0"/>
        <w:pBdr>
          <w:top w:val="nil"/>
          <w:left w:val="nil"/>
          <w:bottom w:val="nil"/>
          <w:right w:val="nil"/>
          <w:between w:val="nil"/>
        </w:pBdr>
        <w:spacing w:after="120" w:line="360" w:lineRule="auto"/>
        <w:ind w:left="266" w:right="105"/>
        <w:jc w:val="both"/>
        <w:rPr>
          <w:rFonts w:ascii="Calibri" w:eastAsia="Calibri" w:hAnsi="Calibri" w:cs="Calibri"/>
          <w:color w:val="000000"/>
        </w:rPr>
      </w:pPr>
    </w:p>
    <w:p w14:paraId="0DE0D487" w14:textId="77777777" w:rsidR="00C13E72" w:rsidRDefault="00C13E72">
      <w:pPr>
        <w:widowControl w:val="0"/>
        <w:pBdr>
          <w:top w:val="nil"/>
          <w:left w:val="nil"/>
          <w:bottom w:val="nil"/>
          <w:right w:val="nil"/>
          <w:between w:val="nil"/>
        </w:pBdr>
        <w:spacing w:after="120" w:line="360" w:lineRule="auto"/>
        <w:ind w:left="266" w:right="105"/>
        <w:jc w:val="both"/>
        <w:rPr>
          <w:rFonts w:ascii="Calibri" w:eastAsia="Calibri" w:hAnsi="Calibri" w:cs="Calibri"/>
          <w:color w:val="000000"/>
        </w:rPr>
      </w:pPr>
    </w:p>
    <w:p w14:paraId="0545F4C5" w14:textId="77777777" w:rsidR="00C13E72" w:rsidRDefault="004D2606">
      <w:pPr>
        <w:widowControl w:val="0"/>
        <w:pBdr>
          <w:top w:val="nil"/>
          <w:left w:val="nil"/>
          <w:bottom w:val="nil"/>
          <w:right w:val="nil"/>
          <w:between w:val="nil"/>
        </w:pBdr>
        <w:spacing w:after="120" w:line="360" w:lineRule="auto"/>
        <w:ind w:left="266" w:right="105"/>
        <w:jc w:val="both"/>
        <w:rPr>
          <w:rFonts w:ascii="Calibri" w:eastAsia="Calibri" w:hAnsi="Calibri" w:cs="Calibri"/>
          <w:b/>
          <w:color w:val="000000"/>
        </w:rPr>
      </w:pPr>
      <w:r>
        <w:rPr>
          <w:rFonts w:ascii="Calibri" w:eastAsia="Calibri" w:hAnsi="Calibri" w:cs="Calibri"/>
          <w:b/>
          <w:color w:val="000000"/>
        </w:rPr>
        <w:t>Was the study industry funded (related to the study materials being investigated)?</w:t>
      </w:r>
    </w:p>
    <w:p w14:paraId="67CBE61B" w14:textId="77777777" w:rsidR="00C13E72" w:rsidRDefault="00BB1F89">
      <w:pPr>
        <w:widowControl w:val="0"/>
        <w:numPr>
          <w:ilvl w:val="0"/>
          <w:numId w:val="10"/>
        </w:numPr>
        <w:pBdr>
          <w:top w:val="nil"/>
          <w:left w:val="nil"/>
          <w:bottom w:val="nil"/>
          <w:right w:val="nil"/>
          <w:between w:val="nil"/>
        </w:pBdr>
        <w:spacing w:line="360" w:lineRule="auto"/>
        <w:ind w:right="105"/>
        <w:jc w:val="both"/>
        <w:rPr>
          <w:rFonts w:ascii="Calibri" w:eastAsia="Calibri" w:hAnsi="Calibri" w:cs="Calibri"/>
          <w:color w:val="000000"/>
        </w:rPr>
      </w:pPr>
      <w:r>
        <w:rPr>
          <w:rFonts w:ascii="Calibri" w:eastAsia="Calibri" w:hAnsi="Calibri" w:cs="Calibri"/>
          <w:color w:val="000000"/>
        </w:rPr>
        <w:lastRenderedPageBreak/>
        <w:t xml:space="preserve">Red: </w:t>
      </w:r>
      <w:r w:rsidR="004D2606">
        <w:rPr>
          <w:rFonts w:ascii="Calibri" w:eastAsia="Calibri" w:hAnsi="Calibri" w:cs="Calibri"/>
          <w:color w:val="000000"/>
        </w:rPr>
        <w:t xml:space="preserve">Yes, industry funded </w:t>
      </w:r>
    </w:p>
    <w:p w14:paraId="14479106" w14:textId="77777777" w:rsidR="00C13E72" w:rsidRDefault="00BB1F89">
      <w:pPr>
        <w:widowControl w:val="0"/>
        <w:numPr>
          <w:ilvl w:val="0"/>
          <w:numId w:val="10"/>
        </w:numPr>
        <w:pBdr>
          <w:top w:val="nil"/>
          <w:left w:val="nil"/>
          <w:bottom w:val="nil"/>
          <w:right w:val="nil"/>
          <w:between w:val="nil"/>
        </w:pBdr>
        <w:spacing w:line="360" w:lineRule="auto"/>
        <w:ind w:right="105"/>
        <w:jc w:val="both"/>
        <w:rPr>
          <w:rFonts w:ascii="Calibri" w:eastAsia="Calibri" w:hAnsi="Calibri" w:cs="Calibri"/>
          <w:color w:val="000000"/>
        </w:rPr>
      </w:pPr>
      <w:r>
        <w:rPr>
          <w:rFonts w:ascii="Calibri" w:eastAsia="Calibri" w:hAnsi="Calibri" w:cs="Calibri"/>
          <w:color w:val="000000"/>
        </w:rPr>
        <w:t xml:space="preserve">Amber: </w:t>
      </w:r>
      <w:r w:rsidR="004D2606">
        <w:rPr>
          <w:rFonts w:ascii="Calibri" w:eastAsia="Calibri" w:hAnsi="Calibri" w:cs="Calibri"/>
          <w:color w:val="000000"/>
        </w:rPr>
        <w:t>Not mentioned</w:t>
      </w:r>
    </w:p>
    <w:p w14:paraId="18934649" w14:textId="77777777" w:rsidR="00C13E72" w:rsidRDefault="00BB1F89">
      <w:pPr>
        <w:widowControl w:val="0"/>
        <w:numPr>
          <w:ilvl w:val="0"/>
          <w:numId w:val="10"/>
        </w:numPr>
        <w:pBdr>
          <w:top w:val="nil"/>
          <w:left w:val="nil"/>
          <w:bottom w:val="nil"/>
          <w:right w:val="nil"/>
          <w:between w:val="nil"/>
        </w:pBdr>
        <w:spacing w:line="360" w:lineRule="auto"/>
        <w:ind w:right="105"/>
        <w:jc w:val="both"/>
        <w:rPr>
          <w:rFonts w:ascii="Calibri" w:eastAsia="Calibri" w:hAnsi="Calibri" w:cs="Calibri"/>
          <w:color w:val="000000"/>
        </w:rPr>
      </w:pPr>
      <w:r>
        <w:rPr>
          <w:rFonts w:ascii="Calibri" w:eastAsia="Calibri" w:hAnsi="Calibri" w:cs="Calibri"/>
          <w:color w:val="000000"/>
        </w:rPr>
        <w:t xml:space="preserve">Green: </w:t>
      </w:r>
      <w:r w:rsidR="004D2606">
        <w:rPr>
          <w:rFonts w:ascii="Calibri" w:eastAsia="Calibri" w:hAnsi="Calibri" w:cs="Calibri"/>
          <w:color w:val="000000"/>
        </w:rPr>
        <w:t>Statement that not industry funded</w:t>
      </w:r>
    </w:p>
    <w:p w14:paraId="64FC0D59" w14:textId="77777777" w:rsidR="00C13E72" w:rsidRDefault="00C13E72">
      <w:pPr>
        <w:widowControl w:val="0"/>
        <w:pBdr>
          <w:top w:val="nil"/>
          <w:left w:val="nil"/>
          <w:bottom w:val="nil"/>
          <w:right w:val="nil"/>
          <w:between w:val="nil"/>
        </w:pBdr>
        <w:spacing w:line="360" w:lineRule="auto"/>
        <w:ind w:left="985" w:right="105"/>
        <w:jc w:val="both"/>
        <w:rPr>
          <w:rFonts w:ascii="Calibri" w:eastAsia="Calibri" w:hAnsi="Calibri" w:cs="Calibri"/>
          <w:color w:val="000000"/>
        </w:rPr>
      </w:pPr>
    </w:p>
    <w:p w14:paraId="3498FD54" w14:textId="77777777" w:rsidR="00C13E72" w:rsidRDefault="004D2606">
      <w:pPr>
        <w:widowControl w:val="0"/>
        <w:pBdr>
          <w:top w:val="nil"/>
          <w:left w:val="nil"/>
          <w:bottom w:val="nil"/>
          <w:right w:val="nil"/>
          <w:between w:val="nil"/>
        </w:pBdr>
        <w:spacing w:after="120" w:line="360" w:lineRule="auto"/>
        <w:ind w:left="266" w:right="105"/>
        <w:jc w:val="both"/>
        <w:rPr>
          <w:rFonts w:ascii="Calibri" w:eastAsia="Calibri" w:hAnsi="Calibri" w:cs="Calibri"/>
          <w:b/>
          <w:color w:val="000000"/>
        </w:rPr>
      </w:pPr>
      <w:r>
        <w:rPr>
          <w:rFonts w:ascii="Calibri" w:eastAsia="Calibri" w:hAnsi="Calibri" w:cs="Calibri"/>
          <w:b/>
          <w:color w:val="000000"/>
        </w:rPr>
        <w:t>Was there a conflict of interest?</w:t>
      </w:r>
    </w:p>
    <w:p w14:paraId="6C3B4BDD" w14:textId="77777777" w:rsidR="00C13E72" w:rsidRDefault="00BB1F89">
      <w:pPr>
        <w:widowControl w:val="0"/>
        <w:numPr>
          <w:ilvl w:val="0"/>
          <w:numId w:val="8"/>
        </w:numPr>
        <w:pBdr>
          <w:top w:val="nil"/>
          <w:left w:val="nil"/>
          <w:bottom w:val="nil"/>
          <w:right w:val="nil"/>
          <w:between w:val="nil"/>
        </w:pBdr>
        <w:spacing w:line="360" w:lineRule="auto"/>
        <w:ind w:right="105"/>
        <w:jc w:val="both"/>
        <w:rPr>
          <w:rFonts w:ascii="Calibri" w:eastAsia="Calibri" w:hAnsi="Calibri" w:cs="Calibri"/>
          <w:color w:val="000000"/>
        </w:rPr>
      </w:pPr>
      <w:r>
        <w:rPr>
          <w:rFonts w:ascii="Calibri" w:eastAsia="Calibri" w:hAnsi="Calibri" w:cs="Calibri"/>
          <w:color w:val="000000"/>
        </w:rPr>
        <w:t xml:space="preserve">Red: </w:t>
      </w:r>
      <w:r w:rsidR="004D2606">
        <w:rPr>
          <w:rFonts w:ascii="Calibri" w:eastAsia="Calibri" w:hAnsi="Calibri" w:cs="Calibri"/>
          <w:color w:val="000000"/>
        </w:rPr>
        <w:t>Conflict of interest declared (related to the topic or study materials being investigated)</w:t>
      </w:r>
    </w:p>
    <w:p w14:paraId="39DA6103" w14:textId="77777777" w:rsidR="00C13E72" w:rsidRDefault="00BB1F89">
      <w:pPr>
        <w:widowControl w:val="0"/>
        <w:numPr>
          <w:ilvl w:val="0"/>
          <w:numId w:val="8"/>
        </w:numPr>
        <w:pBdr>
          <w:top w:val="nil"/>
          <w:left w:val="nil"/>
          <w:bottom w:val="nil"/>
          <w:right w:val="nil"/>
          <w:between w:val="nil"/>
        </w:pBdr>
        <w:spacing w:line="360" w:lineRule="auto"/>
        <w:ind w:right="105"/>
        <w:jc w:val="both"/>
        <w:rPr>
          <w:rFonts w:ascii="Calibri" w:eastAsia="Calibri" w:hAnsi="Calibri" w:cs="Calibri"/>
          <w:color w:val="000000"/>
        </w:rPr>
      </w:pPr>
      <w:r>
        <w:rPr>
          <w:rFonts w:ascii="Calibri" w:eastAsia="Calibri" w:hAnsi="Calibri" w:cs="Calibri"/>
          <w:color w:val="000000"/>
        </w:rPr>
        <w:t xml:space="preserve">Amber: </w:t>
      </w:r>
      <w:r w:rsidR="004D2606">
        <w:rPr>
          <w:rFonts w:ascii="Calibri" w:eastAsia="Calibri" w:hAnsi="Calibri" w:cs="Calibri"/>
          <w:color w:val="000000"/>
        </w:rPr>
        <w:t>Not mentioned</w:t>
      </w:r>
    </w:p>
    <w:p w14:paraId="09C87028" w14:textId="77777777" w:rsidR="00C13E72" w:rsidRDefault="00BB1F89">
      <w:pPr>
        <w:widowControl w:val="0"/>
        <w:numPr>
          <w:ilvl w:val="0"/>
          <w:numId w:val="8"/>
        </w:numPr>
        <w:pBdr>
          <w:top w:val="nil"/>
          <w:left w:val="nil"/>
          <w:bottom w:val="nil"/>
          <w:right w:val="nil"/>
          <w:between w:val="nil"/>
        </w:pBdr>
        <w:spacing w:line="360" w:lineRule="auto"/>
        <w:ind w:right="105"/>
        <w:jc w:val="both"/>
        <w:rPr>
          <w:rFonts w:ascii="Calibri" w:eastAsia="Calibri" w:hAnsi="Calibri" w:cs="Calibri"/>
          <w:color w:val="000000"/>
        </w:rPr>
      </w:pPr>
      <w:r>
        <w:rPr>
          <w:rFonts w:ascii="Calibri" w:eastAsia="Calibri" w:hAnsi="Calibri" w:cs="Calibri"/>
          <w:color w:val="000000"/>
        </w:rPr>
        <w:t xml:space="preserve">Green: </w:t>
      </w:r>
      <w:r w:rsidR="004D2606">
        <w:rPr>
          <w:rFonts w:ascii="Calibri" w:eastAsia="Calibri" w:hAnsi="Calibri" w:cs="Calibri"/>
          <w:color w:val="000000"/>
        </w:rPr>
        <w:t>Clearly states not industry funded or no conflict of interest statement</w:t>
      </w:r>
    </w:p>
    <w:p w14:paraId="69836D9E" w14:textId="77777777" w:rsidR="00C13E72" w:rsidRDefault="004D2606">
      <w:pPr>
        <w:widowControl w:val="0"/>
        <w:pBdr>
          <w:top w:val="nil"/>
          <w:left w:val="nil"/>
          <w:bottom w:val="nil"/>
          <w:right w:val="nil"/>
          <w:between w:val="nil"/>
        </w:pBdr>
        <w:spacing w:after="120" w:line="360" w:lineRule="auto"/>
        <w:ind w:left="266" w:right="105"/>
        <w:jc w:val="both"/>
        <w:rPr>
          <w:rFonts w:ascii="Calibri" w:eastAsia="Calibri" w:hAnsi="Calibri" w:cs="Calibri"/>
          <w:b/>
          <w:color w:val="000000"/>
        </w:rPr>
      </w:pPr>
      <w:r>
        <w:rPr>
          <w:rFonts w:ascii="Calibri" w:eastAsia="Calibri" w:hAnsi="Calibri" w:cs="Calibri"/>
          <w:b/>
          <w:color w:val="000000"/>
        </w:rPr>
        <w:t>Relevance to routine clinical dentistry</w:t>
      </w:r>
    </w:p>
    <w:p w14:paraId="7211445A" w14:textId="77777777" w:rsidR="00C13E72" w:rsidRDefault="00BB1F89">
      <w:pPr>
        <w:widowControl w:val="0"/>
        <w:numPr>
          <w:ilvl w:val="0"/>
          <w:numId w:val="8"/>
        </w:numPr>
        <w:pBdr>
          <w:top w:val="nil"/>
          <w:left w:val="nil"/>
          <w:bottom w:val="nil"/>
          <w:right w:val="nil"/>
          <w:between w:val="nil"/>
        </w:pBdr>
        <w:spacing w:line="360" w:lineRule="auto"/>
        <w:ind w:right="105"/>
        <w:jc w:val="both"/>
        <w:rPr>
          <w:rFonts w:ascii="Calibri" w:eastAsia="Calibri" w:hAnsi="Calibri" w:cs="Calibri"/>
          <w:color w:val="000000"/>
        </w:rPr>
      </w:pPr>
      <w:r>
        <w:rPr>
          <w:rFonts w:ascii="Calibri" w:eastAsia="Calibri" w:hAnsi="Calibri" w:cs="Calibri"/>
          <w:color w:val="000000"/>
        </w:rPr>
        <w:t xml:space="preserve">Red: </w:t>
      </w:r>
      <w:r w:rsidR="004D2606">
        <w:rPr>
          <w:rFonts w:ascii="Calibri" w:eastAsia="Calibri" w:hAnsi="Calibri" w:cs="Calibri"/>
          <w:color w:val="000000"/>
        </w:rPr>
        <w:t xml:space="preserve"> mannikin or simulation study not involving human participants</w:t>
      </w:r>
    </w:p>
    <w:p w14:paraId="1B781780" w14:textId="77777777" w:rsidR="00C13E72" w:rsidRDefault="00BB1F89">
      <w:pPr>
        <w:widowControl w:val="0"/>
        <w:numPr>
          <w:ilvl w:val="0"/>
          <w:numId w:val="8"/>
        </w:numPr>
        <w:pBdr>
          <w:top w:val="nil"/>
          <w:left w:val="nil"/>
          <w:bottom w:val="nil"/>
          <w:right w:val="nil"/>
          <w:between w:val="nil"/>
        </w:pBdr>
        <w:spacing w:line="360" w:lineRule="auto"/>
        <w:ind w:right="105"/>
        <w:jc w:val="both"/>
        <w:rPr>
          <w:rFonts w:ascii="Calibri" w:eastAsia="Calibri" w:hAnsi="Calibri" w:cs="Calibri"/>
          <w:color w:val="000000"/>
        </w:rPr>
      </w:pPr>
      <w:r>
        <w:rPr>
          <w:rFonts w:ascii="Calibri" w:eastAsia="Calibri" w:hAnsi="Calibri" w:cs="Calibri"/>
          <w:color w:val="000000"/>
        </w:rPr>
        <w:t xml:space="preserve">Amber: </w:t>
      </w:r>
      <w:r w:rsidR="004D2606">
        <w:rPr>
          <w:rFonts w:ascii="Calibri" w:eastAsia="Calibri" w:hAnsi="Calibri" w:cs="Calibri"/>
          <w:color w:val="000000"/>
        </w:rPr>
        <w:t xml:space="preserve"> human participant study but involving procedures e.g. closed chambers which are very unlike usual dentistry</w:t>
      </w:r>
    </w:p>
    <w:p w14:paraId="692A4511" w14:textId="77777777" w:rsidR="00C13E72" w:rsidRDefault="00BB1F89">
      <w:pPr>
        <w:widowControl w:val="0"/>
        <w:numPr>
          <w:ilvl w:val="0"/>
          <w:numId w:val="8"/>
        </w:numPr>
        <w:pBdr>
          <w:top w:val="nil"/>
          <w:left w:val="nil"/>
          <w:bottom w:val="nil"/>
          <w:right w:val="nil"/>
          <w:between w:val="nil"/>
        </w:pBdr>
        <w:spacing w:line="360" w:lineRule="auto"/>
        <w:ind w:right="105"/>
        <w:jc w:val="both"/>
        <w:rPr>
          <w:rFonts w:ascii="Calibri" w:eastAsia="Calibri" w:hAnsi="Calibri" w:cs="Calibri"/>
          <w:color w:val="000000"/>
        </w:rPr>
      </w:pPr>
      <w:r>
        <w:rPr>
          <w:rFonts w:ascii="Calibri" w:eastAsia="Calibri" w:hAnsi="Calibri" w:cs="Calibri"/>
          <w:color w:val="000000"/>
        </w:rPr>
        <w:t xml:space="preserve">Green: </w:t>
      </w:r>
      <w:r w:rsidR="004D2606">
        <w:rPr>
          <w:rFonts w:ascii="Calibri" w:eastAsia="Calibri" w:hAnsi="Calibri" w:cs="Calibri"/>
          <w:color w:val="000000"/>
        </w:rPr>
        <w:t xml:space="preserve"> undertaken in dental operatories with human participants</w:t>
      </w:r>
    </w:p>
    <w:p w14:paraId="15A88687" w14:textId="77777777" w:rsidR="00C13E72" w:rsidRDefault="004D2606">
      <w:pPr>
        <w:widowControl w:val="0"/>
        <w:pBdr>
          <w:top w:val="nil"/>
          <w:left w:val="nil"/>
          <w:bottom w:val="nil"/>
          <w:right w:val="nil"/>
          <w:between w:val="nil"/>
        </w:pBdr>
        <w:spacing w:after="120" w:line="360" w:lineRule="auto"/>
        <w:ind w:left="266" w:right="105"/>
        <w:jc w:val="both"/>
        <w:rPr>
          <w:rFonts w:ascii="Calibri" w:eastAsia="Calibri" w:hAnsi="Calibri" w:cs="Calibri"/>
          <w:b/>
          <w:color w:val="000000"/>
        </w:rPr>
      </w:pPr>
      <w:r>
        <w:rPr>
          <w:rFonts w:ascii="Calibri" w:eastAsia="Calibri" w:hAnsi="Calibri" w:cs="Calibri"/>
          <w:b/>
          <w:color w:val="000000"/>
        </w:rPr>
        <w:t>Procedure description</w:t>
      </w:r>
    </w:p>
    <w:p w14:paraId="7D3DAB5A" w14:textId="77777777" w:rsidR="00C13E72" w:rsidRDefault="00BB1F89">
      <w:pPr>
        <w:widowControl w:val="0"/>
        <w:numPr>
          <w:ilvl w:val="0"/>
          <w:numId w:val="6"/>
        </w:numPr>
        <w:pBdr>
          <w:top w:val="nil"/>
          <w:left w:val="nil"/>
          <w:bottom w:val="nil"/>
          <w:right w:val="nil"/>
          <w:between w:val="nil"/>
        </w:pBdr>
        <w:spacing w:line="360" w:lineRule="auto"/>
        <w:ind w:right="105"/>
        <w:jc w:val="both"/>
        <w:rPr>
          <w:rFonts w:ascii="Calibri" w:eastAsia="Calibri" w:hAnsi="Calibri" w:cs="Calibri"/>
          <w:color w:val="000000"/>
        </w:rPr>
      </w:pPr>
      <w:r>
        <w:rPr>
          <w:rFonts w:ascii="Calibri" w:eastAsia="Calibri" w:hAnsi="Calibri" w:cs="Calibri"/>
          <w:color w:val="000000"/>
        </w:rPr>
        <w:t xml:space="preserve">Red: </w:t>
      </w:r>
      <w:r w:rsidR="004D2606">
        <w:rPr>
          <w:rFonts w:ascii="Calibri" w:eastAsia="Calibri" w:hAnsi="Calibri" w:cs="Calibri"/>
          <w:color w:val="000000"/>
        </w:rPr>
        <w:t xml:space="preserve">Inadequately described </w:t>
      </w:r>
    </w:p>
    <w:p w14:paraId="41E39262" w14:textId="77777777" w:rsidR="00C13E72" w:rsidRDefault="00BB1F89">
      <w:pPr>
        <w:widowControl w:val="0"/>
        <w:numPr>
          <w:ilvl w:val="0"/>
          <w:numId w:val="6"/>
        </w:numPr>
        <w:pBdr>
          <w:top w:val="nil"/>
          <w:left w:val="nil"/>
          <w:bottom w:val="nil"/>
          <w:right w:val="nil"/>
          <w:between w:val="nil"/>
        </w:pBdr>
        <w:spacing w:line="360" w:lineRule="auto"/>
        <w:ind w:right="105"/>
        <w:jc w:val="both"/>
        <w:rPr>
          <w:rFonts w:ascii="Calibri" w:eastAsia="Calibri" w:hAnsi="Calibri" w:cs="Calibri"/>
          <w:color w:val="000000"/>
        </w:rPr>
      </w:pPr>
      <w:r>
        <w:rPr>
          <w:rFonts w:ascii="Calibri" w:eastAsia="Calibri" w:hAnsi="Calibri" w:cs="Calibri"/>
          <w:color w:val="000000"/>
        </w:rPr>
        <w:t xml:space="preserve">Amber: </w:t>
      </w:r>
      <w:r w:rsidR="004D2606">
        <w:rPr>
          <w:rFonts w:ascii="Calibri" w:eastAsia="Calibri" w:hAnsi="Calibri" w:cs="Calibri"/>
          <w:color w:val="000000"/>
        </w:rPr>
        <w:t>Adequately described to be able to understand what was done but could not be reproduced and could be reproduced</w:t>
      </w:r>
    </w:p>
    <w:p w14:paraId="527388A6" w14:textId="77777777" w:rsidR="00C13E72" w:rsidRDefault="00BB1F89">
      <w:pPr>
        <w:widowControl w:val="0"/>
        <w:numPr>
          <w:ilvl w:val="0"/>
          <w:numId w:val="6"/>
        </w:numPr>
        <w:pBdr>
          <w:top w:val="nil"/>
          <w:left w:val="nil"/>
          <w:bottom w:val="nil"/>
          <w:right w:val="nil"/>
          <w:between w:val="nil"/>
        </w:pBdr>
        <w:spacing w:line="360" w:lineRule="auto"/>
        <w:ind w:right="105"/>
        <w:jc w:val="both"/>
        <w:rPr>
          <w:rFonts w:ascii="Calibri" w:eastAsia="Calibri" w:hAnsi="Calibri" w:cs="Calibri"/>
          <w:color w:val="000000"/>
        </w:rPr>
      </w:pPr>
      <w:r>
        <w:rPr>
          <w:rFonts w:ascii="Calibri" w:eastAsia="Calibri" w:hAnsi="Calibri" w:cs="Calibri"/>
          <w:color w:val="000000"/>
        </w:rPr>
        <w:t xml:space="preserve">Green: </w:t>
      </w:r>
      <w:r w:rsidR="004D2606">
        <w:rPr>
          <w:rFonts w:ascii="Calibri" w:eastAsia="Calibri" w:hAnsi="Calibri" w:cs="Calibri"/>
          <w:color w:val="000000"/>
        </w:rPr>
        <w:t>Described in detail and could be reproduced</w:t>
      </w:r>
    </w:p>
    <w:p w14:paraId="354E3A59" w14:textId="77777777" w:rsidR="00C13E72" w:rsidRDefault="00C13E72">
      <w:pPr>
        <w:widowControl w:val="0"/>
        <w:pBdr>
          <w:top w:val="nil"/>
          <w:left w:val="nil"/>
          <w:bottom w:val="nil"/>
          <w:right w:val="nil"/>
          <w:between w:val="nil"/>
        </w:pBdr>
        <w:spacing w:after="120" w:line="360" w:lineRule="auto"/>
        <w:ind w:left="985" w:right="105"/>
        <w:jc w:val="both"/>
        <w:rPr>
          <w:rFonts w:ascii="Calibri" w:eastAsia="Calibri" w:hAnsi="Calibri" w:cs="Calibri"/>
          <w:color w:val="000000"/>
        </w:rPr>
      </w:pPr>
    </w:p>
    <w:p w14:paraId="15212D58" w14:textId="77777777" w:rsidR="00C13E72" w:rsidRDefault="004D2606">
      <w:pPr>
        <w:widowControl w:val="0"/>
        <w:pBdr>
          <w:top w:val="nil"/>
          <w:left w:val="nil"/>
          <w:bottom w:val="nil"/>
          <w:right w:val="nil"/>
          <w:between w:val="nil"/>
        </w:pBdr>
        <w:spacing w:after="120" w:line="360" w:lineRule="auto"/>
        <w:ind w:left="266" w:right="105"/>
        <w:jc w:val="both"/>
        <w:rPr>
          <w:rFonts w:ascii="Calibri" w:eastAsia="Calibri" w:hAnsi="Calibri" w:cs="Calibri"/>
          <w:b/>
          <w:color w:val="000000"/>
        </w:rPr>
      </w:pPr>
      <w:r>
        <w:rPr>
          <w:rFonts w:ascii="Calibri" w:eastAsia="Calibri" w:hAnsi="Calibri" w:cs="Calibri"/>
          <w:b/>
          <w:color w:val="000000"/>
        </w:rPr>
        <w:t>Equipment used in Procedure</w:t>
      </w:r>
    </w:p>
    <w:p w14:paraId="34D5479C" w14:textId="77777777" w:rsidR="00C13E72" w:rsidRDefault="00BB1F89">
      <w:pPr>
        <w:widowControl w:val="0"/>
        <w:numPr>
          <w:ilvl w:val="0"/>
          <w:numId w:val="6"/>
        </w:numPr>
        <w:pBdr>
          <w:top w:val="nil"/>
          <w:left w:val="nil"/>
          <w:bottom w:val="nil"/>
          <w:right w:val="nil"/>
          <w:between w:val="nil"/>
        </w:pBdr>
        <w:spacing w:line="360" w:lineRule="auto"/>
        <w:ind w:right="105"/>
        <w:jc w:val="both"/>
        <w:rPr>
          <w:rFonts w:ascii="Calibri" w:eastAsia="Calibri" w:hAnsi="Calibri" w:cs="Calibri"/>
          <w:color w:val="000000"/>
        </w:rPr>
      </w:pPr>
      <w:r>
        <w:rPr>
          <w:rFonts w:ascii="Calibri" w:eastAsia="Calibri" w:hAnsi="Calibri" w:cs="Calibri"/>
          <w:color w:val="000000"/>
        </w:rPr>
        <w:t xml:space="preserve">Red: </w:t>
      </w:r>
      <w:r w:rsidR="004D2606">
        <w:rPr>
          <w:rFonts w:ascii="Calibri" w:eastAsia="Calibri" w:hAnsi="Calibri" w:cs="Calibri"/>
          <w:color w:val="000000"/>
        </w:rPr>
        <w:t>Adequately described (type of item e.g. air rotor)( but no further detail</w:t>
      </w:r>
    </w:p>
    <w:p w14:paraId="7528FFD0" w14:textId="77777777" w:rsidR="00C13E72" w:rsidRDefault="00BB1F89">
      <w:pPr>
        <w:widowControl w:val="0"/>
        <w:numPr>
          <w:ilvl w:val="0"/>
          <w:numId w:val="6"/>
        </w:numPr>
        <w:pBdr>
          <w:top w:val="nil"/>
          <w:left w:val="nil"/>
          <w:bottom w:val="nil"/>
          <w:right w:val="nil"/>
          <w:between w:val="nil"/>
        </w:pBdr>
        <w:spacing w:line="360" w:lineRule="auto"/>
        <w:ind w:right="105"/>
        <w:jc w:val="both"/>
        <w:rPr>
          <w:rFonts w:ascii="Calibri" w:eastAsia="Calibri" w:hAnsi="Calibri" w:cs="Calibri"/>
          <w:color w:val="000000"/>
        </w:rPr>
      </w:pPr>
      <w:r>
        <w:rPr>
          <w:rFonts w:ascii="Calibri" w:eastAsia="Calibri" w:hAnsi="Calibri" w:cs="Calibri"/>
          <w:color w:val="000000"/>
        </w:rPr>
        <w:lastRenderedPageBreak/>
        <w:t xml:space="preserve">Green: </w:t>
      </w:r>
      <w:r w:rsidR="004D2606">
        <w:rPr>
          <w:rFonts w:ascii="Calibri" w:eastAsia="Calibri" w:hAnsi="Calibri" w:cs="Calibri"/>
          <w:color w:val="000000"/>
        </w:rPr>
        <w:t>Described in detail (type of equipment e.g. air rotor, including make and where obtained)</w:t>
      </w:r>
    </w:p>
    <w:p w14:paraId="40EACE17" w14:textId="77777777" w:rsidR="00C13E72" w:rsidRDefault="00C13E72">
      <w:pPr>
        <w:widowControl w:val="0"/>
        <w:pBdr>
          <w:top w:val="nil"/>
          <w:left w:val="nil"/>
          <w:bottom w:val="nil"/>
          <w:right w:val="nil"/>
          <w:between w:val="nil"/>
        </w:pBdr>
        <w:spacing w:after="120" w:line="360" w:lineRule="auto"/>
        <w:ind w:left="985" w:right="105"/>
        <w:jc w:val="both"/>
        <w:rPr>
          <w:rFonts w:ascii="Calibri" w:eastAsia="Calibri" w:hAnsi="Calibri" w:cs="Calibri"/>
          <w:color w:val="000000"/>
        </w:rPr>
      </w:pPr>
    </w:p>
    <w:p w14:paraId="0AF12831" w14:textId="77777777" w:rsidR="00C13E72" w:rsidRDefault="004D2606">
      <w:pPr>
        <w:widowControl w:val="0"/>
        <w:pBdr>
          <w:top w:val="nil"/>
          <w:left w:val="nil"/>
          <w:bottom w:val="nil"/>
          <w:right w:val="nil"/>
          <w:between w:val="nil"/>
        </w:pBdr>
        <w:spacing w:after="120" w:line="360" w:lineRule="auto"/>
        <w:ind w:left="266" w:right="105"/>
        <w:jc w:val="both"/>
        <w:rPr>
          <w:rFonts w:ascii="Calibri" w:eastAsia="Calibri" w:hAnsi="Calibri" w:cs="Calibri"/>
          <w:b/>
          <w:color w:val="000000"/>
        </w:rPr>
      </w:pPr>
      <w:r>
        <w:rPr>
          <w:rFonts w:ascii="Calibri" w:eastAsia="Calibri" w:hAnsi="Calibri" w:cs="Calibri"/>
          <w:b/>
          <w:color w:val="000000"/>
        </w:rPr>
        <w:t>Sample size</w:t>
      </w:r>
    </w:p>
    <w:p w14:paraId="609F9F7D" w14:textId="77777777" w:rsidR="00C13E72" w:rsidRDefault="00BB1F89">
      <w:pPr>
        <w:widowControl w:val="0"/>
        <w:numPr>
          <w:ilvl w:val="0"/>
          <w:numId w:val="7"/>
        </w:numPr>
        <w:pBdr>
          <w:top w:val="nil"/>
          <w:left w:val="nil"/>
          <w:bottom w:val="nil"/>
          <w:right w:val="nil"/>
          <w:between w:val="nil"/>
        </w:pBdr>
        <w:spacing w:line="360" w:lineRule="auto"/>
        <w:ind w:right="105"/>
        <w:jc w:val="both"/>
        <w:rPr>
          <w:rFonts w:ascii="Calibri" w:eastAsia="Calibri" w:hAnsi="Calibri" w:cs="Calibri"/>
          <w:color w:val="000000"/>
        </w:rPr>
      </w:pPr>
      <w:r>
        <w:rPr>
          <w:rFonts w:ascii="Calibri" w:eastAsia="Calibri" w:hAnsi="Calibri" w:cs="Calibri"/>
          <w:color w:val="000000"/>
        </w:rPr>
        <w:t xml:space="preserve">Red: </w:t>
      </w:r>
      <w:r w:rsidR="004D2606">
        <w:rPr>
          <w:rFonts w:ascii="Calibri" w:eastAsia="Calibri" w:hAnsi="Calibri" w:cs="Calibri"/>
          <w:color w:val="000000"/>
        </w:rPr>
        <w:t>Not mentioned</w:t>
      </w:r>
    </w:p>
    <w:p w14:paraId="66B66762" w14:textId="77777777" w:rsidR="00C13E72" w:rsidRDefault="00BB1F89">
      <w:pPr>
        <w:widowControl w:val="0"/>
        <w:numPr>
          <w:ilvl w:val="0"/>
          <w:numId w:val="7"/>
        </w:numPr>
        <w:pBdr>
          <w:top w:val="nil"/>
          <w:left w:val="nil"/>
          <w:bottom w:val="nil"/>
          <w:right w:val="nil"/>
          <w:between w:val="nil"/>
        </w:pBdr>
        <w:spacing w:line="360" w:lineRule="auto"/>
        <w:ind w:right="105"/>
        <w:jc w:val="both"/>
        <w:rPr>
          <w:rFonts w:ascii="Calibri" w:eastAsia="Calibri" w:hAnsi="Calibri" w:cs="Calibri"/>
          <w:color w:val="000000"/>
        </w:rPr>
      </w:pPr>
      <w:r>
        <w:rPr>
          <w:rFonts w:ascii="Calibri" w:eastAsia="Calibri" w:hAnsi="Calibri" w:cs="Calibri"/>
          <w:color w:val="000000"/>
        </w:rPr>
        <w:t xml:space="preserve">Amber: </w:t>
      </w:r>
      <w:r w:rsidR="004D2606">
        <w:rPr>
          <w:rFonts w:ascii="Calibri" w:eastAsia="Calibri" w:hAnsi="Calibri" w:cs="Calibri"/>
          <w:color w:val="000000"/>
        </w:rPr>
        <w:t>Mentioned but not described in enough detail to reproduce</w:t>
      </w:r>
    </w:p>
    <w:p w14:paraId="7EA906CB" w14:textId="77777777" w:rsidR="00C13E72" w:rsidRDefault="00BB1F89">
      <w:pPr>
        <w:widowControl w:val="0"/>
        <w:numPr>
          <w:ilvl w:val="0"/>
          <w:numId w:val="7"/>
        </w:numPr>
        <w:pBdr>
          <w:top w:val="nil"/>
          <w:left w:val="nil"/>
          <w:bottom w:val="nil"/>
          <w:right w:val="nil"/>
          <w:between w:val="nil"/>
        </w:pBdr>
        <w:spacing w:line="360" w:lineRule="auto"/>
        <w:ind w:right="105"/>
        <w:jc w:val="both"/>
        <w:rPr>
          <w:rFonts w:ascii="Calibri" w:eastAsia="Calibri" w:hAnsi="Calibri" w:cs="Calibri"/>
          <w:color w:val="000000"/>
        </w:rPr>
      </w:pPr>
      <w:r>
        <w:rPr>
          <w:rFonts w:ascii="Calibri" w:eastAsia="Calibri" w:hAnsi="Calibri" w:cs="Calibri"/>
          <w:color w:val="000000"/>
        </w:rPr>
        <w:t xml:space="preserve">Green: </w:t>
      </w:r>
      <w:r w:rsidR="004D2606">
        <w:rPr>
          <w:rFonts w:ascii="Calibri" w:eastAsia="Calibri" w:hAnsi="Calibri" w:cs="Calibri"/>
          <w:color w:val="000000"/>
        </w:rPr>
        <w:t>Adequately described in detail and could be reproduced</w:t>
      </w:r>
    </w:p>
    <w:p w14:paraId="3576A50A" w14:textId="77777777" w:rsidR="00C13E72" w:rsidRDefault="00C13E72">
      <w:pPr>
        <w:widowControl w:val="0"/>
        <w:pBdr>
          <w:top w:val="nil"/>
          <w:left w:val="nil"/>
          <w:bottom w:val="nil"/>
          <w:right w:val="nil"/>
          <w:between w:val="nil"/>
        </w:pBdr>
        <w:spacing w:after="120" w:line="360" w:lineRule="auto"/>
        <w:ind w:left="985" w:right="105"/>
        <w:jc w:val="both"/>
        <w:rPr>
          <w:rFonts w:ascii="Calibri" w:eastAsia="Calibri" w:hAnsi="Calibri" w:cs="Calibri"/>
          <w:color w:val="000000"/>
        </w:rPr>
      </w:pPr>
    </w:p>
    <w:p w14:paraId="23A63DE3" w14:textId="77777777" w:rsidR="00C13E72" w:rsidRDefault="004D2606">
      <w:pPr>
        <w:widowControl w:val="0"/>
        <w:pBdr>
          <w:top w:val="nil"/>
          <w:left w:val="nil"/>
          <w:bottom w:val="nil"/>
          <w:right w:val="nil"/>
          <w:between w:val="nil"/>
        </w:pBdr>
        <w:spacing w:after="120" w:line="360" w:lineRule="auto"/>
        <w:ind w:left="266" w:right="105"/>
        <w:jc w:val="both"/>
        <w:rPr>
          <w:rFonts w:ascii="Calibri" w:eastAsia="Calibri" w:hAnsi="Calibri" w:cs="Calibri"/>
          <w:b/>
          <w:color w:val="000000"/>
        </w:rPr>
      </w:pPr>
      <w:r>
        <w:rPr>
          <w:rFonts w:ascii="Calibri" w:eastAsia="Calibri" w:hAnsi="Calibri" w:cs="Calibri"/>
          <w:b/>
          <w:color w:val="000000"/>
        </w:rPr>
        <w:t>Controls (for microbial studies)</w:t>
      </w:r>
    </w:p>
    <w:p w14:paraId="3BA0EB5B" w14:textId="77777777" w:rsidR="00C13E72" w:rsidRDefault="00BB1F89">
      <w:pPr>
        <w:widowControl w:val="0"/>
        <w:numPr>
          <w:ilvl w:val="0"/>
          <w:numId w:val="7"/>
        </w:numPr>
        <w:pBdr>
          <w:top w:val="nil"/>
          <w:left w:val="nil"/>
          <w:bottom w:val="nil"/>
          <w:right w:val="nil"/>
          <w:between w:val="nil"/>
        </w:pBdr>
        <w:spacing w:line="360" w:lineRule="auto"/>
        <w:ind w:right="105"/>
        <w:jc w:val="both"/>
        <w:rPr>
          <w:rFonts w:ascii="Calibri" w:eastAsia="Calibri" w:hAnsi="Calibri" w:cs="Calibri"/>
          <w:color w:val="000000"/>
        </w:rPr>
      </w:pPr>
      <w:r>
        <w:rPr>
          <w:rFonts w:ascii="Calibri" w:eastAsia="Calibri" w:hAnsi="Calibri" w:cs="Calibri"/>
          <w:color w:val="000000"/>
        </w:rPr>
        <w:t xml:space="preserve">Red: </w:t>
      </w:r>
      <w:r w:rsidR="004D2606">
        <w:rPr>
          <w:rFonts w:ascii="Calibri" w:eastAsia="Calibri" w:hAnsi="Calibri" w:cs="Calibri"/>
          <w:color w:val="000000"/>
        </w:rPr>
        <w:t>No control measures described</w:t>
      </w:r>
    </w:p>
    <w:p w14:paraId="2771DD40" w14:textId="77777777" w:rsidR="00C13E72" w:rsidRDefault="00BB1F89">
      <w:pPr>
        <w:widowControl w:val="0"/>
        <w:numPr>
          <w:ilvl w:val="0"/>
          <w:numId w:val="7"/>
        </w:numPr>
        <w:pBdr>
          <w:top w:val="nil"/>
          <w:left w:val="nil"/>
          <w:bottom w:val="nil"/>
          <w:right w:val="nil"/>
          <w:between w:val="nil"/>
        </w:pBdr>
        <w:spacing w:line="360" w:lineRule="auto"/>
        <w:ind w:right="105"/>
        <w:jc w:val="both"/>
        <w:rPr>
          <w:rFonts w:ascii="Calibri" w:eastAsia="Calibri" w:hAnsi="Calibri" w:cs="Calibri"/>
          <w:color w:val="000000"/>
        </w:rPr>
      </w:pPr>
      <w:r>
        <w:rPr>
          <w:rFonts w:ascii="Calibri" w:eastAsia="Calibri" w:hAnsi="Calibri" w:cs="Calibri"/>
          <w:color w:val="000000"/>
        </w:rPr>
        <w:t xml:space="preserve">Green: </w:t>
      </w:r>
      <w:r w:rsidR="004D2606">
        <w:rPr>
          <w:rFonts w:ascii="Calibri" w:eastAsia="Calibri" w:hAnsi="Calibri" w:cs="Calibri"/>
          <w:color w:val="000000"/>
        </w:rPr>
        <w:t>Control measures described for example leaving a plate out for an hour before the procedure</w:t>
      </w:r>
    </w:p>
    <w:p w14:paraId="564195E6" w14:textId="77777777" w:rsidR="00C13E72" w:rsidRDefault="004D2606">
      <w:pPr>
        <w:widowControl w:val="0"/>
        <w:numPr>
          <w:ilvl w:val="0"/>
          <w:numId w:val="7"/>
        </w:numPr>
        <w:pBdr>
          <w:top w:val="nil"/>
          <w:left w:val="nil"/>
          <w:bottom w:val="nil"/>
          <w:right w:val="nil"/>
          <w:between w:val="nil"/>
        </w:pBdr>
        <w:spacing w:line="360" w:lineRule="auto"/>
        <w:ind w:right="105"/>
        <w:jc w:val="both"/>
        <w:rPr>
          <w:rFonts w:ascii="Calibri" w:eastAsia="Calibri" w:hAnsi="Calibri" w:cs="Calibri"/>
          <w:color w:val="000000"/>
        </w:rPr>
      </w:pPr>
      <w:r>
        <w:rPr>
          <w:rFonts w:ascii="Calibri" w:eastAsia="Calibri" w:hAnsi="Calibri" w:cs="Calibri"/>
          <w:color w:val="000000"/>
        </w:rPr>
        <w:t>Not applicable</w:t>
      </w:r>
    </w:p>
    <w:p w14:paraId="2D20747E" w14:textId="77777777" w:rsidR="00C13E72" w:rsidRDefault="00C13E72">
      <w:pPr>
        <w:widowControl w:val="0"/>
        <w:pBdr>
          <w:top w:val="nil"/>
          <w:left w:val="nil"/>
          <w:bottom w:val="nil"/>
          <w:right w:val="nil"/>
          <w:between w:val="nil"/>
        </w:pBdr>
        <w:spacing w:after="120" w:line="360" w:lineRule="auto"/>
        <w:ind w:left="625" w:right="105"/>
        <w:jc w:val="both"/>
        <w:rPr>
          <w:rFonts w:ascii="Calibri" w:eastAsia="Calibri" w:hAnsi="Calibri" w:cs="Calibri"/>
          <w:color w:val="000000"/>
        </w:rPr>
      </w:pPr>
    </w:p>
    <w:p w14:paraId="5121DABE" w14:textId="77777777" w:rsidR="00C13E72" w:rsidRDefault="004D2606">
      <w:pPr>
        <w:widowControl w:val="0"/>
        <w:pBdr>
          <w:top w:val="nil"/>
          <w:left w:val="nil"/>
          <w:bottom w:val="nil"/>
          <w:right w:val="nil"/>
          <w:between w:val="nil"/>
        </w:pBdr>
        <w:spacing w:after="120" w:line="360" w:lineRule="auto"/>
        <w:ind w:left="266" w:right="105"/>
        <w:jc w:val="both"/>
        <w:rPr>
          <w:rFonts w:ascii="Calibri" w:eastAsia="Calibri" w:hAnsi="Calibri" w:cs="Calibri"/>
          <w:b/>
          <w:color w:val="000000"/>
        </w:rPr>
      </w:pPr>
      <w:r>
        <w:rPr>
          <w:rFonts w:ascii="Calibri" w:eastAsia="Calibri" w:hAnsi="Calibri" w:cs="Calibri"/>
          <w:b/>
          <w:color w:val="000000"/>
        </w:rPr>
        <w:t>Sensitivity of measurement for contamination measure (separate for microbiological, blood and visual for spatter)(Table 1)</w:t>
      </w:r>
    </w:p>
    <w:p w14:paraId="1AD1841E" w14:textId="77777777" w:rsidR="00C13E72" w:rsidRDefault="00BB1F89">
      <w:pPr>
        <w:widowControl w:val="0"/>
        <w:numPr>
          <w:ilvl w:val="0"/>
          <w:numId w:val="12"/>
        </w:numPr>
        <w:pBdr>
          <w:top w:val="nil"/>
          <w:left w:val="nil"/>
          <w:bottom w:val="nil"/>
          <w:right w:val="nil"/>
          <w:between w:val="nil"/>
        </w:pBdr>
        <w:spacing w:line="360" w:lineRule="auto"/>
        <w:ind w:right="105"/>
        <w:jc w:val="both"/>
        <w:rPr>
          <w:rFonts w:ascii="Calibri" w:eastAsia="Calibri" w:hAnsi="Calibri" w:cs="Calibri"/>
          <w:color w:val="000000"/>
        </w:rPr>
      </w:pPr>
      <w:r>
        <w:rPr>
          <w:rFonts w:ascii="Calibri" w:eastAsia="Calibri" w:hAnsi="Calibri" w:cs="Calibri"/>
          <w:color w:val="000000"/>
        </w:rPr>
        <w:t xml:space="preserve">Red: </w:t>
      </w:r>
      <w:r w:rsidR="004D2606">
        <w:rPr>
          <w:rFonts w:ascii="Calibri" w:eastAsia="Calibri" w:hAnsi="Calibri" w:cs="Calibri"/>
          <w:color w:val="000000"/>
        </w:rPr>
        <w:t>Low sensitivity</w:t>
      </w:r>
    </w:p>
    <w:p w14:paraId="72C6253F" w14:textId="77777777" w:rsidR="00C13E72" w:rsidRDefault="00BB1F89">
      <w:pPr>
        <w:widowControl w:val="0"/>
        <w:numPr>
          <w:ilvl w:val="0"/>
          <w:numId w:val="12"/>
        </w:numPr>
        <w:pBdr>
          <w:top w:val="nil"/>
          <w:left w:val="nil"/>
          <w:bottom w:val="nil"/>
          <w:right w:val="nil"/>
          <w:between w:val="nil"/>
        </w:pBdr>
        <w:spacing w:line="360" w:lineRule="auto"/>
        <w:ind w:right="105"/>
        <w:jc w:val="both"/>
        <w:rPr>
          <w:rFonts w:ascii="Calibri" w:eastAsia="Calibri" w:hAnsi="Calibri" w:cs="Calibri"/>
          <w:color w:val="000000"/>
        </w:rPr>
      </w:pPr>
      <w:r>
        <w:rPr>
          <w:rFonts w:ascii="Calibri" w:eastAsia="Calibri" w:hAnsi="Calibri" w:cs="Calibri"/>
          <w:color w:val="000000"/>
        </w:rPr>
        <w:t xml:space="preserve">Amber: </w:t>
      </w:r>
      <w:r w:rsidR="004D2606">
        <w:rPr>
          <w:rFonts w:ascii="Calibri" w:eastAsia="Calibri" w:hAnsi="Calibri" w:cs="Calibri"/>
          <w:color w:val="000000"/>
        </w:rPr>
        <w:t>Moderate sensitivity</w:t>
      </w:r>
    </w:p>
    <w:p w14:paraId="368FE47D" w14:textId="77777777" w:rsidR="00C13E72" w:rsidRDefault="00BB1F89">
      <w:pPr>
        <w:widowControl w:val="0"/>
        <w:numPr>
          <w:ilvl w:val="0"/>
          <w:numId w:val="12"/>
        </w:numPr>
        <w:pBdr>
          <w:top w:val="nil"/>
          <w:left w:val="nil"/>
          <w:bottom w:val="nil"/>
          <w:right w:val="nil"/>
          <w:between w:val="nil"/>
        </w:pBdr>
        <w:spacing w:line="360" w:lineRule="auto"/>
        <w:ind w:right="105"/>
        <w:jc w:val="both"/>
        <w:rPr>
          <w:rFonts w:ascii="Calibri" w:eastAsia="Calibri" w:hAnsi="Calibri" w:cs="Calibri"/>
          <w:color w:val="000000"/>
        </w:rPr>
      </w:pPr>
      <w:r>
        <w:rPr>
          <w:rFonts w:ascii="Calibri" w:eastAsia="Calibri" w:hAnsi="Calibri" w:cs="Calibri"/>
          <w:color w:val="000000"/>
        </w:rPr>
        <w:t xml:space="preserve">Green: </w:t>
      </w:r>
      <w:r w:rsidR="004D2606">
        <w:rPr>
          <w:rFonts w:ascii="Calibri" w:eastAsia="Calibri" w:hAnsi="Calibri" w:cs="Calibri"/>
          <w:color w:val="000000"/>
        </w:rPr>
        <w:t>High sensitivity</w:t>
      </w:r>
    </w:p>
    <w:p w14:paraId="493D59F7" w14:textId="77777777" w:rsidR="00C13E72" w:rsidRDefault="00C13E72">
      <w:pPr>
        <w:widowControl w:val="0"/>
        <w:pBdr>
          <w:top w:val="nil"/>
          <w:left w:val="nil"/>
          <w:bottom w:val="nil"/>
          <w:right w:val="nil"/>
          <w:between w:val="nil"/>
        </w:pBdr>
        <w:spacing w:after="120" w:line="360" w:lineRule="auto"/>
        <w:ind w:left="266" w:right="105"/>
        <w:jc w:val="both"/>
        <w:rPr>
          <w:rFonts w:ascii="Calibri" w:eastAsia="Calibri" w:hAnsi="Calibri" w:cs="Calibri"/>
          <w:b/>
          <w:color w:val="000000"/>
        </w:rPr>
      </w:pPr>
    </w:p>
    <w:p w14:paraId="51B1284E" w14:textId="77777777" w:rsidR="00C13E72" w:rsidRDefault="004D2606">
      <w:pPr>
        <w:widowControl w:val="0"/>
        <w:pBdr>
          <w:top w:val="nil"/>
          <w:left w:val="nil"/>
          <w:bottom w:val="nil"/>
          <w:right w:val="nil"/>
          <w:between w:val="nil"/>
        </w:pBdr>
        <w:spacing w:after="120" w:line="360" w:lineRule="auto"/>
        <w:ind w:left="266" w:right="105"/>
        <w:jc w:val="both"/>
        <w:rPr>
          <w:rFonts w:ascii="Calibri" w:eastAsia="Calibri" w:hAnsi="Calibri" w:cs="Calibri"/>
          <w:b/>
          <w:color w:val="000000"/>
        </w:rPr>
      </w:pPr>
      <w:r>
        <w:rPr>
          <w:rFonts w:ascii="Calibri" w:eastAsia="Calibri" w:hAnsi="Calibri" w:cs="Calibri"/>
          <w:b/>
          <w:color w:val="000000"/>
        </w:rPr>
        <w:t>Outcome (Contamination)</w:t>
      </w:r>
    </w:p>
    <w:p w14:paraId="14640E6E" w14:textId="77777777" w:rsidR="00C13E72" w:rsidRDefault="00BB1F89">
      <w:pPr>
        <w:widowControl w:val="0"/>
        <w:numPr>
          <w:ilvl w:val="0"/>
          <w:numId w:val="9"/>
        </w:numPr>
        <w:pBdr>
          <w:top w:val="nil"/>
          <w:left w:val="nil"/>
          <w:bottom w:val="nil"/>
          <w:right w:val="nil"/>
          <w:between w:val="nil"/>
        </w:pBdr>
        <w:spacing w:line="360" w:lineRule="auto"/>
        <w:ind w:right="105"/>
        <w:jc w:val="both"/>
        <w:rPr>
          <w:rFonts w:ascii="Calibri" w:eastAsia="Calibri" w:hAnsi="Calibri" w:cs="Calibri"/>
          <w:color w:val="000000"/>
        </w:rPr>
      </w:pPr>
      <w:r>
        <w:rPr>
          <w:rFonts w:ascii="Calibri" w:eastAsia="Calibri" w:hAnsi="Calibri" w:cs="Calibri"/>
          <w:color w:val="000000"/>
        </w:rPr>
        <w:lastRenderedPageBreak/>
        <w:t xml:space="preserve">Red: </w:t>
      </w:r>
      <w:r w:rsidR="004D2606">
        <w:rPr>
          <w:rFonts w:ascii="Calibri" w:eastAsia="Calibri" w:hAnsi="Calibri" w:cs="Calibri"/>
          <w:color w:val="000000"/>
        </w:rPr>
        <w:t>Outcome reporting do not meet standard i.e. not expressed or statistical tests were not appropriate, not reported</w:t>
      </w:r>
    </w:p>
    <w:p w14:paraId="5D8A607C" w14:textId="77777777" w:rsidR="00C13E72" w:rsidRDefault="00BB1F89">
      <w:pPr>
        <w:widowControl w:val="0"/>
        <w:numPr>
          <w:ilvl w:val="0"/>
          <w:numId w:val="9"/>
        </w:numPr>
        <w:pBdr>
          <w:top w:val="nil"/>
          <w:left w:val="nil"/>
          <w:bottom w:val="nil"/>
          <w:right w:val="nil"/>
          <w:between w:val="nil"/>
        </w:pBdr>
        <w:spacing w:line="360" w:lineRule="auto"/>
        <w:ind w:right="105"/>
        <w:jc w:val="both"/>
        <w:rPr>
          <w:rFonts w:ascii="Calibri" w:eastAsia="Calibri" w:hAnsi="Calibri" w:cs="Calibri"/>
          <w:color w:val="000000"/>
        </w:rPr>
      </w:pPr>
      <w:r>
        <w:rPr>
          <w:rFonts w:ascii="Calibri" w:eastAsia="Calibri" w:hAnsi="Calibri" w:cs="Calibri"/>
          <w:color w:val="000000"/>
        </w:rPr>
        <w:t xml:space="preserve">Amber: </w:t>
      </w:r>
      <w:r w:rsidR="004D2606">
        <w:rPr>
          <w:rFonts w:ascii="Calibri" w:eastAsia="Calibri" w:hAnsi="Calibri" w:cs="Calibri"/>
          <w:color w:val="000000"/>
        </w:rPr>
        <w:t>Outcome reporting partially meets standard</w:t>
      </w:r>
    </w:p>
    <w:p w14:paraId="20A45CAD" w14:textId="77777777" w:rsidR="00C13E72" w:rsidRDefault="00BB1F89">
      <w:pPr>
        <w:widowControl w:val="0"/>
        <w:numPr>
          <w:ilvl w:val="0"/>
          <w:numId w:val="9"/>
        </w:numPr>
        <w:pBdr>
          <w:top w:val="nil"/>
          <w:left w:val="nil"/>
          <w:bottom w:val="nil"/>
          <w:right w:val="nil"/>
          <w:between w:val="nil"/>
        </w:pBdr>
        <w:spacing w:line="360" w:lineRule="auto"/>
        <w:ind w:right="105"/>
        <w:jc w:val="both"/>
        <w:rPr>
          <w:rFonts w:ascii="Calibri" w:eastAsia="Calibri" w:hAnsi="Calibri" w:cs="Calibri"/>
          <w:color w:val="000000"/>
        </w:rPr>
      </w:pPr>
      <w:r>
        <w:rPr>
          <w:rFonts w:ascii="Calibri" w:eastAsia="Calibri" w:hAnsi="Calibri" w:cs="Calibri"/>
          <w:color w:val="000000"/>
        </w:rPr>
        <w:t xml:space="preserve">Green: </w:t>
      </w:r>
      <w:r w:rsidR="004D2606">
        <w:rPr>
          <w:rFonts w:ascii="Calibri" w:eastAsia="Calibri" w:hAnsi="Calibri" w:cs="Calibri"/>
          <w:color w:val="000000"/>
        </w:rPr>
        <w:t>Outcomes clearly stated with appropriate descriptive statistics to express contamination for areas as point estimates and include measures of distribution (e.g. standard deviation, standard error and range) and if statistical tests are used to analyse associations, these are appropriate, and include confidence intervals and the probability levels (p value)</w:t>
      </w:r>
    </w:p>
    <w:p w14:paraId="5C841457" w14:textId="77777777" w:rsidR="00C13E72" w:rsidRDefault="00C13E72">
      <w:pPr>
        <w:pBdr>
          <w:top w:val="nil"/>
          <w:left w:val="nil"/>
          <w:bottom w:val="nil"/>
          <w:right w:val="nil"/>
          <w:between w:val="nil"/>
        </w:pBdr>
        <w:spacing w:line="360" w:lineRule="auto"/>
        <w:ind w:left="720"/>
        <w:rPr>
          <w:rFonts w:ascii="Calibri" w:eastAsia="Calibri" w:hAnsi="Calibri" w:cs="Calibri"/>
          <w:color w:val="000000"/>
        </w:rPr>
      </w:pPr>
    </w:p>
    <w:p w14:paraId="520D2FFC" w14:textId="77777777" w:rsidR="00C13E72" w:rsidRDefault="004D2606">
      <w:pPr>
        <w:pStyle w:val="Heading3"/>
        <w:rPr>
          <w:rFonts w:ascii="Calibri" w:eastAsia="Calibri" w:hAnsi="Calibri" w:cs="Calibri"/>
        </w:rPr>
      </w:pPr>
      <w:r>
        <w:rPr>
          <w:rFonts w:ascii="Calibri" w:eastAsia="Calibri" w:hAnsi="Calibri" w:cs="Calibri"/>
        </w:rPr>
        <w:t xml:space="preserve">Detection sensitivity of contamination </w:t>
      </w:r>
      <w:sdt>
        <w:sdtPr>
          <w:tag w:val="goog_rdk_0"/>
          <w:id w:val="-1126997650"/>
        </w:sdtPr>
        <w:sdtEndPr/>
        <w:sdtContent/>
      </w:sdt>
      <w:r>
        <w:rPr>
          <w:rFonts w:ascii="Calibri" w:eastAsia="Calibri" w:hAnsi="Calibri" w:cs="Calibri"/>
        </w:rPr>
        <w:t>assessment tool</w:t>
      </w:r>
    </w:p>
    <w:p w14:paraId="5EF6C357" w14:textId="77777777" w:rsidR="00C13E72" w:rsidRDefault="004D2606">
      <w:pPr>
        <w:pBdr>
          <w:top w:val="nil"/>
          <w:left w:val="nil"/>
          <w:bottom w:val="nil"/>
          <w:right w:val="nil"/>
          <w:between w:val="nil"/>
        </w:pBdr>
        <w:spacing w:line="360" w:lineRule="auto"/>
        <w:ind w:left="720"/>
        <w:rPr>
          <w:rFonts w:ascii="Calibri" w:eastAsia="Calibri" w:hAnsi="Calibri" w:cs="Calibri"/>
          <w:color w:val="000000"/>
        </w:rPr>
      </w:pPr>
      <w:r>
        <w:rPr>
          <w:rFonts w:ascii="Calibri" w:eastAsia="Calibri" w:hAnsi="Calibri" w:cs="Calibri"/>
          <w:color w:val="000000"/>
        </w:rPr>
        <w:t>Assessment of sensitivity of detection methods for oral microbiology measures - the methods for detecting contamination will be varied and there is no standard measure of the sensitivity of studies using bacterial culture or other methods. However, studies using the culture of bacteria are widely used in this field and their methodology determines the degree of sensitivity they have in detecting contamination. Oral bacteria are fastidious and slow-growing. They require complex blood-containing culture media and incubation times of at least 7 days. The majority of oral bacteria are obligate or facultative anaerobes. Many are also capnophiles requiring carbon dioxide for growth. The optimum atmosphere for growth is therefore anaerobic conditions that include CO</w:t>
      </w:r>
      <w:r>
        <w:rPr>
          <w:rFonts w:ascii="Calibri" w:eastAsia="Calibri" w:hAnsi="Calibri" w:cs="Calibri"/>
          <w:color w:val="000000"/>
          <w:vertAlign w:val="subscript"/>
        </w:rPr>
        <w:t>2</w:t>
      </w:r>
      <w:r>
        <w:rPr>
          <w:rFonts w:ascii="Calibri" w:eastAsia="Calibri" w:hAnsi="Calibri" w:cs="Calibri"/>
          <w:color w:val="000000"/>
        </w:rPr>
        <w:t>. This is available in most commercially available anaerobic workstations or jar systems. Size of petri dish is not critical and will be proportional to numbers which should be corrected for as part of the analysis. Standard size petri dishes are 9 cm in diameter. We will categorise studies using culture of oral bacteria as part of their outcome measure as high, medium and low detection sensitivity:</w:t>
      </w:r>
    </w:p>
    <w:p w14:paraId="3BB0D6EB" w14:textId="77777777" w:rsidR="00C13E72" w:rsidRDefault="004D2606">
      <w:pPr>
        <w:numPr>
          <w:ilvl w:val="1"/>
          <w:numId w:val="3"/>
        </w:numPr>
        <w:pBdr>
          <w:top w:val="nil"/>
          <w:left w:val="nil"/>
          <w:bottom w:val="nil"/>
          <w:right w:val="nil"/>
          <w:between w:val="nil"/>
        </w:pBdr>
        <w:spacing w:line="360" w:lineRule="auto"/>
        <w:rPr>
          <w:rFonts w:ascii="Calibri" w:eastAsia="Calibri" w:hAnsi="Calibri" w:cs="Calibri"/>
          <w:color w:val="000000"/>
        </w:rPr>
      </w:pPr>
      <w:r>
        <w:rPr>
          <w:rFonts w:ascii="Calibri" w:eastAsia="Calibri" w:hAnsi="Calibri" w:cs="Calibri"/>
          <w:color w:val="000000"/>
        </w:rPr>
        <w:lastRenderedPageBreak/>
        <w:t>High: Blood-containing complex agar media, anaerobic incubation, 7 days or more incubation</w:t>
      </w:r>
    </w:p>
    <w:p w14:paraId="0A31C7F2" w14:textId="77777777" w:rsidR="00C13E72" w:rsidRDefault="004D2606">
      <w:pPr>
        <w:numPr>
          <w:ilvl w:val="1"/>
          <w:numId w:val="3"/>
        </w:numPr>
        <w:pBdr>
          <w:top w:val="nil"/>
          <w:left w:val="nil"/>
          <w:bottom w:val="nil"/>
          <w:right w:val="nil"/>
          <w:between w:val="nil"/>
        </w:pBdr>
        <w:spacing w:line="360" w:lineRule="auto"/>
        <w:rPr>
          <w:rFonts w:ascii="Calibri" w:eastAsia="Calibri" w:hAnsi="Calibri" w:cs="Calibri"/>
          <w:color w:val="000000"/>
        </w:rPr>
      </w:pPr>
      <w:r>
        <w:rPr>
          <w:rFonts w:ascii="Calibri" w:eastAsia="Calibri" w:hAnsi="Calibri" w:cs="Calibri"/>
          <w:color w:val="000000"/>
        </w:rPr>
        <w:t>Medium: Blood-containing complex agar media, anaerobic incubation, 48 hours or more incubation</w:t>
      </w:r>
    </w:p>
    <w:p w14:paraId="32D048D6" w14:textId="77777777" w:rsidR="00C13E72" w:rsidRDefault="004D2606">
      <w:pPr>
        <w:numPr>
          <w:ilvl w:val="1"/>
          <w:numId w:val="3"/>
        </w:numPr>
        <w:pBdr>
          <w:top w:val="nil"/>
          <w:left w:val="nil"/>
          <w:bottom w:val="nil"/>
          <w:right w:val="nil"/>
          <w:between w:val="nil"/>
        </w:pBdr>
        <w:spacing w:line="360" w:lineRule="auto"/>
        <w:rPr>
          <w:rFonts w:ascii="Calibri" w:eastAsia="Calibri" w:hAnsi="Calibri" w:cs="Calibri"/>
          <w:color w:val="000000"/>
        </w:rPr>
      </w:pPr>
      <w:r>
        <w:rPr>
          <w:rFonts w:ascii="Calibri" w:eastAsia="Calibri" w:hAnsi="Calibri" w:cs="Calibri"/>
          <w:color w:val="000000"/>
        </w:rPr>
        <w:t>Low: Non-blood containing basic medium OR aerobic incubation OR &lt;48 h incubation</w:t>
      </w:r>
    </w:p>
    <w:p w14:paraId="7B86FCE0" w14:textId="77777777" w:rsidR="00C13E72" w:rsidRDefault="004D2606">
      <w:pPr>
        <w:spacing w:line="360" w:lineRule="auto"/>
        <w:ind w:left="720"/>
        <w:rPr>
          <w:rFonts w:ascii="Calibri" w:eastAsia="Calibri" w:hAnsi="Calibri" w:cs="Calibri"/>
        </w:rPr>
      </w:pPr>
      <w:r>
        <w:rPr>
          <w:rFonts w:ascii="Calibri" w:eastAsia="Calibri" w:hAnsi="Calibri" w:cs="Calibri"/>
        </w:rPr>
        <w:t>The difference between high and low sensitivity is likely to be of the order of 100-1000 fold. Saliva cultured under high sensitivity conditions will yield c 10</w:t>
      </w:r>
      <w:r>
        <w:rPr>
          <w:rFonts w:ascii="Calibri" w:eastAsia="Calibri" w:hAnsi="Calibri" w:cs="Calibri"/>
          <w:vertAlign w:val="superscript"/>
        </w:rPr>
        <w:t>8</w:t>
      </w:r>
      <w:r>
        <w:rPr>
          <w:rFonts w:ascii="Calibri" w:eastAsia="Calibri" w:hAnsi="Calibri" w:cs="Calibri"/>
        </w:rPr>
        <w:t xml:space="preserve"> CFU/ml; low sensitivity: 10</w:t>
      </w:r>
      <w:r>
        <w:rPr>
          <w:rFonts w:ascii="Calibri" w:eastAsia="Calibri" w:hAnsi="Calibri" w:cs="Calibri"/>
          <w:vertAlign w:val="superscript"/>
        </w:rPr>
        <w:t>5</w:t>
      </w:r>
      <w:r>
        <w:rPr>
          <w:rFonts w:ascii="Calibri" w:eastAsia="Calibri" w:hAnsi="Calibri" w:cs="Calibri"/>
        </w:rPr>
        <w:t xml:space="preserve"> -10</w:t>
      </w:r>
      <w:r>
        <w:rPr>
          <w:rFonts w:ascii="Calibri" w:eastAsia="Calibri" w:hAnsi="Calibri" w:cs="Calibri"/>
          <w:vertAlign w:val="superscript"/>
        </w:rPr>
        <w:t>6</w:t>
      </w:r>
      <w:r>
        <w:rPr>
          <w:rFonts w:ascii="Calibri" w:eastAsia="Calibri" w:hAnsi="Calibri" w:cs="Calibri"/>
        </w:rPr>
        <w:t>.</w:t>
      </w:r>
    </w:p>
    <w:p w14:paraId="04A013FE" w14:textId="77777777" w:rsidR="00C13E72" w:rsidRDefault="00C13E72">
      <w:pPr>
        <w:spacing w:line="360" w:lineRule="auto"/>
        <w:ind w:left="720"/>
        <w:rPr>
          <w:rFonts w:ascii="Calibri" w:eastAsia="Calibri" w:hAnsi="Calibri" w:cs="Calibri"/>
        </w:rPr>
      </w:pPr>
    </w:p>
    <w:p w14:paraId="0C2B9912" w14:textId="77777777" w:rsidR="00C13E72" w:rsidRDefault="004D2606">
      <w:pPr>
        <w:widowControl w:val="0"/>
        <w:pBdr>
          <w:top w:val="nil"/>
          <w:left w:val="nil"/>
          <w:bottom w:val="nil"/>
          <w:right w:val="nil"/>
          <w:between w:val="nil"/>
        </w:pBdr>
        <w:spacing w:after="120" w:line="360" w:lineRule="auto"/>
        <w:ind w:left="266" w:right="105"/>
        <w:jc w:val="both"/>
        <w:rPr>
          <w:rFonts w:ascii="Calibri" w:eastAsia="Calibri" w:hAnsi="Calibri" w:cs="Calibri"/>
          <w:b/>
          <w:color w:val="000000"/>
        </w:rPr>
      </w:pPr>
      <w:r>
        <w:rPr>
          <w:rFonts w:ascii="Calibri" w:eastAsia="Calibri" w:hAnsi="Calibri" w:cs="Calibri"/>
          <w:b/>
          <w:color w:val="000000"/>
        </w:rPr>
        <w:t>Table 1:</w:t>
      </w:r>
      <w:r>
        <w:rPr>
          <w:rFonts w:ascii="Calibri" w:eastAsia="Calibri" w:hAnsi="Calibri" w:cs="Calibri"/>
          <w:color w:val="000000"/>
        </w:rPr>
        <w:t xml:space="preserve"> </w:t>
      </w:r>
      <w:r>
        <w:rPr>
          <w:rFonts w:ascii="Calibri" w:eastAsia="Calibri" w:hAnsi="Calibri" w:cs="Calibri"/>
          <w:b/>
          <w:color w:val="000000"/>
        </w:rPr>
        <w:t>Sensitivity of measurement for contamination measure</w:t>
      </w:r>
      <w:r>
        <w:rPr>
          <w:rFonts w:ascii="Calibri" w:eastAsia="Calibri" w:hAnsi="Calibri" w:cs="Calibri"/>
          <w:color w:val="000000"/>
        </w:rPr>
        <w:t xml:space="preserve"> (separate for microbiological, blood and visual for spatter)</w:t>
      </w:r>
    </w:p>
    <w:tbl>
      <w:tblPr>
        <w:tblStyle w:val="a"/>
        <w:tblW w:w="8741" w:type="dxa"/>
        <w:tblInd w:w="2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25"/>
        <w:gridCol w:w="1797"/>
        <w:gridCol w:w="2303"/>
        <w:gridCol w:w="3316"/>
      </w:tblGrid>
      <w:tr w:rsidR="00C13E72" w14:paraId="1D83BF6E" w14:textId="77777777">
        <w:trPr>
          <w:trHeight w:val="647"/>
        </w:trPr>
        <w:tc>
          <w:tcPr>
            <w:tcW w:w="8741" w:type="dxa"/>
            <w:gridSpan w:val="4"/>
            <w:shd w:val="clear" w:color="auto" w:fill="BCB8B8"/>
            <w:vAlign w:val="center"/>
          </w:tcPr>
          <w:p w14:paraId="7F9BF7F0" w14:textId="77777777" w:rsidR="00C13E72" w:rsidRDefault="004D2606">
            <w:pPr>
              <w:widowControl w:val="0"/>
              <w:pBdr>
                <w:top w:val="nil"/>
                <w:left w:val="nil"/>
                <w:bottom w:val="nil"/>
                <w:right w:val="nil"/>
                <w:between w:val="nil"/>
              </w:pBdr>
              <w:spacing w:after="120" w:line="360" w:lineRule="auto"/>
              <w:ind w:right="105"/>
              <w:jc w:val="both"/>
              <w:rPr>
                <w:rFonts w:ascii="Calibri" w:eastAsia="Calibri" w:hAnsi="Calibri" w:cs="Calibri"/>
                <w:color w:val="000000"/>
              </w:rPr>
            </w:pPr>
            <w:r>
              <w:rPr>
                <w:rFonts w:ascii="Calibri" w:eastAsia="Calibri" w:hAnsi="Calibri" w:cs="Calibri"/>
                <w:b/>
                <w:color w:val="000000"/>
              </w:rPr>
              <w:t>Measurement of microbial contamination</w:t>
            </w:r>
          </w:p>
        </w:tc>
      </w:tr>
      <w:tr w:rsidR="00C13E72" w14:paraId="5D1591CB" w14:textId="77777777">
        <w:tc>
          <w:tcPr>
            <w:tcW w:w="1325" w:type="dxa"/>
            <w:shd w:val="clear" w:color="auto" w:fill="auto"/>
          </w:tcPr>
          <w:p w14:paraId="6253A192" w14:textId="77777777" w:rsidR="00C13E72" w:rsidRDefault="00C13E72">
            <w:pPr>
              <w:widowControl w:val="0"/>
              <w:pBdr>
                <w:top w:val="nil"/>
                <w:left w:val="nil"/>
                <w:bottom w:val="nil"/>
                <w:right w:val="nil"/>
                <w:between w:val="nil"/>
              </w:pBdr>
              <w:spacing w:after="120" w:line="360" w:lineRule="auto"/>
              <w:ind w:right="105"/>
              <w:jc w:val="both"/>
              <w:rPr>
                <w:rFonts w:ascii="Calibri" w:eastAsia="Calibri" w:hAnsi="Calibri" w:cs="Calibri"/>
                <w:b/>
                <w:color w:val="000000"/>
              </w:rPr>
            </w:pPr>
          </w:p>
        </w:tc>
        <w:tc>
          <w:tcPr>
            <w:tcW w:w="1797" w:type="dxa"/>
            <w:shd w:val="clear" w:color="auto" w:fill="F2F2F2"/>
          </w:tcPr>
          <w:p w14:paraId="3D6A4A3C" w14:textId="77777777" w:rsidR="00C13E72" w:rsidRDefault="004D2606">
            <w:pPr>
              <w:widowControl w:val="0"/>
              <w:pBdr>
                <w:top w:val="nil"/>
                <w:left w:val="nil"/>
                <w:bottom w:val="nil"/>
                <w:right w:val="nil"/>
                <w:between w:val="nil"/>
              </w:pBdr>
              <w:spacing w:after="120" w:line="360" w:lineRule="auto"/>
              <w:ind w:right="105"/>
              <w:jc w:val="both"/>
              <w:rPr>
                <w:rFonts w:ascii="Calibri" w:eastAsia="Calibri" w:hAnsi="Calibri" w:cs="Calibri"/>
                <w:color w:val="000000"/>
              </w:rPr>
            </w:pPr>
            <w:r>
              <w:rPr>
                <w:rFonts w:ascii="Calibri" w:eastAsia="Calibri" w:hAnsi="Calibri" w:cs="Calibri"/>
                <w:b/>
                <w:color w:val="000000"/>
              </w:rPr>
              <w:t>Blood agar used?</w:t>
            </w:r>
          </w:p>
        </w:tc>
        <w:tc>
          <w:tcPr>
            <w:tcW w:w="2303" w:type="dxa"/>
            <w:shd w:val="clear" w:color="auto" w:fill="F2F2F2"/>
          </w:tcPr>
          <w:p w14:paraId="31AEC4BA" w14:textId="77777777" w:rsidR="00C13E72" w:rsidRDefault="004D2606">
            <w:pPr>
              <w:widowControl w:val="0"/>
              <w:pBdr>
                <w:top w:val="nil"/>
                <w:left w:val="nil"/>
                <w:bottom w:val="nil"/>
                <w:right w:val="nil"/>
                <w:between w:val="nil"/>
              </w:pBdr>
              <w:spacing w:after="120" w:line="360" w:lineRule="auto"/>
              <w:ind w:right="105"/>
              <w:jc w:val="both"/>
              <w:rPr>
                <w:rFonts w:ascii="Calibri" w:eastAsia="Calibri" w:hAnsi="Calibri" w:cs="Calibri"/>
                <w:color w:val="000000"/>
              </w:rPr>
            </w:pPr>
            <w:r>
              <w:rPr>
                <w:rFonts w:ascii="Calibri" w:eastAsia="Calibri" w:hAnsi="Calibri" w:cs="Calibri"/>
                <w:b/>
                <w:color w:val="000000"/>
              </w:rPr>
              <w:t>Incubation environment</w:t>
            </w:r>
          </w:p>
        </w:tc>
        <w:tc>
          <w:tcPr>
            <w:tcW w:w="3316" w:type="dxa"/>
            <w:shd w:val="clear" w:color="auto" w:fill="F2F2F2"/>
          </w:tcPr>
          <w:p w14:paraId="18BDE0C0" w14:textId="77777777" w:rsidR="00C13E72" w:rsidRDefault="004D2606">
            <w:pPr>
              <w:rPr>
                <w:rFonts w:ascii="Calibri" w:eastAsia="Calibri" w:hAnsi="Calibri" w:cs="Calibri"/>
              </w:rPr>
            </w:pPr>
            <w:r>
              <w:rPr>
                <w:rFonts w:ascii="Calibri" w:eastAsia="Calibri" w:hAnsi="Calibri" w:cs="Calibri"/>
                <w:b/>
              </w:rPr>
              <w:t>Incubation duration</w:t>
            </w:r>
          </w:p>
          <w:p w14:paraId="4763DCAC" w14:textId="77777777" w:rsidR="00C13E72" w:rsidRDefault="004D2606">
            <w:pPr>
              <w:widowControl w:val="0"/>
              <w:pBdr>
                <w:top w:val="nil"/>
                <w:left w:val="nil"/>
                <w:bottom w:val="nil"/>
                <w:right w:val="nil"/>
                <w:between w:val="nil"/>
              </w:pBdr>
              <w:spacing w:after="120" w:line="360" w:lineRule="auto"/>
              <w:ind w:right="105"/>
              <w:jc w:val="both"/>
              <w:rPr>
                <w:rFonts w:ascii="Calibri" w:eastAsia="Calibri" w:hAnsi="Calibri" w:cs="Calibri"/>
                <w:b/>
                <w:color w:val="000000"/>
              </w:rPr>
            </w:pPr>
            <w:r>
              <w:rPr>
                <w:rFonts w:ascii="Calibri" w:eastAsia="Calibri" w:hAnsi="Calibri" w:cs="Calibri"/>
                <w:b/>
                <w:color w:val="000000"/>
              </w:rPr>
              <w:t>(days)</w:t>
            </w:r>
          </w:p>
        </w:tc>
      </w:tr>
      <w:tr w:rsidR="00C13E72" w14:paraId="4D90D4C1" w14:textId="77777777">
        <w:trPr>
          <w:trHeight w:val="2183"/>
        </w:trPr>
        <w:tc>
          <w:tcPr>
            <w:tcW w:w="1325" w:type="dxa"/>
            <w:shd w:val="clear" w:color="auto" w:fill="F2F2F2"/>
            <w:vAlign w:val="center"/>
          </w:tcPr>
          <w:p w14:paraId="1F86F463" w14:textId="77777777" w:rsidR="00C13E72" w:rsidRDefault="004D2606">
            <w:pPr>
              <w:widowControl w:val="0"/>
              <w:pBdr>
                <w:top w:val="nil"/>
                <w:left w:val="nil"/>
                <w:bottom w:val="nil"/>
                <w:right w:val="nil"/>
                <w:between w:val="nil"/>
              </w:pBdr>
              <w:spacing w:after="120" w:line="360" w:lineRule="auto"/>
              <w:ind w:right="105"/>
              <w:jc w:val="both"/>
              <w:rPr>
                <w:rFonts w:ascii="Calibri" w:eastAsia="Calibri" w:hAnsi="Calibri" w:cs="Calibri"/>
                <w:color w:val="000000"/>
              </w:rPr>
            </w:pPr>
            <w:r>
              <w:rPr>
                <w:rFonts w:ascii="Calibri" w:eastAsia="Calibri" w:hAnsi="Calibri" w:cs="Calibri"/>
                <w:color w:val="000000"/>
              </w:rPr>
              <w:t xml:space="preserve">Low </w:t>
            </w:r>
          </w:p>
        </w:tc>
        <w:tc>
          <w:tcPr>
            <w:tcW w:w="1797" w:type="dxa"/>
            <w:shd w:val="clear" w:color="auto" w:fill="auto"/>
          </w:tcPr>
          <w:p w14:paraId="175A3310" w14:textId="77777777" w:rsidR="00C13E72" w:rsidRDefault="004D2606">
            <w:pPr>
              <w:widowControl w:val="0"/>
              <w:pBdr>
                <w:top w:val="nil"/>
                <w:left w:val="nil"/>
                <w:bottom w:val="nil"/>
                <w:right w:val="nil"/>
                <w:between w:val="nil"/>
              </w:pBdr>
              <w:spacing w:line="276" w:lineRule="auto"/>
              <w:ind w:right="105"/>
              <w:jc w:val="both"/>
              <w:rPr>
                <w:rFonts w:ascii="Calibri" w:eastAsia="Calibri" w:hAnsi="Calibri" w:cs="Calibri"/>
                <w:color w:val="000000"/>
              </w:rPr>
            </w:pPr>
            <w:r>
              <w:rPr>
                <w:rFonts w:ascii="Calibri" w:eastAsia="Calibri" w:hAnsi="Calibri" w:cs="Calibri"/>
                <w:color w:val="000000"/>
              </w:rPr>
              <w:t>The study did not use blood agar as growth media.</w:t>
            </w:r>
          </w:p>
          <w:p w14:paraId="7A65B005" w14:textId="77777777" w:rsidR="00C13E72" w:rsidRDefault="00C13E72">
            <w:pPr>
              <w:widowControl w:val="0"/>
              <w:pBdr>
                <w:top w:val="nil"/>
                <w:left w:val="nil"/>
                <w:bottom w:val="nil"/>
                <w:right w:val="nil"/>
                <w:between w:val="nil"/>
              </w:pBdr>
              <w:spacing w:after="120" w:line="276" w:lineRule="auto"/>
              <w:ind w:right="105"/>
              <w:jc w:val="both"/>
              <w:rPr>
                <w:rFonts w:ascii="Calibri" w:eastAsia="Calibri" w:hAnsi="Calibri" w:cs="Calibri"/>
                <w:color w:val="000000"/>
              </w:rPr>
            </w:pPr>
          </w:p>
          <w:p w14:paraId="2A1EAD66" w14:textId="77777777" w:rsidR="00C13E72" w:rsidRDefault="004D2606">
            <w:pPr>
              <w:widowControl w:val="0"/>
              <w:pBdr>
                <w:top w:val="nil"/>
                <w:left w:val="nil"/>
                <w:bottom w:val="nil"/>
                <w:right w:val="nil"/>
                <w:between w:val="nil"/>
              </w:pBdr>
              <w:spacing w:line="276" w:lineRule="auto"/>
              <w:ind w:right="105"/>
              <w:jc w:val="both"/>
              <w:rPr>
                <w:rFonts w:ascii="Calibri" w:eastAsia="Calibri" w:hAnsi="Calibri" w:cs="Calibri"/>
                <w:color w:val="000000"/>
              </w:rPr>
            </w:pPr>
            <w:r>
              <w:rPr>
                <w:rFonts w:ascii="Calibri" w:eastAsia="Calibri" w:hAnsi="Calibri" w:cs="Calibri"/>
                <w:color w:val="000000"/>
              </w:rPr>
              <w:t>Not stated.</w:t>
            </w:r>
          </w:p>
        </w:tc>
        <w:tc>
          <w:tcPr>
            <w:tcW w:w="2303" w:type="dxa"/>
            <w:shd w:val="clear" w:color="auto" w:fill="auto"/>
          </w:tcPr>
          <w:p w14:paraId="75EEE603" w14:textId="77777777" w:rsidR="00C13E72" w:rsidRDefault="004D2606">
            <w:pPr>
              <w:widowControl w:val="0"/>
              <w:pBdr>
                <w:top w:val="nil"/>
                <w:left w:val="nil"/>
                <w:bottom w:val="nil"/>
                <w:right w:val="nil"/>
                <w:between w:val="nil"/>
              </w:pBdr>
              <w:spacing w:line="276" w:lineRule="auto"/>
              <w:ind w:right="105"/>
              <w:jc w:val="both"/>
              <w:rPr>
                <w:rFonts w:ascii="Calibri" w:eastAsia="Calibri" w:hAnsi="Calibri" w:cs="Calibri"/>
                <w:color w:val="000000"/>
              </w:rPr>
            </w:pPr>
            <w:r>
              <w:rPr>
                <w:rFonts w:ascii="Calibri" w:eastAsia="Calibri" w:hAnsi="Calibri" w:cs="Calibri"/>
                <w:color w:val="000000"/>
              </w:rPr>
              <w:t>Aerobic environment was used.</w:t>
            </w:r>
          </w:p>
          <w:p w14:paraId="68FAF7A0" w14:textId="77777777" w:rsidR="00C13E72" w:rsidRDefault="00C13E72">
            <w:pPr>
              <w:widowControl w:val="0"/>
              <w:pBdr>
                <w:top w:val="nil"/>
                <w:left w:val="nil"/>
                <w:bottom w:val="nil"/>
                <w:right w:val="nil"/>
                <w:between w:val="nil"/>
              </w:pBdr>
              <w:spacing w:after="120" w:line="276" w:lineRule="auto"/>
              <w:ind w:right="105"/>
              <w:jc w:val="both"/>
              <w:rPr>
                <w:rFonts w:ascii="Calibri" w:eastAsia="Calibri" w:hAnsi="Calibri" w:cs="Calibri"/>
                <w:color w:val="000000"/>
              </w:rPr>
            </w:pPr>
          </w:p>
          <w:p w14:paraId="7EFA9CBF" w14:textId="77777777" w:rsidR="00C13E72" w:rsidRDefault="00C13E72">
            <w:pPr>
              <w:widowControl w:val="0"/>
              <w:pBdr>
                <w:top w:val="nil"/>
                <w:left w:val="nil"/>
                <w:bottom w:val="nil"/>
                <w:right w:val="nil"/>
                <w:between w:val="nil"/>
              </w:pBdr>
              <w:spacing w:after="120" w:line="276" w:lineRule="auto"/>
              <w:ind w:right="105"/>
              <w:jc w:val="both"/>
              <w:rPr>
                <w:rFonts w:ascii="Calibri" w:eastAsia="Calibri" w:hAnsi="Calibri" w:cs="Calibri"/>
                <w:color w:val="000000"/>
              </w:rPr>
            </w:pPr>
          </w:p>
          <w:p w14:paraId="6F5C539B" w14:textId="77777777" w:rsidR="00C13E72" w:rsidRDefault="004D2606">
            <w:pPr>
              <w:widowControl w:val="0"/>
              <w:pBdr>
                <w:top w:val="nil"/>
                <w:left w:val="nil"/>
                <w:bottom w:val="nil"/>
                <w:right w:val="nil"/>
                <w:between w:val="nil"/>
              </w:pBdr>
              <w:spacing w:line="276" w:lineRule="auto"/>
              <w:ind w:right="105"/>
              <w:jc w:val="both"/>
              <w:rPr>
                <w:rFonts w:ascii="Calibri" w:eastAsia="Calibri" w:hAnsi="Calibri" w:cs="Calibri"/>
                <w:color w:val="000000"/>
              </w:rPr>
            </w:pPr>
            <w:r>
              <w:rPr>
                <w:rFonts w:ascii="Calibri" w:eastAsia="Calibri" w:hAnsi="Calibri" w:cs="Calibri"/>
                <w:color w:val="000000"/>
              </w:rPr>
              <w:t>Not stated</w:t>
            </w:r>
          </w:p>
        </w:tc>
        <w:tc>
          <w:tcPr>
            <w:tcW w:w="3316" w:type="dxa"/>
            <w:shd w:val="clear" w:color="auto" w:fill="auto"/>
          </w:tcPr>
          <w:p w14:paraId="440043D7" w14:textId="77777777" w:rsidR="00C13E72" w:rsidRDefault="004D2606">
            <w:pPr>
              <w:widowControl w:val="0"/>
              <w:pBdr>
                <w:top w:val="nil"/>
                <w:left w:val="nil"/>
                <w:bottom w:val="nil"/>
                <w:right w:val="nil"/>
                <w:between w:val="nil"/>
              </w:pBdr>
              <w:spacing w:line="276" w:lineRule="auto"/>
              <w:ind w:right="105"/>
              <w:jc w:val="both"/>
              <w:rPr>
                <w:rFonts w:ascii="Calibri" w:eastAsia="Calibri" w:hAnsi="Calibri" w:cs="Calibri"/>
                <w:color w:val="000000"/>
              </w:rPr>
            </w:pPr>
            <w:r>
              <w:rPr>
                <w:rFonts w:ascii="Calibri" w:eastAsia="Calibri" w:hAnsi="Calibri" w:cs="Calibri"/>
                <w:color w:val="000000"/>
              </w:rPr>
              <w:t xml:space="preserve">Incubation time (1-3 days) was unsatisfactory for cultivating a wide range of bacteria with different replication rate. </w:t>
            </w:r>
          </w:p>
          <w:p w14:paraId="5937638C" w14:textId="77777777" w:rsidR="00C13E72" w:rsidRDefault="00C13E72">
            <w:pPr>
              <w:widowControl w:val="0"/>
              <w:pBdr>
                <w:top w:val="nil"/>
                <w:left w:val="nil"/>
                <w:bottom w:val="nil"/>
                <w:right w:val="nil"/>
                <w:between w:val="nil"/>
              </w:pBdr>
              <w:spacing w:after="120" w:line="276" w:lineRule="auto"/>
              <w:ind w:left="360" w:right="105"/>
              <w:jc w:val="both"/>
              <w:rPr>
                <w:rFonts w:ascii="Calibri" w:eastAsia="Calibri" w:hAnsi="Calibri" w:cs="Calibri"/>
                <w:color w:val="000000"/>
              </w:rPr>
            </w:pPr>
          </w:p>
          <w:p w14:paraId="3CF2E6E6" w14:textId="77777777" w:rsidR="00C13E72" w:rsidRDefault="004D2606">
            <w:pPr>
              <w:widowControl w:val="0"/>
              <w:pBdr>
                <w:top w:val="nil"/>
                <w:left w:val="nil"/>
                <w:bottom w:val="nil"/>
                <w:right w:val="nil"/>
                <w:between w:val="nil"/>
              </w:pBdr>
              <w:spacing w:line="276" w:lineRule="auto"/>
              <w:ind w:right="105"/>
              <w:jc w:val="both"/>
              <w:rPr>
                <w:rFonts w:ascii="Calibri" w:eastAsia="Calibri" w:hAnsi="Calibri" w:cs="Calibri"/>
                <w:color w:val="000000"/>
              </w:rPr>
            </w:pPr>
            <w:r>
              <w:rPr>
                <w:rFonts w:ascii="Calibri" w:eastAsia="Calibri" w:hAnsi="Calibri" w:cs="Calibri"/>
                <w:color w:val="000000"/>
              </w:rPr>
              <w:t>Not stated.</w:t>
            </w:r>
          </w:p>
        </w:tc>
      </w:tr>
      <w:tr w:rsidR="00C13E72" w14:paraId="3A71532D" w14:textId="77777777">
        <w:tc>
          <w:tcPr>
            <w:tcW w:w="1325" w:type="dxa"/>
            <w:shd w:val="clear" w:color="auto" w:fill="F2F2F2"/>
            <w:vAlign w:val="center"/>
          </w:tcPr>
          <w:p w14:paraId="483EC9BA" w14:textId="77777777" w:rsidR="00C13E72" w:rsidRDefault="004D2606">
            <w:pPr>
              <w:widowControl w:val="0"/>
              <w:pBdr>
                <w:top w:val="nil"/>
                <w:left w:val="nil"/>
                <w:bottom w:val="nil"/>
                <w:right w:val="nil"/>
                <w:between w:val="nil"/>
              </w:pBdr>
              <w:spacing w:after="120" w:line="360" w:lineRule="auto"/>
              <w:ind w:right="105"/>
              <w:jc w:val="both"/>
              <w:rPr>
                <w:rFonts w:ascii="Calibri" w:eastAsia="Calibri" w:hAnsi="Calibri" w:cs="Calibri"/>
                <w:color w:val="000000"/>
              </w:rPr>
            </w:pPr>
            <w:r>
              <w:rPr>
                <w:rFonts w:ascii="Calibri" w:eastAsia="Calibri" w:hAnsi="Calibri" w:cs="Calibri"/>
                <w:color w:val="000000"/>
              </w:rPr>
              <w:t xml:space="preserve">Moderate </w:t>
            </w:r>
          </w:p>
        </w:tc>
        <w:tc>
          <w:tcPr>
            <w:tcW w:w="1797" w:type="dxa"/>
            <w:shd w:val="clear" w:color="auto" w:fill="auto"/>
          </w:tcPr>
          <w:p w14:paraId="2BCDC7B4" w14:textId="77777777" w:rsidR="00C13E72" w:rsidRDefault="004D2606">
            <w:pPr>
              <w:widowControl w:val="0"/>
              <w:pBdr>
                <w:top w:val="nil"/>
                <w:left w:val="nil"/>
                <w:bottom w:val="nil"/>
                <w:right w:val="nil"/>
                <w:between w:val="nil"/>
              </w:pBdr>
              <w:spacing w:after="120" w:line="276" w:lineRule="auto"/>
              <w:ind w:right="105"/>
              <w:jc w:val="both"/>
              <w:rPr>
                <w:rFonts w:ascii="Calibri" w:eastAsia="Calibri" w:hAnsi="Calibri" w:cs="Calibri"/>
                <w:color w:val="000000"/>
              </w:rPr>
            </w:pPr>
            <w:r>
              <w:rPr>
                <w:rFonts w:ascii="Calibri" w:eastAsia="Calibri" w:hAnsi="Calibri" w:cs="Calibri"/>
                <w:color w:val="000000"/>
              </w:rPr>
              <w:t>The study used blood agar as growth media.</w:t>
            </w:r>
          </w:p>
          <w:p w14:paraId="107303C8" w14:textId="77777777" w:rsidR="00C13E72" w:rsidRDefault="00C13E72">
            <w:pPr>
              <w:widowControl w:val="0"/>
              <w:pBdr>
                <w:top w:val="nil"/>
                <w:left w:val="nil"/>
                <w:bottom w:val="nil"/>
                <w:right w:val="nil"/>
                <w:between w:val="nil"/>
              </w:pBdr>
              <w:spacing w:after="120" w:line="276" w:lineRule="auto"/>
              <w:ind w:right="105"/>
              <w:jc w:val="both"/>
              <w:rPr>
                <w:rFonts w:ascii="Calibri" w:eastAsia="Calibri" w:hAnsi="Calibri" w:cs="Calibri"/>
                <w:color w:val="000000"/>
              </w:rPr>
            </w:pPr>
          </w:p>
        </w:tc>
        <w:tc>
          <w:tcPr>
            <w:tcW w:w="2303" w:type="dxa"/>
            <w:shd w:val="clear" w:color="auto" w:fill="auto"/>
          </w:tcPr>
          <w:p w14:paraId="2764DCC2" w14:textId="77777777" w:rsidR="00C13E72" w:rsidRDefault="004D2606">
            <w:pPr>
              <w:widowControl w:val="0"/>
              <w:pBdr>
                <w:top w:val="nil"/>
                <w:left w:val="nil"/>
                <w:bottom w:val="nil"/>
                <w:right w:val="nil"/>
                <w:between w:val="nil"/>
              </w:pBdr>
              <w:spacing w:after="120" w:line="276" w:lineRule="auto"/>
              <w:ind w:left="40" w:right="105"/>
              <w:rPr>
                <w:rFonts w:ascii="Calibri" w:eastAsia="Calibri" w:hAnsi="Calibri" w:cs="Calibri"/>
                <w:color w:val="000000"/>
              </w:rPr>
            </w:pPr>
            <w:r>
              <w:rPr>
                <w:rFonts w:ascii="Calibri" w:eastAsia="Calibri" w:hAnsi="Calibri" w:cs="Calibri"/>
                <w:color w:val="000000"/>
              </w:rPr>
              <w:t>Aerobic or anaerobic (in consideration to other parameters).</w:t>
            </w:r>
          </w:p>
        </w:tc>
        <w:tc>
          <w:tcPr>
            <w:tcW w:w="3316" w:type="dxa"/>
            <w:shd w:val="clear" w:color="auto" w:fill="auto"/>
          </w:tcPr>
          <w:p w14:paraId="6375D4CB" w14:textId="77777777" w:rsidR="00C13E72" w:rsidRDefault="004D2606">
            <w:pPr>
              <w:widowControl w:val="0"/>
              <w:pBdr>
                <w:top w:val="nil"/>
                <w:left w:val="nil"/>
                <w:bottom w:val="nil"/>
                <w:right w:val="nil"/>
                <w:between w:val="nil"/>
              </w:pBdr>
              <w:spacing w:line="276" w:lineRule="auto"/>
              <w:ind w:right="105"/>
              <w:jc w:val="both"/>
              <w:rPr>
                <w:rFonts w:ascii="Calibri" w:eastAsia="Calibri" w:hAnsi="Calibri" w:cs="Calibri"/>
                <w:color w:val="000000"/>
              </w:rPr>
            </w:pPr>
            <w:r>
              <w:rPr>
                <w:rFonts w:ascii="Calibri" w:eastAsia="Calibri" w:hAnsi="Calibri" w:cs="Calibri"/>
                <w:color w:val="000000"/>
              </w:rPr>
              <w:t>The study used a moderate incubation time for cultivating a moderate range of bacteria with different replication rate.</w:t>
            </w:r>
          </w:p>
        </w:tc>
      </w:tr>
      <w:tr w:rsidR="00C13E72" w14:paraId="39FB2BAA" w14:textId="77777777">
        <w:tc>
          <w:tcPr>
            <w:tcW w:w="1325" w:type="dxa"/>
            <w:shd w:val="clear" w:color="auto" w:fill="F2F2F2"/>
            <w:vAlign w:val="center"/>
          </w:tcPr>
          <w:p w14:paraId="2890C09D" w14:textId="77777777" w:rsidR="00C13E72" w:rsidRDefault="004D2606">
            <w:pPr>
              <w:widowControl w:val="0"/>
              <w:pBdr>
                <w:top w:val="nil"/>
                <w:left w:val="nil"/>
                <w:bottom w:val="nil"/>
                <w:right w:val="nil"/>
                <w:between w:val="nil"/>
              </w:pBdr>
              <w:spacing w:after="120" w:line="360" w:lineRule="auto"/>
              <w:ind w:right="105"/>
              <w:jc w:val="both"/>
              <w:rPr>
                <w:rFonts w:ascii="Calibri" w:eastAsia="Calibri" w:hAnsi="Calibri" w:cs="Calibri"/>
                <w:color w:val="000000"/>
              </w:rPr>
            </w:pPr>
            <w:r>
              <w:rPr>
                <w:rFonts w:ascii="Calibri" w:eastAsia="Calibri" w:hAnsi="Calibri" w:cs="Calibri"/>
                <w:color w:val="000000"/>
              </w:rPr>
              <w:t xml:space="preserve">High </w:t>
            </w:r>
          </w:p>
        </w:tc>
        <w:tc>
          <w:tcPr>
            <w:tcW w:w="1797" w:type="dxa"/>
            <w:shd w:val="clear" w:color="auto" w:fill="auto"/>
          </w:tcPr>
          <w:p w14:paraId="543A03A7" w14:textId="77777777" w:rsidR="00C13E72" w:rsidRDefault="004D2606">
            <w:pPr>
              <w:widowControl w:val="0"/>
              <w:pBdr>
                <w:top w:val="nil"/>
                <w:left w:val="nil"/>
                <w:bottom w:val="nil"/>
                <w:right w:val="nil"/>
                <w:between w:val="nil"/>
              </w:pBdr>
              <w:spacing w:after="120" w:line="276" w:lineRule="auto"/>
              <w:ind w:right="105"/>
              <w:jc w:val="both"/>
              <w:rPr>
                <w:rFonts w:ascii="Calibri" w:eastAsia="Calibri" w:hAnsi="Calibri" w:cs="Calibri"/>
                <w:color w:val="000000"/>
              </w:rPr>
            </w:pPr>
            <w:r>
              <w:rPr>
                <w:rFonts w:ascii="Calibri" w:eastAsia="Calibri" w:hAnsi="Calibri" w:cs="Calibri"/>
                <w:color w:val="000000"/>
              </w:rPr>
              <w:t xml:space="preserve">The study used blood agar as </w:t>
            </w:r>
            <w:r>
              <w:rPr>
                <w:rFonts w:ascii="Calibri" w:eastAsia="Calibri" w:hAnsi="Calibri" w:cs="Calibri"/>
                <w:color w:val="000000"/>
              </w:rPr>
              <w:lastRenderedPageBreak/>
              <w:t>growth media.</w:t>
            </w:r>
          </w:p>
          <w:p w14:paraId="50AAF57C" w14:textId="77777777" w:rsidR="00C13E72" w:rsidRDefault="00C13E72">
            <w:pPr>
              <w:widowControl w:val="0"/>
              <w:pBdr>
                <w:top w:val="nil"/>
                <w:left w:val="nil"/>
                <w:bottom w:val="nil"/>
                <w:right w:val="nil"/>
                <w:between w:val="nil"/>
              </w:pBdr>
              <w:spacing w:after="120" w:line="276" w:lineRule="auto"/>
              <w:ind w:right="105"/>
              <w:jc w:val="both"/>
              <w:rPr>
                <w:rFonts w:ascii="Calibri" w:eastAsia="Calibri" w:hAnsi="Calibri" w:cs="Calibri"/>
                <w:color w:val="000000"/>
              </w:rPr>
            </w:pPr>
          </w:p>
        </w:tc>
        <w:tc>
          <w:tcPr>
            <w:tcW w:w="2303" w:type="dxa"/>
            <w:shd w:val="clear" w:color="auto" w:fill="auto"/>
          </w:tcPr>
          <w:p w14:paraId="49986B64" w14:textId="77777777" w:rsidR="00C13E72" w:rsidRDefault="004D2606">
            <w:pPr>
              <w:widowControl w:val="0"/>
              <w:pBdr>
                <w:top w:val="nil"/>
                <w:left w:val="nil"/>
                <w:bottom w:val="nil"/>
                <w:right w:val="nil"/>
                <w:between w:val="nil"/>
              </w:pBdr>
              <w:spacing w:after="120" w:line="276" w:lineRule="auto"/>
              <w:ind w:right="105"/>
              <w:rPr>
                <w:rFonts w:ascii="Calibri" w:eastAsia="Calibri" w:hAnsi="Calibri" w:cs="Calibri"/>
                <w:color w:val="000000"/>
              </w:rPr>
            </w:pPr>
            <w:r>
              <w:rPr>
                <w:rFonts w:ascii="Calibri" w:eastAsia="Calibri" w:hAnsi="Calibri" w:cs="Calibri"/>
                <w:color w:val="000000"/>
              </w:rPr>
              <w:lastRenderedPageBreak/>
              <w:t xml:space="preserve">Anaerobic environment was adopted that </w:t>
            </w:r>
            <w:r>
              <w:rPr>
                <w:rFonts w:ascii="Calibri" w:eastAsia="Calibri" w:hAnsi="Calibri" w:cs="Calibri"/>
                <w:color w:val="000000"/>
              </w:rPr>
              <w:lastRenderedPageBreak/>
              <w:t>allowed.</w:t>
            </w:r>
          </w:p>
        </w:tc>
        <w:tc>
          <w:tcPr>
            <w:tcW w:w="3316" w:type="dxa"/>
            <w:shd w:val="clear" w:color="auto" w:fill="auto"/>
          </w:tcPr>
          <w:p w14:paraId="775CB0E5" w14:textId="77777777" w:rsidR="00C13E72" w:rsidRDefault="004D2606">
            <w:pPr>
              <w:widowControl w:val="0"/>
              <w:pBdr>
                <w:top w:val="nil"/>
                <w:left w:val="nil"/>
                <w:bottom w:val="nil"/>
                <w:right w:val="nil"/>
                <w:between w:val="nil"/>
              </w:pBdr>
              <w:spacing w:line="276" w:lineRule="auto"/>
              <w:ind w:right="105"/>
              <w:jc w:val="both"/>
              <w:rPr>
                <w:rFonts w:ascii="Calibri" w:eastAsia="Calibri" w:hAnsi="Calibri" w:cs="Calibri"/>
                <w:color w:val="000000"/>
              </w:rPr>
            </w:pPr>
            <w:r>
              <w:rPr>
                <w:rFonts w:ascii="Calibri" w:eastAsia="Calibri" w:hAnsi="Calibri" w:cs="Calibri"/>
                <w:color w:val="000000"/>
              </w:rPr>
              <w:lastRenderedPageBreak/>
              <w:t xml:space="preserve">Incubation time (7 days or more) was satisfactory for cultivating a wide </w:t>
            </w:r>
            <w:r>
              <w:rPr>
                <w:rFonts w:ascii="Calibri" w:eastAsia="Calibri" w:hAnsi="Calibri" w:cs="Calibri"/>
                <w:color w:val="000000"/>
              </w:rPr>
              <w:lastRenderedPageBreak/>
              <w:t>range of bacteria with different replication rate.</w:t>
            </w:r>
          </w:p>
        </w:tc>
      </w:tr>
      <w:tr w:rsidR="00C13E72" w14:paraId="32FC61C1" w14:textId="77777777">
        <w:tc>
          <w:tcPr>
            <w:tcW w:w="8741" w:type="dxa"/>
            <w:gridSpan w:val="4"/>
            <w:shd w:val="clear" w:color="auto" w:fill="BCB8B8"/>
          </w:tcPr>
          <w:p w14:paraId="73C6F6F1" w14:textId="77777777" w:rsidR="00C13E72" w:rsidRDefault="004D2606">
            <w:pPr>
              <w:widowControl w:val="0"/>
              <w:pBdr>
                <w:top w:val="nil"/>
                <w:left w:val="nil"/>
                <w:bottom w:val="nil"/>
                <w:right w:val="nil"/>
                <w:between w:val="nil"/>
              </w:pBdr>
              <w:spacing w:after="120" w:line="360" w:lineRule="auto"/>
              <w:ind w:right="105"/>
              <w:jc w:val="both"/>
              <w:rPr>
                <w:rFonts w:ascii="Calibri" w:eastAsia="Calibri" w:hAnsi="Calibri" w:cs="Calibri"/>
                <w:color w:val="000000"/>
              </w:rPr>
            </w:pPr>
            <w:r>
              <w:rPr>
                <w:rFonts w:ascii="Calibri" w:eastAsia="Calibri" w:hAnsi="Calibri" w:cs="Calibri"/>
                <w:b/>
                <w:color w:val="000000"/>
              </w:rPr>
              <w:lastRenderedPageBreak/>
              <w:t>Measurement of blood contamination</w:t>
            </w:r>
          </w:p>
        </w:tc>
      </w:tr>
      <w:tr w:rsidR="00C13E72" w14:paraId="296CB803" w14:textId="77777777">
        <w:tc>
          <w:tcPr>
            <w:tcW w:w="1325" w:type="dxa"/>
            <w:shd w:val="clear" w:color="auto" w:fill="F2F2F2"/>
            <w:vAlign w:val="center"/>
          </w:tcPr>
          <w:p w14:paraId="173EF9AA" w14:textId="77777777" w:rsidR="00C13E72" w:rsidRDefault="004D2606">
            <w:pPr>
              <w:widowControl w:val="0"/>
              <w:pBdr>
                <w:top w:val="nil"/>
                <w:left w:val="nil"/>
                <w:bottom w:val="nil"/>
                <w:right w:val="nil"/>
                <w:between w:val="nil"/>
              </w:pBdr>
              <w:spacing w:after="120" w:line="360" w:lineRule="auto"/>
              <w:ind w:right="105"/>
              <w:jc w:val="both"/>
              <w:rPr>
                <w:rFonts w:ascii="Calibri" w:eastAsia="Calibri" w:hAnsi="Calibri" w:cs="Calibri"/>
                <w:color w:val="000000"/>
              </w:rPr>
            </w:pPr>
            <w:r>
              <w:rPr>
                <w:rFonts w:ascii="Calibri" w:eastAsia="Calibri" w:hAnsi="Calibri" w:cs="Calibri"/>
                <w:color w:val="000000"/>
              </w:rPr>
              <w:t xml:space="preserve">Low </w:t>
            </w:r>
          </w:p>
        </w:tc>
        <w:tc>
          <w:tcPr>
            <w:tcW w:w="7416" w:type="dxa"/>
            <w:gridSpan w:val="3"/>
            <w:shd w:val="clear" w:color="auto" w:fill="auto"/>
          </w:tcPr>
          <w:p w14:paraId="65FCAC59" w14:textId="77777777" w:rsidR="00C13E72" w:rsidRDefault="004D2606">
            <w:pPr>
              <w:widowControl w:val="0"/>
              <w:pBdr>
                <w:top w:val="nil"/>
                <w:left w:val="nil"/>
                <w:bottom w:val="nil"/>
                <w:right w:val="nil"/>
                <w:between w:val="nil"/>
              </w:pBdr>
              <w:spacing w:after="120" w:line="360" w:lineRule="auto"/>
              <w:ind w:right="105"/>
              <w:jc w:val="both"/>
              <w:rPr>
                <w:rFonts w:ascii="Calibri" w:eastAsia="Calibri" w:hAnsi="Calibri" w:cs="Calibri"/>
                <w:color w:val="000000"/>
              </w:rPr>
            </w:pPr>
            <w:r>
              <w:rPr>
                <w:rFonts w:ascii="Calibri" w:eastAsia="Calibri" w:hAnsi="Calibri" w:cs="Calibri"/>
                <w:color w:val="000000"/>
              </w:rPr>
              <w:t>Visible detection with no other equipment used.</w:t>
            </w:r>
          </w:p>
        </w:tc>
      </w:tr>
      <w:tr w:rsidR="00C13E72" w14:paraId="0D2C7880" w14:textId="77777777">
        <w:tc>
          <w:tcPr>
            <w:tcW w:w="1325" w:type="dxa"/>
            <w:shd w:val="clear" w:color="auto" w:fill="F2F2F2"/>
            <w:vAlign w:val="center"/>
          </w:tcPr>
          <w:p w14:paraId="4ADC1139" w14:textId="77777777" w:rsidR="00C13E72" w:rsidRDefault="004D2606">
            <w:pPr>
              <w:widowControl w:val="0"/>
              <w:pBdr>
                <w:top w:val="nil"/>
                <w:left w:val="nil"/>
                <w:bottom w:val="nil"/>
                <w:right w:val="nil"/>
                <w:between w:val="nil"/>
              </w:pBdr>
              <w:spacing w:after="120" w:line="360" w:lineRule="auto"/>
              <w:ind w:right="105"/>
              <w:jc w:val="both"/>
              <w:rPr>
                <w:rFonts w:ascii="Calibri" w:eastAsia="Calibri" w:hAnsi="Calibri" w:cs="Calibri"/>
                <w:color w:val="000000"/>
              </w:rPr>
            </w:pPr>
            <w:r>
              <w:rPr>
                <w:rFonts w:ascii="Calibri" w:eastAsia="Calibri" w:hAnsi="Calibri" w:cs="Calibri"/>
                <w:color w:val="000000"/>
              </w:rPr>
              <w:t xml:space="preserve">Moderate </w:t>
            </w:r>
          </w:p>
        </w:tc>
        <w:tc>
          <w:tcPr>
            <w:tcW w:w="7416" w:type="dxa"/>
            <w:gridSpan w:val="3"/>
            <w:shd w:val="clear" w:color="auto" w:fill="auto"/>
          </w:tcPr>
          <w:p w14:paraId="778D9224" w14:textId="77777777" w:rsidR="00C13E72" w:rsidRDefault="004D2606">
            <w:pPr>
              <w:shd w:val="clear" w:color="auto" w:fill="FFFFFF"/>
              <w:rPr>
                <w:rFonts w:ascii="Calibri" w:eastAsia="Calibri" w:hAnsi="Calibri" w:cs="Calibri"/>
              </w:rPr>
            </w:pPr>
            <w:r>
              <w:rPr>
                <w:rFonts w:ascii="Calibri" w:eastAsia="Calibri" w:hAnsi="Calibri" w:cs="Calibri"/>
              </w:rPr>
              <w:t>Visible detection with the use of visibility of enhancers (e.g. fluorescent dye).</w:t>
            </w:r>
          </w:p>
        </w:tc>
      </w:tr>
      <w:tr w:rsidR="00C13E72" w14:paraId="598B04E0" w14:textId="77777777">
        <w:tc>
          <w:tcPr>
            <w:tcW w:w="1325" w:type="dxa"/>
            <w:shd w:val="clear" w:color="auto" w:fill="F2F2F2"/>
            <w:vAlign w:val="center"/>
          </w:tcPr>
          <w:p w14:paraId="7E177F11" w14:textId="77777777" w:rsidR="00C13E72" w:rsidRDefault="004D2606">
            <w:pPr>
              <w:widowControl w:val="0"/>
              <w:pBdr>
                <w:top w:val="nil"/>
                <w:left w:val="nil"/>
                <w:bottom w:val="nil"/>
                <w:right w:val="nil"/>
                <w:between w:val="nil"/>
              </w:pBdr>
              <w:spacing w:after="120" w:line="360" w:lineRule="auto"/>
              <w:ind w:right="105"/>
              <w:jc w:val="both"/>
              <w:rPr>
                <w:rFonts w:ascii="Calibri" w:eastAsia="Calibri" w:hAnsi="Calibri" w:cs="Calibri"/>
                <w:color w:val="000000"/>
              </w:rPr>
            </w:pPr>
            <w:r>
              <w:rPr>
                <w:rFonts w:ascii="Calibri" w:eastAsia="Calibri" w:hAnsi="Calibri" w:cs="Calibri"/>
                <w:color w:val="000000"/>
              </w:rPr>
              <w:t xml:space="preserve">High </w:t>
            </w:r>
          </w:p>
        </w:tc>
        <w:tc>
          <w:tcPr>
            <w:tcW w:w="7416" w:type="dxa"/>
            <w:gridSpan w:val="3"/>
            <w:shd w:val="clear" w:color="auto" w:fill="auto"/>
          </w:tcPr>
          <w:p w14:paraId="6672B4B2" w14:textId="77777777" w:rsidR="00C13E72" w:rsidRDefault="004D2606">
            <w:pPr>
              <w:widowControl w:val="0"/>
              <w:pBdr>
                <w:top w:val="nil"/>
                <w:left w:val="nil"/>
                <w:bottom w:val="nil"/>
                <w:right w:val="nil"/>
                <w:between w:val="nil"/>
              </w:pBdr>
              <w:spacing w:after="120" w:line="360" w:lineRule="auto"/>
              <w:ind w:right="105"/>
              <w:jc w:val="both"/>
              <w:rPr>
                <w:rFonts w:ascii="Calibri" w:eastAsia="Calibri" w:hAnsi="Calibri" w:cs="Calibri"/>
                <w:color w:val="000000"/>
              </w:rPr>
            </w:pPr>
            <w:r>
              <w:rPr>
                <w:rFonts w:ascii="Calibri" w:eastAsia="Calibri" w:hAnsi="Calibri" w:cs="Calibri"/>
                <w:color w:val="000000"/>
              </w:rPr>
              <w:t>Sophisticated method used for blood detection such as DNA detection with PCR.</w:t>
            </w:r>
          </w:p>
        </w:tc>
      </w:tr>
      <w:tr w:rsidR="00C13E72" w14:paraId="4F1882AC" w14:textId="77777777">
        <w:trPr>
          <w:trHeight w:val="512"/>
        </w:trPr>
        <w:tc>
          <w:tcPr>
            <w:tcW w:w="8741" w:type="dxa"/>
            <w:gridSpan w:val="4"/>
            <w:shd w:val="clear" w:color="auto" w:fill="BCB8B8"/>
          </w:tcPr>
          <w:p w14:paraId="4546FB03" w14:textId="77777777" w:rsidR="00C13E72" w:rsidRDefault="004D2606">
            <w:pPr>
              <w:widowControl w:val="0"/>
              <w:pBdr>
                <w:top w:val="nil"/>
                <w:left w:val="nil"/>
                <w:bottom w:val="nil"/>
                <w:right w:val="nil"/>
                <w:between w:val="nil"/>
              </w:pBdr>
              <w:spacing w:after="120" w:line="360" w:lineRule="auto"/>
              <w:ind w:right="105"/>
              <w:jc w:val="both"/>
              <w:rPr>
                <w:rFonts w:ascii="Calibri" w:eastAsia="Calibri" w:hAnsi="Calibri" w:cs="Calibri"/>
                <w:color w:val="000000"/>
              </w:rPr>
            </w:pPr>
            <w:r>
              <w:rPr>
                <w:rFonts w:ascii="Calibri" w:eastAsia="Calibri" w:hAnsi="Calibri" w:cs="Calibri"/>
                <w:b/>
                <w:color w:val="000000"/>
              </w:rPr>
              <w:t>Measurement of non-microbial and non-blood contamination</w:t>
            </w:r>
          </w:p>
        </w:tc>
      </w:tr>
      <w:tr w:rsidR="00C13E72" w14:paraId="1E0767F7" w14:textId="77777777">
        <w:trPr>
          <w:trHeight w:val="512"/>
        </w:trPr>
        <w:tc>
          <w:tcPr>
            <w:tcW w:w="1325" w:type="dxa"/>
            <w:shd w:val="clear" w:color="auto" w:fill="F2F2F2"/>
          </w:tcPr>
          <w:p w14:paraId="7A59DF7D" w14:textId="77777777" w:rsidR="00C13E72" w:rsidRDefault="004D2606">
            <w:pPr>
              <w:widowControl w:val="0"/>
              <w:pBdr>
                <w:top w:val="nil"/>
                <w:left w:val="nil"/>
                <w:bottom w:val="nil"/>
                <w:right w:val="nil"/>
                <w:between w:val="nil"/>
              </w:pBdr>
              <w:spacing w:after="120" w:line="360" w:lineRule="auto"/>
              <w:ind w:right="105"/>
              <w:jc w:val="both"/>
              <w:rPr>
                <w:rFonts w:ascii="Calibri" w:eastAsia="Calibri" w:hAnsi="Calibri" w:cs="Calibri"/>
                <w:b/>
                <w:color w:val="000000"/>
              </w:rPr>
            </w:pPr>
            <w:r>
              <w:rPr>
                <w:rFonts w:ascii="Calibri" w:eastAsia="Calibri" w:hAnsi="Calibri" w:cs="Calibri"/>
                <w:color w:val="000000"/>
              </w:rPr>
              <w:t xml:space="preserve">Low </w:t>
            </w:r>
          </w:p>
        </w:tc>
        <w:tc>
          <w:tcPr>
            <w:tcW w:w="7416" w:type="dxa"/>
            <w:gridSpan w:val="3"/>
            <w:shd w:val="clear" w:color="auto" w:fill="auto"/>
          </w:tcPr>
          <w:p w14:paraId="64DFCAE6" w14:textId="77777777" w:rsidR="00C13E72" w:rsidRDefault="004D2606">
            <w:pPr>
              <w:widowControl w:val="0"/>
              <w:pBdr>
                <w:top w:val="nil"/>
                <w:left w:val="nil"/>
                <w:bottom w:val="nil"/>
                <w:right w:val="nil"/>
                <w:between w:val="nil"/>
              </w:pBdr>
              <w:spacing w:line="360" w:lineRule="auto"/>
              <w:ind w:right="105"/>
              <w:jc w:val="both"/>
              <w:rPr>
                <w:rFonts w:ascii="Calibri" w:eastAsia="Calibri" w:hAnsi="Calibri" w:cs="Calibri"/>
                <w:color w:val="000000"/>
              </w:rPr>
            </w:pPr>
            <w:r>
              <w:rPr>
                <w:rFonts w:ascii="Calibri" w:eastAsia="Calibri" w:hAnsi="Calibri" w:cs="Calibri"/>
                <w:color w:val="000000"/>
              </w:rPr>
              <w:t>Visible detection with no other equipment used.</w:t>
            </w:r>
          </w:p>
          <w:p w14:paraId="7877C992" w14:textId="77777777" w:rsidR="00C13E72" w:rsidRDefault="004D2606">
            <w:pPr>
              <w:widowControl w:val="0"/>
              <w:pBdr>
                <w:top w:val="nil"/>
                <w:left w:val="nil"/>
                <w:bottom w:val="nil"/>
                <w:right w:val="nil"/>
                <w:between w:val="nil"/>
              </w:pBdr>
              <w:spacing w:line="360" w:lineRule="auto"/>
              <w:ind w:right="105"/>
              <w:jc w:val="both"/>
              <w:rPr>
                <w:rFonts w:ascii="Calibri" w:eastAsia="Calibri" w:hAnsi="Calibri" w:cs="Calibri"/>
                <w:color w:val="201F1E"/>
              </w:rPr>
            </w:pPr>
            <w:r>
              <w:rPr>
                <w:rFonts w:ascii="Calibri" w:eastAsia="Calibri" w:hAnsi="Calibri" w:cs="Calibri"/>
                <w:color w:val="201F1E"/>
              </w:rPr>
              <w:t>Used test with no consideration of dilution effect of blood in interpretation (false negatives).</w:t>
            </w:r>
          </w:p>
          <w:p w14:paraId="267CD516" w14:textId="77777777" w:rsidR="00C13E72" w:rsidRDefault="004D2606">
            <w:pPr>
              <w:widowControl w:val="0"/>
              <w:pBdr>
                <w:top w:val="nil"/>
                <w:left w:val="nil"/>
                <w:bottom w:val="nil"/>
                <w:right w:val="nil"/>
                <w:between w:val="nil"/>
              </w:pBdr>
              <w:spacing w:line="360" w:lineRule="auto"/>
              <w:ind w:right="105"/>
              <w:jc w:val="both"/>
              <w:rPr>
                <w:rFonts w:ascii="Calibri" w:eastAsia="Calibri" w:hAnsi="Calibri" w:cs="Calibri"/>
                <w:color w:val="201F1E"/>
              </w:rPr>
            </w:pPr>
            <w:r>
              <w:rPr>
                <w:rFonts w:ascii="Calibri" w:eastAsia="Calibri" w:hAnsi="Calibri" w:cs="Calibri"/>
                <w:color w:val="201F1E"/>
              </w:rPr>
              <w:t>Used test with no consideration of impact of hypochlorite in interpretation of surfaces in dental settings (false positives at higher dilutions which is relevant for surfaces rather than gowns/masks/drapes)</w:t>
            </w:r>
          </w:p>
        </w:tc>
      </w:tr>
      <w:tr w:rsidR="00C13E72" w14:paraId="1C673239" w14:textId="77777777">
        <w:trPr>
          <w:trHeight w:val="512"/>
        </w:trPr>
        <w:tc>
          <w:tcPr>
            <w:tcW w:w="1325" w:type="dxa"/>
            <w:shd w:val="clear" w:color="auto" w:fill="F2F2F2"/>
          </w:tcPr>
          <w:p w14:paraId="1D2C2056" w14:textId="77777777" w:rsidR="00C13E72" w:rsidRDefault="004D2606">
            <w:pPr>
              <w:widowControl w:val="0"/>
              <w:pBdr>
                <w:top w:val="nil"/>
                <w:left w:val="nil"/>
                <w:bottom w:val="nil"/>
                <w:right w:val="nil"/>
                <w:between w:val="nil"/>
              </w:pBdr>
              <w:spacing w:after="120" w:line="360" w:lineRule="auto"/>
              <w:ind w:right="105"/>
              <w:jc w:val="both"/>
              <w:rPr>
                <w:rFonts w:ascii="Calibri" w:eastAsia="Calibri" w:hAnsi="Calibri" w:cs="Calibri"/>
                <w:b/>
                <w:color w:val="000000"/>
              </w:rPr>
            </w:pPr>
            <w:r>
              <w:rPr>
                <w:rFonts w:ascii="Calibri" w:eastAsia="Calibri" w:hAnsi="Calibri" w:cs="Calibri"/>
                <w:color w:val="000000"/>
              </w:rPr>
              <w:t xml:space="preserve">Moderate </w:t>
            </w:r>
          </w:p>
        </w:tc>
        <w:tc>
          <w:tcPr>
            <w:tcW w:w="7416" w:type="dxa"/>
            <w:gridSpan w:val="3"/>
            <w:shd w:val="clear" w:color="auto" w:fill="auto"/>
          </w:tcPr>
          <w:p w14:paraId="40E14029" w14:textId="77777777" w:rsidR="00C13E72" w:rsidRDefault="004D2606">
            <w:pPr>
              <w:widowControl w:val="0"/>
              <w:pBdr>
                <w:top w:val="nil"/>
                <w:left w:val="nil"/>
                <w:bottom w:val="nil"/>
                <w:right w:val="nil"/>
                <w:between w:val="nil"/>
              </w:pBdr>
              <w:spacing w:after="120" w:line="360" w:lineRule="auto"/>
              <w:ind w:right="105"/>
              <w:jc w:val="both"/>
              <w:rPr>
                <w:rFonts w:ascii="Calibri" w:eastAsia="Calibri" w:hAnsi="Calibri" w:cs="Calibri"/>
                <w:color w:val="000000"/>
              </w:rPr>
            </w:pPr>
            <w:r>
              <w:rPr>
                <w:rFonts w:ascii="Calibri" w:eastAsia="Calibri" w:hAnsi="Calibri" w:cs="Calibri"/>
                <w:color w:val="000000"/>
              </w:rPr>
              <w:t>Visible detection with the use of visibility of enhancers (e.g. fluorescent dye).</w:t>
            </w:r>
          </w:p>
        </w:tc>
      </w:tr>
      <w:tr w:rsidR="00C13E72" w14:paraId="4A92F81F" w14:textId="77777777">
        <w:trPr>
          <w:trHeight w:val="359"/>
        </w:trPr>
        <w:tc>
          <w:tcPr>
            <w:tcW w:w="1325" w:type="dxa"/>
            <w:shd w:val="clear" w:color="auto" w:fill="F2F2F2"/>
          </w:tcPr>
          <w:p w14:paraId="3DFE7991" w14:textId="77777777" w:rsidR="00C13E72" w:rsidRDefault="004D2606">
            <w:pPr>
              <w:widowControl w:val="0"/>
              <w:pBdr>
                <w:top w:val="nil"/>
                <w:left w:val="nil"/>
                <w:bottom w:val="nil"/>
                <w:right w:val="nil"/>
                <w:between w:val="nil"/>
              </w:pBdr>
              <w:spacing w:after="120" w:line="360" w:lineRule="auto"/>
              <w:ind w:right="105"/>
              <w:jc w:val="both"/>
              <w:rPr>
                <w:rFonts w:ascii="Calibri" w:eastAsia="Calibri" w:hAnsi="Calibri" w:cs="Calibri"/>
                <w:b/>
                <w:color w:val="000000"/>
              </w:rPr>
            </w:pPr>
            <w:r>
              <w:rPr>
                <w:rFonts w:ascii="Calibri" w:eastAsia="Calibri" w:hAnsi="Calibri" w:cs="Calibri"/>
                <w:color w:val="000000"/>
              </w:rPr>
              <w:t xml:space="preserve">High </w:t>
            </w:r>
          </w:p>
        </w:tc>
        <w:tc>
          <w:tcPr>
            <w:tcW w:w="7416" w:type="dxa"/>
            <w:gridSpan w:val="3"/>
            <w:shd w:val="clear" w:color="auto" w:fill="auto"/>
          </w:tcPr>
          <w:p w14:paraId="668A86BE" w14:textId="77777777" w:rsidR="00C13E72" w:rsidRDefault="004D2606">
            <w:pPr>
              <w:shd w:val="clear" w:color="auto" w:fill="FFFFFF"/>
              <w:spacing w:line="360" w:lineRule="auto"/>
              <w:rPr>
                <w:rFonts w:ascii="Calibri" w:eastAsia="Calibri" w:hAnsi="Calibri" w:cs="Calibri"/>
                <w:color w:val="201F1E"/>
              </w:rPr>
            </w:pPr>
            <w:r>
              <w:rPr>
                <w:rFonts w:ascii="Calibri" w:eastAsia="Calibri" w:hAnsi="Calibri" w:cs="Calibri"/>
                <w:color w:val="201F1E"/>
              </w:rPr>
              <w:t>Direct testing;</w:t>
            </w:r>
          </w:p>
          <w:p w14:paraId="6B600368" w14:textId="77777777" w:rsidR="00C13E72" w:rsidRDefault="004D2606">
            <w:pPr>
              <w:shd w:val="clear" w:color="auto" w:fill="FFFFFF"/>
              <w:spacing w:line="360" w:lineRule="auto"/>
              <w:rPr>
                <w:rFonts w:ascii="Calibri" w:eastAsia="Calibri" w:hAnsi="Calibri" w:cs="Calibri"/>
                <w:color w:val="201F1E"/>
              </w:rPr>
            </w:pPr>
            <w:r>
              <w:rPr>
                <w:rFonts w:ascii="Calibri" w:eastAsia="Calibri" w:hAnsi="Calibri" w:cs="Calibri"/>
                <w:color w:val="201F1E"/>
              </w:rPr>
              <w:t xml:space="preserve">Used agents appropriately, these agents include: </w:t>
            </w:r>
          </w:p>
          <w:p w14:paraId="5D6FAB8F" w14:textId="77777777" w:rsidR="00C13E72" w:rsidRDefault="004D2606">
            <w:pPr>
              <w:numPr>
                <w:ilvl w:val="0"/>
                <w:numId w:val="1"/>
              </w:numPr>
              <w:pBdr>
                <w:top w:val="nil"/>
                <w:left w:val="nil"/>
                <w:bottom w:val="nil"/>
                <w:right w:val="nil"/>
                <w:between w:val="nil"/>
              </w:pBdr>
              <w:shd w:val="clear" w:color="auto" w:fill="FFFFFF"/>
              <w:spacing w:line="360" w:lineRule="auto"/>
              <w:rPr>
                <w:rFonts w:ascii="Calibri" w:eastAsia="Calibri" w:hAnsi="Calibri" w:cs="Calibri"/>
                <w:color w:val="201F1E"/>
              </w:rPr>
            </w:pPr>
            <w:r>
              <w:rPr>
                <w:rFonts w:ascii="Calibri" w:eastAsia="Calibri" w:hAnsi="Calibri" w:cs="Calibri"/>
                <w:color w:val="201F1E"/>
              </w:rPr>
              <w:t>Kastle–Meyer (KM) reagent using phenolphthalein followed by hydrogen peroxide 3%</w:t>
            </w:r>
          </w:p>
          <w:p w14:paraId="201573AE" w14:textId="77777777" w:rsidR="00C13E72" w:rsidRDefault="004D2606">
            <w:pPr>
              <w:numPr>
                <w:ilvl w:val="0"/>
                <w:numId w:val="1"/>
              </w:numPr>
              <w:pBdr>
                <w:top w:val="nil"/>
                <w:left w:val="nil"/>
                <w:bottom w:val="nil"/>
                <w:right w:val="nil"/>
                <w:between w:val="nil"/>
              </w:pBdr>
              <w:shd w:val="clear" w:color="auto" w:fill="FFFFFF"/>
              <w:spacing w:line="360" w:lineRule="auto"/>
              <w:rPr>
                <w:rFonts w:ascii="Calibri" w:eastAsia="Calibri" w:hAnsi="Calibri" w:cs="Calibri"/>
                <w:color w:val="201F1E"/>
              </w:rPr>
            </w:pPr>
            <w:r>
              <w:rPr>
                <w:rFonts w:ascii="Calibri" w:eastAsia="Calibri" w:hAnsi="Calibri" w:cs="Calibri"/>
                <w:color w:val="201F1E"/>
              </w:rPr>
              <w:t>Leucomalachite green (LMG) reagent followed by hydrogen peroxide 3%</w:t>
            </w:r>
          </w:p>
          <w:p w14:paraId="72038ECF" w14:textId="77777777" w:rsidR="00C13E72" w:rsidRDefault="004D2606">
            <w:pPr>
              <w:numPr>
                <w:ilvl w:val="0"/>
                <w:numId w:val="1"/>
              </w:numPr>
              <w:pBdr>
                <w:top w:val="nil"/>
                <w:left w:val="nil"/>
                <w:bottom w:val="nil"/>
                <w:right w:val="nil"/>
                <w:between w:val="nil"/>
              </w:pBdr>
              <w:shd w:val="clear" w:color="auto" w:fill="FFFFFF"/>
              <w:spacing w:line="360" w:lineRule="auto"/>
              <w:rPr>
                <w:rFonts w:ascii="Calibri" w:eastAsia="Calibri" w:hAnsi="Calibri" w:cs="Calibri"/>
                <w:color w:val="201F1E"/>
              </w:rPr>
            </w:pPr>
            <w:r>
              <w:rPr>
                <w:rFonts w:ascii="Calibri" w:eastAsia="Calibri" w:hAnsi="Calibri" w:cs="Calibri"/>
                <w:color w:val="201F1E"/>
              </w:rPr>
              <w:t>Luminol</w:t>
            </w:r>
          </w:p>
          <w:p w14:paraId="0D8A88AC" w14:textId="77777777" w:rsidR="00C13E72" w:rsidRDefault="004D2606">
            <w:pPr>
              <w:shd w:val="clear" w:color="auto" w:fill="FFFFFF"/>
              <w:spacing w:line="360" w:lineRule="auto"/>
              <w:rPr>
                <w:rFonts w:ascii="Calibri" w:eastAsia="Calibri" w:hAnsi="Calibri" w:cs="Calibri"/>
                <w:color w:val="201F1E"/>
              </w:rPr>
            </w:pPr>
            <w:r>
              <w:rPr>
                <w:rFonts w:ascii="Calibri" w:eastAsia="Calibri" w:hAnsi="Calibri" w:cs="Calibri"/>
                <w:color w:val="201F1E"/>
              </w:rPr>
              <w:t>Considered dilution effect of blood in interpretation as suggested by (</w:t>
            </w:r>
            <w:r>
              <w:rPr>
                <w:rFonts w:ascii="Calibri" w:eastAsia="Calibri" w:hAnsi="Calibri" w:cs="Calibri"/>
              </w:rPr>
              <w:t>2014</w:t>
            </w:r>
            <w:r>
              <w:rPr>
                <w:rFonts w:ascii="Calibri" w:eastAsia="Calibri" w:hAnsi="Calibri" w:cs="Calibri"/>
                <w:color w:val="201F1E"/>
              </w:rPr>
              <w:t xml:space="preserve">; </w:t>
            </w:r>
            <w:r>
              <w:rPr>
                <w:rFonts w:ascii="Calibri" w:eastAsia="Calibri" w:hAnsi="Calibri" w:cs="Calibri"/>
              </w:rPr>
              <w:t>2006</w:t>
            </w:r>
            <w:r>
              <w:rPr>
                <w:rFonts w:ascii="Calibri" w:eastAsia="Calibri" w:hAnsi="Calibri" w:cs="Calibri"/>
                <w:color w:val="201F1E"/>
              </w:rPr>
              <w:t>)):</w:t>
            </w:r>
          </w:p>
          <w:p w14:paraId="16A9F080" w14:textId="77777777" w:rsidR="00C13E72" w:rsidRDefault="004D2606">
            <w:pPr>
              <w:numPr>
                <w:ilvl w:val="0"/>
                <w:numId w:val="4"/>
              </w:numPr>
              <w:pBdr>
                <w:top w:val="nil"/>
                <w:left w:val="nil"/>
                <w:bottom w:val="nil"/>
                <w:right w:val="nil"/>
                <w:between w:val="nil"/>
              </w:pBdr>
              <w:shd w:val="clear" w:color="auto" w:fill="FFFFFF"/>
              <w:spacing w:line="360" w:lineRule="auto"/>
              <w:rPr>
                <w:rFonts w:ascii="Calibri" w:eastAsia="Calibri" w:hAnsi="Calibri" w:cs="Calibri"/>
                <w:color w:val="201F1E"/>
              </w:rPr>
            </w:pPr>
            <w:r>
              <w:rPr>
                <w:rFonts w:ascii="Calibri" w:eastAsia="Calibri" w:hAnsi="Calibri" w:cs="Calibri"/>
                <w:color w:val="201F1E"/>
              </w:rPr>
              <w:t>MG:  neat blood to dilution to 10</w:t>
            </w:r>
            <w:r>
              <w:rPr>
                <w:rFonts w:ascii="Calibri" w:eastAsia="Calibri" w:hAnsi="Calibri" w:cs="Calibri"/>
                <w:color w:val="201F1E"/>
                <w:vertAlign w:val="superscript"/>
              </w:rPr>
              <w:t>-3  </w:t>
            </w:r>
            <w:r>
              <w:rPr>
                <w:rFonts w:ascii="Calibri" w:eastAsia="Calibri" w:hAnsi="Calibri" w:cs="Calibri"/>
                <w:color w:val="201F1E"/>
              </w:rPr>
              <w:t>Gives 100% positive results (less sensitivity with more dilution but still 54.4% at 10</w:t>
            </w:r>
            <w:r>
              <w:rPr>
                <w:rFonts w:ascii="Calibri" w:eastAsia="Calibri" w:hAnsi="Calibri" w:cs="Calibri"/>
                <w:color w:val="201F1E"/>
                <w:vertAlign w:val="superscript"/>
              </w:rPr>
              <w:t>-7 </w:t>
            </w:r>
            <w:r>
              <w:rPr>
                <w:rFonts w:ascii="Calibri" w:eastAsia="Calibri" w:hAnsi="Calibri" w:cs="Calibri"/>
                <w:color w:val="201F1E"/>
              </w:rPr>
              <w:t>)</w:t>
            </w:r>
          </w:p>
          <w:p w14:paraId="107C12F4" w14:textId="77777777" w:rsidR="00C13E72" w:rsidRDefault="004D2606">
            <w:pPr>
              <w:numPr>
                <w:ilvl w:val="0"/>
                <w:numId w:val="4"/>
              </w:numPr>
              <w:pBdr>
                <w:top w:val="nil"/>
                <w:left w:val="nil"/>
                <w:bottom w:val="nil"/>
                <w:right w:val="nil"/>
                <w:between w:val="nil"/>
              </w:pBdr>
              <w:shd w:val="clear" w:color="auto" w:fill="FFFFFF"/>
              <w:spacing w:line="360" w:lineRule="auto"/>
              <w:rPr>
                <w:rFonts w:ascii="Calibri" w:eastAsia="Calibri" w:hAnsi="Calibri" w:cs="Calibri"/>
                <w:color w:val="201F1E"/>
              </w:rPr>
            </w:pPr>
            <w:r>
              <w:rPr>
                <w:rFonts w:ascii="Calibri" w:eastAsia="Calibri" w:hAnsi="Calibri" w:cs="Calibri"/>
                <w:color w:val="201F1E"/>
              </w:rPr>
              <w:t>LMG: neat blood to dilution of 10</w:t>
            </w:r>
            <w:r>
              <w:rPr>
                <w:rFonts w:ascii="Calibri" w:eastAsia="Calibri" w:hAnsi="Calibri" w:cs="Calibri"/>
                <w:color w:val="201F1E"/>
                <w:vertAlign w:val="superscript"/>
              </w:rPr>
              <w:t>-2</w:t>
            </w:r>
            <w:r>
              <w:rPr>
                <w:rFonts w:ascii="Calibri" w:eastAsia="Calibri" w:hAnsi="Calibri" w:cs="Calibri"/>
                <w:color w:val="201F1E"/>
              </w:rPr>
              <w:t> Gives 100% positive results (less sensitivity with more dilution but still 33.3% at 10</w:t>
            </w:r>
            <w:r>
              <w:rPr>
                <w:rFonts w:ascii="Calibri" w:eastAsia="Calibri" w:hAnsi="Calibri" w:cs="Calibri"/>
                <w:color w:val="201F1E"/>
                <w:vertAlign w:val="superscript"/>
              </w:rPr>
              <w:t>-7 </w:t>
            </w:r>
            <w:r>
              <w:rPr>
                <w:rFonts w:ascii="Calibri" w:eastAsia="Calibri" w:hAnsi="Calibri" w:cs="Calibri"/>
                <w:color w:val="201F1E"/>
              </w:rPr>
              <w:t>); and</w:t>
            </w:r>
          </w:p>
          <w:p w14:paraId="02EFD3D1" w14:textId="77777777" w:rsidR="00C13E72" w:rsidRDefault="004D2606">
            <w:pPr>
              <w:shd w:val="clear" w:color="auto" w:fill="FFFFFF"/>
              <w:spacing w:line="360" w:lineRule="auto"/>
              <w:rPr>
                <w:rFonts w:ascii="Calibri" w:eastAsia="Calibri" w:hAnsi="Calibri" w:cs="Calibri"/>
                <w:color w:val="201F1E"/>
              </w:rPr>
            </w:pPr>
            <w:r>
              <w:rPr>
                <w:rFonts w:ascii="Calibri" w:eastAsia="Calibri" w:hAnsi="Calibri" w:cs="Calibri"/>
                <w:color w:val="201F1E"/>
              </w:rPr>
              <w:lastRenderedPageBreak/>
              <w:t>Considered impact of hypochlorite in interpretation of dental settings (relevant for surfaces rather than gowns/masks/drapes).</w:t>
            </w:r>
          </w:p>
          <w:p w14:paraId="459D9CBE" w14:textId="77777777" w:rsidR="00C13E72" w:rsidRDefault="00C13E72">
            <w:pPr>
              <w:shd w:val="clear" w:color="auto" w:fill="FFFFFF"/>
              <w:ind w:right="-63"/>
              <w:rPr>
                <w:rFonts w:ascii="Calibri" w:eastAsia="Calibri" w:hAnsi="Calibri" w:cs="Calibri"/>
                <w:highlight w:val="white"/>
              </w:rPr>
            </w:pPr>
          </w:p>
        </w:tc>
      </w:tr>
    </w:tbl>
    <w:p w14:paraId="0345989A" w14:textId="77777777" w:rsidR="00C13E72" w:rsidRDefault="00C13E72">
      <w:pPr>
        <w:spacing w:line="360" w:lineRule="auto"/>
        <w:ind w:left="720"/>
        <w:rPr>
          <w:rFonts w:ascii="Calibri" w:eastAsia="Calibri" w:hAnsi="Calibri" w:cs="Calibri"/>
        </w:rPr>
      </w:pPr>
    </w:p>
    <w:p w14:paraId="1FFC0F88" w14:textId="77777777" w:rsidR="00C13E72" w:rsidRDefault="004D2606">
      <w:pPr>
        <w:shd w:val="clear" w:color="auto" w:fill="FFFFFF"/>
        <w:rPr>
          <w:rFonts w:ascii="Calibri" w:eastAsia="Calibri" w:hAnsi="Calibri" w:cs="Calibri"/>
        </w:rPr>
      </w:pPr>
      <w:r>
        <w:rPr>
          <w:rFonts w:ascii="Calibri" w:eastAsia="Calibri" w:hAnsi="Calibri" w:cs="Calibri"/>
          <w:color w:val="000000"/>
        </w:rPr>
        <w:t> </w:t>
      </w:r>
    </w:p>
    <w:p w14:paraId="23ECA81B" w14:textId="77777777" w:rsidR="00C13E72" w:rsidRDefault="004D2606">
      <w:pPr>
        <w:pStyle w:val="Heading3"/>
        <w:rPr>
          <w:rFonts w:ascii="Calibri" w:eastAsia="Calibri" w:hAnsi="Calibri" w:cs="Calibri"/>
          <w:sz w:val="22"/>
          <w:szCs w:val="22"/>
        </w:rPr>
      </w:pPr>
      <w:r>
        <w:rPr>
          <w:rFonts w:ascii="Calibri" w:eastAsia="Calibri" w:hAnsi="Calibri" w:cs="Calibri"/>
          <w:sz w:val="22"/>
          <w:szCs w:val="22"/>
        </w:rPr>
        <w:t>Summary measures and data synthesis</w:t>
      </w:r>
    </w:p>
    <w:p w14:paraId="48F9DA2B" w14:textId="77777777" w:rsidR="00C13E72" w:rsidRDefault="004D2606">
      <w:pPr>
        <w:spacing w:line="360" w:lineRule="auto"/>
        <w:rPr>
          <w:rFonts w:ascii="Calibri" w:eastAsia="Calibri" w:hAnsi="Calibri" w:cs="Calibri"/>
        </w:rPr>
      </w:pPr>
      <w:r>
        <w:rPr>
          <w:rFonts w:ascii="Calibri" w:eastAsia="Calibri" w:hAnsi="Calibri" w:cs="Calibri"/>
        </w:rPr>
        <w:t>A narrative synthesis will be undertaken given the likely heterogeneity of data. We will present summary characteristics’ data for the included studies as an overall group (e.g. dates of studies, countries of origin etc) and within each of the activity subgroups.</w:t>
      </w:r>
    </w:p>
    <w:p w14:paraId="34336C9A" w14:textId="77777777" w:rsidR="00C13E72" w:rsidRDefault="004D2606">
      <w:pPr>
        <w:spacing w:line="360" w:lineRule="auto"/>
        <w:rPr>
          <w:rFonts w:ascii="Calibri" w:eastAsia="Calibri" w:hAnsi="Calibri" w:cs="Calibri"/>
        </w:rPr>
      </w:pPr>
      <w:r>
        <w:rPr>
          <w:rFonts w:ascii="Calibri" w:eastAsia="Calibri" w:hAnsi="Calibri" w:cs="Calibri"/>
        </w:rPr>
        <w:t>We will list activities within clinical dentistry and the dental surgery that have been shown to generate bio-aerosols.</w:t>
      </w:r>
    </w:p>
    <w:p w14:paraId="33DA26A3" w14:textId="77777777" w:rsidR="00C13E72" w:rsidRDefault="004D2606">
      <w:pPr>
        <w:spacing w:line="360" w:lineRule="auto"/>
        <w:rPr>
          <w:rFonts w:ascii="Calibri" w:eastAsia="Calibri" w:hAnsi="Calibri" w:cs="Calibri"/>
        </w:rPr>
      </w:pPr>
      <w:r>
        <w:rPr>
          <w:rFonts w:ascii="Calibri" w:eastAsia="Calibri" w:hAnsi="Calibri" w:cs="Calibri"/>
        </w:rPr>
        <w:t>We will present the data within groups by dental activities (i.e. ultrasonic scaling, high speed drilling) and include any information related to other aerosols in the dental surgery such as coughing where these are described. We will include details of differences in time, procedure and equipment. Where appropriate these will be broken down by method of investigation (i.e. biological spread, non-biological contamination) or outcome measure.</w:t>
      </w:r>
    </w:p>
    <w:p w14:paraId="53091B1F" w14:textId="77777777" w:rsidR="00C13E72" w:rsidRDefault="004D2606">
      <w:pPr>
        <w:spacing w:line="360" w:lineRule="auto"/>
        <w:rPr>
          <w:rFonts w:ascii="Calibri" w:eastAsia="Calibri" w:hAnsi="Calibri" w:cs="Calibri"/>
        </w:rPr>
      </w:pPr>
      <w:r>
        <w:rPr>
          <w:rFonts w:ascii="Calibri" w:eastAsia="Calibri" w:hAnsi="Calibri" w:cs="Calibri"/>
        </w:rPr>
        <w:t>Using the activities as an umbrella for each topic, we will synthesise the evidence for each activity and present an overview by organising the evidence in a way that will explain to knowledge users the extent of the evidence, the direction of evidence findings. We will do this by presenting the primary objectives, methods, results and relevant limitations for the studies, grouped where possible. The evidence syntheses for each activity will include:</w:t>
      </w:r>
    </w:p>
    <w:p w14:paraId="1F626149" w14:textId="77777777" w:rsidR="00C13E72" w:rsidRDefault="004D2606">
      <w:pPr>
        <w:numPr>
          <w:ilvl w:val="0"/>
          <w:numId w:val="2"/>
        </w:numPr>
        <w:pBdr>
          <w:top w:val="nil"/>
          <w:left w:val="nil"/>
          <w:bottom w:val="nil"/>
          <w:right w:val="nil"/>
          <w:between w:val="nil"/>
        </w:pBdr>
        <w:spacing w:line="360" w:lineRule="auto"/>
        <w:rPr>
          <w:rFonts w:ascii="Calibri" w:eastAsia="Calibri" w:hAnsi="Calibri" w:cs="Calibri"/>
          <w:color w:val="000000"/>
        </w:rPr>
      </w:pPr>
      <w:r>
        <w:rPr>
          <w:rFonts w:ascii="Calibri" w:eastAsia="Calibri" w:hAnsi="Calibri" w:cs="Calibri"/>
          <w:color w:val="000000"/>
        </w:rPr>
        <w:lastRenderedPageBreak/>
        <w:t>contamination of the surgery environment and personnel will be presented through information on pattern and spread of aerosols across the area being investigated (i.e parts of the body on personnel or patients, different areas of the surgery);</w:t>
      </w:r>
    </w:p>
    <w:p w14:paraId="1C3AEC03" w14:textId="77777777" w:rsidR="00C13E72" w:rsidRDefault="004D2606">
      <w:pPr>
        <w:numPr>
          <w:ilvl w:val="0"/>
          <w:numId w:val="2"/>
        </w:numPr>
        <w:pBdr>
          <w:top w:val="nil"/>
          <w:left w:val="nil"/>
          <w:bottom w:val="nil"/>
          <w:right w:val="nil"/>
          <w:between w:val="nil"/>
        </w:pBdr>
        <w:spacing w:line="360" w:lineRule="auto"/>
        <w:rPr>
          <w:rFonts w:ascii="Calibri" w:eastAsia="Calibri" w:hAnsi="Calibri" w:cs="Calibri"/>
          <w:color w:val="000000"/>
        </w:rPr>
      </w:pPr>
      <w:r>
        <w:rPr>
          <w:rFonts w:ascii="Calibri" w:eastAsia="Calibri" w:hAnsi="Calibri" w:cs="Calibri"/>
          <w:color w:val="000000"/>
        </w:rPr>
        <w:t>any evidence of association between aerosol generation and exposure, infection and transmission of pathogenic micro-organisms;</w:t>
      </w:r>
    </w:p>
    <w:p w14:paraId="1B7CF54D" w14:textId="77777777" w:rsidR="00C13E72" w:rsidRDefault="004D2606">
      <w:pPr>
        <w:numPr>
          <w:ilvl w:val="0"/>
          <w:numId w:val="2"/>
        </w:numPr>
        <w:pBdr>
          <w:top w:val="nil"/>
          <w:left w:val="nil"/>
          <w:bottom w:val="nil"/>
          <w:right w:val="nil"/>
          <w:between w:val="nil"/>
        </w:pBdr>
        <w:spacing w:line="360" w:lineRule="auto"/>
        <w:rPr>
          <w:rFonts w:ascii="Calibri" w:eastAsia="Calibri" w:hAnsi="Calibri" w:cs="Calibri"/>
          <w:color w:val="000000"/>
        </w:rPr>
      </w:pPr>
      <w:r>
        <w:rPr>
          <w:rFonts w:ascii="Calibri" w:eastAsia="Calibri" w:hAnsi="Calibri" w:cs="Calibri"/>
          <w:color w:val="000000"/>
        </w:rPr>
        <w:t>the list micro-organisms that have been studied; and</w:t>
      </w:r>
    </w:p>
    <w:p w14:paraId="23DB4605" w14:textId="77777777" w:rsidR="00C13E72" w:rsidRDefault="004D2606">
      <w:pPr>
        <w:numPr>
          <w:ilvl w:val="0"/>
          <w:numId w:val="2"/>
        </w:numPr>
        <w:pBdr>
          <w:top w:val="nil"/>
          <w:left w:val="nil"/>
          <w:bottom w:val="nil"/>
          <w:right w:val="nil"/>
          <w:between w:val="nil"/>
        </w:pBdr>
        <w:spacing w:line="360" w:lineRule="auto"/>
        <w:rPr>
          <w:rFonts w:ascii="Calibri" w:eastAsia="Calibri" w:hAnsi="Calibri" w:cs="Calibri"/>
          <w:color w:val="000000"/>
        </w:rPr>
      </w:pPr>
      <w:r>
        <w:rPr>
          <w:rFonts w:ascii="Calibri" w:eastAsia="Calibri" w:hAnsi="Calibri" w:cs="Calibri"/>
          <w:color w:val="000000"/>
        </w:rPr>
        <w:t>outcomes (areas contaminated with bio-aerosols) and outcome measures (CFUs, %contaminated surfaces etc).</w:t>
      </w:r>
    </w:p>
    <w:p w14:paraId="2E19E664" w14:textId="77777777" w:rsidR="00C13E72" w:rsidRDefault="004D2606">
      <w:pPr>
        <w:spacing w:line="360" w:lineRule="auto"/>
        <w:rPr>
          <w:rFonts w:ascii="Calibri" w:eastAsia="Calibri" w:hAnsi="Calibri" w:cs="Calibri"/>
        </w:rPr>
      </w:pPr>
      <w:r>
        <w:rPr>
          <w:rFonts w:ascii="Calibri" w:eastAsia="Calibri" w:hAnsi="Calibri" w:cs="Calibri"/>
        </w:rPr>
        <w:t xml:space="preserve">Synthesising the data above, we will identify gaps in the evidence related to bio-aerosols relevant to clinical dentistry.  </w:t>
      </w:r>
    </w:p>
    <w:p w14:paraId="32A84320" w14:textId="77777777" w:rsidR="00C13E72" w:rsidRDefault="004D2606">
      <w:pPr>
        <w:pStyle w:val="Heading3"/>
        <w:rPr>
          <w:rFonts w:ascii="Calibri" w:eastAsia="Calibri" w:hAnsi="Calibri" w:cs="Calibri"/>
          <w:sz w:val="22"/>
          <w:szCs w:val="22"/>
        </w:rPr>
      </w:pPr>
      <w:r>
        <w:rPr>
          <w:rFonts w:ascii="Calibri" w:eastAsia="Calibri" w:hAnsi="Calibri" w:cs="Calibri"/>
          <w:sz w:val="22"/>
          <w:szCs w:val="22"/>
        </w:rPr>
        <w:t>Risk of bias across studies</w:t>
      </w:r>
    </w:p>
    <w:p w14:paraId="7C23F053" w14:textId="77777777" w:rsidR="00C13E72" w:rsidRDefault="004D2606">
      <w:pPr>
        <w:spacing w:line="360" w:lineRule="auto"/>
        <w:rPr>
          <w:rFonts w:ascii="Calibri" w:eastAsia="Calibri" w:hAnsi="Calibri" w:cs="Calibri"/>
        </w:rPr>
      </w:pPr>
      <w:r>
        <w:rPr>
          <w:rFonts w:ascii="Calibri" w:eastAsia="Calibri" w:hAnsi="Calibri" w:cs="Calibri"/>
        </w:rPr>
        <w:t>We will assess any risk of bias across the cumulative evidence. It will not be possible to carry out a statistical assessment of publication bias but we will consider the spread of evidence through publications dates’ analysis to look for increases in evidence production to see if these align to events such as infectious disease outbreaks.</w:t>
      </w:r>
    </w:p>
    <w:p w14:paraId="09C787DB" w14:textId="77777777" w:rsidR="00C13E72" w:rsidRDefault="00C13E72">
      <w:pPr>
        <w:spacing w:line="360" w:lineRule="auto"/>
        <w:rPr>
          <w:rFonts w:ascii="Calibri" w:eastAsia="Calibri" w:hAnsi="Calibri" w:cs="Calibri"/>
        </w:rPr>
      </w:pPr>
    </w:p>
    <w:p w14:paraId="46B39F05" w14:textId="77777777" w:rsidR="00C13E72" w:rsidRDefault="00C13E72">
      <w:pPr>
        <w:spacing w:line="360" w:lineRule="auto"/>
        <w:rPr>
          <w:rFonts w:ascii="Calibri" w:eastAsia="Calibri" w:hAnsi="Calibri" w:cs="Calibri"/>
        </w:rPr>
      </w:pPr>
    </w:p>
    <w:p w14:paraId="73E86113" w14:textId="77777777" w:rsidR="00C13E72" w:rsidRDefault="00C13E72">
      <w:pPr>
        <w:spacing w:line="360" w:lineRule="auto"/>
        <w:rPr>
          <w:rFonts w:ascii="Calibri" w:eastAsia="Calibri" w:hAnsi="Calibri" w:cs="Calibri"/>
        </w:rPr>
      </w:pPr>
    </w:p>
    <w:p w14:paraId="34E10313" w14:textId="77777777" w:rsidR="00C13E72" w:rsidRDefault="004D2606">
      <w:pPr>
        <w:pStyle w:val="Heading2"/>
        <w:rPr>
          <w:sz w:val="22"/>
          <w:szCs w:val="22"/>
        </w:rPr>
      </w:pPr>
      <w:r>
        <w:rPr>
          <w:sz w:val="22"/>
          <w:szCs w:val="22"/>
        </w:rPr>
        <w:t>Discussion</w:t>
      </w:r>
    </w:p>
    <w:p w14:paraId="373FBC68" w14:textId="77777777" w:rsidR="00C13E72" w:rsidRDefault="004D2606">
      <w:pPr>
        <w:spacing w:line="360" w:lineRule="auto"/>
        <w:rPr>
          <w:rFonts w:ascii="Calibri" w:eastAsia="Calibri" w:hAnsi="Calibri" w:cs="Calibri"/>
        </w:rPr>
      </w:pPr>
      <w:r>
        <w:rPr>
          <w:rFonts w:ascii="Calibri" w:eastAsia="Calibri" w:hAnsi="Calibri" w:cs="Calibri"/>
        </w:rPr>
        <w:t xml:space="preserve">Whilst our prespecified outcome measures would ideally have been overall mortality, number of cases of infections (as defined in the individual studies), severity of infectious disease, harms (as reported in </w:t>
      </w:r>
      <w:r>
        <w:rPr>
          <w:rFonts w:ascii="Calibri" w:eastAsia="Calibri" w:hAnsi="Calibri" w:cs="Calibri"/>
        </w:rPr>
        <w:lastRenderedPageBreak/>
        <w:t xml:space="preserve">the individual studies), and adherence, they will, in reality be related to contamination or not, contamination load and spread. We have therefore focussed this systematic review on contamination of the environment and people in the dental room whilst dental activities are being carried out. The findings of this review will provide context for, as well as data to inform recommendations on which to base policy to restart dental care, gaps in evidence where research needs to be focussed and the degree of confidence to which statements around contamination in the dental environment associated with procedures can be made. </w:t>
      </w:r>
    </w:p>
    <w:p w14:paraId="232BA6B8" w14:textId="77777777" w:rsidR="00C13E72" w:rsidRDefault="004D2606">
      <w:pPr>
        <w:pStyle w:val="Heading2"/>
        <w:rPr>
          <w:sz w:val="22"/>
          <w:szCs w:val="22"/>
        </w:rPr>
      </w:pPr>
      <w:r>
        <w:rPr>
          <w:sz w:val="22"/>
          <w:szCs w:val="22"/>
        </w:rPr>
        <w:t>Funding</w:t>
      </w:r>
    </w:p>
    <w:p w14:paraId="5CA79884" w14:textId="77777777" w:rsidR="00C13E72" w:rsidRDefault="004D2606">
      <w:pPr>
        <w:spacing w:line="360" w:lineRule="auto"/>
        <w:rPr>
          <w:rFonts w:ascii="Calibri" w:eastAsia="Calibri" w:hAnsi="Calibri" w:cs="Calibri"/>
        </w:rPr>
      </w:pPr>
      <w:r>
        <w:rPr>
          <w:rFonts w:ascii="Calibri" w:eastAsia="Calibri" w:hAnsi="Calibri" w:cs="Calibri"/>
        </w:rPr>
        <w:t>There are no external sources of funding for this research and it is supported by the authors’ institutions</w:t>
      </w:r>
    </w:p>
    <w:p w14:paraId="2492D838" w14:textId="77777777" w:rsidR="00C13E72" w:rsidRDefault="004D2606">
      <w:pPr>
        <w:pStyle w:val="Heading2"/>
        <w:rPr>
          <w:sz w:val="22"/>
          <w:szCs w:val="22"/>
        </w:rPr>
      </w:pPr>
      <w:r>
        <w:rPr>
          <w:sz w:val="22"/>
          <w:szCs w:val="22"/>
        </w:rPr>
        <w:t>Conflict of Interest</w:t>
      </w:r>
    </w:p>
    <w:p w14:paraId="307DB523" w14:textId="77777777" w:rsidR="00C13E72" w:rsidRDefault="004D2606">
      <w:pPr>
        <w:spacing w:line="360" w:lineRule="auto"/>
        <w:rPr>
          <w:rFonts w:ascii="Calibri" w:eastAsia="Calibri" w:hAnsi="Calibri" w:cs="Calibri"/>
        </w:rPr>
      </w:pPr>
      <w:r>
        <w:rPr>
          <w:rFonts w:ascii="Calibri" w:eastAsia="Calibri" w:hAnsi="Calibri" w:cs="Calibri"/>
        </w:rPr>
        <w:t>All of the authors confirm they have no conflict of interest with regard to this work, to report.</w:t>
      </w:r>
    </w:p>
    <w:p w14:paraId="619ABC8E" w14:textId="77777777" w:rsidR="00C13E72" w:rsidRDefault="00C13E72">
      <w:pPr>
        <w:spacing w:line="360" w:lineRule="auto"/>
        <w:rPr>
          <w:rFonts w:ascii="Calibri" w:eastAsia="Calibri" w:hAnsi="Calibri" w:cs="Calibri"/>
          <w:b/>
        </w:rPr>
      </w:pPr>
    </w:p>
    <w:p w14:paraId="08408050" w14:textId="77777777" w:rsidR="00C13E72" w:rsidRDefault="004D2606">
      <w:pPr>
        <w:rPr>
          <w:rFonts w:ascii="Calibri" w:eastAsia="Calibri" w:hAnsi="Calibri" w:cs="Calibri"/>
          <w:b/>
          <w:i/>
          <w:color w:val="4472C4"/>
          <w:sz w:val="22"/>
          <w:szCs w:val="22"/>
        </w:rPr>
      </w:pPr>
      <w:r>
        <w:br w:type="page"/>
      </w:r>
    </w:p>
    <w:p w14:paraId="2D871FAE" w14:textId="77777777" w:rsidR="00C13E72" w:rsidRDefault="004D2606">
      <w:pPr>
        <w:pStyle w:val="Heading2"/>
        <w:rPr>
          <w:sz w:val="22"/>
          <w:szCs w:val="22"/>
        </w:rPr>
      </w:pPr>
      <w:r>
        <w:rPr>
          <w:sz w:val="22"/>
          <w:szCs w:val="22"/>
        </w:rPr>
        <w:lastRenderedPageBreak/>
        <w:t>References</w:t>
      </w:r>
    </w:p>
    <w:p w14:paraId="33D72CE7" w14:textId="77777777" w:rsidR="00C13E72" w:rsidRDefault="004D2606">
      <w:pPr>
        <w:pBdr>
          <w:top w:val="nil"/>
          <w:left w:val="nil"/>
          <w:bottom w:val="nil"/>
          <w:right w:val="nil"/>
          <w:between w:val="nil"/>
        </w:pBdr>
        <w:ind w:left="720" w:hanging="720"/>
        <w:rPr>
          <w:rFonts w:ascii="Calibri" w:eastAsia="Calibri" w:hAnsi="Calibri" w:cs="Calibri"/>
          <w:color w:val="000000"/>
          <w:sz w:val="22"/>
          <w:szCs w:val="22"/>
        </w:rPr>
      </w:pPr>
      <w:r>
        <w:rPr>
          <w:rFonts w:ascii="Calibri" w:eastAsia="Calibri" w:hAnsi="Calibri" w:cs="Calibri"/>
          <w:color w:val="000000"/>
          <w:sz w:val="22"/>
          <w:szCs w:val="22"/>
        </w:rPr>
        <w:t xml:space="preserve">American Dental Association , 2020.  ADA Coronavirus (COVID-19) Center for Dentists  [accessed 18 June 2020]. </w:t>
      </w:r>
      <w:hyperlink r:id="rId10">
        <w:r>
          <w:rPr>
            <w:rFonts w:ascii="Calibri" w:eastAsia="Calibri" w:hAnsi="Calibri" w:cs="Calibri"/>
            <w:color w:val="0563C1"/>
            <w:sz w:val="22"/>
            <w:szCs w:val="22"/>
            <w:u w:val="single"/>
          </w:rPr>
          <w:t>https://success.ada.org/en/practice- management/patients/infectious-diseases-2019-novel-coronavirus?utm_source=adaorg&amp;utm_medium=covid-hubspot-lp&amp;utm_content=cv-virus&amp;utm_campaign=covid-19&amp;_ga=2.258854413.600422100.1594463817-1866440118.1594463817</w:t>
        </w:r>
      </w:hyperlink>
    </w:p>
    <w:p w14:paraId="60E279D3" w14:textId="77777777" w:rsidR="00C13E72" w:rsidRDefault="00C13E72">
      <w:pPr>
        <w:pBdr>
          <w:top w:val="nil"/>
          <w:left w:val="nil"/>
          <w:bottom w:val="nil"/>
          <w:right w:val="nil"/>
          <w:between w:val="nil"/>
        </w:pBdr>
        <w:ind w:left="720" w:hanging="720"/>
        <w:rPr>
          <w:rFonts w:ascii="Calibri" w:eastAsia="Calibri" w:hAnsi="Calibri" w:cs="Calibri"/>
          <w:color w:val="000000"/>
          <w:sz w:val="22"/>
          <w:szCs w:val="22"/>
        </w:rPr>
      </w:pPr>
    </w:p>
    <w:p w14:paraId="6B6880AC" w14:textId="77777777" w:rsidR="00C13E72" w:rsidRDefault="004D2606">
      <w:pPr>
        <w:pBdr>
          <w:top w:val="nil"/>
          <w:left w:val="nil"/>
          <w:bottom w:val="nil"/>
          <w:right w:val="nil"/>
          <w:between w:val="nil"/>
        </w:pBdr>
        <w:ind w:left="720" w:hanging="720"/>
        <w:rPr>
          <w:rFonts w:ascii="Calibri" w:eastAsia="Calibri" w:hAnsi="Calibri" w:cs="Calibri"/>
          <w:color w:val="000000"/>
          <w:sz w:val="22"/>
          <w:szCs w:val="22"/>
        </w:rPr>
      </w:pPr>
      <w:r>
        <w:rPr>
          <w:rFonts w:ascii="Calibri" w:eastAsia="Calibri" w:hAnsi="Calibri" w:cs="Calibri"/>
          <w:color w:val="000000"/>
          <w:sz w:val="22"/>
          <w:szCs w:val="22"/>
        </w:rPr>
        <w:t xml:space="preserve">British Orthodontic Society [BOS]. 2020.Covid19 BOS advice. 2020. [accessed 18 June 2020]. </w:t>
      </w:r>
      <w:hyperlink r:id="rId11">
        <w:r>
          <w:rPr>
            <w:rFonts w:ascii="Calibri" w:eastAsia="Calibri" w:hAnsi="Calibri" w:cs="Calibri"/>
            <w:color w:val="0563C1"/>
            <w:sz w:val="22"/>
            <w:szCs w:val="22"/>
            <w:u w:val="single"/>
          </w:rPr>
          <w:t>https://www.bos.org.uk/COVID19-BOS-Advice/COVID19-BOS-Advice</w:t>
        </w:r>
      </w:hyperlink>
      <w:r>
        <w:rPr>
          <w:rFonts w:ascii="Calibri" w:eastAsia="Calibri" w:hAnsi="Calibri" w:cs="Calibri"/>
          <w:color w:val="000000"/>
          <w:sz w:val="22"/>
          <w:szCs w:val="22"/>
        </w:rPr>
        <w:t>.</w:t>
      </w:r>
    </w:p>
    <w:p w14:paraId="231D2B57" w14:textId="77777777" w:rsidR="00C13E72" w:rsidRDefault="004D2606">
      <w:pPr>
        <w:ind w:left="720" w:hanging="720"/>
        <w:rPr>
          <w:rFonts w:ascii="Calibri" w:eastAsia="Calibri" w:hAnsi="Calibri" w:cs="Calibri"/>
          <w:color w:val="0000FF"/>
          <w:sz w:val="22"/>
          <w:szCs w:val="22"/>
          <w:u w:val="single"/>
        </w:rPr>
      </w:pPr>
      <w:r>
        <w:rPr>
          <w:rFonts w:ascii="Calibri" w:eastAsia="Calibri" w:hAnsi="Calibri" w:cs="Calibri"/>
          <w:sz w:val="22"/>
          <w:szCs w:val="22"/>
        </w:rPr>
        <w:t xml:space="preserve">Centres for Disease Control and Prevention. 2020. Guidance for Dental Settings. Interim Infection Prevention and Control Guidance for Dental Settings During the COVID-19 Response. [accessed 18 June 2020].  </w:t>
      </w:r>
      <w:hyperlink r:id="rId12">
        <w:r>
          <w:rPr>
            <w:rFonts w:ascii="Calibri" w:eastAsia="Calibri" w:hAnsi="Calibri" w:cs="Calibri"/>
            <w:color w:val="0000FF"/>
            <w:sz w:val="22"/>
            <w:szCs w:val="22"/>
            <w:u w:val="single"/>
          </w:rPr>
          <w:t>https://www.cdc.gov/coronavirus/2019-ncov/hcp/dental-settings.html</w:t>
        </w:r>
      </w:hyperlink>
      <w:r>
        <w:rPr>
          <w:rFonts w:ascii="Calibri" w:eastAsia="Calibri" w:hAnsi="Calibri" w:cs="Calibri"/>
          <w:color w:val="0000FF"/>
          <w:sz w:val="22"/>
          <w:szCs w:val="22"/>
          <w:u w:val="single"/>
        </w:rPr>
        <w:t>.</w:t>
      </w:r>
    </w:p>
    <w:p w14:paraId="31146EF7" w14:textId="77777777" w:rsidR="00C13E72" w:rsidRDefault="004D2606">
      <w:pPr>
        <w:ind w:left="720" w:hanging="720"/>
        <w:rPr>
          <w:rFonts w:ascii="Calibri" w:eastAsia="Calibri" w:hAnsi="Calibri" w:cs="Calibri"/>
          <w:sz w:val="22"/>
          <w:szCs w:val="22"/>
        </w:rPr>
      </w:pPr>
      <w:r>
        <w:rPr>
          <w:rFonts w:ascii="Calibri" w:eastAsia="Calibri" w:hAnsi="Calibri" w:cs="Calibri"/>
          <w:sz w:val="22"/>
          <w:szCs w:val="22"/>
        </w:rPr>
        <w:t xml:space="preserve">Cochrane Oral Health. 2020. Recommendations for the re-opening of dental services: A rapid review of international sources. [accessed 18 June 2020]. </w:t>
      </w:r>
      <w:hyperlink r:id="rId13">
        <w:r>
          <w:rPr>
            <w:rFonts w:ascii="Calibri" w:eastAsia="Calibri" w:hAnsi="Calibri" w:cs="Calibri"/>
            <w:color w:val="0563C1"/>
            <w:sz w:val="22"/>
            <w:szCs w:val="22"/>
            <w:u w:val="single"/>
          </w:rPr>
          <w:t>https://oralhealth.cochrane.org/sites/oralhealth.cochrane.org/files/public/uploads/covid19_dental_review_16_may_2020_update.pdf</w:t>
        </w:r>
      </w:hyperlink>
      <w:r>
        <w:rPr>
          <w:rFonts w:ascii="Calibri" w:eastAsia="Calibri" w:hAnsi="Calibri" w:cs="Calibri"/>
          <w:sz w:val="22"/>
          <w:szCs w:val="22"/>
        </w:rPr>
        <w:t>.</w:t>
      </w:r>
    </w:p>
    <w:p w14:paraId="77F1C2B5" w14:textId="77777777" w:rsidR="00C13E72" w:rsidRDefault="004D2606">
      <w:pPr>
        <w:ind w:left="720" w:hanging="720"/>
        <w:rPr>
          <w:rFonts w:ascii="Calibri" w:eastAsia="Calibri" w:hAnsi="Calibri" w:cs="Calibri"/>
          <w:sz w:val="22"/>
          <w:szCs w:val="22"/>
        </w:rPr>
      </w:pPr>
      <w:r>
        <w:rPr>
          <w:rFonts w:ascii="Calibri" w:eastAsia="Calibri" w:hAnsi="Calibri" w:cs="Calibri"/>
          <w:sz w:val="22"/>
          <w:szCs w:val="22"/>
        </w:rPr>
        <w:t xml:space="preserve">Faculty of General Dental Practice. 2020. Covid-19: Updated guidance and resources as lockdown eases. [accessed 18 June 2020]. </w:t>
      </w:r>
      <w:hyperlink r:id="rId14">
        <w:r>
          <w:rPr>
            <w:rFonts w:ascii="Calibri" w:eastAsia="Calibri" w:hAnsi="Calibri" w:cs="Calibri"/>
            <w:color w:val="0563C1"/>
            <w:sz w:val="22"/>
            <w:szCs w:val="22"/>
            <w:u w:val="single"/>
          </w:rPr>
          <w:t>https://www.fgdp.org.uk/news/covid-19-updated-guidance-and-resources-lockdown-eases</w:t>
        </w:r>
      </w:hyperlink>
      <w:r>
        <w:rPr>
          <w:rFonts w:ascii="Calibri" w:eastAsia="Calibri" w:hAnsi="Calibri" w:cs="Calibri"/>
          <w:sz w:val="22"/>
          <w:szCs w:val="22"/>
        </w:rPr>
        <w:t>.</w:t>
      </w:r>
    </w:p>
    <w:p w14:paraId="10C796D0" w14:textId="77777777" w:rsidR="00C13E72" w:rsidRDefault="004D2606">
      <w:pPr>
        <w:ind w:left="720" w:hanging="720"/>
        <w:rPr>
          <w:rFonts w:ascii="Calibri" w:eastAsia="Calibri" w:hAnsi="Calibri" w:cs="Calibri"/>
          <w:sz w:val="22"/>
          <w:szCs w:val="22"/>
        </w:rPr>
      </w:pPr>
      <w:r>
        <w:rPr>
          <w:rFonts w:ascii="Calibri" w:eastAsia="Calibri" w:hAnsi="Calibri" w:cs="Calibri"/>
          <w:sz w:val="22"/>
          <w:szCs w:val="22"/>
        </w:rPr>
        <w:t xml:space="preserve">Faculty of General Dental Practice. 2020. Implications of covid-19 for the safe management of general dental practice a practical guide. Version 1.1. UK; [accessed 18 June 2020]. </w:t>
      </w:r>
      <w:hyperlink r:id="rId15">
        <w:r>
          <w:rPr>
            <w:rFonts w:ascii="Calibri" w:eastAsia="Calibri" w:hAnsi="Calibri" w:cs="Calibri"/>
            <w:color w:val="0563C1"/>
            <w:sz w:val="22"/>
            <w:szCs w:val="22"/>
            <w:u w:val="single"/>
          </w:rPr>
          <w:t>https://www.fgdp.org.uk/sites/fgdp.org.uk/files/editors/FGDP%20CGDent%20Implications%20of%20COVID-19%20for%20the%20safe%20management%20of%20general%20dental%20practice%2016%20June%202020%20ed1.1.pdf</w:t>
        </w:r>
      </w:hyperlink>
      <w:r>
        <w:rPr>
          <w:rFonts w:ascii="Calibri" w:eastAsia="Calibri" w:hAnsi="Calibri" w:cs="Calibri"/>
          <w:sz w:val="22"/>
          <w:szCs w:val="22"/>
        </w:rPr>
        <w:t>.</w:t>
      </w:r>
    </w:p>
    <w:p w14:paraId="53F1632E" w14:textId="77777777" w:rsidR="00C13E72" w:rsidRDefault="004D2606">
      <w:pPr>
        <w:ind w:left="720" w:hanging="720"/>
        <w:rPr>
          <w:rFonts w:ascii="Quattrocento Sans" w:eastAsia="Quattrocento Sans" w:hAnsi="Quattrocento Sans" w:cs="Quattrocento Sans"/>
          <w:sz w:val="18"/>
          <w:szCs w:val="18"/>
        </w:rPr>
      </w:pPr>
      <w:r>
        <w:rPr>
          <w:rFonts w:ascii="Quattrocento Sans" w:eastAsia="Quattrocento Sans" w:hAnsi="Quattrocento Sans" w:cs="Quattrocento Sans"/>
          <w:sz w:val="18"/>
          <w:szCs w:val="18"/>
        </w:rPr>
        <w:t xml:space="preserve">Johnson I, Gallagher JE, Verbeek JH, Innes NPT. Personal protective equipment: A commentary for the dental and oral health care team. 2020. Cochrane Oral Health; [accessed 12 June 2020]. </w:t>
      </w:r>
      <w:hyperlink r:id="rId16">
        <w:r>
          <w:rPr>
            <w:rFonts w:ascii="Quattrocento Sans" w:eastAsia="Quattrocento Sans" w:hAnsi="Quattrocento Sans" w:cs="Quattrocento Sans"/>
            <w:color w:val="0563C1"/>
            <w:sz w:val="18"/>
            <w:szCs w:val="18"/>
            <w:u w:val="single"/>
          </w:rPr>
          <w:t>https://oralhealth.cochrane.org/news/personal-protective-equipment-commentary-dental-and-oral-health-care-team</w:t>
        </w:r>
      </w:hyperlink>
      <w:r>
        <w:rPr>
          <w:rFonts w:ascii="Quattrocento Sans" w:eastAsia="Quattrocento Sans" w:hAnsi="Quattrocento Sans" w:cs="Quattrocento Sans"/>
          <w:sz w:val="18"/>
          <w:szCs w:val="18"/>
        </w:rPr>
        <w:t>.</w:t>
      </w:r>
    </w:p>
    <w:p w14:paraId="6E76CFB3" w14:textId="77777777" w:rsidR="00C13E72" w:rsidRDefault="004D2606">
      <w:pPr>
        <w:pBdr>
          <w:top w:val="nil"/>
          <w:left w:val="nil"/>
          <w:bottom w:val="nil"/>
          <w:right w:val="nil"/>
          <w:between w:val="nil"/>
        </w:pBdr>
        <w:ind w:left="720" w:hanging="720"/>
        <w:rPr>
          <w:rFonts w:ascii="Calibri" w:eastAsia="Calibri" w:hAnsi="Calibri" w:cs="Calibri"/>
          <w:color w:val="000000"/>
          <w:sz w:val="22"/>
          <w:szCs w:val="22"/>
        </w:rPr>
      </w:pPr>
      <w:r>
        <w:rPr>
          <w:rFonts w:ascii="Calibri" w:eastAsia="Calibri" w:hAnsi="Calibri" w:cs="Calibri"/>
          <w:color w:val="000000"/>
          <w:sz w:val="22"/>
          <w:szCs w:val="22"/>
        </w:rPr>
        <w:t>Lewis D. 2020. Is the coronavirus airborne? Experts can't agree. Nature. 580(7802):175.</w:t>
      </w:r>
    </w:p>
    <w:p w14:paraId="5F0AE6C2" w14:textId="77777777" w:rsidR="00C13E72" w:rsidRDefault="004D2606">
      <w:pPr>
        <w:pBdr>
          <w:top w:val="nil"/>
          <w:left w:val="nil"/>
          <w:bottom w:val="nil"/>
          <w:right w:val="nil"/>
          <w:between w:val="nil"/>
        </w:pBdr>
        <w:ind w:left="720" w:hanging="720"/>
        <w:rPr>
          <w:rFonts w:ascii="Calibri" w:eastAsia="Calibri" w:hAnsi="Calibri" w:cs="Calibri"/>
          <w:color w:val="000000"/>
          <w:sz w:val="22"/>
          <w:szCs w:val="22"/>
        </w:rPr>
      </w:pPr>
      <w:r>
        <w:rPr>
          <w:rFonts w:ascii="Calibri" w:eastAsia="Calibri" w:hAnsi="Calibri" w:cs="Calibri"/>
          <w:color w:val="000000"/>
          <w:sz w:val="22"/>
          <w:szCs w:val="22"/>
        </w:rPr>
        <w:t>Moher D, Liberati A, Tetzlaff J, Altman DG. 2009. Preferred reporting items for systematic reviews and meta-analyses: The prisma statement. PLoS Med. 6(7):e1000097.</w:t>
      </w:r>
    </w:p>
    <w:p w14:paraId="40438D7F" w14:textId="77777777" w:rsidR="00C13E72" w:rsidRDefault="004D2606">
      <w:pPr>
        <w:pBdr>
          <w:top w:val="nil"/>
          <w:left w:val="nil"/>
          <w:bottom w:val="nil"/>
          <w:right w:val="nil"/>
          <w:between w:val="nil"/>
        </w:pBdr>
        <w:ind w:left="720" w:hanging="720"/>
        <w:rPr>
          <w:rFonts w:ascii="Calibri" w:eastAsia="Calibri" w:hAnsi="Calibri" w:cs="Calibri"/>
          <w:color w:val="000000"/>
          <w:sz w:val="22"/>
          <w:szCs w:val="22"/>
        </w:rPr>
      </w:pPr>
      <w:r>
        <w:rPr>
          <w:rFonts w:ascii="Calibri" w:eastAsia="Calibri" w:hAnsi="Calibri" w:cs="Calibri"/>
          <w:color w:val="000000"/>
          <w:sz w:val="22"/>
          <w:szCs w:val="22"/>
        </w:rPr>
        <w:t xml:space="preserve">Porter S. 2007. Dental treatment and risk of vcjd. . Br Dent J 202:470–471 </w:t>
      </w:r>
    </w:p>
    <w:p w14:paraId="7A9825FD" w14:textId="77777777" w:rsidR="00C13E72" w:rsidRDefault="004D2606">
      <w:pPr>
        <w:ind w:left="720" w:hanging="720"/>
        <w:rPr>
          <w:rFonts w:ascii="Calibri" w:eastAsia="Calibri" w:hAnsi="Calibri" w:cs="Calibri"/>
          <w:sz w:val="22"/>
          <w:szCs w:val="22"/>
        </w:rPr>
      </w:pPr>
      <w:r>
        <w:rPr>
          <w:rFonts w:ascii="Calibri" w:eastAsia="Calibri" w:hAnsi="Calibri" w:cs="Calibri"/>
          <w:sz w:val="22"/>
          <w:szCs w:val="22"/>
        </w:rPr>
        <w:t>Scottish Dental Clinical Effectiveness Programme. 2020. Covid-19: Practice recovery. [accessed 18 June 2020]. https://www.sdcep.org.uk/published-guidance/covid-19-practice-recovery/.</w:t>
      </w:r>
    </w:p>
    <w:p w14:paraId="39F6477B" w14:textId="77777777" w:rsidR="00C13E72" w:rsidRDefault="004D2606">
      <w:pPr>
        <w:pBdr>
          <w:top w:val="nil"/>
          <w:left w:val="nil"/>
          <w:bottom w:val="nil"/>
          <w:right w:val="nil"/>
          <w:between w:val="nil"/>
        </w:pBdr>
        <w:ind w:left="720" w:hanging="720"/>
        <w:rPr>
          <w:rFonts w:ascii="Calibri" w:eastAsia="Calibri" w:hAnsi="Calibri" w:cs="Calibri"/>
          <w:color w:val="000000"/>
          <w:sz w:val="22"/>
          <w:szCs w:val="22"/>
        </w:rPr>
      </w:pPr>
      <w:r>
        <w:rPr>
          <w:rFonts w:ascii="Calibri" w:eastAsia="Calibri" w:hAnsi="Calibri" w:cs="Calibri"/>
          <w:color w:val="000000"/>
          <w:sz w:val="22"/>
          <w:szCs w:val="22"/>
        </w:rPr>
        <w:t>Van Doremalen N, Bushmaker T, Morris DH, Holbrook MG, Gamble A, Williamson BN, Tamin A, Harcourt JL, Thornburg NJ, Gerber SI et al. 2020. Aerosol and surface stability of sars-cov-2 as compared with sars-cov-1. N Engl J Med. 382(16):1564-1567.</w:t>
      </w:r>
    </w:p>
    <w:p w14:paraId="38211B2B" w14:textId="77777777" w:rsidR="00C13E72" w:rsidRDefault="004D2606">
      <w:pPr>
        <w:pBdr>
          <w:top w:val="nil"/>
          <w:left w:val="nil"/>
          <w:bottom w:val="nil"/>
          <w:right w:val="nil"/>
          <w:between w:val="nil"/>
        </w:pBdr>
        <w:ind w:left="720" w:hanging="720"/>
        <w:rPr>
          <w:rFonts w:ascii="Calibri" w:eastAsia="Calibri" w:hAnsi="Calibri" w:cs="Calibri"/>
          <w:color w:val="000000"/>
          <w:sz w:val="22"/>
          <w:szCs w:val="22"/>
        </w:rPr>
      </w:pPr>
      <w:r>
        <w:rPr>
          <w:rFonts w:ascii="Calibri" w:eastAsia="Calibri" w:hAnsi="Calibri" w:cs="Calibri"/>
          <w:color w:val="000000"/>
          <w:sz w:val="22"/>
          <w:szCs w:val="22"/>
        </w:rPr>
        <w:lastRenderedPageBreak/>
        <w:t>Vennemann M, Scott G, Curran L, Bittner F, Tobe SS. 2014. Sensitivity and specificity of presumptive tests for blood, saliva and semen. Forensic science, medicine, and pathology. 10(1):69-75.</w:t>
      </w:r>
    </w:p>
    <w:p w14:paraId="691C0028" w14:textId="77777777" w:rsidR="00C13E72" w:rsidRDefault="004D2606">
      <w:pPr>
        <w:pBdr>
          <w:top w:val="nil"/>
          <w:left w:val="nil"/>
          <w:bottom w:val="nil"/>
          <w:right w:val="nil"/>
          <w:between w:val="nil"/>
        </w:pBdr>
        <w:ind w:left="720" w:hanging="720"/>
        <w:rPr>
          <w:rFonts w:ascii="Calibri" w:eastAsia="Calibri" w:hAnsi="Calibri" w:cs="Calibri"/>
          <w:color w:val="000000"/>
          <w:sz w:val="22"/>
          <w:szCs w:val="22"/>
        </w:rPr>
      </w:pPr>
      <w:r>
        <w:rPr>
          <w:rFonts w:ascii="Calibri" w:eastAsia="Calibri" w:hAnsi="Calibri" w:cs="Calibri"/>
          <w:color w:val="000000"/>
          <w:sz w:val="22"/>
          <w:szCs w:val="22"/>
        </w:rPr>
        <w:t>Verbeek JH, Rajamaki B, Ijaz S, Sauni R, Toomey E, Blackwood B, Tikka C, Ruotsalainen JH, Kilinc Balci FS. 2020. Personal protective equipment for preventing highly infectious diseases due to exposure to contaminated body fluids in healthcare staff. Cochrane Database Syst Rev. 4(4):Cd011621.</w:t>
      </w:r>
    </w:p>
    <w:p w14:paraId="723EFFEE" w14:textId="77777777" w:rsidR="00C13E72" w:rsidRDefault="004D2606">
      <w:pPr>
        <w:pBdr>
          <w:top w:val="nil"/>
          <w:left w:val="nil"/>
          <w:bottom w:val="nil"/>
          <w:right w:val="nil"/>
          <w:between w:val="nil"/>
        </w:pBdr>
        <w:ind w:left="720" w:hanging="720"/>
        <w:rPr>
          <w:rFonts w:ascii="Calibri" w:eastAsia="Calibri" w:hAnsi="Calibri" w:cs="Calibri"/>
          <w:color w:val="000000"/>
          <w:sz w:val="22"/>
          <w:szCs w:val="22"/>
        </w:rPr>
      </w:pPr>
      <w:r>
        <w:rPr>
          <w:rFonts w:ascii="Calibri" w:eastAsia="Calibri" w:hAnsi="Calibri" w:cs="Calibri"/>
          <w:color w:val="000000"/>
          <w:sz w:val="22"/>
          <w:szCs w:val="22"/>
        </w:rPr>
        <w:t>Webb JL, Creamer JI, Quickenden TI. 2006. A comparison of the presumptive luminol test for blood with four non-chemiluminescent forensic techniques. Luminescence: The Journal of Biological and Chemical Luminescence. 21(4):214-220.</w:t>
      </w:r>
    </w:p>
    <w:p w14:paraId="75ED41E6" w14:textId="77777777" w:rsidR="00C13E72" w:rsidRDefault="004D2606">
      <w:pPr>
        <w:pBdr>
          <w:top w:val="nil"/>
          <w:left w:val="nil"/>
          <w:bottom w:val="nil"/>
          <w:right w:val="nil"/>
          <w:between w:val="nil"/>
        </w:pBdr>
        <w:ind w:left="720" w:hanging="720"/>
        <w:rPr>
          <w:rFonts w:ascii="Calibri" w:eastAsia="Calibri" w:hAnsi="Calibri" w:cs="Calibri"/>
          <w:color w:val="000000"/>
          <w:sz w:val="22"/>
          <w:szCs w:val="22"/>
        </w:rPr>
      </w:pPr>
      <w:r>
        <w:rPr>
          <w:rFonts w:ascii="Calibri" w:eastAsia="Calibri" w:hAnsi="Calibri" w:cs="Calibri"/>
          <w:color w:val="000000"/>
          <w:sz w:val="22"/>
          <w:szCs w:val="22"/>
        </w:rPr>
        <w:t>World health organization. Naming the coronavirus disease (covid-19) and the virus that causes it. 2020. [accessed 18 June 2020]. https://www.who.int/emergencies/diseases/novel-coronavirus-2019/technical-guidance/naming-the-coronavirus-disease-(covid-2019)-and-the-virus-that-causes-it.</w:t>
      </w:r>
    </w:p>
    <w:p w14:paraId="2A05F8E3" w14:textId="77777777" w:rsidR="00C13E72" w:rsidRDefault="004D2606">
      <w:pPr>
        <w:pBdr>
          <w:top w:val="nil"/>
          <w:left w:val="nil"/>
          <w:bottom w:val="nil"/>
          <w:right w:val="nil"/>
          <w:between w:val="nil"/>
        </w:pBdr>
        <w:ind w:left="720" w:hanging="720"/>
        <w:rPr>
          <w:rFonts w:ascii="Calibri" w:eastAsia="Calibri" w:hAnsi="Calibri" w:cs="Calibri"/>
          <w:color w:val="000000"/>
          <w:sz w:val="22"/>
          <w:szCs w:val="22"/>
        </w:rPr>
      </w:pPr>
      <w:r>
        <w:rPr>
          <w:rFonts w:ascii="Calibri" w:eastAsia="Calibri" w:hAnsi="Calibri" w:cs="Calibri"/>
          <w:color w:val="000000"/>
          <w:sz w:val="22"/>
          <w:szCs w:val="22"/>
        </w:rPr>
        <w:t>Zhou P, Yang XL, Wang XG, Hu B, Zhang L, Zhang W, Si HR, Zhu Y, Li B, Huang CL et al. 2020. A pneumonia outbreak associated with a new coronavirus of probable bat origin. Nature. 579(7798):270-273.</w:t>
      </w:r>
    </w:p>
    <w:p w14:paraId="4229D855" w14:textId="77777777" w:rsidR="00C13E72" w:rsidRDefault="004D2606">
      <w:pPr>
        <w:pBdr>
          <w:top w:val="nil"/>
          <w:left w:val="nil"/>
          <w:bottom w:val="nil"/>
          <w:right w:val="nil"/>
          <w:between w:val="nil"/>
        </w:pBdr>
        <w:ind w:left="720" w:hanging="720"/>
        <w:rPr>
          <w:rFonts w:ascii="Calibri" w:eastAsia="Calibri" w:hAnsi="Calibri" w:cs="Calibri"/>
          <w:color w:val="000000"/>
          <w:sz w:val="22"/>
          <w:szCs w:val="22"/>
        </w:rPr>
      </w:pPr>
      <w:r>
        <w:rPr>
          <w:rFonts w:ascii="Calibri" w:eastAsia="Calibri" w:hAnsi="Calibri" w:cs="Calibri"/>
          <w:color w:val="000000"/>
          <w:sz w:val="22"/>
          <w:szCs w:val="22"/>
        </w:rPr>
        <w:t>Zhu N, Zhang D, Wang W, Li X, Yang B, Song J, Zhao X, Huang B, Shi W, Lu R et al. 2020. A novel coronavirus from patients with pneumonia in China, 2019. New England Journal of Medicine. 382(8):727-733.</w:t>
      </w:r>
    </w:p>
    <w:p w14:paraId="5A5D13BD" w14:textId="77777777" w:rsidR="00C13E72" w:rsidRDefault="00C13E72">
      <w:pPr>
        <w:pBdr>
          <w:top w:val="nil"/>
          <w:left w:val="nil"/>
          <w:bottom w:val="nil"/>
          <w:right w:val="nil"/>
          <w:between w:val="nil"/>
        </w:pBdr>
        <w:ind w:left="720" w:hanging="720"/>
        <w:rPr>
          <w:rFonts w:ascii="Calibri" w:eastAsia="Calibri" w:hAnsi="Calibri" w:cs="Calibri"/>
          <w:color w:val="000000"/>
          <w:sz w:val="22"/>
          <w:szCs w:val="22"/>
        </w:rPr>
      </w:pPr>
    </w:p>
    <w:p w14:paraId="3FCB11DA" w14:textId="77777777" w:rsidR="00C13E72" w:rsidRDefault="004D2606" w:rsidP="00BB1F89">
      <w:pPr>
        <w:rPr>
          <w:rFonts w:ascii="Calibri" w:eastAsia="Calibri" w:hAnsi="Calibri" w:cs="Calibri"/>
          <w:color w:val="000000"/>
        </w:rPr>
      </w:pPr>
      <w:r>
        <w:br w:type="page"/>
      </w:r>
    </w:p>
    <w:p w14:paraId="6C78AA04" w14:textId="77777777" w:rsidR="00BB1F89" w:rsidRDefault="00BB1F89">
      <w:pPr>
        <w:pBdr>
          <w:top w:val="nil"/>
          <w:left w:val="nil"/>
          <w:bottom w:val="nil"/>
          <w:right w:val="nil"/>
          <w:between w:val="nil"/>
        </w:pBdr>
        <w:spacing w:after="120"/>
        <w:rPr>
          <w:rFonts w:ascii="Calibri" w:eastAsia="Calibri" w:hAnsi="Calibri" w:cs="Calibri"/>
          <w:i/>
          <w:color w:val="4472C4"/>
          <w:sz w:val="28"/>
          <w:szCs w:val="28"/>
        </w:rPr>
        <w:sectPr w:rsidR="00BB1F89">
          <w:pgSz w:w="11910" w:h="16840"/>
          <w:pgMar w:top="1555" w:right="274" w:bottom="1339" w:left="1382" w:header="720" w:footer="720" w:gutter="0"/>
          <w:cols w:space="720" w:equalWidth="0">
            <w:col w:w="9360"/>
          </w:cols>
        </w:sectPr>
      </w:pPr>
    </w:p>
    <w:p w14:paraId="6C1F42C7" w14:textId="77777777" w:rsidR="00BB1F89" w:rsidRDefault="00BB1F89">
      <w:pPr>
        <w:pBdr>
          <w:top w:val="nil"/>
          <w:left w:val="nil"/>
          <w:bottom w:val="nil"/>
          <w:right w:val="nil"/>
          <w:between w:val="nil"/>
        </w:pBdr>
        <w:spacing w:after="120"/>
        <w:rPr>
          <w:rFonts w:ascii="Calibri" w:eastAsia="Calibri" w:hAnsi="Calibri" w:cs="Calibri"/>
          <w:i/>
          <w:color w:val="4472C4"/>
          <w:sz w:val="28"/>
          <w:szCs w:val="28"/>
        </w:rPr>
      </w:pPr>
    </w:p>
    <w:p w14:paraId="0651B8B8" w14:textId="77777777" w:rsidR="00C13E72" w:rsidRDefault="004D2606" w:rsidP="00AB7E41">
      <w:pPr>
        <w:pStyle w:val="Heading1"/>
      </w:pPr>
      <w:r>
        <w:t>Appendix 2 PRISMA checklist</w:t>
      </w:r>
    </w:p>
    <w:p w14:paraId="08281807" w14:textId="77777777" w:rsidR="00C13E72" w:rsidRDefault="00C13E72">
      <w:pPr>
        <w:pBdr>
          <w:top w:val="nil"/>
          <w:left w:val="nil"/>
          <w:bottom w:val="nil"/>
          <w:right w:val="nil"/>
          <w:between w:val="nil"/>
        </w:pBdr>
        <w:ind w:left="720"/>
        <w:rPr>
          <w:color w:val="000000"/>
        </w:rPr>
      </w:pPr>
    </w:p>
    <w:tbl>
      <w:tblPr>
        <w:tblStyle w:val="a0"/>
        <w:tblW w:w="14484" w:type="dxa"/>
        <w:tblBorders>
          <w:top w:val="nil"/>
          <w:left w:val="nil"/>
          <w:bottom w:val="nil"/>
          <w:right w:val="nil"/>
        </w:tblBorders>
        <w:tblLayout w:type="fixed"/>
        <w:tblLook w:val="0000" w:firstRow="0" w:lastRow="0" w:firstColumn="0" w:lastColumn="0" w:noHBand="0" w:noVBand="0"/>
      </w:tblPr>
      <w:tblGrid>
        <w:gridCol w:w="2642"/>
        <w:gridCol w:w="30"/>
        <w:gridCol w:w="496"/>
        <w:gridCol w:w="35"/>
        <w:gridCol w:w="7501"/>
        <w:gridCol w:w="3780"/>
      </w:tblGrid>
      <w:tr w:rsidR="00C13E72" w14:paraId="0CF24AC8" w14:textId="77777777" w:rsidTr="00AB7E41">
        <w:trPr>
          <w:trHeight w:val="663"/>
        </w:trPr>
        <w:tc>
          <w:tcPr>
            <w:tcW w:w="2672" w:type="dxa"/>
            <w:gridSpan w:val="2"/>
            <w:tcBorders>
              <w:top w:val="single" w:sz="5" w:space="0" w:color="000000"/>
              <w:left w:val="single" w:sz="5" w:space="0" w:color="000000"/>
              <w:bottom w:val="single" w:sz="4" w:space="0" w:color="FFFFCC"/>
              <w:right w:val="single" w:sz="5" w:space="0" w:color="000000"/>
            </w:tcBorders>
            <w:shd w:val="clear" w:color="auto" w:fill="63639A"/>
            <w:tcMar>
              <w:top w:w="0" w:type="dxa"/>
              <w:bottom w:w="0" w:type="dxa"/>
            </w:tcMar>
            <w:vAlign w:val="center"/>
          </w:tcPr>
          <w:p w14:paraId="052E8C54" w14:textId="77777777" w:rsidR="00C13E72" w:rsidRDefault="004D2606">
            <w:pPr>
              <w:widowControl w:val="0"/>
              <w:rPr>
                <w:rFonts w:ascii="Arial" w:eastAsia="Arial" w:hAnsi="Arial" w:cs="Arial"/>
                <w:color w:val="FFFFFF"/>
                <w:sz w:val="20"/>
                <w:szCs w:val="20"/>
              </w:rPr>
            </w:pPr>
            <w:r>
              <w:rPr>
                <w:rFonts w:ascii="Arial" w:eastAsia="Arial" w:hAnsi="Arial" w:cs="Arial"/>
                <w:b/>
                <w:color w:val="FFFFFF"/>
                <w:sz w:val="20"/>
                <w:szCs w:val="20"/>
              </w:rPr>
              <w:t xml:space="preserve">Section/topic </w:t>
            </w:r>
          </w:p>
        </w:tc>
        <w:tc>
          <w:tcPr>
            <w:tcW w:w="531" w:type="dxa"/>
            <w:gridSpan w:val="2"/>
            <w:tcBorders>
              <w:top w:val="single" w:sz="5" w:space="0" w:color="000000"/>
              <w:left w:val="single" w:sz="5" w:space="0" w:color="000000"/>
              <w:bottom w:val="single" w:sz="4" w:space="0" w:color="FFFFCC"/>
              <w:right w:val="single" w:sz="5" w:space="0" w:color="000000"/>
            </w:tcBorders>
            <w:shd w:val="clear" w:color="auto" w:fill="63639A"/>
            <w:tcMar>
              <w:top w:w="0" w:type="dxa"/>
              <w:bottom w:w="0" w:type="dxa"/>
            </w:tcMar>
            <w:vAlign w:val="center"/>
          </w:tcPr>
          <w:p w14:paraId="65CA2670" w14:textId="77777777" w:rsidR="00C13E72" w:rsidRDefault="004D2606">
            <w:pPr>
              <w:widowControl w:val="0"/>
              <w:jc w:val="right"/>
              <w:rPr>
                <w:rFonts w:ascii="Arial" w:eastAsia="Arial" w:hAnsi="Arial" w:cs="Arial"/>
                <w:b/>
                <w:color w:val="FFFFFF"/>
                <w:sz w:val="20"/>
                <w:szCs w:val="20"/>
              </w:rPr>
            </w:pPr>
            <w:r>
              <w:rPr>
                <w:rFonts w:ascii="Arial" w:eastAsia="Arial" w:hAnsi="Arial" w:cs="Arial"/>
                <w:b/>
                <w:color w:val="FFFFFF"/>
                <w:sz w:val="20"/>
                <w:szCs w:val="20"/>
              </w:rPr>
              <w:t>#</w:t>
            </w:r>
          </w:p>
        </w:tc>
        <w:tc>
          <w:tcPr>
            <w:tcW w:w="7501" w:type="dxa"/>
            <w:tcBorders>
              <w:top w:val="single" w:sz="5" w:space="0" w:color="000000"/>
              <w:left w:val="single" w:sz="5" w:space="0" w:color="000000"/>
              <w:bottom w:val="single" w:sz="5" w:space="0" w:color="000000"/>
              <w:right w:val="single" w:sz="5" w:space="0" w:color="000000"/>
            </w:tcBorders>
            <w:shd w:val="clear" w:color="auto" w:fill="63639A"/>
            <w:tcMar>
              <w:top w:w="0" w:type="dxa"/>
              <w:bottom w:w="0" w:type="dxa"/>
            </w:tcMar>
            <w:vAlign w:val="center"/>
          </w:tcPr>
          <w:p w14:paraId="1731922C" w14:textId="77777777" w:rsidR="00C13E72" w:rsidRDefault="004D2606">
            <w:pPr>
              <w:widowControl w:val="0"/>
              <w:rPr>
                <w:rFonts w:ascii="Arial" w:eastAsia="Arial" w:hAnsi="Arial" w:cs="Arial"/>
                <w:color w:val="FFFFFF"/>
                <w:sz w:val="20"/>
                <w:szCs w:val="20"/>
              </w:rPr>
            </w:pPr>
            <w:r>
              <w:rPr>
                <w:rFonts w:ascii="Arial" w:eastAsia="Arial" w:hAnsi="Arial" w:cs="Arial"/>
                <w:b/>
                <w:color w:val="FFFFFF"/>
                <w:sz w:val="20"/>
                <w:szCs w:val="20"/>
              </w:rPr>
              <w:t xml:space="preserve">Checklist item </w:t>
            </w:r>
          </w:p>
        </w:tc>
        <w:tc>
          <w:tcPr>
            <w:tcW w:w="3780" w:type="dxa"/>
            <w:tcBorders>
              <w:top w:val="single" w:sz="5" w:space="0" w:color="000000"/>
              <w:left w:val="single" w:sz="5" w:space="0" w:color="000000"/>
              <w:bottom w:val="single" w:sz="5" w:space="0" w:color="000000"/>
              <w:right w:val="single" w:sz="5" w:space="0" w:color="000000"/>
            </w:tcBorders>
            <w:shd w:val="clear" w:color="auto" w:fill="63639A"/>
            <w:tcMar>
              <w:top w:w="0" w:type="dxa"/>
              <w:bottom w:w="0" w:type="dxa"/>
            </w:tcMar>
            <w:vAlign w:val="center"/>
          </w:tcPr>
          <w:p w14:paraId="63C162A5" w14:textId="77777777" w:rsidR="00C13E72" w:rsidRDefault="004D2606">
            <w:pPr>
              <w:widowControl w:val="0"/>
              <w:rPr>
                <w:rFonts w:ascii="Arial" w:eastAsia="Arial" w:hAnsi="Arial" w:cs="Arial"/>
                <w:color w:val="FFFFFF"/>
                <w:sz w:val="20"/>
                <w:szCs w:val="20"/>
              </w:rPr>
            </w:pPr>
            <w:r>
              <w:rPr>
                <w:rFonts w:ascii="Arial" w:eastAsia="Arial" w:hAnsi="Arial" w:cs="Arial"/>
                <w:b/>
                <w:color w:val="FFFFFF"/>
                <w:sz w:val="20"/>
                <w:szCs w:val="20"/>
              </w:rPr>
              <w:t xml:space="preserve">Reported on page # </w:t>
            </w:r>
          </w:p>
        </w:tc>
      </w:tr>
      <w:tr w:rsidR="00C13E72" w14:paraId="62E19EFA" w14:textId="77777777" w:rsidTr="00AB7E41">
        <w:trPr>
          <w:trHeight w:val="335"/>
        </w:trPr>
        <w:tc>
          <w:tcPr>
            <w:tcW w:w="10704" w:type="dxa"/>
            <w:gridSpan w:val="5"/>
            <w:tcBorders>
              <w:top w:val="single" w:sz="5" w:space="0" w:color="000000"/>
              <w:left w:val="single" w:sz="5" w:space="0" w:color="000000"/>
              <w:bottom w:val="single" w:sz="5" w:space="0" w:color="000000"/>
              <w:right w:val="single" w:sz="5" w:space="0" w:color="000000"/>
            </w:tcBorders>
            <w:shd w:val="clear" w:color="auto" w:fill="FFFFCC"/>
            <w:tcMar>
              <w:top w:w="0" w:type="dxa"/>
              <w:bottom w:w="0" w:type="dxa"/>
            </w:tcMar>
            <w:vAlign w:val="center"/>
          </w:tcPr>
          <w:p w14:paraId="462B9147" w14:textId="77777777" w:rsidR="00C13E72" w:rsidRDefault="004D2606">
            <w:pPr>
              <w:widowControl w:val="0"/>
              <w:rPr>
                <w:rFonts w:ascii="Arial" w:eastAsia="Arial" w:hAnsi="Arial" w:cs="Arial"/>
                <w:color w:val="000000"/>
                <w:sz w:val="20"/>
                <w:szCs w:val="20"/>
              </w:rPr>
            </w:pPr>
            <w:r>
              <w:rPr>
                <w:rFonts w:ascii="Arial" w:eastAsia="Arial" w:hAnsi="Arial" w:cs="Arial"/>
                <w:b/>
                <w:color w:val="000000"/>
                <w:sz w:val="20"/>
                <w:szCs w:val="20"/>
              </w:rPr>
              <w:t xml:space="preserve">TITLE </w:t>
            </w:r>
          </w:p>
        </w:tc>
        <w:tc>
          <w:tcPr>
            <w:tcW w:w="3780" w:type="dxa"/>
            <w:tcBorders>
              <w:top w:val="single" w:sz="5" w:space="0" w:color="000000"/>
              <w:left w:val="single" w:sz="5" w:space="0" w:color="000000"/>
              <w:bottom w:val="single" w:sz="5" w:space="0" w:color="000000"/>
              <w:right w:val="single" w:sz="5" w:space="0" w:color="000000"/>
            </w:tcBorders>
            <w:shd w:val="clear" w:color="auto" w:fill="FFFFCC"/>
            <w:tcMar>
              <w:top w:w="0" w:type="dxa"/>
              <w:bottom w:w="0" w:type="dxa"/>
            </w:tcMar>
          </w:tcPr>
          <w:p w14:paraId="10713A98" w14:textId="77777777" w:rsidR="00C13E72" w:rsidRDefault="00C13E72">
            <w:pPr>
              <w:widowControl w:val="0"/>
              <w:jc w:val="right"/>
              <w:rPr>
                <w:rFonts w:ascii="Arial" w:eastAsia="Arial" w:hAnsi="Arial" w:cs="Arial"/>
                <w:sz w:val="20"/>
                <w:szCs w:val="20"/>
              </w:rPr>
            </w:pPr>
          </w:p>
        </w:tc>
      </w:tr>
      <w:tr w:rsidR="00C13E72" w14:paraId="5FF1B30A" w14:textId="77777777" w:rsidTr="00AB7E41">
        <w:trPr>
          <w:trHeight w:val="323"/>
        </w:trPr>
        <w:tc>
          <w:tcPr>
            <w:tcW w:w="2672" w:type="dxa"/>
            <w:gridSpan w:val="2"/>
            <w:tcBorders>
              <w:top w:val="single" w:sz="5" w:space="0" w:color="000000"/>
              <w:left w:val="single" w:sz="5" w:space="0" w:color="000000"/>
              <w:bottom w:val="single" w:sz="4" w:space="0" w:color="FFFFCC"/>
              <w:right w:val="single" w:sz="5" w:space="0" w:color="000000"/>
            </w:tcBorders>
            <w:tcMar>
              <w:top w:w="0" w:type="dxa"/>
              <w:bottom w:w="0" w:type="dxa"/>
            </w:tcMar>
          </w:tcPr>
          <w:p w14:paraId="049CBAC9" w14:textId="77777777" w:rsidR="00C13E72" w:rsidRDefault="004D2606">
            <w:pPr>
              <w:widowControl w:val="0"/>
              <w:spacing w:before="40" w:after="40"/>
              <w:rPr>
                <w:rFonts w:ascii="Arial" w:eastAsia="Arial" w:hAnsi="Arial" w:cs="Arial"/>
                <w:color w:val="000000"/>
                <w:sz w:val="20"/>
                <w:szCs w:val="20"/>
              </w:rPr>
            </w:pPr>
            <w:r>
              <w:rPr>
                <w:rFonts w:ascii="Arial" w:eastAsia="Arial" w:hAnsi="Arial" w:cs="Arial"/>
                <w:color w:val="000000"/>
                <w:sz w:val="20"/>
                <w:szCs w:val="20"/>
              </w:rPr>
              <w:t xml:space="preserve">Title </w:t>
            </w:r>
          </w:p>
        </w:tc>
        <w:tc>
          <w:tcPr>
            <w:tcW w:w="531" w:type="dxa"/>
            <w:gridSpan w:val="2"/>
            <w:tcBorders>
              <w:top w:val="single" w:sz="5" w:space="0" w:color="000000"/>
              <w:left w:val="single" w:sz="5" w:space="0" w:color="000000"/>
              <w:bottom w:val="single" w:sz="4" w:space="0" w:color="FFFFCC"/>
              <w:right w:val="single" w:sz="5" w:space="0" w:color="000000"/>
            </w:tcBorders>
            <w:tcMar>
              <w:top w:w="0" w:type="dxa"/>
              <w:bottom w:w="0" w:type="dxa"/>
            </w:tcMar>
          </w:tcPr>
          <w:p w14:paraId="0BB65BF5" w14:textId="77777777" w:rsidR="00C13E72" w:rsidRDefault="004D2606">
            <w:pPr>
              <w:widowControl w:val="0"/>
              <w:spacing w:before="40" w:after="40"/>
              <w:jc w:val="right"/>
              <w:rPr>
                <w:rFonts w:ascii="Arial" w:eastAsia="Arial" w:hAnsi="Arial" w:cs="Arial"/>
                <w:color w:val="000000"/>
                <w:sz w:val="20"/>
                <w:szCs w:val="20"/>
              </w:rPr>
            </w:pPr>
            <w:r>
              <w:rPr>
                <w:rFonts w:ascii="Arial" w:eastAsia="Arial" w:hAnsi="Arial" w:cs="Arial"/>
                <w:color w:val="000000"/>
                <w:sz w:val="20"/>
                <w:szCs w:val="20"/>
              </w:rPr>
              <w:t>1</w:t>
            </w:r>
          </w:p>
        </w:tc>
        <w:tc>
          <w:tcPr>
            <w:tcW w:w="7501" w:type="dxa"/>
            <w:tcBorders>
              <w:top w:val="single" w:sz="5" w:space="0" w:color="000000"/>
              <w:left w:val="single" w:sz="5" w:space="0" w:color="000000"/>
              <w:bottom w:val="single" w:sz="5" w:space="0" w:color="000000"/>
              <w:right w:val="single" w:sz="5" w:space="0" w:color="000000"/>
            </w:tcBorders>
            <w:tcMar>
              <w:top w:w="0" w:type="dxa"/>
              <w:bottom w:w="0" w:type="dxa"/>
            </w:tcMar>
          </w:tcPr>
          <w:p w14:paraId="6DF27C8D" w14:textId="77777777" w:rsidR="00C13E72" w:rsidRDefault="004D2606">
            <w:pPr>
              <w:widowControl w:val="0"/>
              <w:spacing w:before="40" w:after="40"/>
              <w:rPr>
                <w:rFonts w:ascii="Arial" w:eastAsia="Arial" w:hAnsi="Arial" w:cs="Arial"/>
                <w:color w:val="000000"/>
                <w:sz w:val="20"/>
                <w:szCs w:val="20"/>
              </w:rPr>
            </w:pPr>
            <w:r>
              <w:rPr>
                <w:rFonts w:ascii="Arial" w:eastAsia="Arial" w:hAnsi="Arial" w:cs="Arial"/>
                <w:color w:val="000000"/>
                <w:sz w:val="20"/>
                <w:szCs w:val="20"/>
              </w:rPr>
              <w:t xml:space="preserve">Identify the report as a systematic review, meta-analysis, or both. </w:t>
            </w:r>
          </w:p>
        </w:tc>
        <w:tc>
          <w:tcPr>
            <w:tcW w:w="3780" w:type="dxa"/>
            <w:tcBorders>
              <w:top w:val="single" w:sz="5" w:space="0" w:color="000000"/>
              <w:left w:val="single" w:sz="5" w:space="0" w:color="000000"/>
              <w:bottom w:val="single" w:sz="5" w:space="0" w:color="000000"/>
              <w:right w:val="single" w:sz="5" w:space="0" w:color="000000"/>
            </w:tcBorders>
            <w:tcMar>
              <w:top w:w="0" w:type="dxa"/>
              <w:bottom w:w="0" w:type="dxa"/>
            </w:tcMar>
          </w:tcPr>
          <w:p w14:paraId="0AA1100F" w14:textId="77777777" w:rsidR="00C13E72" w:rsidRDefault="004D2606">
            <w:pPr>
              <w:widowControl w:val="0"/>
              <w:spacing w:before="40" w:after="40"/>
              <w:rPr>
                <w:rFonts w:ascii="Arial" w:eastAsia="Arial" w:hAnsi="Arial" w:cs="Arial"/>
                <w:sz w:val="20"/>
                <w:szCs w:val="20"/>
              </w:rPr>
            </w:pPr>
            <w:r>
              <w:rPr>
                <w:rFonts w:ascii="Arial" w:eastAsia="Arial" w:hAnsi="Arial" w:cs="Arial"/>
                <w:sz w:val="20"/>
                <w:szCs w:val="20"/>
              </w:rPr>
              <w:t>1</w:t>
            </w:r>
          </w:p>
        </w:tc>
      </w:tr>
      <w:tr w:rsidR="00C13E72" w14:paraId="2053C73F" w14:textId="77777777" w:rsidTr="00AB7E41">
        <w:trPr>
          <w:trHeight w:val="335"/>
        </w:trPr>
        <w:tc>
          <w:tcPr>
            <w:tcW w:w="10704" w:type="dxa"/>
            <w:gridSpan w:val="5"/>
            <w:tcBorders>
              <w:top w:val="single" w:sz="5" w:space="0" w:color="000000"/>
              <w:left w:val="single" w:sz="5" w:space="0" w:color="000000"/>
              <w:bottom w:val="single" w:sz="5" w:space="0" w:color="000000"/>
              <w:right w:val="single" w:sz="5" w:space="0" w:color="000000"/>
            </w:tcBorders>
            <w:shd w:val="clear" w:color="auto" w:fill="FFFFCC"/>
            <w:tcMar>
              <w:top w:w="0" w:type="dxa"/>
              <w:bottom w:w="0" w:type="dxa"/>
            </w:tcMar>
            <w:vAlign w:val="center"/>
          </w:tcPr>
          <w:p w14:paraId="566E6B2F" w14:textId="77777777" w:rsidR="00C13E72" w:rsidRDefault="004D2606">
            <w:pPr>
              <w:widowControl w:val="0"/>
              <w:rPr>
                <w:rFonts w:ascii="Arial" w:eastAsia="Arial" w:hAnsi="Arial" w:cs="Arial"/>
                <w:color w:val="000000"/>
                <w:sz w:val="20"/>
                <w:szCs w:val="20"/>
              </w:rPr>
            </w:pPr>
            <w:r>
              <w:rPr>
                <w:rFonts w:ascii="Arial" w:eastAsia="Arial" w:hAnsi="Arial" w:cs="Arial"/>
                <w:b/>
                <w:color w:val="000000"/>
                <w:sz w:val="20"/>
                <w:szCs w:val="20"/>
              </w:rPr>
              <w:t xml:space="preserve">ABSTRACT </w:t>
            </w:r>
          </w:p>
        </w:tc>
        <w:tc>
          <w:tcPr>
            <w:tcW w:w="3780" w:type="dxa"/>
            <w:tcBorders>
              <w:top w:val="single" w:sz="5" w:space="0" w:color="000000"/>
              <w:left w:val="single" w:sz="5" w:space="0" w:color="000000"/>
              <w:bottom w:val="single" w:sz="5" w:space="0" w:color="000000"/>
              <w:right w:val="single" w:sz="5" w:space="0" w:color="000000"/>
            </w:tcBorders>
            <w:shd w:val="clear" w:color="auto" w:fill="FFFFCC"/>
            <w:tcMar>
              <w:top w:w="0" w:type="dxa"/>
              <w:bottom w:w="0" w:type="dxa"/>
            </w:tcMar>
          </w:tcPr>
          <w:p w14:paraId="6512E122" w14:textId="77777777" w:rsidR="00C13E72" w:rsidRDefault="00C13E72">
            <w:pPr>
              <w:widowControl w:val="0"/>
              <w:jc w:val="right"/>
              <w:rPr>
                <w:rFonts w:ascii="Arial" w:eastAsia="Arial" w:hAnsi="Arial" w:cs="Arial"/>
                <w:sz w:val="20"/>
                <w:szCs w:val="20"/>
              </w:rPr>
            </w:pPr>
          </w:p>
        </w:tc>
      </w:tr>
      <w:tr w:rsidR="00C13E72" w14:paraId="0C07E636" w14:textId="77777777" w:rsidTr="00AB7E41">
        <w:trPr>
          <w:trHeight w:val="810"/>
        </w:trPr>
        <w:tc>
          <w:tcPr>
            <w:tcW w:w="2672" w:type="dxa"/>
            <w:gridSpan w:val="2"/>
            <w:tcBorders>
              <w:top w:val="single" w:sz="5" w:space="0" w:color="000000"/>
              <w:left w:val="single" w:sz="5" w:space="0" w:color="000000"/>
              <w:bottom w:val="single" w:sz="4" w:space="0" w:color="FFFFCC"/>
              <w:right w:val="single" w:sz="5" w:space="0" w:color="000000"/>
            </w:tcBorders>
            <w:tcMar>
              <w:top w:w="0" w:type="dxa"/>
              <w:bottom w:w="0" w:type="dxa"/>
            </w:tcMar>
          </w:tcPr>
          <w:p w14:paraId="490F72F5" w14:textId="77777777" w:rsidR="00C13E72" w:rsidRDefault="004D2606">
            <w:pPr>
              <w:widowControl w:val="0"/>
              <w:spacing w:before="40" w:after="40"/>
              <w:rPr>
                <w:rFonts w:ascii="Arial" w:eastAsia="Arial" w:hAnsi="Arial" w:cs="Arial"/>
                <w:color w:val="000000"/>
                <w:sz w:val="20"/>
                <w:szCs w:val="20"/>
              </w:rPr>
            </w:pPr>
            <w:r>
              <w:rPr>
                <w:rFonts w:ascii="Arial" w:eastAsia="Arial" w:hAnsi="Arial" w:cs="Arial"/>
                <w:color w:val="000000"/>
                <w:sz w:val="20"/>
                <w:szCs w:val="20"/>
              </w:rPr>
              <w:t xml:space="preserve">Structured summary </w:t>
            </w:r>
          </w:p>
        </w:tc>
        <w:tc>
          <w:tcPr>
            <w:tcW w:w="531" w:type="dxa"/>
            <w:gridSpan w:val="2"/>
            <w:tcBorders>
              <w:top w:val="single" w:sz="5" w:space="0" w:color="000000"/>
              <w:left w:val="single" w:sz="5" w:space="0" w:color="000000"/>
              <w:bottom w:val="single" w:sz="4" w:space="0" w:color="FFFFCC"/>
              <w:right w:val="single" w:sz="5" w:space="0" w:color="000000"/>
            </w:tcBorders>
            <w:tcMar>
              <w:top w:w="0" w:type="dxa"/>
              <w:bottom w:w="0" w:type="dxa"/>
            </w:tcMar>
          </w:tcPr>
          <w:p w14:paraId="70BA0E3F" w14:textId="77777777" w:rsidR="00C13E72" w:rsidRDefault="004D2606">
            <w:pPr>
              <w:widowControl w:val="0"/>
              <w:spacing w:before="40" w:after="40"/>
              <w:jc w:val="right"/>
              <w:rPr>
                <w:rFonts w:ascii="Arial" w:eastAsia="Arial" w:hAnsi="Arial" w:cs="Arial"/>
                <w:color w:val="000000"/>
                <w:sz w:val="20"/>
                <w:szCs w:val="20"/>
              </w:rPr>
            </w:pPr>
            <w:r>
              <w:rPr>
                <w:rFonts w:ascii="Arial" w:eastAsia="Arial" w:hAnsi="Arial" w:cs="Arial"/>
                <w:color w:val="000000"/>
                <w:sz w:val="20"/>
                <w:szCs w:val="20"/>
              </w:rPr>
              <w:t>2</w:t>
            </w:r>
          </w:p>
        </w:tc>
        <w:tc>
          <w:tcPr>
            <w:tcW w:w="7501" w:type="dxa"/>
            <w:tcBorders>
              <w:top w:val="single" w:sz="5" w:space="0" w:color="000000"/>
              <w:left w:val="single" w:sz="5" w:space="0" w:color="000000"/>
              <w:bottom w:val="single" w:sz="5" w:space="0" w:color="000000"/>
              <w:right w:val="single" w:sz="5" w:space="0" w:color="000000"/>
            </w:tcBorders>
            <w:tcMar>
              <w:top w:w="0" w:type="dxa"/>
              <w:bottom w:w="0" w:type="dxa"/>
            </w:tcMar>
          </w:tcPr>
          <w:p w14:paraId="2CC180A6" w14:textId="77777777" w:rsidR="00C13E72" w:rsidRDefault="004D2606">
            <w:pPr>
              <w:widowControl w:val="0"/>
              <w:spacing w:before="40" w:after="40"/>
              <w:rPr>
                <w:rFonts w:ascii="Arial" w:eastAsia="Arial" w:hAnsi="Arial" w:cs="Arial"/>
                <w:color w:val="000000"/>
                <w:sz w:val="20"/>
                <w:szCs w:val="20"/>
              </w:rPr>
            </w:pPr>
            <w:r>
              <w:rPr>
                <w:rFonts w:ascii="Arial" w:eastAsia="Arial" w:hAnsi="Arial" w:cs="Arial"/>
                <w:color w:val="000000"/>
                <w:sz w:val="20"/>
                <w:szCs w:val="20"/>
              </w:rPr>
              <w:t xml:space="preserve">Provide a structured summary including, as applicable: background; objectives; data sources; study eligibility criteria, participants, and interventions; study appraisal and synthesis methods; results; limitations; conclusions and implications of key findings; systematic review registration number. </w:t>
            </w:r>
          </w:p>
        </w:tc>
        <w:tc>
          <w:tcPr>
            <w:tcW w:w="3780" w:type="dxa"/>
            <w:tcBorders>
              <w:top w:val="single" w:sz="5" w:space="0" w:color="000000"/>
              <w:left w:val="single" w:sz="5" w:space="0" w:color="000000"/>
              <w:bottom w:val="single" w:sz="5" w:space="0" w:color="000000"/>
              <w:right w:val="single" w:sz="5" w:space="0" w:color="000000"/>
            </w:tcBorders>
            <w:tcMar>
              <w:top w:w="0" w:type="dxa"/>
              <w:bottom w:w="0" w:type="dxa"/>
            </w:tcMar>
          </w:tcPr>
          <w:p w14:paraId="16711A3A" w14:textId="77777777" w:rsidR="00C13E72" w:rsidRDefault="004D2606">
            <w:pPr>
              <w:widowControl w:val="0"/>
              <w:spacing w:before="40" w:after="40"/>
              <w:rPr>
                <w:rFonts w:ascii="Arial" w:eastAsia="Arial" w:hAnsi="Arial" w:cs="Arial"/>
                <w:sz w:val="20"/>
                <w:szCs w:val="20"/>
              </w:rPr>
            </w:pPr>
            <w:r>
              <w:rPr>
                <w:rFonts w:ascii="Arial" w:eastAsia="Arial" w:hAnsi="Arial" w:cs="Arial"/>
                <w:sz w:val="20"/>
                <w:szCs w:val="20"/>
              </w:rPr>
              <w:t>1-2</w:t>
            </w:r>
          </w:p>
        </w:tc>
      </w:tr>
      <w:tr w:rsidR="00C13E72" w14:paraId="48A346B6" w14:textId="77777777" w:rsidTr="00AB7E41">
        <w:trPr>
          <w:trHeight w:val="335"/>
        </w:trPr>
        <w:tc>
          <w:tcPr>
            <w:tcW w:w="10704" w:type="dxa"/>
            <w:gridSpan w:val="5"/>
            <w:tcBorders>
              <w:top w:val="single" w:sz="5" w:space="0" w:color="000000"/>
              <w:left w:val="single" w:sz="5" w:space="0" w:color="000000"/>
              <w:bottom w:val="single" w:sz="5" w:space="0" w:color="000000"/>
              <w:right w:val="single" w:sz="5" w:space="0" w:color="000000"/>
            </w:tcBorders>
            <w:shd w:val="clear" w:color="auto" w:fill="FFFFCC"/>
            <w:tcMar>
              <w:top w:w="0" w:type="dxa"/>
              <w:bottom w:w="0" w:type="dxa"/>
            </w:tcMar>
            <w:vAlign w:val="center"/>
          </w:tcPr>
          <w:p w14:paraId="26174F81" w14:textId="77777777" w:rsidR="00C13E72" w:rsidRDefault="004D2606">
            <w:pPr>
              <w:widowControl w:val="0"/>
              <w:rPr>
                <w:rFonts w:ascii="Arial" w:eastAsia="Arial" w:hAnsi="Arial" w:cs="Arial"/>
                <w:color w:val="000000"/>
                <w:sz w:val="20"/>
                <w:szCs w:val="20"/>
              </w:rPr>
            </w:pPr>
            <w:r>
              <w:rPr>
                <w:rFonts w:ascii="Arial" w:eastAsia="Arial" w:hAnsi="Arial" w:cs="Arial"/>
                <w:b/>
                <w:color w:val="000000"/>
                <w:sz w:val="20"/>
                <w:szCs w:val="20"/>
              </w:rPr>
              <w:t xml:space="preserve">INTRODUCTION </w:t>
            </w:r>
          </w:p>
        </w:tc>
        <w:tc>
          <w:tcPr>
            <w:tcW w:w="3780" w:type="dxa"/>
            <w:tcBorders>
              <w:top w:val="single" w:sz="5" w:space="0" w:color="000000"/>
              <w:left w:val="single" w:sz="5" w:space="0" w:color="000000"/>
              <w:bottom w:val="single" w:sz="5" w:space="0" w:color="000000"/>
              <w:right w:val="single" w:sz="5" w:space="0" w:color="000000"/>
            </w:tcBorders>
            <w:shd w:val="clear" w:color="auto" w:fill="FFFFCC"/>
            <w:tcMar>
              <w:top w:w="0" w:type="dxa"/>
              <w:bottom w:w="0" w:type="dxa"/>
            </w:tcMar>
          </w:tcPr>
          <w:p w14:paraId="6751CFF1" w14:textId="77777777" w:rsidR="00C13E72" w:rsidRDefault="00C13E72">
            <w:pPr>
              <w:widowControl w:val="0"/>
              <w:jc w:val="right"/>
              <w:rPr>
                <w:rFonts w:ascii="Arial" w:eastAsia="Arial" w:hAnsi="Arial" w:cs="Arial"/>
                <w:sz w:val="20"/>
                <w:szCs w:val="20"/>
              </w:rPr>
            </w:pPr>
          </w:p>
        </w:tc>
      </w:tr>
      <w:tr w:rsidR="00C13E72" w14:paraId="0A826E39" w14:textId="77777777" w:rsidTr="00AB7E41">
        <w:trPr>
          <w:trHeight w:val="333"/>
        </w:trPr>
        <w:tc>
          <w:tcPr>
            <w:tcW w:w="2672" w:type="dxa"/>
            <w:gridSpan w:val="2"/>
            <w:tcBorders>
              <w:top w:val="single" w:sz="5" w:space="0" w:color="000000"/>
              <w:left w:val="single" w:sz="5" w:space="0" w:color="000000"/>
              <w:bottom w:val="single" w:sz="5" w:space="0" w:color="000000"/>
              <w:right w:val="single" w:sz="5" w:space="0" w:color="000000"/>
            </w:tcBorders>
            <w:tcMar>
              <w:top w:w="0" w:type="dxa"/>
              <w:bottom w:w="0" w:type="dxa"/>
            </w:tcMar>
          </w:tcPr>
          <w:p w14:paraId="3ADC9F1E" w14:textId="77777777" w:rsidR="00C13E72" w:rsidRDefault="004D2606">
            <w:pPr>
              <w:widowControl w:val="0"/>
              <w:spacing w:before="40" w:after="40"/>
              <w:rPr>
                <w:rFonts w:ascii="Arial" w:eastAsia="Arial" w:hAnsi="Arial" w:cs="Arial"/>
                <w:color w:val="000000"/>
                <w:sz w:val="20"/>
                <w:szCs w:val="20"/>
              </w:rPr>
            </w:pPr>
            <w:r>
              <w:rPr>
                <w:rFonts w:ascii="Arial" w:eastAsia="Arial" w:hAnsi="Arial" w:cs="Arial"/>
                <w:color w:val="000000"/>
                <w:sz w:val="20"/>
                <w:szCs w:val="20"/>
              </w:rPr>
              <w:t xml:space="preserve">Rationale </w:t>
            </w:r>
          </w:p>
        </w:tc>
        <w:tc>
          <w:tcPr>
            <w:tcW w:w="531" w:type="dxa"/>
            <w:gridSpan w:val="2"/>
            <w:tcBorders>
              <w:top w:val="single" w:sz="5" w:space="0" w:color="000000"/>
              <w:left w:val="single" w:sz="5" w:space="0" w:color="000000"/>
              <w:bottom w:val="single" w:sz="5" w:space="0" w:color="000000"/>
              <w:right w:val="single" w:sz="5" w:space="0" w:color="000000"/>
            </w:tcBorders>
            <w:tcMar>
              <w:top w:w="0" w:type="dxa"/>
              <w:bottom w:w="0" w:type="dxa"/>
            </w:tcMar>
          </w:tcPr>
          <w:p w14:paraId="3CD10410" w14:textId="77777777" w:rsidR="00C13E72" w:rsidRDefault="004D2606">
            <w:pPr>
              <w:widowControl w:val="0"/>
              <w:spacing w:before="40" w:after="40"/>
              <w:jc w:val="right"/>
              <w:rPr>
                <w:rFonts w:ascii="Arial" w:eastAsia="Arial" w:hAnsi="Arial" w:cs="Arial"/>
                <w:color w:val="000000"/>
                <w:sz w:val="20"/>
                <w:szCs w:val="20"/>
              </w:rPr>
            </w:pPr>
            <w:r>
              <w:rPr>
                <w:rFonts w:ascii="Arial" w:eastAsia="Arial" w:hAnsi="Arial" w:cs="Arial"/>
                <w:color w:val="000000"/>
                <w:sz w:val="20"/>
                <w:szCs w:val="20"/>
              </w:rPr>
              <w:t>3</w:t>
            </w:r>
          </w:p>
        </w:tc>
        <w:tc>
          <w:tcPr>
            <w:tcW w:w="7501" w:type="dxa"/>
            <w:tcBorders>
              <w:top w:val="single" w:sz="5" w:space="0" w:color="000000"/>
              <w:left w:val="single" w:sz="5" w:space="0" w:color="000000"/>
              <w:bottom w:val="single" w:sz="5" w:space="0" w:color="000000"/>
              <w:right w:val="single" w:sz="5" w:space="0" w:color="000000"/>
            </w:tcBorders>
            <w:tcMar>
              <w:top w:w="0" w:type="dxa"/>
              <w:bottom w:w="0" w:type="dxa"/>
            </w:tcMar>
          </w:tcPr>
          <w:p w14:paraId="39959C33" w14:textId="77777777" w:rsidR="00C13E72" w:rsidRDefault="004D2606">
            <w:pPr>
              <w:widowControl w:val="0"/>
              <w:spacing w:before="40" w:after="40"/>
              <w:rPr>
                <w:rFonts w:ascii="Arial" w:eastAsia="Arial" w:hAnsi="Arial" w:cs="Arial"/>
                <w:color w:val="000000"/>
                <w:sz w:val="20"/>
                <w:szCs w:val="20"/>
              </w:rPr>
            </w:pPr>
            <w:r>
              <w:rPr>
                <w:rFonts w:ascii="Arial" w:eastAsia="Arial" w:hAnsi="Arial" w:cs="Arial"/>
                <w:color w:val="000000"/>
                <w:sz w:val="20"/>
                <w:szCs w:val="20"/>
              </w:rPr>
              <w:t xml:space="preserve">Describe the rationale for the review in the context of what is already known. </w:t>
            </w:r>
          </w:p>
        </w:tc>
        <w:tc>
          <w:tcPr>
            <w:tcW w:w="3780" w:type="dxa"/>
            <w:tcBorders>
              <w:top w:val="single" w:sz="5" w:space="0" w:color="000000"/>
              <w:left w:val="single" w:sz="5" w:space="0" w:color="000000"/>
              <w:bottom w:val="single" w:sz="5" w:space="0" w:color="000000"/>
              <w:right w:val="single" w:sz="5" w:space="0" w:color="000000"/>
            </w:tcBorders>
            <w:tcMar>
              <w:top w:w="0" w:type="dxa"/>
              <w:bottom w:w="0" w:type="dxa"/>
            </w:tcMar>
          </w:tcPr>
          <w:p w14:paraId="3B9627D2" w14:textId="77777777" w:rsidR="00C13E72" w:rsidRDefault="004D2606">
            <w:pPr>
              <w:widowControl w:val="0"/>
              <w:spacing w:before="40" w:after="40"/>
              <w:rPr>
                <w:rFonts w:ascii="Arial" w:eastAsia="Arial" w:hAnsi="Arial" w:cs="Arial"/>
                <w:sz w:val="20"/>
                <w:szCs w:val="20"/>
              </w:rPr>
            </w:pPr>
            <w:r>
              <w:rPr>
                <w:rFonts w:ascii="Arial" w:eastAsia="Arial" w:hAnsi="Arial" w:cs="Arial"/>
                <w:sz w:val="20"/>
                <w:szCs w:val="20"/>
              </w:rPr>
              <w:t>3</w:t>
            </w:r>
          </w:p>
        </w:tc>
      </w:tr>
      <w:tr w:rsidR="00C13E72" w14:paraId="11FE062D" w14:textId="77777777" w:rsidTr="00AB7E41">
        <w:trPr>
          <w:trHeight w:val="568"/>
        </w:trPr>
        <w:tc>
          <w:tcPr>
            <w:tcW w:w="2672" w:type="dxa"/>
            <w:gridSpan w:val="2"/>
            <w:tcBorders>
              <w:top w:val="single" w:sz="5" w:space="0" w:color="000000"/>
              <w:left w:val="single" w:sz="5" w:space="0" w:color="000000"/>
              <w:bottom w:val="single" w:sz="4" w:space="0" w:color="FFFFCC"/>
              <w:right w:val="single" w:sz="5" w:space="0" w:color="000000"/>
            </w:tcBorders>
            <w:tcMar>
              <w:top w:w="0" w:type="dxa"/>
              <w:bottom w:w="0" w:type="dxa"/>
            </w:tcMar>
          </w:tcPr>
          <w:p w14:paraId="48CB2665" w14:textId="77777777" w:rsidR="00C13E72" w:rsidRDefault="004D2606">
            <w:pPr>
              <w:widowControl w:val="0"/>
              <w:spacing w:before="40" w:after="40"/>
              <w:rPr>
                <w:rFonts w:ascii="Arial" w:eastAsia="Arial" w:hAnsi="Arial" w:cs="Arial"/>
                <w:color w:val="000000"/>
                <w:sz w:val="20"/>
                <w:szCs w:val="20"/>
              </w:rPr>
            </w:pPr>
            <w:r>
              <w:rPr>
                <w:rFonts w:ascii="Arial" w:eastAsia="Arial" w:hAnsi="Arial" w:cs="Arial"/>
                <w:color w:val="000000"/>
                <w:sz w:val="20"/>
                <w:szCs w:val="20"/>
              </w:rPr>
              <w:t xml:space="preserve">Objectives </w:t>
            </w:r>
          </w:p>
        </w:tc>
        <w:tc>
          <w:tcPr>
            <w:tcW w:w="531" w:type="dxa"/>
            <w:gridSpan w:val="2"/>
            <w:tcBorders>
              <w:top w:val="single" w:sz="5" w:space="0" w:color="000000"/>
              <w:left w:val="single" w:sz="5" w:space="0" w:color="000000"/>
              <w:bottom w:val="single" w:sz="4" w:space="0" w:color="FFFFCC"/>
              <w:right w:val="single" w:sz="5" w:space="0" w:color="000000"/>
            </w:tcBorders>
            <w:tcMar>
              <w:top w:w="0" w:type="dxa"/>
              <w:bottom w:w="0" w:type="dxa"/>
            </w:tcMar>
          </w:tcPr>
          <w:p w14:paraId="348CD88B" w14:textId="77777777" w:rsidR="00C13E72" w:rsidRDefault="004D2606">
            <w:pPr>
              <w:widowControl w:val="0"/>
              <w:spacing w:before="40" w:after="40"/>
              <w:jc w:val="right"/>
              <w:rPr>
                <w:rFonts w:ascii="Arial" w:eastAsia="Arial" w:hAnsi="Arial" w:cs="Arial"/>
                <w:color w:val="000000"/>
                <w:sz w:val="20"/>
                <w:szCs w:val="20"/>
              </w:rPr>
            </w:pPr>
            <w:r>
              <w:rPr>
                <w:rFonts w:ascii="Arial" w:eastAsia="Arial" w:hAnsi="Arial" w:cs="Arial"/>
                <w:color w:val="000000"/>
                <w:sz w:val="20"/>
                <w:szCs w:val="20"/>
              </w:rPr>
              <w:t>4</w:t>
            </w:r>
          </w:p>
        </w:tc>
        <w:tc>
          <w:tcPr>
            <w:tcW w:w="7501" w:type="dxa"/>
            <w:tcBorders>
              <w:top w:val="single" w:sz="5" w:space="0" w:color="000000"/>
              <w:left w:val="single" w:sz="5" w:space="0" w:color="000000"/>
              <w:bottom w:val="single" w:sz="5" w:space="0" w:color="000000"/>
              <w:right w:val="single" w:sz="5" w:space="0" w:color="000000"/>
            </w:tcBorders>
            <w:tcMar>
              <w:top w:w="0" w:type="dxa"/>
              <w:bottom w:w="0" w:type="dxa"/>
            </w:tcMar>
          </w:tcPr>
          <w:p w14:paraId="1A5C1CE6" w14:textId="77777777" w:rsidR="00C13E72" w:rsidRDefault="004D2606">
            <w:pPr>
              <w:widowControl w:val="0"/>
              <w:spacing w:before="40" w:after="40"/>
              <w:rPr>
                <w:rFonts w:ascii="Arial" w:eastAsia="Arial" w:hAnsi="Arial" w:cs="Arial"/>
                <w:color w:val="000000"/>
                <w:sz w:val="20"/>
                <w:szCs w:val="20"/>
              </w:rPr>
            </w:pPr>
            <w:r>
              <w:rPr>
                <w:rFonts w:ascii="Arial" w:eastAsia="Arial" w:hAnsi="Arial" w:cs="Arial"/>
                <w:color w:val="000000"/>
                <w:sz w:val="20"/>
                <w:szCs w:val="20"/>
              </w:rPr>
              <w:t xml:space="preserve">Provide an explicit statement of questions being addressed with reference to participants, interventions, comparisons, outcomes, and study design (PICOS). </w:t>
            </w:r>
          </w:p>
        </w:tc>
        <w:tc>
          <w:tcPr>
            <w:tcW w:w="3780" w:type="dxa"/>
            <w:tcBorders>
              <w:top w:val="single" w:sz="5" w:space="0" w:color="000000"/>
              <w:left w:val="single" w:sz="5" w:space="0" w:color="000000"/>
              <w:bottom w:val="single" w:sz="5" w:space="0" w:color="000000"/>
              <w:right w:val="single" w:sz="5" w:space="0" w:color="000000"/>
            </w:tcBorders>
            <w:tcMar>
              <w:top w:w="0" w:type="dxa"/>
              <w:bottom w:w="0" w:type="dxa"/>
            </w:tcMar>
          </w:tcPr>
          <w:p w14:paraId="5ACD5335" w14:textId="77777777" w:rsidR="00C13E72" w:rsidRDefault="004D2606">
            <w:pPr>
              <w:widowControl w:val="0"/>
              <w:spacing w:before="40" w:after="40"/>
              <w:rPr>
                <w:rFonts w:ascii="Arial" w:eastAsia="Arial" w:hAnsi="Arial" w:cs="Arial"/>
                <w:sz w:val="20"/>
                <w:szCs w:val="20"/>
              </w:rPr>
            </w:pPr>
            <w:r>
              <w:rPr>
                <w:rFonts w:ascii="Arial" w:eastAsia="Arial" w:hAnsi="Arial" w:cs="Arial"/>
                <w:sz w:val="20"/>
                <w:szCs w:val="20"/>
              </w:rPr>
              <w:t>4</w:t>
            </w:r>
          </w:p>
        </w:tc>
      </w:tr>
      <w:tr w:rsidR="00C13E72" w14:paraId="32F1AC69" w14:textId="77777777" w:rsidTr="00AB7E41">
        <w:trPr>
          <w:trHeight w:val="335"/>
        </w:trPr>
        <w:tc>
          <w:tcPr>
            <w:tcW w:w="10704" w:type="dxa"/>
            <w:gridSpan w:val="5"/>
            <w:tcBorders>
              <w:top w:val="single" w:sz="5" w:space="0" w:color="000000"/>
              <w:left w:val="single" w:sz="5" w:space="0" w:color="000000"/>
              <w:bottom w:val="single" w:sz="5" w:space="0" w:color="000000"/>
              <w:right w:val="single" w:sz="5" w:space="0" w:color="000000"/>
            </w:tcBorders>
            <w:shd w:val="clear" w:color="auto" w:fill="FFFFCC"/>
            <w:tcMar>
              <w:top w:w="0" w:type="dxa"/>
              <w:bottom w:w="0" w:type="dxa"/>
            </w:tcMar>
            <w:vAlign w:val="center"/>
          </w:tcPr>
          <w:p w14:paraId="593FB1BB" w14:textId="77777777" w:rsidR="00C13E72" w:rsidRDefault="004D2606">
            <w:pPr>
              <w:widowControl w:val="0"/>
              <w:rPr>
                <w:rFonts w:ascii="Arial" w:eastAsia="Arial" w:hAnsi="Arial" w:cs="Arial"/>
                <w:color w:val="000000"/>
                <w:sz w:val="20"/>
                <w:szCs w:val="20"/>
              </w:rPr>
            </w:pPr>
            <w:r>
              <w:rPr>
                <w:rFonts w:ascii="Arial" w:eastAsia="Arial" w:hAnsi="Arial" w:cs="Arial"/>
                <w:b/>
                <w:color w:val="000000"/>
                <w:sz w:val="20"/>
                <w:szCs w:val="20"/>
              </w:rPr>
              <w:t xml:space="preserve">METHODS </w:t>
            </w:r>
          </w:p>
        </w:tc>
        <w:tc>
          <w:tcPr>
            <w:tcW w:w="3780" w:type="dxa"/>
            <w:tcBorders>
              <w:top w:val="single" w:sz="5" w:space="0" w:color="000000"/>
              <w:left w:val="single" w:sz="5" w:space="0" w:color="000000"/>
              <w:bottom w:val="single" w:sz="5" w:space="0" w:color="000000"/>
              <w:right w:val="single" w:sz="5" w:space="0" w:color="000000"/>
            </w:tcBorders>
            <w:shd w:val="clear" w:color="auto" w:fill="FFFFCC"/>
            <w:tcMar>
              <w:top w:w="0" w:type="dxa"/>
              <w:bottom w:w="0" w:type="dxa"/>
            </w:tcMar>
          </w:tcPr>
          <w:p w14:paraId="7B923469" w14:textId="77777777" w:rsidR="00C13E72" w:rsidRDefault="00C13E72">
            <w:pPr>
              <w:widowControl w:val="0"/>
              <w:jc w:val="right"/>
              <w:rPr>
                <w:rFonts w:ascii="Arial" w:eastAsia="Arial" w:hAnsi="Arial" w:cs="Arial"/>
                <w:sz w:val="20"/>
                <w:szCs w:val="20"/>
              </w:rPr>
            </w:pPr>
          </w:p>
        </w:tc>
      </w:tr>
      <w:tr w:rsidR="00C13E72" w14:paraId="732C8AFD" w14:textId="77777777" w:rsidTr="00AB7E41">
        <w:trPr>
          <w:trHeight w:val="578"/>
        </w:trPr>
        <w:tc>
          <w:tcPr>
            <w:tcW w:w="2672" w:type="dxa"/>
            <w:gridSpan w:val="2"/>
            <w:tcBorders>
              <w:top w:val="single" w:sz="5" w:space="0" w:color="000000"/>
              <w:left w:val="single" w:sz="5" w:space="0" w:color="000000"/>
              <w:bottom w:val="single" w:sz="5" w:space="0" w:color="000000"/>
              <w:right w:val="single" w:sz="5" w:space="0" w:color="000000"/>
            </w:tcBorders>
            <w:tcMar>
              <w:top w:w="0" w:type="dxa"/>
              <w:bottom w:w="0" w:type="dxa"/>
            </w:tcMar>
          </w:tcPr>
          <w:p w14:paraId="7C70132E" w14:textId="77777777" w:rsidR="00C13E72" w:rsidRDefault="004D2606">
            <w:pPr>
              <w:widowControl w:val="0"/>
              <w:spacing w:before="40" w:after="40"/>
              <w:rPr>
                <w:rFonts w:ascii="Arial" w:eastAsia="Arial" w:hAnsi="Arial" w:cs="Arial"/>
                <w:color w:val="000000"/>
                <w:sz w:val="20"/>
                <w:szCs w:val="20"/>
              </w:rPr>
            </w:pPr>
            <w:r>
              <w:rPr>
                <w:rFonts w:ascii="Arial" w:eastAsia="Arial" w:hAnsi="Arial" w:cs="Arial"/>
                <w:color w:val="000000"/>
                <w:sz w:val="20"/>
                <w:szCs w:val="20"/>
              </w:rPr>
              <w:t xml:space="preserve">Protocol and registration </w:t>
            </w:r>
          </w:p>
        </w:tc>
        <w:tc>
          <w:tcPr>
            <w:tcW w:w="531" w:type="dxa"/>
            <w:gridSpan w:val="2"/>
            <w:tcBorders>
              <w:top w:val="single" w:sz="5" w:space="0" w:color="000000"/>
              <w:left w:val="single" w:sz="5" w:space="0" w:color="000000"/>
              <w:bottom w:val="single" w:sz="5" w:space="0" w:color="000000"/>
              <w:right w:val="single" w:sz="5" w:space="0" w:color="000000"/>
            </w:tcBorders>
            <w:tcMar>
              <w:top w:w="0" w:type="dxa"/>
              <w:bottom w:w="0" w:type="dxa"/>
            </w:tcMar>
          </w:tcPr>
          <w:p w14:paraId="729CC026" w14:textId="77777777" w:rsidR="00C13E72" w:rsidRDefault="004D2606">
            <w:pPr>
              <w:widowControl w:val="0"/>
              <w:spacing w:before="40" w:after="40"/>
              <w:jc w:val="right"/>
              <w:rPr>
                <w:rFonts w:ascii="Arial" w:eastAsia="Arial" w:hAnsi="Arial" w:cs="Arial"/>
                <w:color w:val="000000"/>
                <w:sz w:val="20"/>
                <w:szCs w:val="20"/>
              </w:rPr>
            </w:pPr>
            <w:r>
              <w:rPr>
                <w:rFonts w:ascii="Arial" w:eastAsia="Arial" w:hAnsi="Arial" w:cs="Arial"/>
                <w:color w:val="000000"/>
                <w:sz w:val="20"/>
                <w:szCs w:val="20"/>
              </w:rPr>
              <w:t>5</w:t>
            </w:r>
          </w:p>
        </w:tc>
        <w:tc>
          <w:tcPr>
            <w:tcW w:w="7501" w:type="dxa"/>
            <w:tcBorders>
              <w:top w:val="single" w:sz="5" w:space="0" w:color="000000"/>
              <w:left w:val="single" w:sz="5" w:space="0" w:color="000000"/>
              <w:bottom w:val="single" w:sz="5" w:space="0" w:color="000000"/>
              <w:right w:val="single" w:sz="5" w:space="0" w:color="000000"/>
            </w:tcBorders>
            <w:tcMar>
              <w:top w:w="0" w:type="dxa"/>
              <w:bottom w:w="0" w:type="dxa"/>
            </w:tcMar>
          </w:tcPr>
          <w:p w14:paraId="02845623" w14:textId="77777777" w:rsidR="00C13E72" w:rsidRDefault="004D2606">
            <w:pPr>
              <w:widowControl w:val="0"/>
              <w:spacing w:before="40" w:after="40"/>
              <w:rPr>
                <w:rFonts w:ascii="Arial" w:eastAsia="Arial" w:hAnsi="Arial" w:cs="Arial"/>
                <w:color w:val="000000"/>
                <w:sz w:val="20"/>
                <w:szCs w:val="20"/>
              </w:rPr>
            </w:pPr>
            <w:r>
              <w:rPr>
                <w:rFonts w:ascii="Arial" w:eastAsia="Arial" w:hAnsi="Arial" w:cs="Arial"/>
                <w:color w:val="000000"/>
                <w:sz w:val="20"/>
                <w:szCs w:val="20"/>
              </w:rPr>
              <w:t xml:space="preserve">Indicate if a review protocol exists, if and where it can be accessed (e.g., Web address), and, if available, provide registration information including registration number. </w:t>
            </w:r>
          </w:p>
        </w:tc>
        <w:tc>
          <w:tcPr>
            <w:tcW w:w="3780" w:type="dxa"/>
            <w:tcBorders>
              <w:top w:val="single" w:sz="5" w:space="0" w:color="000000"/>
              <w:left w:val="single" w:sz="5" w:space="0" w:color="000000"/>
              <w:bottom w:val="single" w:sz="5" w:space="0" w:color="000000"/>
              <w:right w:val="single" w:sz="5" w:space="0" w:color="000000"/>
            </w:tcBorders>
            <w:tcMar>
              <w:top w:w="0" w:type="dxa"/>
              <w:bottom w:w="0" w:type="dxa"/>
            </w:tcMar>
          </w:tcPr>
          <w:p w14:paraId="29E93896" w14:textId="77777777" w:rsidR="00C13E72" w:rsidRDefault="004D2606">
            <w:pPr>
              <w:widowControl w:val="0"/>
              <w:spacing w:before="40" w:after="40"/>
              <w:rPr>
                <w:rFonts w:ascii="Arial" w:eastAsia="Arial" w:hAnsi="Arial" w:cs="Arial"/>
                <w:sz w:val="20"/>
                <w:szCs w:val="20"/>
              </w:rPr>
            </w:pPr>
            <w:r>
              <w:rPr>
                <w:rFonts w:ascii="Arial" w:eastAsia="Arial" w:hAnsi="Arial" w:cs="Arial"/>
                <w:sz w:val="20"/>
                <w:szCs w:val="20"/>
              </w:rPr>
              <w:t>4</w:t>
            </w:r>
          </w:p>
        </w:tc>
      </w:tr>
      <w:tr w:rsidR="00C13E72" w14:paraId="1C2BE49D" w14:textId="77777777" w:rsidTr="00AB7E41">
        <w:trPr>
          <w:trHeight w:val="578"/>
        </w:trPr>
        <w:tc>
          <w:tcPr>
            <w:tcW w:w="2672" w:type="dxa"/>
            <w:gridSpan w:val="2"/>
            <w:tcBorders>
              <w:top w:val="single" w:sz="5" w:space="0" w:color="000000"/>
              <w:left w:val="single" w:sz="5" w:space="0" w:color="000000"/>
              <w:bottom w:val="single" w:sz="5" w:space="0" w:color="000000"/>
              <w:right w:val="single" w:sz="5" w:space="0" w:color="000000"/>
            </w:tcBorders>
            <w:tcMar>
              <w:top w:w="0" w:type="dxa"/>
              <w:bottom w:w="0" w:type="dxa"/>
            </w:tcMar>
          </w:tcPr>
          <w:p w14:paraId="0EDCFB1B" w14:textId="77777777" w:rsidR="00C13E72" w:rsidRDefault="004D2606">
            <w:pPr>
              <w:widowControl w:val="0"/>
              <w:spacing w:before="40" w:after="40"/>
              <w:rPr>
                <w:rFonts w:ascii="Arial" w:eastAsia="Arial" w:hAnsi="Arial" w:cs="Arial"/>
                <w:color w:val="000000"/>
                <w:sz w:val="20"/>
                <w:szCs w:val="20"/>
              </w:rPr>
            </w:pPr>
            <w:r>
              <w:rPr>
                <w:rFonts w:ascii="Arial" w:eastAsia="Arial" w:hAnsi="Arial" w:cs="Arial"/>
                <w:color w:val="000000"/>
                <w:sz w:val="20"/>
                <w:szCs w:val="20"/>
              </w:rPr>
              <w:t xml:space="preserve">Eligibility criteria </w:t>
            </w:r>
          </w:p>
        </w:tc>
        <w:tc>
          <w:tcPr>
            <w:tcW w:w="531" w:type="dxa"/>
            <w:gridSpan w:val="2"/>
            <w:tcBorders>
              <w:top w:val="single" w:sz="5" w:space="0" w:color="000000"/>
              <w:left w:val="single" w:sz="5" w:space="0" w:color="000000"/>
              <w:bottom w:val="single" w:sz="5" w:space="0" w:color="000000"/>
              <w:right w:val="single" w:sz="5" w:space="0" w:color="000000"/>
            </w:tcBorders>
            <w:tcMar>
              <w:top w:w="0" w:type="dxa"/>
              <w:bottom w:w="0" w:type="dxa"/>
            </w:tcMar>
          </w:tcPr>
          <w:p w14:paraId="4E9A0390" w14:textId="77777777" w:rsidR="00C13E72" w:rsidRDefault="004D2606">
            <w:pPr>
              <w:widowControl w:val="0"/>
              <w:spacing w:before="40" w:after="40"/>
              <w:jc w:val="right"/>
              <w:rPr>
                <w:rFonts w:ascii="Arial" w:eastAsia="Arial" w:hAnsi="Arial" w:cs="Arial"/>
                <w:color w:val="000000"/>
                <w:sz w:val="20"/>
                <w:szCs w:val="20"/>
              </w:rPr>
            </w:pPr>
            <w:r>
              <w:rPr>
                <w:rFonts w:ascii="Arial" w:eastAsia="Arial" w:hAnsi="Arial" w:cs="Arial"/>
                <w:color w:val="000000"/>
                <w:sz w:val="20"/>
                <w:szCs w:val="20"/>
              </w:rPr>
              <w:t>6</w:t>
            </w:r>
          </w:p>
        </w:tc>
        <w:tc>
          <w:tcPr>
            <w:tcW w:w="7501" w:type="dxa"/>
            <w:tcBorders>
              <w:top w:val="single" w:sz="5" w:space="0" w:color="000000"/>
              <w:left w:val="single" w:sz="5" w:space="0" w:color="000000"/>
              <w:bottom w:val="single" w:sz="5" w:space="0" w:color="000000"/>
              <w:right w:val="single" w:sz="5" w:space="0" w:color="000000"/>
            </w:tcBorders>
            <w:tcMar>
              <w:top w:w="0" w:type="dxa"/>
              <w:bottom w:w="0" w:type="dxa"/>
            </w:tcMar>
          </w:tcPr>
          <w:p w14:paraId="05879377" w14:textId="77777777" w:rsidR="00C13E72" w:rsidRDefault="004D2606">
            <w:pPr>
              <w:widowControl w:val="0"/>
              <w:spacing w:before="40" w:after="40"/>
              <w:rPr>
                <w:rFonts w:ascii="Arial" w:eastAsia="Arial" w:hAnsi="Arial" w:cs="Arial"/>
                <w:color w:val="000000"/>
                <w:sz w:val="20"/>
                <w:szCs w:val="20"/>
              </w:rPr>
            </w:pPr>
            <w:r>
              <w:rPr>
                <w:rFonts w:ascii="Arial" w:eastAsia="Arial" w:hAnsi="Arial" w:cs="Arial"/>
                <w:color w:val="000000"/>
                <w:sz w:val="20"/>
                <w:szCs w:val="20"/>
              </w:rPr>
              <w:t>Specify study characteristics (e.g., PICOS, length of follow</w:t>
            </w:r>
            <w:r>
              <w:rPr>
                <w:rFonts w:ascii="Calibri" w:eastAsia="Calibri" w:hAnsi="Calibri" w:cs="Calibri"/>
                <w:color w:val="000000"/>
                <w:sz w:val="20"/>
                <w:szCs w:val="20"/>
              </w:rPr>
              <w:t>-</w:t>
            </w:r>
            <w:r>
              <w:rPr>
                <w:rFonts w:ascii="Arial" w:eastAsia="Arial" w:hAnsi="Arial" w:cs="Arial"/>
                <w:color w:val="000000"/>
                <w:sz w:val="20"/>
                <w:szCs w:val="20"/>
              </w:rPr>
              <w:t xml:space="preserve">up) and report characteristics (e.g., years considered, language, publication status) used as criteria for eligibility, giving rationale. </w:t>
            </w:r>
          </w:p>
        </w:tc>
        <w:tc>
          <w:tcPr>
            <w:tcW w:w="3780" w:type="dxa"/>
            <w:tcBorders>
              <w:top w:val="single" w:sz="5" w:space="0" w:color="000000"/>
              <w:left w:val="single" w:sz="5" w:space="0" w:color="000000"/>
              <w:bottom w:val="single" w:sz="5" w:space="0" w:color="000000"/>
              <w:right w:val="single" w:sz="5" w:space="0" w:color="000000"/>
            </w:tcBorders>
            <w:tcMar>
              <w:top w:w="0" w:type="dxa"/>
              <w:bottom w:w="0" w:type="dxa"/>
            </w:tcMar>
          </w:tcPr>
          <w:p w14:paraId="3D310224" w14:textId="77777777" w:rsidR="00C13E72" w:rsidRDefault="004D2606">
            <w:pPr>
              <w:widowControl w:val="0"/>
              <w:spacing w:before="40" w:after="40"/>
              <w:rPr>
                <w:rFonts w:ascii="Arial" w:eastAsia="Arial" w:hAnsi="Arial" w:cs="Arial"/>
                <w:sz w:val="20"/>
                <w:szCs w:val="20"/>
              </w:rPr>
            </w:pPr>
            <w:r>
              <w:rPr>
                <w:rFonts w:ascii="Arial" w:eastAsia="Arial" w:hAnsi="Arial" w:cs="Arial"/>
                <w:sz w:val="20"/>
                <w:szCs w:val="20"/>
              </w:rPr>
              <w:t>4</w:t>
            </w:r>
            <w:r w:rsidR="00BB1F89">
              <w:rPr>
                <w:rFonts w:ascii="Arial" w:eastAsia="Arial" w:hAnsi="Arial" w:cs="Arial"/>
                <w:sz w:val="20"/>
                <w:szCs w:val="20"/>
              </w:rPr>
              <w:t>-5</w:t>
            </w:r>
          </w:p>
        </w:tc>
      </w:tr>
      <w:tr w:rsidR="00C13E72" w14:paraId="735A06DC" w14:textId="77777777" w:rsidTr="00AB7E41">
        <w:trPr>
          <w:trHeight w:val="578"/>
        </w:trPr>
        <w:tc>
          <w:tcPr>
            <w:tcW w:w="2672" w:type="dxa"/>
            <w:gridSpan w:val="2"/>
            <w:tcBorders>
              <w:top w:val="single" w:sz="5" w:space="0" w:color="000000"/>
              <w:left w:val="single" w:sz="5" w:space="0" w:color="000000"/>
              <w:bottom w:val="single" w:sz="5" w:space="0" w:color="000000"/>
              <w:right w:val="single" w:sz="5" w:space="0" w:color="000000"/>
            </w:tcBorders>
            <w:tcMar>
              <w:top w:w="0" w:type="dxa"/>
              <w:bottom w:w="0" w:type="dxa"/>
            </w:tcMar>
          </w:tcPr>
          <w:p w14:paraId="5AEE2417" w14:textId="77777777" w:rsidR="00C13E72" w:rsidRDefault="004D2606">
            <w:pPr>
              <w:widowControl w:val="0"/>
              <w:spacing w:before="40" w:after="40"/>
              <w:rPr>
                <w:rFonts w:ascii="Arial" w:eastAsia="Arial" w:hAnsi="Arial" w:cs="Arial"/>
                <w:color w:val="000000"/>
                <w:sz w:val="20"/>
                <w:szCs w:val="20"/>
              </w:rPr>
            </w:pPr>
            <w:r>
              <w:rPr>
                <w:rFonts w:ascii="Arial" w:eastAsia="Arial" w:hAnsi="Arial" w:cs="Arial"/>
                <w:color w:val="000000"/>
                <w:sz w:val="20"/>
                <w:szCs w:val="20"/>
              </w:rPr>
              <w:t xml:space="preserve">Information sources </w:t>
            </w:r>
          </w:p>
        </w:tc>
        <w:tc>
          <w:tcPr>
            <w:tcW w:w="531" w:type="dxa"/>
            <w:gridSpan w:val="2"/>
            <w:tcBorders>
              <w:top w:val="single" w:sz="5" w:space="0" w:color="000000"/>
              <w:left w:val="single" w:sz="5" w:space="0" w:color="000000"/>
              <w:bottom w:val="single" w:sz="5" w:space="0" w:color="000000"/>
              <w:right w:val="single" w:sz="5" w:space="0" w:color="000000"/>
            </w:tcBorders>
            <w:tcMar>
              <w:top w:w="0" w:type="dxa"/>
              <w:bottom w:w="0" w:type="dxa"/>
            </w:tcMar>
          </w:tcPr>
          <w:p w14:paraId="7CEB6403" w14:textId="77777777" w:rsidR="00C13E72" w:rsidRDefault="004D2606">
            <w:pPr>
              <w:widowControl w:val="0"/>
              <w:spacing w:before="40" w:after="40"/>
              <w:jc w:val="right"/>
              <w:rPr>
                <w:rFonts w:ascii="Arial" w:eastAsia="Arial" w:hAnsi="Arial" w:cs="Arial"/>
                <w:color w:val="000000"/>
                <w:sz w:val="20"/>
                <w:szCs w:val="20"/>
              </w:rPr>
            </w:pPr>
            <w:r>
              <w:rPr>
                <w:rFonts w:ascii="Arial" w:eastAsia="Arial" w:hAnsi="Arial" w:cs="Arial"/>
                <w:color w:val="000000"/>
                <w:sz w:val="20"/>
                <w:szCs w:val="20"/>
              </w:rPr>
              <w:t>7</w:t>
            </w:r>
          </w:p>
        </w:tc>
        <w:tc>
          <w:tcPr>
            <w:tcW w:w="7501" w:type="dxa"/>
            <w:tcBorders>
              <w:top w:val="single" w:sz="5" w:space="0" w:color="000000"/>
              <w:left w:val="single" w:sz="5" w:space="0" w:color="000000"/>
              <w:bottom w:val="single" w:sz="5" w:space="0" w:color="000000"/>
              <w:right w:val="single" w:sz="5" w:space="0" w:color="000000"/>
            </w:tcBorders>
            <w:tcMar>
              <w:top w:w="0" w:type="dxa"/>
              <w:bottom w:w="0" w:type="dxa"/>
            </w:tcMar>
          </w:tcPr>
          <w:p w14:paraId="6D68C93D" w14:textId="77777777" w:rsidR="00C13E72" w:rsidRDefault="004D2606">
            <w:pPr>
              <w:widowControl w:val="0"/>
              <w:spacing w:before="40" w:after="40"/>
              <w:rPr>
                <w:rFonts w:ascii="Arial" w:eastAsia="Arial" w:hAnsi="Arial" w:cs="Arial"/>
                <w:color w:val="000000"/>
                <w:sz w:val="20"/>
                <w:szCs w:val="20"/>
              </w:rPr>
            </w:pPr>
            <w:r>
              <w:rPr>
                <w:rFonts w:ascii="Arial" w:eastAsia="Arial" w:hAnsi="Arial" w:cs="Arial"/>
                <w:color w:val="000000"/>
                <w:sz w:val="20"/>
                <w:szCs w:val="20"/>
              </w:rPr>
              <w:t xml:space="preserve">Describe all information sources (e.g., databases with dates of coverage, contact with study authors to identify additional studies) in the search and date last searched. </w:t>
            </w:r>
          </w:p>
        </w:tc>
        <w:tc>
          <w:tcPr>
            <w:tcW w:w="3780" w:type="dxa"/>
            <w:tcBorders>
              <w:top w:val="single" w:sz="5" w:space="0" w:color="000000"/>
              <w:left w:val="single" w:sz="5" w:space="0" w:color="000000"/>
              <w:bottom w:val="single" w:sz="5" w:space="0" w:color="000000"/>
              <w:right w:val="single" w:sz="5" w:space="0" w:color="000000"/>
            </w:tcBorders>
            <w:tcMar>
              <w:top w:w="0" w:type="dxa"/>
              <w:bottom w:w="0" w:type="dxa"/>
            </w:tcMar>
          </w:tcPr>
          <w:p w14:paraId="67FD16A1" w14:textId="77777777" w:rsidR="00C13E72" w:rsidRDefault="004D2606">
            <w:pPr>
              <w:widowControl w:val="0"/>
              <w:spacing w:before="40" w:after="40"/>
              <w:rPr>
                <w:rFonts w:ascii="Arial" w:eastAsia="Arial" w:hAnsi="Arial" w:cs="Arial"/>
                <w:sz w:val="20"/>
                <w:szCs w:val="20"/>
              </w:rPr>
            </w:pPr>
            <w:r>
              <w:rPr>
                <w:rFonts w:ascii="Arial" w:eastAsia="Arial" w:hAnsi="Arial" w:cs="Arial"/>
                <w:sz w:val="20"/>
                <w:szCs w:val="20"/>
              </w:rPr>
              <w:t>5</w:t>
            </w:r>
          </w:p>
        </w:tc>
      </w:tr>
      <w:tr w:rsidR="00C13E72" w14:paraId="349B3EB2" w14:textId="77777777" w:rsidTr="00AB7E41">
        <w:trPr>
          <w:trHeight w:val="578"/>
        </w:trPr>
        <w:tc>
          <w:tcPr>
            <w:tcW w:w="2672" w:type="dxa"/>
            <w:gridSpan w:val="2"/>
            <w:tcBorders>
              <w:top w:val="single" w:sz="5" w:space="0" w:color="000000"/>
              <w:left w:val="single" w:sz="5" w:space="0" w:color="000000"/>
              <w:bottom w:val="single" w:sz="5" w:space="0" w:color="000000"/>
              <w:right w:val="single" w:sz="5" w:space="0" w:color="000000"/>
            </w:tcBorders>
            <w:tcMar>
              <w:top w:w="0" w:type="dxa"/>
              <w:bottom w:w="0" w:type="dxa"/>
            </w:tcMar>
          </w:tcPr>
          <w:p w14:paraId="5FC62719" w14:textId="77777777" w:rsidR="00C13E72" w:rsidRDefault="004D2606">
            <w:pPr>
              <w:widowControl w:val="0"/>
              <w:spacing w:before="40" w:after="40"/>
              <w:rPr>
                <w:rFonts w:ascii="Arial" w:eastAsia="Arial" w:hAnsi="Arial" w:cs="Arial"/>
                <w:color w:val="000000"/>
                <w:sz w:val="20"/>
                <w:szCs w:val="20"/>
              </w:rPr>
            </w:pPr>
            <w:r>
              <w:rPr>
                <w:rFonts w:ascii="Arial" w:eastAsia="Arial" w:hAnsi="Arial" w:cs="Arial"/>
                <w:color w:val="000000"/>
                <w:sz w:val="20"/>
                <w:szCs w:val="20"/>
              </w:rPr>
              <w:t xml:space="preserve">Search </w:t>
            </w:r>
          </w:p>
        </w:tc>
        <w:tc>
          <w:tcPr>
            <w:tcW w:w="531" w:type="dxa"/>
            <w:gridSpan w:val="2"/>
            <w:tcBorders>
              <w:top w:val="single" w:sz="5" w:space="0" w:color="000000"/>
              <w:left w:val="single" w:sz="5" w:space="0" w:color="000000"/>
              <w:bottom w:val="single" w:sz="5" w:space="0" w:color="000000"/>
              <w:right w:val="single" w:sz="5" w:space="0" w:color="000000"/>
            </w:tcBorders>
            <w:tcMar>
              <w:top w:w="0" w:type="dxa"/>
              <w:bottom w:w="0" w:type="dxa"/>
            </w:tcMar>
          </w:tcPr>
          <w:p w14:paraId="4FD6C99D" w14:textId="77777777" w:rsidR="00C13E72" w:rsidRDefault="004D2606">
            <w:pPr>
              <w:widowControl w:val="0"/>
              <w:spacing w:before="40" w:after="40"/>
              <w:jc w:val="right"/>
              <w:rPr>
                <w:rFonts w:ascii="Arial" w:eastAsia="Arial" w:hAnsi="Arial" w:cs="Arial"/>
                <w:color w:val="000000"/>
                <w:sz w:val="20"/>
                <w:szCs w:val="20"/>
              </w:rPr>
            </w:pPr>
            <w:r>
              <w:rPr>
                <w:rFonts w:ascii="Arial" w:eastAsia="Arial" w:hAnsi="Arial" w:cs="Arial"/>
                <w:color w:val="000000"/>
                <w:sz w:val="20"/>
                <w:szCs w:val="20"/>
              </w:rPr>
              <w:t>8</w:t>
            </w:r>
          </w:p>
        </w:tc>
        <w:tc>
          <w:tcPr>
            <w:tcW w:w="7501" w:type="dxa"/>
            <w:tcBorders>
              <w:top w:val="single" w:sz="5" w:space="0" w:color="000000"/>
              <w:left w:val="single" w:sz="5" w:space="0" w:color="000000"/>
              <w:bottom w:val="single" w:sz="5" w:space="0" w:color="000000"/>
              <w:right w:val="single" w:sz="5" w:space="0" w:color="000000"/>
            </w:tcBorders>
            <w:tcMar>
              <w:top w:w="0" w:type="dxa"/>
              <w:bottom w:w="0" w:type="dxa"/>
            </w:tcMar>
          </w:tcPr>
          <w:p w14:paraId="7E017C93" w14:textId="77777777" w:rsidR="00C13E72" w:rsidRDefault="004D2606">
            <w:pPr>
              <w:widowControl w:val="0"/>
              <w:spacing w:before="40" w:after="40"/>
              <w:rPr>
                <w:rFonts w:ascii="Arial" w:eastAsia="Arial" w:hAnsi="Arial" w:cs="Arial"/>
                <w:color w:val="000000"/>
                <w:sz w:val="20"/>
                <w:szCs w:val="20"/>
              </w:rPr>
            </w:pPr>
            <w:r>
              <w:rPr>
                <w:rFonts w:ascii="Arial" w:eastAsia="Arial" w:hAnsi="Arial" w:cs="Arial"/>
                <w:color w:val="000000"/>
                <w:sz w:val="20"/>
                <w:szCs w:val="20"/>
              </w:rPr>
              <w:t xml:space="preserve">Present full electronic search strategy for at least one database, including any limits used, such that it could be repeated. </w:t>
            </w:r>
          </w:p>
        </w:tc>
        <w:tc>
          <w:tcPr>
            <w:tcW w:w="3780" w:type="dxa"/>
            <w:tcBorders>
              <w:top w:val="single" w:sz="5" w:space="0" w:color="000000"/>
              <w:left w:val="single" w:sz="5" w:space="0" w:color="000000"/>
              <w:bottom w:val="single" w:sz="5" w:space="0" w:color="000000"/>
              <w:right w:val="single" w:sz="5" w:space="0" w:color="000000"/>
            </w:tcBorders>
            <w:tcMar>
              <w:top w:w="0" w:type="dxa"/>
              <w:bottom w:w="0" w:type="dxa"/>
            </w:tcMar>
          </w:tcPr>
          <w:p w14:paraId="1A150CDD" w14:textId="77777777" w:rsidR="00C13E72" w:rsidRDefault="00BB1F89">
            <w:pPr>
              <w:widowControl w:val="0"/>
              <w:spacing w:before="40" w:after="40"/>
              <w:rPr>
                <w:rFonts w:ascii="Arial" w:eastAsia="Arial" w:hAnsi="Arial" w:cs="Arial"/>
                <w:sz w:val="20"/>
                <w:szCs w:val="20"/>
              </w:rPr>
            </w:pPr>
            <w:r>
              <w:rPr>
                <w:rFonts w:ascii="Arial" w:eastAsia="Arial" w:hAnsi="Arial" w:cs="Arial"/>
                <w:sz w:val="20"/>
                <w:szCs w:val="20"/>
              </w:rPr>
              <w:t>5</w:t>
            </w:r>
          </w:p>
        </w:tc>
      </w:tr>
      <w:tr w:rsidR="00C13E72" w14:paraId="0E71AE65" w14:textId="77777777" w:rsidTr="00AB7E41">
        <w:trPr>
          <w:trHeight w:val="578"/>
        </w:trPr>
        <w:tc>
          <w:tcPr>
            <w:tcW w:w="2672" w:type="dxa"/>
            <w:gridSpan w:val="2"/>
            <w:tcBorders>
              <w:top w:val="single" w:sz="5" w:space="0" w:color="000000"/>
              <w:left w:val="single" w:sz="5" w:space="0" w:color="000000"/>
              <w:bottom w:val="single" w:sz="5" w:space="0" w:color="000000"/>
              <w:right w:val="single" w:sz="5" w:space="0" w:color="000000"/>
            </w:tcBorders>
            <w:tcMar>
              <w:top w:w="0" w:type="dxa"/>
              <w:bottom w:w="0" w:type="dxa"/>
            </w:tcMar>
          </w:tcPr>
          <w:p w14:paraId="42C10649" w14:textId="77777777" w:rsidR="00C13E72" w:rsidRDefault="004D2606">
            <w:pPr>
              <w:widowControl w:val="0"/>
              <w:spacing w:before="40" w:after="40"/>
              <w:rPr>
                <w:rFonts w:ascii="Arial" w:eastAsia="Arial" w:hAnsi="Arial" w:cs="Arial"/>
                <w:color w:val="000000"/>
                <w:sz w:val="20"/>
                <w:szCs w:val="20"/>
              </w:rPr>
            </w:pPr>
            <w:r>
              <w:rPr>
                <w:rFonts w:ascii="Arial" w:eastAsia="Arial" w:hAnsi="Arial" w:cs="Arial"/>
                <w:color w:val="000000"/>
                <w:sz w:val="20"/>
                <w:szCs w:val="20"/>
              </w:rPr>
              <w:t xml:space="preserve">Study selection </w:t>
            </w:r>
          </w:p>
        </w:tc>
        <w:tc>
          <w:tcPr>
            <w:tcW w:w="531" w:type="dxa"/>
            <w:gridSpan w:val="2"/>
            <w:tcBorders>
              <w:top w:val="single" w:sz="5" w:space="0" w:color="000000"/>
              <w:left w:val="single" w:sz="5" w:space="0" w:color="000000"/>
              <w:bottom w:val="single" w:sz="5" w:space="0" w:color="000000"/>
              <w:right w:val="single" w:sz="5" w:space="0" w:color="000000"/>
            </w:tcBorders>
            <w:tcMar>
              <w:top w:w="0" w:type="dxa"/>
              <w:bottom w:w="0" w:type="dxa"/>
            </w:tcMar>
          </w:tcPr>
          <w:p w14:paraId="021AED46" w14:textId="77777777" w:rsidR="00C13E72" w:rsidRDefault="004D2606">
            <w:pPr>
              <w:widowControl w:val="0"/>
              <w:spacing w:before="40" w:after="40"/>
              <w:jc w:val="right"/>
              <w:rPr>
                <w:rFonts w:ascii="Arial" w:eastAsia="Arial" w:hAnsi="Arial" w:cs="Arial"/>
                <w:color w:val="000000"/>
                <w:sz w:val="20"/>
                <w:szCs w:val="20"/>
              </w:rPr>
            </w:pPr>
            <w:r>
              <w:rPr>
                <w:rFonts w:ascii="Arial" w:eastAsia="Arial" w:hAnsi="Arial" w:cs="Arial"/>
                <w:color w:val="000000"/>
                <w:sz w:val="20"/>
                <w:szCs w:val="20"/>
              </w:rPr>
              <w:t>9</w:t>
            </w:r>
          </w:p>
        </w:tc>
        <w:tc>
          <w:tcPr>
            <w:tcW w:w="7501" w:type="dxa"/>
            <w:tcBorders>
              <w:top w:val="single" w:sz="5" w:space="0" w:color="000000"/>
              <w:left w:val="single" w:sz="5" w:space="0" w:color="000000"/>
              <w:bottom w:val="single" w:sz="5" w:space="0" w:color="000000"/>
              <w:right w:val="single" w:sz="5" w:space="0" w:color="000000"/>
            </w:tcBorders>
            <w:tcMar>
              <w:top w:w="0" w:type="dxa"/>
              <w:bottom w:w="0" w:type="dxa"/>
            </w:tcMar>
          </w:tcPr>
          <w:p w14:paraId="5E0D463C" w14:textId="77777777" w:rsidR="00C13E72" w:rsidRDefault="004D2606">
            <w:pPr>
              <w:widowControl w:val="0"/>
              <w:spacing w:before="40" w:after="40"/>
              <w:rPr>
                <w:rFonts w:ascii="Arial" w:eastAsia="Arial" w:hAnsi="Arial" w:cs="Arial"/>
                <w:color w:val="000000"/>
                <w:sz w:val="20"/>
                <w:szCs w:val="20"/>
              </w:rPr>
            </w:pPr>
            <w:r>
              <w:rPr>
                <w:rFonts w:ascii="Arial" w:eastAsia="Arial" w:hAnsi="Arial" w:cs="Arial"/>
                <w:color w:val="000000"/>
                <w:sz w:val="20"/>
                <w:szCs w:val="20"/>
              </w:rPr>
              <w:t>State the process for selecting studies (i.e., screening, eligibility, included in systematic review, and, if applicable, included in the meta</w:t>
            </w:r>
            <w:r>
              <w:rPr>
                <w:rFonts w:ascii="Calibri" w:eastAsia="Calibri" w:hAnsi="Calibri" w:cs="Calibri"/>
                <w:color w:val="000000"/>
                <w:sz w:val="20"/>
                <w:szCs w:val="20"/>
              </w:rPr>
              <w:t>-</w:t>
            </w:r>
            <w:r>
              <w:rPr>
                <w:rFonts w:ascii="Arial" w:eastAsia="Arial" w:hAnsi="Arial" w:cs="Arial"/>
                <w:color w:val="000000"/>
                <w:sz w:val="20"/>
                <w:szCs w:val="20"/>
              </w:rPr>
              <w:t xml:space="preserve">analysis). </w:t>
            </w:r>
          </w:p>
        </w:tc>
        <w:tc>
          <w:tcPr>
            <w:tcW w:w="3780" w:type="dxa"/>
            <w:tcBorders>
              <w:top w:val="single" w:sz="5" w:space="0" w:color="000000"/>
              <w:left w:val="single" w:sz="5" w:space="0" w:color="000000"/>
              <w:bottom w:val="single" w:sz="5" w:space="0" w:color="000000"/>
              <w:right w:val="single" w:sz="5" w:space="0" w:color="000000"/>
            </w:tcBorders>
            <w:tcMar>
              <w:top w:w="0" w:type="dxa"/>
              <w:bottom w:w="0" w:type="dxa"/>
            </w:tcMar>
          </w:tcPr>
          <w:p w14:paraId="3E4C414B" w14:textId="08642562" w:rsidR="00C13E72" w:rsidRDefault="00BB1F89">
            <w:pPr>
              <w:widowControl w:val="0"/>
              <w:spacing w:before="40" w:after="40"/>
              <w:rPr>
                <w:rFonts w:ascii="Arial" w:eastAsia="Arial" w:hAnsi="Arial" w:cs="Arial"/>
                <w:sz w:val="20"/>
                <w:szCs w:val="20"/>
              </w:rPr>
            </w:pPr>
            <w:r>
              <w:rPr>
                <w:rFonts w:ascii="Arial" w:eastAsia="Arial" w:hAnsi="Arial" w:cs="Arial"/>
                <w:sz w:val="20"/>
                <w:szCs w:val="20"/>
              </w:rPr>
              <w:t>5</w:t>
            </w:r>
            <w:r w:rsidR="00812E05">
              <w:rPr>
                <w:rFonts w:ascii="Arial" w:eastAsia="Arial" w:hAnsi="Arial" w:cs="Arial"/>
                <w:sz w:val="20"/>
                <w:szCs w:val="20"/>
              </w:rPr>
              <w:t>-6</w:t>
            </w:r>
          </w:p>
        </w:tc>
      </w:tr>
      <w:tr w:rsidR="00C13E72" w14:paraId="3B77F88F" w14:textId="77777777" w:rsidTr="00AB7E41">
        <w:trPr>
          <w:trHeight w:val="578"/>
        </w:trPr>
        <w:tc>
          <w:tcPr>
            <w:tcW w:w="2672" w:type="dxa"/>
            <w:gridSpan w:val="2"/>
            <w:tcBorders>
              <w:top w:val="single" w:sz="5" w:space="0" w:color="000000"/>
              <w:left w:val="single" w:sz="5" w:space="0" w:color="000000"/>
              <w:bottom w:val="single" w:sz="5" w:space="0" w:color="000000"/>
              <w:right w:val="single" w:sz="5" w:space="0" w:color="000000"/>
            </w:tcBorders>
            <w:tcMar>
              <w:top w:w="0" w:type="dxa"/>
              <w:bottom w:w="0" w:type="dxa"/>
            </w:tcMar>
          </w:tcPr>
          <w:p w14:paraId="3A3C0B7E" w14:textId="77777777" w:rsidR="00C13E72" w:rsidRDefault="004D2606">
            <w:pPr>
              <w:widowControl w:val="0"/>
              <w:spacing w:before="40" w:after="40"/>
              <w:rPr>
                <w:rFonts w:ascii="Arial" w:eastAsia="Arial" w:hAnsi="Arial" w:cs="Arial"/>
                <w:color w:val="000000"/>
                <w:sz w:val="20"/>
                <w:szCs w:val="20"/>
              </w:rPr>
            </w:pPr>
            <w:r>
              <w:rPr>
                <w:rFonts w:ascii="Arial" w:eastAsia="Arial" w:hAnsi="Arial" w:cs="Arial"/>
                <w:color w:val="000000"/>
                <w:sz w:val="20"/>
                <w:szCs w:val="20"/>
              </w:rPr>
              <w:t xml:space="preserve">Data collection process </w:t>
            </w:r>
          </w:p>
        </w:tc>
        <w:tc>
          <w:tcPr>
            <w:tcW w:w="531" w:type="dxa"/>
            <w:gridSpan w:val="2"/>
            <w:tcBorders>
              <w:top w:val="single" w:sz="5" w:space="0" w:color="000000"/>
              <w:left w:val="single" w:sz="5" w:space="0" w:color="000000"/>
              <w:bottom w:val="single" w:sz="5" w:space="0" w:color="000000"/>
              <w:right w:val="single" w:sz="5" w:space="0" w:color="000000"/>
            </w:tcBorders>
            <w:tcMar>
              <w:top w:w="0" w:type="dxa"/>
              <w:bottom w:w="0" w:type="dxa"/>
            </w:tcMar>
          </w:tcPr>
          <w:p w14:paraId="2C91C075" w14:textId="77777777" w:rsidR="00C13E72" w:rsidRDefault="004D2606">
            <w:pPr>
              <w:widowControl w:val="0"/>
              <w:spacing w:before="40" w:after="40"/>
              <w:jc w:val="right"/>
              <w:rPr>
                <w:rFonts w:ascii="Arial" w:eastAsia="Arial" w:hAnsi="Arial" w:cs="Arial"/>
                <w:color w:val="000000"/>
                <w:sz w:val="20"/>
                <w:szCs w:val="20"/>
              </w:rPr>
            </w:pPr>
            <w:r>
              <w:rPr>
                <w:rFonts w:ascii="Arial" w:eastAsia="Arial" w:hAnsi="Arial" w:cs="Arial"/>
                <w:color w:val="000000"/>
                <w:sz w:val="20"/>
                <w:szCs w:val="20"/>
              </w:rPr>
              <w:t>10</w:t>
            </w:r>
          </w:p>
        </w:tc>
        <w:tc>
          <w:tcPr>
            <w:tcW w:w="7501" w:type="dxa"/>
            <w:tcBorders>
              <w:top w:val="single" w:sz="5" w:space="0" w:color="000000"/>
              <w:left w:val="single" w:sz="5" w:space="0" w:color="000000"/>
              <w:bottom w:val="single" w:sz="5" w:space="0" w:color="000000"/>
              <w:right w:val="single" w:sz="5" w:space="0" w:color="000000"/>
            </w:tcBorders>
            <w:tcMar>
              <w:top w:w="0" w:type="dxa"/>
              <w:bottom w:w="0" w:type="dxa"/>
            </w:tcMar>
          </w:tcPr>
          <w:p w14:paraId="6E91209E" w14:textId="77777777" w:rsidR="00C13E72" w:rsidRDefault="004D2606">
            <w:pPr>
              <w:widowControl w:val="0"/>
              <w:spacing w:before="40" w:after="40"/>
              <w:rPr>
                <w:rFonts w:ascii="Arial" w:eastAsia="Arial" w:hAnsi="Arial" w:cs="Arial"/>
                <w:color w:val="000000"/>
                <w:sz w:val="20"/>
                <w:szCs w:val="20"/>
              </w:rPr>
            </w:pPr>
            <w:r>
              <w:rPr>
                <w:rFonts w:ascii="Arial" w:eastAsia="Arial" w:hAnsi="Arial" w:cs="Arial"/>
                <w:color w:val="000000"/>
                <w:sz w:val="20"/>
                <w:szCs w:val="20"/>
              </w:rPr>
              <w:t xml:space="preserve">Describe method of data extraction from reports (e.g., piloted forms, independently, in duplicate) and any processes for obtaining and confirming data from investigators. </w:t>
            </w:r>
          </w:p>
        </w:tc>
        <w:tc>
          <w:tcPr>
            <w:tcW w:w="3780" w:type="dxa"/>
            <w:tcBorders>
              <w:top w:val="single" w:sz="5" w:space="0" w:color="000000"/>
              <w:left w:val="single" w:sz="5" w:space="0" w:color="000000"/>
              <w:bottom w:val="single" w:sz="5" w:space="0" w:color="000000"/>
              <w:right w:val="single" w:sz="5" w:space="0" w:color="000000"/>
            </w:tcBorders>
            <w:tcMar>
              <w:top w:w="0" w:type="dxa"/>
              <w:bottom w:w="0" w:type="dxa"/>
            </w:tcMar>
          </w:tcPr>
          <w:p w14:paraId="509D3E9D" w14:textId="77777777" w:rsidR="00C13E72" w:rsidRDefault="004D2606">
            <w:pPr>
              <w:widowControl w:val="0"/>
              <w:spacing w:before="40" w:after="40"/>
              <w:rPr>
                <w:rFonts w:ascii="Arial" w:eastAsia="Arial" w:hAnsi="Arial" w:cs="Arial"/>
                <w:sz w:val="20"/>
                <w:szCs w:val="20"/>
              </w:rPr>
            </w:pPr>
            <w:r>
              <w:rPr>
                <w:rFonts w:ascii="Arial" w:eastAsia="Arial" w:hAnsi="Arial" w:cs="Arial"/>
                <w:sz w:val="20"/>
                <w:szCs w:val="20"/>
              </w:rPr>
              <w:t>6</w:t>
            </w:r>
          </w:p>
        </w:tc>
      </w:tr>
      <w:tr w:rsidR="00C13E72" w14:paraId="036EE04E" w14:textId="77777777" w:rsidTr="00AB7E41">
        <w:trPr>
          <w:trHeight w:val="578"/>
        </w:trPr>
        <w:tc>
          <w:tcPr>
            <w:tcW w:w="2672" w:type="dxa"/>
            <w:gridSpan w:val="2"/>
            <w:tcBorders>
              <w:top w:val="single" w:sz="5" w:space="0" w:color="000000"/>
              <w:left w:val="single" w:sz="5" w:space="0" w:color="000000"/>
              <w:bottom w:val="single" w:sz="5" w:space="0" w:color="000000"/>
              <w:right w:val="single" w:sz="5" w:space="0" w:color="000000"/>
            </w:tcBorders>
            <w:tcMar>
              <w:top w:w="0" w:type="dxa"/>
              <w:bottom w:w="0" w:type="dxa"/>
            </w:tcMar>
          </w:tcPr>
          <w:p w14:paraId="04875288" w14:textId="77777777" w:rsidR="00C13E72" w:rsidRDefault="004D2606">
            <w:pPr>
              <w:widowControl w:val="0"/>
              <w:spacing w:before="40" w:after="40"/>
              <w:rPr>
                <w:rFonts w:ascii="Arial" w:eastAsia="Arial" w:hAnsi="Arial" w:cs="Arial"/>
                <w:color w:val="000000"/>
                <w:sz w:val="20"/>
                <w:szCs w:val="20"/>
              </w:rPr>
            </w:pPr>
            <w:r>
              <w:rPr>
                <w:rFonts w:ascii="Arial" w:eastAsia="Arial" w:hAnsi="Arial" w:cs="Arial"/>
                <w:color w:val="000000"/>
                <w:sz w:val="20"/>
                <w:szCs w:val="20"/>
              </w:rPr>
              <w:t xml:space="preserve">Data items </w:t>
            </w:r>
          </w:p>
        </w:tc>
        <w:tc>
          <w:tcPr>
            <w:tcW w:w="531" w:type="dxa"/>
            <w:gridSpan w:val="2"/>
            <w:tcBorders>
              <w:top w:val="single" w:sz="5" w:space="0" w:color="000000"/>
              <w:left w:val="single" w:sz="5" w:space="0" w:color="000000"/>
              <w:bottom w:val="single" w:sz="5" w:space="0" w:color="000000"/>
              <w:right w:val="single" w:sz="5" w:space="0" w:color="000000"/>
            </w:tcBorders>
            <w:tcMar>
              <w:top w:w="0" w:type="dxa"/>
              <w:bottom w:w="0" w:type="dxa"/>
            </w:tcMar>
          </w:tcPr>
          <w:p w14:paraId="5675D0F2" w14:textId="77777777" w:rsidR="00C13E72" w:rsidRDefault="004D2606">
            <w:pPr>
              <w:widowControl w:val="0"/>
              <w:spacing w:before="40" w:after="40"/>
              <w:jc w:val="right"/>
              <w:rPr>
                <w:rFonts w:ascii="Arial" w:eastAsia="Arial" w:hAnsi="Arial" w:cs="Arial"/>
                <w:color w:val="000000"/>
                <w:sz w:val="20"/>
                <w:szCs w:val="20"/>
              </w:rPr>
            </w:pPr>
            <w:r>
              <w:rPr>
                <w:rFonts w:ascii="Arial" w:eastAsia="Arial" w:hAnsi="Arial" w:cs="Arial"/>
                <w:color w:val="000000"/>
                <w:sz w:val="20"/>
                <w:szCs w:val="20"/>
              </w:rPr>
              <w:t>11</w:t>
            </w:r>
          </w:p>
        </w:tc>
        <w:tc>
          <w:tcPr>
            <w:tcW w:w="7501" w:type="dxa"/>
            <w:tcBorders>
              <w:top w:val="single" w:sz="5" w:space="0" w:color="000000"/>
              <w:left w:val="single" w:sz="5" w:space="0" w:color="000000"/>
              <w:bottom w:val="single" w:sz="5" w:space="0" w:color="000000"/>
              <w:right w:val="single" w:sz="5" w:space="0" w:color="000000"/>
            </w:tcBorders>
            <w:tcMar>
              <w:top w:w="0" w:type="dxa"/>
              <w:bottom w:w="0" w:type="dxa"/>
            </w:tcMar>
          </w:tcPr>
          <w:p w14:paraId="00DDADD5" w14:textId="77777777" w:rsidR="00C13E72" w:rsidRDefault="004D2606">
            <w:pPr>
              <w:widowControl w:val="0"/>
              <w:spacing w:before="40" w:after="40"/>
              <w:rPr>
                <w:rFonts w:ascii="Arial" w:eastAsia="Arial" w:hAnsi="Arial" w:cs="Arial"/>
                <w:color w:val="000000"/>
                <w:sz w:val="20"/>
                <w:szCs w:val="20"/>
              </w:rPr>
            </w:pPr>
            <w:r>
              <w:rPr>
                <w:rFonts w:ascii="Arial" w:eastAsia="Arial" w:hAnsi="Arial" w:cs="Arial"/>
                <w:color w:val="000000"/>
                <w:sz w:val="20"/>
                <w:szCs w:val="20"/>
              </w:rPr>
              <w:t xml:space="preserve">List and define all variables for which data were sought (e.g., PICOS, funding sources) and any assumptions and simplifications made. </w:t>
            </w:r>
          </w:p>
        </w:tc>
        <w:tc>
          <w:tcPr>
            <w:tcW w:w="3780" w:type="dxa"/>
            <w:tcBorders>
              <w:top w:val="single" w:sz="5" w:space="0" w:color="000000"/>
              <w:left w:val="single" w:sz="5" w:space="0" w:color="000000"/>
              <w:bottom w:val="single" w:sz="5" w:space="0" w:color="000000"/>
              <w:right w:val="single" w:sz="5" w:space="0" w:color="000000"/>
            </w:tcBorders>
            <w:tcMar>
              <w:top w:w="0" w:type="dxa"/>
              <w:bottom w:w="0" w:type="dxa"/>
            </w:tcMar>
          </w:tcPr>
          <w:p w14:paraId="536276A8" w14:textId="77777777" w:rsidR="00C13E72" w:rsidRDefault="004D2606">
            <w:pPr>
              <w:widowControl w:val="0"/>
              <w:spacing w:before="40" w:after="40"/>
              <w:rPr>
                <w:rFonts w:ascii="Arial" w:eastAsia="Arial" w:hAnsi="Arial" w:cs="Arial"/>
                <w:sz w:val="20"/>
                <w:szCs w:val="20"/>
              </w:rPr>
            </w:pPr>
            <w:r>
              <w:rPr>
                <w:rFonts w:ascii="Arial" w:eastAsia="Arial" w:hAnsi="Arial" w:cs="Arial"/>
                <w:sz w:val="20"/>
                <w:szCs w:val="20"/>
              </w:rPr>
              <w:t>6</w:t>
            </w:r>
          </w:p>
        </w:tc>
      </w:tr>
      <w:tr w:rsidR="00C13E72" w14:paraId="28A3C54A" w14:textId="77777777" w:rsidTr="00AB7E41">
        <w:trPr>
          <w:trHeight w:val="578"/>
        </w:trPr>
        <w:tc>
          <w:tcPr>
            <w:tcW w:w="2672" w:type="dxa"/>
            <w:gridSpan w:val="2"/>
            <w:tcBorders>
              <w:top w:val="single" w:sz="5" w:space="0" w:color="000000"/>
              <w:left w:val="single" w:sz="5" w:space="0" w:color="000000"/>
              <w:bottom w:val="single" w:sz="5" w:space="0" w:color="000000"/>
              <w:right w:val="single" w:sz="5" w:space="0" w:color="000000"/>
            </w:tcBorders>
            <w:tcMar>
              <w:top w:w="0" w:type="dxa"/>
              <w:bottom w:w="0" w:type="dxa"/>
            </w:tcMar>
          </w:tcPr>
          <w:p w14:paraId="4F9FC409" w14:textId="77777777" w:rsidR="00C13E72" w:rsidRDefault="004D2606">
            <w:pPr>
              <w:widowControl w:val="0"/>
              <w:spacing w:before="40" w:after="40"/>
              <w:rPr>
                <w:rFonts w:ascii="Arial" w:eastAsia="Arial" w:hAnsi="Arial" w:cs="Arial"/>
                <w:color w:val="000000"/>
                <w:sz w:val="20"/>
                <w:szCs w:val="20"/>
              </w:rPr>
            </w:pPr>
            <w:r>
              <w:rPr>
                <w:rFonts w:ascii="Arial" w:eastAsia="Arial" w:hAnsi="Arial" w:cs="Arial"/>
                <w:color w:val="000000"/>
                <w:sz w:val="20"/>
                <w:szCs w:val="20"/>
              </w:rPr>
              <w:t xml:space="preserve">Risk of bias in individual studies </w:t>
            </w:r>
          </w:p>
        </w:tc>
        <w:tc>
          <w:tcPr>
            <w:tcW w:w="531" w:type="dxa"/>
            <w:gridSpan w:val="2"/>
            <w:tcBorders>
              <w:top w:val="single" w:sz="5" w:space="0" w:color="000000"/>
              <w:left w:val="single" w:sz="5" w:space="0" w:color="000000"/>
              <w:bottom w:val="single" w:sz="5" w:space="0" w:color="000000"/>
              <w:right w:val="single" w:sz="5" w:space="0" w:color="000000"/>
            </w:tcBorders>
            <w:tcMar>
              <w:top w:w="0" w:type="dxa"/>
              <w:bottom w:w="0" w:type="dxa"/>
            </w:tcMar>
          </w:tcPr>
          <w:p w14:paraId="3F3073D9" w14:textId="77777777" w:rsidR="00C13E72" w:rsidRDefault="004D2606">
            <w:pPr>
              <w:widowControl w:val="0"/>
              <w:spacing w:before="40" w:after="40"/>
              <w:jc w:val="right"/>
              <w:rPr>
                <w:rFonts w:ascii="Arial" w:eastAsia="Arial" w:hAnsi="Arial" w:cs="Arial"/>
                <w:color w:val="000000"/>
                <w:sz w:val="20"/>
                <w:szCs w:val="20"/>
              </w:rPr>
            </w:pPr>
            <w:r>
              <w:rPr>
                <w:rFonts w:ascii="Arial" w:eastAsia="Arial" w:hAnsi="Arial" w:cs="Arial"/>
                <w:color w:val="000000"/>
                <w:sz w:val="20"/>
                <w:szCs w:val="20"/>
              </w:rPr>
              <w:t>12</w:t>
            </w:r>
          </w:p>
        </w:tc>
        <w:tc>
          <w:tcPr>
            <w:tcW w:w="7501" w:type="dxa"/>
            <w:tcBorders>
              <w:top w:val="single" w:sz="5" w:space="0" w:color="000000"/>
              <w:left w:val="single" w:sz="5" w:space="0" w:color="000000"/>
              <w:bottom w:val="single" w:sz="5" w:space="0" w:color="000000"/>
              <w:right w:val="single" w:sz="5" w:space="0" w:color="000000"/>
            </w:tcBorders>
            <w:tcMar>
              <w:top w:w="0" w:type="dxa"/>
              <w:bottom w:w="0" w:type="dxa"/>
            </w:tcMar>
          </w:tcPr>
          <w:p w14:paraId="40D918DC" w14:textId="77777777" w:rsidR="00C13E72" w:rsidRDefault="004D2606">
            <w:pPr>
              <w:widowControl w:val="0"/>
              <w:spacing w:before="40" w:after="40"/>
              <w:rPr>
                <w:rFonts w:ascii="Arial" w:eastAsia="Arial" w:hAnsi="Arial" w:cs="Arial"/>
                <w:color w:val="000000"/>
                <w:sz w:val="20"/>
                <w:szCs w:val="20"/>
              </w:rPr>
            </w:pPr>
            <w:r>
              <w:rPr>
                <w:rFonts w:ascii="Arial" w:eastAsia="Arial" w:hAnsi="Arial" w:cs="Arial"/>
                <w:color w:val="000000"/>
                <w:sz w:val="20"/>
                <w:szCs w:val="20"/>
              </w:rPr>
              <w:t xml:space="preserve">Describe methods used for assessing risk of bias of individual studies (including specification of whether this was done at the study or outcome level), and how this information is to be used in any data synthesis. </w:t>
            </w:r>
          </w:p>
        </w:tc>
        <w:tc>
          <w:tcPr>
            <w:tcW w:w="3780" w:type="dxa"/>
            <w:tcBorders>
              <w:top w:val="single" w:sz="5" w:space="0" w:color="000000"/>
              <w:left w:val="single" w:sz="5" w:space="0" w:color="000000"/>
              <w:bottom w:val="single" w:sz="5" w:space="0" w:color="000000"/>
              <w:right w:val="single" w:sz="5" w:space="0" w:color="000000"/>
            </w:tcBorders>
            <w:tcMar>
              <w:top w:w="0" w:type="dxa"/>
              <w:bottom w:w="0" w:type="dxa"/>
            </w:tcMar>
          </w:tcPr>
          <w:p w14:paraId="639B7F45" w14:textId="77777777" w:rsidR="004D2606" w:rsidRDefault="00BB1F89">
            <w:pPr>
              <w:widowControl w:val="0"/>
              <w:spacing w:before="40" w:after="40"/>
              <w:rPr>
                <w:rFonts w:ascii="Arial" w:eastAsia="Arial" w:hAnsi="Arial" w:cs="Arial"/>
                <w:sz w:val="20"/>
                <w:szCs w:val="20"/>
              </w:rPr>
            </w:pPr>
            <w:r>
              <w:rPr>
                <w:rFonts w:ascii="Arial" w:eastAsia="Arial" w:hAnsi="Arial" w:cs="Arial"/>
                <w:sz w:val="20"/>
                <w:szCs w:val="20"/>
              </w:rPr>
              <w:t>6-</w:t>
            </w:r>
            <w:r w:rsidR="005D30E5">
              <w:rPr>
                <w:rFonts w:ascii="Arial" w:eastAsia="Arial" w:hAnsi="Arial" w:cs="Arial"/>
                <w:sz w:val="20"/>
                <w:szCs w:val="20"/>
              </w:rPr>
              <w:t>10</w:t>
            </w:r>
          </w:p>
          <w:p w14:paraId="5F6E619E" w14:textId="77777777" w:rsidR="00C13E72" w:rsidRDefault="00C13E72">
            <w:pPr>
              <w:widowControl w:val="0"/>
              <w:spacing w:before="40" w:after="40"/>
              <w:rPr>
                <w:rFonts w:ascii="Arial" w:eastAsia="Arial" w:hAnsi="Arial" w:cs="Arial"/>
                <w:sz w:val="20"/>
                <w:szCs w:val="20"/>
              </w:rPr>
            </w:pPr>
          </w:p>
        </w:tc>
      </w:tr>
      <w:tr w:rsidR="00C13E72" w14:paraId="1523162C" w14:textId="77777777" w:rsidTr="00AB7E41">
        <w:trPr>
          <w:trHeight w:val="333"/>
        </w:trPr>
        <w:tc>
          <w:tcPr>
            <w:tcW w:w="2672" w:type="dxa"/>
            <w:gridSpan w:val="2"/>
            <w:tcBorders>
              <w:top w:val="single" w:sz="5" w:space="0" w:color="000000"/>
              <w:left w:val="single" w:sz="5" w:space="0" w:color="000000"/>
              <w:bottom w:val="single" w:sz="5" w:space="0" w:color="000000"/>
              <w:right w:val="single" w:sz="5" w:space="0" w:color="000000"/>
            </w:tcBorders>
            <w:tcMar>
              <w:top w:w="0" w:type="dxa"/>
              <w:bottom w:w="0" w:type="dxa"/>
            </w:tcMar>
          </w:tcPr>
          <w:p w14:paraId="2DD46806" w14:textId="77777777" w:rsidR="00C13E72" w:rsidRDefault="004D2606">
            <w:pPr>
              <w:widowControl w:val="0"/>
              <w:spacing w:before="40" w:after="40"/>
              <w:rPr>
                <w:rFonts w:ascii="Arial" w:eastAsia="Arial" w:hAnsi="Arial" w:cs="Arial"/>
                <w:color w:val="000000"/>
                <w:sz w:val="20"/>
                <w:szCs w:val="20"/>
              </w:rPr>
            </w:pPr>
            <w:r>
              <w:rPr>
                <w:rFonts w:ascii="Arial" w:eastAsia="Arial" w:hAnsi="Arial" w:cs="Arial"/>
                <w:color w:val="000000"/>
                <w:sz w:val="20"/>
                <w:szCs w:val="20"/>
              </w:rPr>
              <w:t xml:space="preserve">Summary measures </w:t>
            </w:r>
          </w:p>
        </w:tc>
        <w:tc>
          <w:tcPr>
            <w:tcW w:w="531" w:type="dxa"/>
            <w:gridSpan w:val="2"/>
            <w:tcBorders>
              <w:top w:val="single" w:sz="5" w:space="0" w:color="000000"/>
              <w:left w:val="single" w:sz="5" w:space="0" w:color="000000"/>
              <w:bottom w:val="single" w:sz="5" w:space="0" w:color="000000"/>
              <w:right w:val="single" w:sz="5" w:space="0" w:color="000000"/>
            </w:tcBorders>
            <w:tcMar>
              <w:top w:w="0" w:type="dxa"/>
              <w:bottom w:w="0" w:type="dxa"/>
            </w:tcMar>
          </w:tcPr>
          <w:p w14:paraId="48A7743D" w14:textId="77777777" w:rsidR="00C13E72" w:rsidRDefault="004D2606">
            <w:pPr>
              <w:widowControl w:val="0"/>
              <w:spacing w:before="40" w:after="40"/>
              <w:jc w:val="right"/>
              <w:rPr>
                <w:rFonts w:ascii="Arial" w:eastAsia="Arial" w:hAnsi="Arial" w:cs="Arial"/>
                <w:color w:val="000000"/>
                <w:sz w:val="20"/>
                <w:szCs w:val="20"/>
              </w:rPr>
            </w:pPr>
            <w:r>
              <w:rPr>
                <w:rFonts w:ascii="Arial" w:eastAsia="Arial" w:hAnsi="Arial" w:cs="Arial"/>
                <w:color w:val="000000"/>
                <w:sz w:val="20"/>
                <w:szCs w:val="20"/>
              </w:rPr>
              <w:t>13</w:t>
            </w:r>
          </w:p>
        </w:tc>
        <w:tc>
          <w:tcPr>
            <w:tcW w:w="7501" w:type="dxa"/>
            <w:tcBorders>
              <w:top w:val="single" w:sz="5" w:space="0" w:color="000000"/>
              <w:left w:val="single" w:sz="5" w:space="0" w:color="000000"/>
              <w:bottom w:val="single" w:sz="5" w:space="0" w:color="000000"/>
              <w:right w:val="single" w:sz="5" w:space="0" w:color="000000"/>
            </w:tcBorders>
            <w:tcMar>
              <w:top w:w="0" w:type="dxa"/>
              <w:bottom w:w="0" w:type="dxa"/>
            </w:tcMar>
          </w:tcPr>
          <w:p w14:paraId="5B231BA1" w14:textId="77777777" w:rsidR="00C13E72" w:rsidRDefault="004D2606">
            <w:pPr>
              <w:widowControl w:val="0"/>
              <w:spacing w:before="40" w:after="40"/>
              <w:rPr>
                <w:rFonts w:ascii="Arial" w:eastAsia="Arial" w:hAnsi="Arial" w:cs="Arial"/>
                <w:color w:val="000000"/>
                <w:sz w:val="20"/>
                <w:szCs w:val="20"/>
              </w:rPr>
            </w:pPr>
            <w:r>
              <w:rPr>
                <w:rFonts w:ascii="Arial" w:eastAsia="Arial" w:hAnsi="Arial" w:cs="Arial"/>
                <w:color w:val="000000"/>
                <w:sz w:val="20"/>
                <w:szCs w:val="20"/>
              </w:rPr>
              <w:t xml:space="preserve">State the principal summary measures (e.g., risk ratio, difference in means). </w:t>
            </w:r>
          </w:p>
        </w:tc>
        <w:tc>
          <w:tcPr>
            <w:tcW w:w="3780" w:type="dxa"/>
            <w:tcBorders>
              <w:top w:val="single" w:sz="5" w:space="0" w:color="000000"/>
              <w:left w:val="single" w:sz="5" w:space="0" w:color="000000"/>
              <w:bottom w:val="single" w:sz="5" w:space="0" w:color="000000"/>
              <w:right w:val="single" w:sz="5" w:space="0" w:color="000000"/>
            </w:tcBorders>
            <w:tcMar>
              <w:top w:w="0" w:type="dxa"/>
              <w:bottom w:w="0" w:type="dxa"/>
            </w:tcMar>
          </w:tcPr>
          <w:p w14:paraId="6CE7D6AA" w14:textId="77777777" w:rsidR="00C13E72" w:rsidRDefault="004D2606">
            <w:pPr>
              <w:widowControl w:val="0"/>
              <w:spacing w:before="40" w:after="40"/>
              <w:rPr>
                <w:rFonts w:ascii="Arial" w:eastAsia="Arial" w:hAnsi="Arial" w:cs="Arial"/>
                <w:sz w:val="20"/>
                <w:szCs w:val="20"/>
              </w:rPr>
            </w:pPr>
            <w:r>
              <w:rPr>
                <w:rFonts w:ascii="Arial" w:eastAsia="Arial" w:hAnsi="Arial" w:cs="Arial"/>
                <w:sz w:val="20"/>
                <w:szCs w:val="20"/>
              </w:rPr>
              <w:t>N/A</w:t>
            </w:r>
          </w:p>
        </w:tc>
      </w:tr>
      <w:tr w:rsidR="00C13E72" w14:paraId="1BA860BA" w14:textId="77777777" w:rsidTr="00AB7E41">
        <w:trPr>
          <w:trHeight w:val="580"/>
        </w:trPr>
        <w:tc>
          <w:tcPr>
            <w:tcW w:w="2672" w:type="dxa"/>
            <w:gridSpan w:val="2"/>
            <w:tcBorders>
              <w:top w:val="single" w:sz="5" w:space="0" w:color="000000"/>
              <w:left w:val="single" w:sz="5" w:space="0" w:color="000000"/>
              <w:bottom w:val="single" w:sz="5" w:space="0" w:color="000000"/>
              <w:right w:val="single" w:sz="5" w:space="0" w:color="000000"/>
            </w:tcBorders>
            <w:tcMar>
              <w:top w:w="0" w:type="dxa"/>
              <w:bottom w:w="0" w:type="dxa"/>
            </w:tcMar>
          </w:tcPr>
          <w:p w14:paraId="7E16445D" w14:textId="77777777" w:rsidR="00C13E72" w:rsidRDefault="004D2606">
            <w:pPr>
              <w:widowControl w:val="0"/>
              <w:spacing w:before="40" w:after="40"/>
              <w:rPr>
                <w:rFonts w:ascii="Arial" w:eastAsia="Arial" w:hAnsi="Arial" w:cs="Arial"/>
                <w:color w:val="000000"/>
                <w:sz w:val="20"/>
                <w:szCs w:val="20"/>
              </w:rPr>
            </w:pPr>
            <w:r>
              <w:rPr>
                <w:rFonts w:ascii="Arial" w:eastAsia="Arial" w:hAnsi="Arial" w:cs="Arial"/>
                <w:color w:val="000000"/>
                <w:sz w:val="20"/>
                <w:szCs w:val="20"/>
              </w:rPr>
              <w:t xml:space="preserve">Synthesis of results </w:t>
            </w:r>
          </w:p>
        </w:tc>
        <w:tc>
          <w:tcPr>
            <w:tcW w:w="531" w:type="dxa"/>
            <w:gridSpan w:val="2"/>
            <w:tcBorders>
              <w:top w:val="single" w:sz="5" w:space="0" w:color="000000"/>
              <w:left w:val="single" w:sz="5" w:space="0" w:color="000000"/>
              <w:bottom w:val="single" w:sz="5" w:space="0" w:color="000000"/>
              <w:right w:val="single" w:sz="5" w:space="0" w:color="000000"/>
            </w:tcBorders>
            <w:tcMar>
              <w:top w:w="0" w:type="dxa"/>
              <w:bottom w:w="0" w:type="dxa"/>
            </w:tcMar>
          </w:tcPr>
          <w:p w14:paraId="37498E56" w14:textId="77777777" w:rsidR="00C13E72" w:rsidRDefault="004D2606">
            <w:pPr>
              <w:widowControl w:val="0"/>
              <w:spacing w:before="40" w:after="40"/>
              <w:jc w:val="right"/>
              <w:rPr>
                <w:rFonts w:ascii="Arial" w:eastAsia="Arial" w:hAnsi="Arial" w:cs="Arial"/>
                <w:color w:val="000000"/>
                <w:sz w:val="20"/>
                <w:szCs w:val="20"/>
              </w:rPr>
            </w:pPr>
            <w:r>
              <w:rPr>
                <w:rFonts w:ascii="Arial" w:eastAsia="Arial" w:hAnsi="Arial" w:cs="Arial"/>
                <w:color w:val="000000"/>
                <w:sz w:val="20"/>
                <w:szCs w:val="20"/>
              </w:rPr>
              <w:t>14</w:t>
            </w:r>
          </w:p>
        </w:tc>
        <w:tc>
          <w:tcPr>
            <w:tcW w:w="7501" w:type="dxa"/>
            <w:tcBorders>
              <w:top w:val="single" w:sz="5" w:space="0" w:color="000000"/>
              <w:left w:val="single" w:sz="5" w:space="0" w:color="000000"/>
              <w:bottom w:val="single" w:sz="5" w:space="0" w:color="000000"/>
              <w:right w:val="single" w:sz="5" w:space="0" w:color="000000"/>
            </w:tcBorders>
            <w:tcMar>
              <w:top w:w="0" w:type="dxa"/>
              <w:bottom w:w="0" w:type="dxa"/>
            </w:tcMar>
          </w:tcPr>
          <w:p w14:paraId="1BE6381C" w14:textId="77777777" w:rsidR="00C13E72" w:rsidRDefault="004D2606">
            <w:pPr>
              <w:widowControl w:val="0"/>
              <w:spacing w:before="40" w:after="40"/>
              <w:rPr>
                <w:rFonts w:ascii="Arial" w:eastAsia="Arial" w:hAnsi="Arial" w:cs="Arial"/>
                <w:color w:val="000000"/>
                <w:sz w:val="20"/>
                <w:szCs w:val="20"/>
              </w:rPr>
            </w:pPr>
            <w:r>
              <w:rPr>
                <w:rFonts w:ascii="Arial" w:eastAsia="Arial" w:hAnsi="Arial" w:cs="Arial"/>
                <w:color w:val="000000"/>
                <w:sz w:val="20"/>
                <w:szCs w:val="20"/>
              </w:rPr>
              <w:t>Describe the methods of handling data and combining results of studies, if done, including measures of consistency (e.g., I</w:t>
            </w:r>
            <w:r>
              <w:rPr>
                <w:rFonts w:ascii="Arial" w:eastAsia="Arial" w:hAnsi="Arial" w:cs="Arial"/>
                <w:color w:val="000000"/>
                <w:sz w:val="20"/>
                <w:szCs w:val="20"/>
                <w:vertAlign w:val="superscript"/>
              </w:rPr>
              <w:t>2</w:t>
            </w:r>
            <w:r>
              <w:rPr>
                <w:rFonts w:ascii="Arial" w:eastAsia="Arial" w:hAnsi="Arial" w:cs="Arial"/>
                <w:color w:val="000000"/>
                <w:sz w:val="20"/>
                <w:szCs w:val="20"/>
              </w:rPr>
              <w:t>) for each meta</w:t>
            </w:r>
            <w:r>
              <w:rPr>
                <w:rFonts w:ascii="Calibri" w:eastAsia="Calibri" w:hAnsi="Calibri" w:cs="Calibri"/>
                <w:color w:val="000000"/>
                <w:sz w:val="20"/>
                <w:szCs w:val="20"/>
              </w:rPr>
              <w:t>-</w:t>
            </w:r>
            <w:r>
              <w:rPr>
                <w:rFonts w:ascii="Arial" w:eastAsia="Arial" w:hAnsi="Arial" w:cs="Arial"/>
                <w:color w:val="000000"/>
                <w:sz w:val="20"/>
                <w:szCs w:val="20"/>
              </w:rPr>
              <w:t xml:space="preserve">analysis. </w:t>
            </w:r>
          </w:p>
        </w:tc>
        <w:tc>
          <w:tcPr>
            <w:tcW w:w="3780" w:type="dxa"/>
            <w:tcBorders>
              <w:top w:val="single" w:sz="5" w:space="0" w:color="000000"/>
              <w:left w:val="single" w:sz="5" w:space="0" w:color="000000"/>
              <w:bottom w:val="single" w:sz="5" w:space="0" w:color="000000"/>
              <w:right w:val="single" w:sz="5" w:space="0" w:color="000000"/>
            </w:tcBorders>
            <w:tcMar>
              <w:top w:w="0" w:type="dxa"/>
              <w:bottom w:w="0" w:type="dxa"/>
            </w:tcMar>
          </w:tcPr>
          <w:p w14:paraId="6A034CDB" w14:textId="77777777" w:rsidR="00C13E72" w:rsidRDefault="004D2606">
            <w:pPr>
              <w:widowControl w:val="0"/>
              <w:spacing w:before="40" w:after="40"/>
              <w:rPr>
                <w:rFonts w:ascii="Arial" w:eastAsia="Arial" w:hAnsi="Arial" w:cs="Arial"/>
                <w:sz w:val="20"/>
                <w:szCs w:val="20"/>
              </w:rPr>
            </w:pPr>
            <w:r>
              <w:rPr>
                <w:rFonts w:ascii="Arial" w:eastAsia="Arial" w:hAnsi="Arial" w:cs="Arial"/>
                <w:sz w:val="20"/>
                <w:szCs w:val="20"/>
              </w:rPr>
              <w:t>N/A</w:t>
            </w:r>
          </w:p>
        </w:tc>
      </w:tr>
      <w:tr w:rsidR="00C13E72" w14:paraId="10ED4CD1" w14:textId="77777777" w:rsidTr="00AB7E41">
        <w:trPr>
          <w:trHeight w:val="663"/>
        </w:trPr>
        <w:tc>
          <w:tcPr>
            <w:tcW w:w="2642" w:type="dxa"/>
            <w:tcBorders>
              <w:top w:val="single" w:sz="5" w:space="0" w:color="000000"/>
              <w:left w:val="single" w:sz="5" w:space="0" w:color="000000"/>
              <w:bottom w:val="single" w:sz="5" w:space="0" w:color="000000"/>
              <w:right w:val="single" w:sz="5" w:space="0" w:color="000000"/>
            </w:tcBorders>
            <w:shd w:val="clear" w:color="auto" w:fill="63639A"/>
            <w:tcMar>
              <w:top w:w="0" w:type="dxa"/>
              <w:bottom w:w="0" w:type="dxa"/>
            </w:tcMar>
            <w:vAlign w:val="center"/>
          </w:tcPr>
          <w:p w14:paraId="25937A04" w14:textId="77777777" w:rsidR="00C13E72" w:rsidRDefault="004D2606">
            <w:pPr>
              <w:widowControl w:val="0"/>
              <w:pBdr>
                <w:top w:val="nil"/>
                <w:left w:val="nil"/>
                <w:bottom w:val="nil"/>
                <w:right w:val="nil"/>
                <w:between w:val="nil"/>
              </w:pBdr>
              <w:rPr>
                <w:rFonts w:ascii="Arial" w:eastAsia="Arial" w:hAnsi="Arial" w:cs="Arial"/>
                <w:color w:val="FFFFFF"/>
                <w:sz w:val="22"/>
                <w:szCs w:val="22"/>
              </w:rPr>
            </w:pPr>
            <w:r>
              <w:rPr>
                <w:rFonts w:ascii="Arial" w:eastAsia="Arial" w:hAnsi="Arial" w:cs="Arial"/>
                <w:b/>
                <w:color w:val="FFFFFF"/>
                <w:sz w:val="22"/>
                <w:szCs w:val="22"/>
              </w:rPr>
              <w:t xml:space="preserve">Section/topic </w:t>
            </w:r>
          </w:p>
        </w:tc>
        <w:tc>
          <w:tcPr>
            <w:tcW w:w="526" w:type="dxa"/>
            <w:gridSpan w:val="2"/>
            <w:tcBorders>
              <w:top w:val="single" w:sz="5" w:space="0" w:color="000000"/>
              <w:left w:val="single" w:sz="5" w:space="0" w:color="000000"/>
              <w:bottom w:val="single" w:sz="5" w:space="0" w:color="000000"/>
              <w:right w:val="single" w:sz="5" w:space="0" w:color="000000"/>
            </w:tcBorders>
            <w:shd w:val="clear" w:color="auto" w:fill="63639A"/>
            <w:tcMar>
              <w:top w:w="0" w:type="dxa"/>
              <w:bottom w:w="0" w:type="dxa"/>
            </w:tcMar>
            <w:vAlign w:val="center"/>
          </w:tcPr>
          <w:p w14:paraId="25BCB901" w14:textId="77777777" w:rsidR="00C13E72" w:rsidRDefault="004D2606">
            <w:pPr>
              <w:widowControl w:val="0"/>
              <w:pBdr>
                <w:top w:val="nil"/>
                <w:left w:val="nil"/>
                <w:bottom w:val="nil"/>
                <w:right w:val="nil"/>
                <w:between w:val="nil"/>
              </w:pBdr>
              <w:jc w:val="right"/>
              <w:rPr>
                <w:rFonts w:ascii="Arial" w:eastAsia="Arial" w:hAnsi="Arial" w:cs="Arial"/>
                <w:color w:val="000000"/>
                <w:sz w:val="22"/>
                <w:szCs w:val="22"/>
              </w:rPr>
            </w:pPr>
            <w:r>
              <w:rPr>
                <w:rFonts w:ascii="Arial" w:eastAsia="Arial" w:hAnsi="Arial" w:cs="Arial"/>
                <w:b/>
                <w:color w:val="FFFFFF"/>
                <w:sz w:val="22"/>
                <w:szCs w:val="22"/>
              </w:rPr>
              <w:t>#</w:t>
            </w:r>
          </w:p>
        </w:tc>
        <w:tc>
          <w:tcPr>
            <w:tcW w:w="7536" w:type="dxa"/>
            <w:gridSpan w:val="2"/>
            <w:tcBorders>
              <w:top w:val="single" w:sz="5" w:space="0" w:color="000000"/>
              <w:left w:val="single" w:sz="5" w:space="0" w:color="000000"/>
              <w:bottom w:val="single" w:sz="5" w:space="0" w:color="000000"/>
              <w:right w:val="single" w:sz="5" w:space="0" w:color="000000"/>
            </w:tcBorders>
            <w:shd w:val="clear" w:color="auto" w:fill="63639A"/>
            <w:tcMar>
              <w:top w:w="0" w:type="dxa"/>
              <w:bottom w:w="0" w:type="dxa"/>
            </w:tcMar>
            <w:vAlign w:val="center"/>
          </w:tcPr>
          <w:p w14:paraId="54123520" w14:textId="77777777" w:rsidR="00C13E72" w:rsidRDefault="004D2606">
            <w:pPr>
              <w:widowControl w:val="0"/>
              <w:pBdr>
                <w:top w:val="nil"/>
                <w:left w:val="nil"/>
                <w:bottom w:val="nil"/>
                <w:right w:val="nil"/>
                <w:between w:val="nil"/>
              </w:pBdr>
              <w:rPr>
                <w:rFonts w:ascii="Arial" w:eastAsia="Arial" w:hAnsi="Arial" w:cs="Arial"/>
                <w:color w:val="FFFFFF"/>
                <w:sz w:val="22"/>
                <w:szCs w:val="22"/>
              </w:rPr>
            </w:pPr>
            <w:r>
              <w:rPr>
                <w:rFonts w:ascii="Arial" w:eastAsia="Arial" w:hAnsi="Arial" w:cs="Arial"/>
                <w:b/>
                <w:color w:val="FFFFFF"/>
                <w:sz w:val="22"/>
                <w:szCs w:val="22"/>
              </w:rPr>
              <w:t xml:space="preserve">Checklist item </w:t>
            </w:r>
          </w:p>
        </w:tc>
        <w:tc>
          <w:tcPr>
            <w:tcW w:w="3780" w:type="dxa"/>
            <w:tcBorders>
              <w:top w:val="single" w:sz="5" w:space="0" w:color="000000"/>
              <w:left w:val="single" w:sz="5" w:space="0" w:color="000000"/>
              <w:bottom w:val="single" w:sz="5" w:space="0" w:color="000000"/>
              <w:right w:val="single" w:sz="5" w:space="0" w:color="000000"/>
            </w:tcBorders>
            <w:shd w:val="clear" w:color="auto" w:fill="63639A"/>
            <w:tcMar>
              <w:top w:w="0" w:type="dxa"/>
              <w:bottom w:w="0" w:type="dxa"/>
            </w:tcMar>
            <w:vAlign w:val="center"/>
          </w:tcPr>
          <w:p w14:paraId="598CFDB1" w14:textId="77777777" w:rsidR="00C13E72" w:rsidRDefault="004D2606">
            <w:pPr>
              <w:widowControl w:val="0"/>
              <w:pBdr>
                <w:top w:val="nil"/>
                <w:left w:val="nil"/>
                <w:bottom w:val="nil"/>
                <w:right w:val="nil"/>
                <w:between w:val="nil"/>
              </w:pBdr>
              <w:rPr>
                <w:rFonts w:ascii="Arial" w:eastAsia="Arial" w:hAnsi="Arial" w:cs="Arial"/>
                <w:color w:val="FFFFFF"/>
                <w:sz w:val="22"/>
                <w:szCs w:val="22"/>
              </w:rPr>
            </w:pPr>
            <w:r>
              <w:rPr>
                <w:rFonts w:ascii="Arial" w:eastAsia="Arial" w:hAnsi="Arial" w:cs="Arial"/>
                <w:b/>
                <w:color w:val="FFFFFF"/>
                <w:sz w:val="22"/>
                <w:szCs w:val="22"/>
              </w:rPr>
              <w:t xml:space="preserve">Reported on page # </w:t>
            </w:r>
          </w:p>
        </w:tc>
      </w:tr>
      <w:tr w:rsidR="00C13E72" w14:paraId="5D56BD87" w14:textId="77777777" w:rsidTr="00AB7E41">
        <w:trPr>
          <w:trHeight w:val="575"/>
        </w:trPr>
        <w:tc>
          <w:tcPr>
            <w:tcW w:w="2642" w:type="dxa"/>
            <w:tcBorders>
              <w:top w:val="single" w:sz="5" w:space="0" w:color="000000"/>
              <w:left w:val="single" w:sz="5" w:space="0" w:color="000000"/>
              <w:bottom w:val="single" w:sz="5" w:space="0" w:color="000000"/>
              <w:right w:val="single" w:sz="5" w:space="0" w:color="000000"/>
            </w:tcBorders>
            <w:tcMar>
              <w:top w:w="0" w:type="dxa"/>
              <w:bottom w:w="0" w:type="dxa"/>
            </w:tcMar>
          </w:tcPr>
          <w:p w14:paraId="7AA89569" w14:textId="77777777" w:rsidR="00C13E72" w:rsidRDefault="004D2606">
            <w:pPr>
              <w:widowControl w:val="0"/>
              <w:pBdr>
                <w:top w:val="nil"/>
                <w:left w:val="nil"/>
                <w:bottom w:val="nil"/>
                <w:right w:val="nil"/>
                <w:between w:val="nil"/>
              </w:pBdr>
              <w:spacing w:before="40" w:after="40"/>
              <w:rPr>
                <w:rFonts w:ascii="Arial" w:eastAsia="Arial" w:hAnsi="Arial" w:cs="Arial"/>
                <w:color w:val="000000"/>
                <w:sz w:val="20"/>
                <w:szCs w:val="20"/>
              </w:rPr>
            </w:pPr>
            <w:r>
              <w:rPr>
                <w:rFonts w:ascii="Arial" w:eastAsia="Arial" w:hAnsi="Arial" w:cs="Arial"/>
                <w:color w:val="000000"/>
                <w:sz w:val="20"/>
                <w:szCs w:val="20"/>
              </w:rPr>
              <w:t xml:space="preserve">Risk of bias across studies </w:t>
            </w:r>
          </w:p>
        </w:tc>
        <w:tc>
          <w:tcPr>
            <w:tcW w:w="526" w:type="dxa"/>
            <w:gridSpan w:val="2"/>
            <w:tcBorders>
              <w:top w:val="single" w:sz="5" w:space="0" w:color="000000"/>
              <w:left w:val="single" w:sz="5" w:space="0" w:color="000000"/>
              <w:bottom w:val="single" w:sz="5" w:space="0" w:color="000000"/>
              <w:right w:val="single" w:sz="5" w:space="0" w:color="000000"/>
            </w:tcBorders>
            <w:tcMar>
              <w:top w:w="0" w:type="dxa"/>
              <w:bottom w:w="0" w:type="dxa"/>
            </w:tcMar>
          </w:tcPr>
          <w:p w14:paraId="3078D2C9" w14:textId="77777777" w:rsidR="00C13E72" w:rsidRDefault="004D2606">
            <w:pPr>
              <w:widowControl w:val="0"/>
              <w:pBdr>
                <w:top w:val="nil"/>
                <w:left w:val="nil"/>
                <w:bottom w:val="nil"/>
                <w:right w:val="nil"/>
                <w:between w:val="nil"/>
              </w:pBdr>
              <w:spacing w:before="40" w:after="40"/>
              <w:jc w:val="right"/>
              <w:rPr>
                <w:rFonts w:ascii="Arial" w:eastAsia="Arial" w:hAnsi="Arial" w:cs="Arial"/>
                <w:color w:val="000000"/>
                <w:sz w:val="20"/>
                <w:szCs w:val="20"/>
              </w:rPr>
            </w:pPr>
            <w:r>
              <w:rPr>
                <w:rFonts w:ascii="Arial" w:eastAsia="Arial" w:hAnsi="Arial" w:cs="Arial"/>
                <w:color w:val="000000"/>
                <w:sz w:val="20"/>
                <w:szCs w:val="20"/>
              </w:rPr>
              <w:t>15</w:t>
            </w:r>
          </w:p>
        </w:tc>
        <w:tc>
          <w:tcPr>
            <w:tcW w:w="7536" w:type="dxa"/>
            <w:gridSpan w:val="2"/>
            <w:tcBorders>
              <w:top w:val="single" w:sz="5" w:space="0" w:color="000000"/>
              <w:left w:val="single" w:sz="5" w:space="0" w:color="000000"/>
              <w:bottom w:val="single" w:sz="5" w:space="0" w:color="000000"/>
              <w:right w:val="single" w:sz="5" w:space="0" w:color="000000"/>
            </w:tcBorders>
            <w:tcMar>
              <w:top w:w="0" w:type="dxa"/>
              <w:bottom w:w="0" w:type="dxa"/>
            </w:tcMar>
          </w:tcPr>
          <w:p w14:paraId="263B2364" w14:textId="77777777" w:rsidR="00C13E72" w:rsidRDefault="004D2606">
            <w:pPr>
              <w:widowControl w:val="0"/>
              <w:pBdr>
                <w:top w:val="nil"/>
                <w:left w:val="nil"/>
                <w:bottom w:val="nil"/>
                <w:right w:val="nil"/>
                <w:between w:val="nil"/>
              </w:pBdr>
              <w:spacing w:before="40" w:after="40"/>
              <w:rPr>
                <w:rFonts w:ascii="Arial" w:eastAsia="Arial" w:hAnsi="Arial" w:cs="Arial"/>
                <w:color w:val="000000"/>
                <w:sz w:val="20"/>
                <w:szCs w:val="20"/>
              </w:rPr>
            </w:pPr>
            <w:r>
              <w:rPr>
                <w:rFonts w:ascii="Arial" w:eastAsia="Arial" w:hAnsi="Arial" w:cs="Arial"/>
                <w:color w:val="000000"/>
                <w:sz w:val="20"/>
                <w:szCs w:val="20"/>
              </w:rPr>
              <w:t xml:space="preserve">Specify any assessment of risk of bias that may affect the cumulative evidence (e.g., publication bias, selective reporting within studies). </w:t>
            </w:r>
          </w:p>
        </w:tc>
        <w:tc>
          <w:tcPr>
            <w:tcW w:w="3780" w:type="dxa"/>
            <w:tcBorders>
              <w:top w:val="single" w:sz="5" w:space="0" w:color="000000"/>
              <w:left w:val="single" w:sz="5" w:space="0" w:color="000000"/>
              <w:bottom w:val="single" w:sz="5" w:space="0" w:color="000000"/>
              <w:right w:val="single" w:sz="5" w:space="0" w:color="000000"/>
            </w:tcBorders>
            <w:tcMar>
              <w:top w:w="0" w:type="dxa"/>
              <w:bottom w:w="0" w:type="dxa"/>
            </w:tcMar>
          </w:tcPr>
          <w:p w14:paraId="45C979E9" w14:textId="259B5575" w:rsidR="00C13E72" w:rsidRPr="00AB7E41" w:rsidRDefault="004D2606">
            <w:pPr>
              <w:widowControl w:val="0"/>
              <w:pBdr>
                <w:top w:val="nil"/>
                <w:left w:val="nil"/>
                <w:bottom w:val="nil"/>
                <w:right w:val="nil"/>
                <w:between w:val="nil"/>
              </w:pBdr>
              <w:spacing w:before="40" w:after="40"/>
              <w:rPr>
                <w:rFonts w:asciiTheme="minorHAnsi" w:eastAsia="Arial" w:hAnsiTheme="minorHAnsi" w:cstheme="minorHAnsi"/>
                <w:color w:val="000000"/>
              </w:rPr>
            </w:pPr>
            <w:r w:rsidRPr="00AB7E41">
              <w:rPr>
                <w:rFonts w:asciiTheme="minorHAnsi" w:eastAsia="Arial" w:hAnsiTheme="minorHAnsi" w:cstheme="minorHAnsi"/>
                <w:color w:val="000000"/>
              </w:rPr>
              <w:t>6-</w:t>
            </w:r>
            <w:r w:rsidR="005D30E5">
              <w:rPr>
                <w:rFonts w:asciiTheme="minorHAnsi" w:eastAsia="Arial" w:hAnsiTheme="minorHAnsi" w:cstheme="minorHAnsi"/>
                <w:color w:val="000000"/>
              </w:rPr>
              <w:t>1</w:t>
            </w:r>
            <w:r w:rsidR="00812E05">
              <w:rPr>
                <w:rFonts w:asciiTheme="minorHAnsi" w:eastAsia="Arial" w:hAnsiTheme="minorHAnsi" w:cstheme="minorHAnsi"/>
                <w:color w:val="000000"/>
              </w:rPr>
              <w:t>1</w:t>
            </w:r>
          </w:p>
        </w:tc>
      </w:tr>
      <w:tr w:rsidR="00C13E72" w14:paraId="4AB6D9C0" w14:textId="77777777" w:rsidTr="00AB7E41">
        <w:trPr>
          <w:trHeight w:val="568"/>
        </w:trPr>
        <w:tc>
          <w:tcPr>
            <w:tcW w:w="2642" w:type="dxa"/>
            <w:tcBorders>
              <w:top w:val="single" w:sz="5" w:space="0" w:color="000000"/>
              <w:left w:val="single" w:sz="5" w:space="0" w:color="000000"/>
              <w:bottom w:val="single" w:sz="4" w:space="0" w:color="FFFFCC"/>
              <w:right w:val="single" w:sz="5" w:space="0" w:color="000000"/>
            </w:tcBorders>
            <w:tcMar>
              <w:top w:w="0" w:type="dxa"/>
              <w:bottom w:w="0" w:type="dxa"/>
            </w:tcMar>
          </w:tcPr>
          <w:p w14:paraId="63B1D4BC" w14:textId="77777777" w:rsidR="00C13E72" w:rsidRDefault="004D2606">
            <w:pPr>
              <w:widowControl w:val="0"/>
              <w:pBdr>
                <w:top w:val="nil"/>
                <w:left w:val="nil"/>
                <w:bottom w:val="nil"/>
                <w:right w:val="nil"/>
                <w:between w:val="nil"/>
              </w:pBdr>
              <w:spacing w:before="40" w:after="40"/>
              <w:rPr>
                <w:rFonts w:ascii="Arial" w:eastAsia="Arial" w:hAnsi="Arial" w:cs="Arial"/>
                <w:color w:val="000000"/>
                <w:sz w:val="20"/>
                <w:szCs w:val="20"/>
              </w:rPr>
            </w:pPr>
            <w:r>
              <w:rPr>
                <w:rFonts w:ascii="Arial" w:eastAsia="Arial" w:hAnsi="Arial" w:cs="Arial"/>
                <w:color w:val="000000"/>
                <w:sz w:val="20"/>
                <w:szCs w:val="20"/>
              </w:rPr>
              <w:t xml:space="preserve">Additional analyses </w:t>
            </w:r>
          </w:p>
        </w:tc>
        <w:tc>
          <w:tcPr>
            <w:tcW w:w="526" w:type="dxa"/>
            <w:gridSpan w:val="2"/>
            <w:tcBorders>
              <w:top w:val="single" w:sz="5" w:space="0" w:color="000000"/>
              <w:left w:val="single" w:sz="5" w:space="0" w:color="000000"/>
              <w:bottom w:val="single" w:sz="4" w:space="0" w:color="FFFFCC"/>
              <w:right w:val="single" w:sz="5" w:space="0" w:color="000000"/>
            </w:tcBorders>
            <w:tcMar>
              <w:top w:w="0" w:type="dxa"/>
              <w:bottom w:w="0" w:type="dxa"/>
            </w:tcMar>
          </w:tcPr>
          <w:p w14:paraId="383B1154" w14:textId="77777777" w:rsidR="00C13E72" w:rsidRDefault="004D2606">
            <w:pPr>
              <w:widowControl w:val="0"/>
              <w:pBdr>
                <w:top w:val="nil"/>
                <w:left w:val="nil"/>
                <w:bottom w:val="nil"/>
                <w:right w:val="nil"/>
                <w:between w:val="nil"/>
              </w:pBdr>
              <w:spacing w:before="40" w:after="40"/>
              <w:jc w:val="right"/>
              <w:rPr>
                <w:rFonts w:ascii="Arial" w:eastAsia="Arial" w:hAnsi="Arial" w:cs="Arial"/>
                <w:color w:val="000000"/>
                <w:sz w:val="20"/>
                <w:szCs w:val="20"/>
              </w:rPr>
            </w:pPr>
            <w:r>
              <w:rPr>
                <w:rFonts w:ascii="Arial" w:eastAsia="Arial" w:hAnsi="Arial" w:cs="Arial"/>
                <w:color w:val="000000"/>
                <w:sz w:val="20"/>
                <w:szCs w:val="20"/>
              </w:rPr>
              <w:t>16</w:t>
            </w:r>
          </w:p>
        </w:tc>
        <w:tc>
          <w:tcPr>
            <w:tcW w:w="7536" w:type="dxa"/>
            <w:gridSpan w:val="2"/>
            <w:tcBorders>
              <w:top w:val="single" w:sz="5" w:space="0" w:color="000000"/>
              <w:left w:val="single" w:sz="5" w:space="0" w:color="000000"/>
              <w:bottom w:val="single" w:sz="5" w:space="0" w:color="000000"/>
              <w:right w:val="single" w:sz="5" w:space="0" w:color="000000"/>
            </w:tcBorders>
            <w:tcMar>
              <w:top w:w="0" w:type="dxa"/>
              <w:bottom w:w="0" w:type="dxa"/>
            </w:tcMar>
          </w:tcPr>
          <w:p w14:paraId="4D14A5F9" w14:textId="77777777" w:rsidR="00C13E72" w:rsidRDefault="004D2606">
            <w:pPr>
              <w:widowControl w:val="0"/>
              <w:pBdr>
                <w:top w:val="nil"/>
                <w:left w:val="nil"/>
                <w:bottom w:val="nil"/>
                <w:right w:val="nil"/>
                <w:between w:val="nil"/>
              </w:pBdr>
              <w:spacing w:before="40" w:after="40"/>
              <w:rPr>
                <w:rFonts w:ascii="Arial" w:eastAsia="Arial" w:hAnsi="Arial" w:cs="Arial"/>
                <w:color w:val="000000"/>
                <w:sz w:val="20"/>
                <w:szCs w:val="20"/>
              </w:rPr>
            </w:pPr>
            <w:r>
              <w:rPr>
                <w:rFonts w:ascii="Arial" w:eastAsia="Arial" w:hAnsi="Arial" w:cs="Arial"/>
                <w:color w:val="000000"/>
                <w:sz w:val="20"/>
                <w:szCs w:val="20"/>
              </w:rPr>
              <w:t>Describe methods of additional analyses (e.g., sensitivity or subgroup analyses, meta-regression), if done, indicating which were pre</w:t>
            </w:r>
            <w:r>
              <w:rPr>
                <w:rFonts w:ascii="Calibri" w:eastAsia="Calibri" w:hAnsi="Calibri" w:cs="Calibri"/>
                <w:color w:val="000000"/>
                <w:sz w:val="20"/>
                <w:szCs w:val="20"/>
              </w:rPr>
              <w:t>-</w:t>
            </w:r>
            <w:r>
              <w:rPr>
                <w:rFonts w:ascii="Arial" w:eastAsia="Arial" w:hAnsi="Arial" w:cs="Arial"/>
                <w:color w:val="000000"/>
                <w:sz w:val="20"/>
                <w:szCs w:val="20"/>
              </w:rPr>
              <w:t xml:space="preserve">specified. </w:t>
            </w:r>
          </w:p>
        </w:tc>
        <w:tc>
          <w:tcPr>
            <w:tcW w:w="3780" w:type="dxa"/>
            <w:tcBorders>
              <w:top w:val="single" w:sz="5" w:space="0" w:color="000000"/>
              <w:left w:val="single" w:sz="5" w:space="0" w:color="000000"/>
              <w:bottom w:val="single" w:sz="5" w:space="0" w:color="000000"/>
              <w:right w:val="single" w:sz="5" w:space="0" w:color="000000"/>
            </w:tcBorders>
            <w:tcMar>
              <w:top w:w="0" w:type="dxa"/>
              <w:bottom w:w="0" w:type="dxa"/>
            </w:tcMar>
          </w:tcPr>
          <w:p w14:paraId="2C300EDC" w14:textId="77777777" w:rsidR="00C13E72" w:rsidRPr="00AB7E41" w:rsidRDefault="004D2606">
            <w:pPr>
              <w:widowControl w:val="0"/>
              <w:pBdr>
                <w:top w:val="nil"/>
                <w:left w:val="nil"/>
                <w:bottom w:val="nil"/>
                <w:right w:val="nil"/>
                <w:between w:val="nil"/>
              </w:pBdr>
              <w:spacing w:before="40" w:after="40"/>
              <w:rPr>
                <w:rFonts w:asciiTheme="minorHAnsi" w:eastAsia="Arial" w:hAnsiTheme="minorHAnsi" w:cstheme="minorHAnsi"/>
                <w:color w:val="000000"/>
              </w:rPr>
            </w:pPr>
            <w:r w:rsidRPr="00AB7E41">
              <w:rPr>
                <w:rFonts w:asciiTheme="minorHAnsi" w:eastAsia="Arial" w:hAnsiTheme="minorHAnsi" w:cstheme="minorHAnsi"/>
                <w:color w:val="000000"/>
              </w:rPr>
              <w:t>5</w:t>
            </w:r>
          </w:p>
        </w:tc>
      </w:tr>
      <w:tr w:rsidR="00C13E72" w14:paraId="71CA847D" w14:textId="77777777" w:rsidTr="00AB7E41">
        <w:trPr>
          <w:trHeight w:val="335"/>
        </w:trPr>
        <w:tc>
          <w:tcPr>
            <w:tcW w:w="10704" w:type="dxa"/>
            <w:gridSpan w:val="5"/>
            <w:tcBorders>
              <w:top w:val="single" w:sz="5" w:space="0" w:color="000000"/>
              <w:left w:val="single" w:sz="5" w:space="0" w:color="000000"/>
              <w:bottom w:val="single" w:sz="5" w:space="0" w:color="000000"/>
              <w:right w:val="single" w:sz="5" w:space="0" w:color="000000"/>
            </w:tcBorders>
            <w:shd w:val="clear" w:color="auto" w:fill="FFFFCC"/>
            <w:tcMar>
              <w:top w:w="0" w:type="dxa"/>
              <w:bottom w:w="0" w:type="dxa"/>
            </w:tcMar>
            <w:vAlign w:val="center"/>
          </w:tcPr>
          <w:p w14:paraId="63CC6DB2" w14:textId="77777777" w:rsidR="00C13E72" w:rsidRDefault="004D2606">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b/>
                <w:color w:val="000000"/>
                <w:sz w:val="22"/>
                <w:szCs w:val="22"/>
              </w:rPr>
              <w:t xml:space="preserve">RESULTS </w:t>
            </w:r>
          </w:p>
        </w:tc>
        <w:tc>
          <w:tcPr>
            <w:tcW w:w="3780" w:type="dxa"/>
            <w:tcBorders>
              <w:top w:val="single" w:sz="5" w:space="0" w:color="000000"/>
              <w:left w:val="single" w:sz="5" w:space="0" w:color="000000"/>
              <w:bottom w:val="single" w:sz="5" w:space="0" w:color="000000"/>
              <w:right w:val="single" w:sz="5" w:space="0" w:color="000000"/>
            </w:tcBorders>
            <w:shd w:val="clear" w:color="auto" w:fill="FFFFCC"/>
            <w:tcMar>
              <w:top w:w="0" w:type="dxa"/>
              <w:bottom w:w="0" w:type="dxa"/>
            </w:tcMar>
          </w:tcPr>
          <w:p w14:paraId="3499226D" w14:textId="77777777" w:rsidR="00C13E72" w:rsidRPr="00AB7E41" w:rsidRDefault="00C13E72">
            <w:pPr>
              <w:widowControl w:val="0"/>
              <w:pBdr>
                <w:top w:val="nil"/>
                <w:left w:val="nil"/>
                <w:bottom w:val="nil"/>
                <w:right w:val="nil"/>
                <w:between w:val="nil"/>
              </w:pBdr>
              <w:jc w:val="center"/>
              <w:rPr>
                <w:rFonts w:asciiTheme="minorHAnsi" w:eastAsia="Arial" w:hAnsiTheme="minorHAnsi" w:cstheme="minorHAnsi"/>
                <w:color w:val="000000"/>
              </w:rPr>
            </w:pPr>
          </w:p>
        </w:tc>
      </w:tr>
      <w:tr w:rsidR="00C13E72" w14:paraId="2447570D" w14:textId="77777777" w:rsidTr="00AB7E41">
        <w:trPr>
          <w:trHeight w:val="578"/>
        </w:trPr>
        <w:tc>
          <w:tcPr>
            <w:tcW w:w="2642" w:type="dxa"/>
            <w:tcBorders>
              <w:top w:val="single" w:sz="5" w:space="0" w:color="000000"/>
              <w:left w:val="single" w:sz="5" w:space="0" w:color="000000"/>
              <w:bottom w:val="single" w:sz="5" w:space="0" w:color="000000"/>
              <w:right w:val="single" w:sz="5" w:space="0" w:color="000000"/>
            </w:tcBorders>
            <w:tcMar>
              <w:top w:w="0" w:type="dxa"/>
              <w:bottom w:w="0" w:type="dxa"/>
            </w:tcMar>
          </w:tcPr>
          <w:p w14:paraId="0149A7E6" w14:textId="77777777" w:rsidR="00C13E72" w:rsidRDefault="004D2606">
            <w:pPr>
              <w:widowControl w:val="0"/>
              <w:pBdr>
                <w:top w:val="nil"/>
                <w:left w:val="nil"/>
                <w:bottom w:val="nil"/>
                <w:right w:val="nil"/>
                <w:between w:val="nil"/>
              </w:pBdr>
              <w:spacing w:before="40" w:after="40"/>
              <w:rPr>
                <w:rFonts w:ascii="Arial" w:eastAsia="Arial" w:hAnsi="Arial" w:cs="Arial"/>
                <w:color w:val="000000"/>
                <w:sz w:val="20"/>
                <w:szCs w:val="20"/>
              </w:rPr>
            </w:pPr>
            <w:r>
              <w:rPr>
                <w:rFonts w:ascii="Arial" w:eastAsia="Arial" w:hAnsi="Arial" w:cs="Arial"/>
                <w:color w:val="000000"/>
                <w:sz w:val="20"/>
                <w:szCs w:val="20"/>
              </w:rPr>
              <w:t xml:space="preserve">Study selection </w:t>
            </w:r>
          </w:p>
        </w:tc>
        <w:tc>
          <w:tcPr>
            <w:tcW w:w="526" w:type="dxa"/>
            <w:gridSpan w:val="2"/>
            <w:tcBorders>
              <w:top w:val="single" w:sz="5" w:space="0" w:color="000000"/>
              <w:left w:val="single" w:sz="5" w:space="0" w:color="000000"/>
              <w:bottom w:val="single" w:sz="5" w:space="0" w:color="000000"/>
              <w:right w:val="single" w:sz="5" w:space="0" w:color="000000"/>
            </w:tcBorders>
            <w:tcMar>
              <w:top w:w="0" w:type="dxa"/>
              <w:bottom w:w="0" w:type="dxa"/>
            </w:tcMar>
          </w:tcPr>
          <w:p w14:paraId="01BAD908" w14:textId="77777777" w:rsidR="00C13E72" w:rsidRDefault="004D2606">
            <w:pPr>
              <w:widowControl w:val="0"/>
              <w:pBdr>
                <w:top w:val="nil"/>
                <w:left w:val="nil"/>
                <w:bottom w:val="nil"/>
                <w:right w:val="nil"/>
                <w:between w:val="nil"/>
              </w:pBdr>
              <w:spacing w:before="40" w:after="40"/>
              <w:jc w:val="right"/>
              <w:rPr>
                <w:rFonts w:ascii="Arial" w:eastAsia="Arial" w:hAnsi="Arial" w:cs="Arial"/>
                <w:color w:val="000000"/>
                <w:sz w:val="20"/>
                <w:szCs w:val="20"/>
              </w:rPr>
            </w:pPr>
            <w:r>
              <w:rPr>
                <w:rFonts w:ascii="Arial" w:eastAsia="Arial" w:hAnsi="Arial" w:cs="Arial"/>
                <w:color w:val="000000"/>
                <w:sz w:val="20"/>
                <w:szCs w:val="20"/>
              </w:rPr>
              <w:t>17</w:t>
            </w:r>
          </w:p>
        </w:tc>
        <w:tc>
          <w:tcPr>
            <w:tcW w:w="7536" w:type="dxa"/>
            <w:gridSpan w:val="2"/>
            <w:tcBorders>
              <w:top w:val="single" w:sz="5" w:space="0" w:color="000000"/>
              <w:left w:val="single" w:sz="5" w:space="0" w:color="000000"/>
              <w:bottom w:val="single" w:sz="5" w:space="0" w:color="000000"/>
              <w:right w:val="single" w:sz="5" w:space="0" w:color="000000"/>
            </w:tcBorders>
            <w:tcMar>
              <w:top w:w="0" w:type="dxa"/>
              <w:bottom w:w="0" w:type="dxa"/>
            </w:tcMar>
          </w:tcPr>
          <w:p w14:paraId="7824BD67" w14:textId="77777777" w:rsidR="00C13E72" w:rsidRDefault="004D2606">
            <w:pPr>
              <w:widowControl w:val="0"/>
              <w:pBdr>
                <w:top w:val="nil"/>
                <w:left w:val="nil"/>
                <w:bottom w:val="nil"/>
                <w:right w:val="nil"/>
                <w:between w:val="nil"/>
              </w:pBdr>
              <w:spacing w:before="40" w:after="40"/>
              <w:rPr>
                <w:rFonts w:ascii="Arial" w:eastAsia="Arial" w:hAnsi="Arial" w:cs="Arial"/>
                <w:color w:val="000000"/>
                <w:sz w:val="20"/>
                <w:szCs w:val="20"/>
              </w:rPr>
            </w:pPr>
            <w:r>
              <w:rPr>
                <w:rFonts w:ascii="Arial" w:eastAsia="Arial" w:hAnsi="Arial" w:cs="Arial"/>
                <w:color w:val="000000"/>
                <w:sz w:val="20"/>
                <w:szCs w:val="20"/>
              </w:rPr>
              <w:t xml:space="preserve">Give numbers of studies screened, assessed for eligibility, and included in the review, with reasons for exclusions at each stage, ideally with a flow diagram. </w:t>
            </w:r>
          </w:p>
        </w:tc>
        <w:tc>
          <w:tcPr>
            <w:tcW w:w="3780" w:type="dxa"/>
            <w:tcBorders>
              <w:top w:val="single" w:sz="5" w:space="0" w:color="000000"/>
              <w:left w:val="single" w:sz="5" w:space="0" w:color="000000"/>
              <w:bottom w:val="single" w:sz="5" w:space="0" w:color="000000"/>
              <w:right w:val="single" w:sz="5" w:space="0" w:color="000000"/>
            </w:tcBorders>
            <w:tcMar>
              <w:top w:w="0" w:type="dxa"/>
              <w:bottom w:w="0" w:type="dxa"/>
            </w:tcMar>
          </w:tcPr>
          <w:p w14:paraId="34831848" w14:textId="77777777" w:rsidR="00C13E72" w:rsidRPr="00AB7E41" w:rsidRDefault="004D2606">
            <w:pPr>
              <w:widowControl w:val="0"/>
              <w:pBdr>
                <w:top w:val="nil"/>
                <w:left w:val="nil"/>
                <w:bottom w:val="nil"/>
                <w:right w:val="nil"/>
                <w:between w:val="nil"/>
              </w:pBdr>
              <w:spacing w:before="40" w:after="40"/>
              <w:rPr>
                <w:rFonts w:asciiTheme="minorHAnsi" w:eastAsia="Arial" w:hAnsiTheme="minorHAnsi" w:cstheme="minorHAnsi"/>
                <w:color w:val="000000"/>
              </w:rPr>
            </w:pPr>
            <w:r w:rsidRPr="00AB7E41">
              <w:rPr>
                <w:rFonts w:asciiTheme="minorHAnsi" w:eastAsia="Arial" w:hAnsiTheme="minorHAnsi" w:cstheme="minorHAnsi"/>
                <w:color w:val="000000"/>
              </w:rPr>
              <w:t>11</w:t>
            </w:r>
          </w:p>
        </w:tc>
      </w:tr>
      <w:tr w:rsidR="00C13E72" w14:paraId="75ABA9F3" w14:textId="77777777" w:rsidTr="00AB7E41">
        <w:trPr>
          <w:trHeight w:val="578"/>
        </w:trPr>
        <w:tc>
          <w:tcPr>
            <w:tcW w:w="2642" w:type="dxa"/>
            <w:tcBorders>
              <w:top w:val="single" w:sz="5" w:space="0" w:color="000000"/>
              <w:left w:val="single" w:sz="5" w:space="0" w:color="000000"/>
              <w:bottom w:val="single" w:sz="5" w:space="0" w:color="000000"/>
              <w:right w:val="single" w:sz="5" w:space="0" w:color="000000"/>
            </w:tcBorders>
            <w:tcMar>
              <w:top w:w="0" w:type="dxa"/>
              <w:bottom w:w="0" w:type="dxa"/>
            </w:tcMar>
          </w:tcPr>
          <w:p w14:paraId="5FE35FD8" w14:textId="77777777" w:rsidR="00C13E72" w:rsidRDefault="004D2606">
            <w:pPr>
              <w:widowControl w:val="0"/>
              <w:pBdr>
                <w:top w:val="nil"/>
                <w:left w:val="nil"/>
                <w:bottom w:val="nil"/>
                <w:right w:val="nil"/>
                <w:between w:val="nil"/>
              </w:pBdr>
              <w:spacing w:before="40" w:after="40"/>
              <w:rPr>
                <w:rFonts w:ascii="Arial" w:eastAsia="Arial" w:hAnsi="Arial" w:cs="Arial"/>
                <w:color w:val="000000"/>
                <w:sz w:val="20"/>
                <w:szCs w:val="20"/>
              </w:rPr>
            </w:pPr>
            <w:r>
              <w:rPr>
                <w:rFonts w:ascii="Arial" w:eastAsia="Arial" w:hAnsi="Arial" w:cs="Arial"/>
                <w:color w:val="000000"/>
                <w:sz w:val="20"/>
                <w:szCs w:val="20"/>
              </w:rPr>
              <w:t xml:space="preserve">Study characteristics </w:t>
            </w:r>
          </w:p>
        </w:tc>
        <w:tc>
          <w:tcPr>
            <w:tcW w:w="526" w:type="dxa"/>
            <w:gridSpan w:val="2"/>
            <w:tcBorders>
              <w:top w:val="single" w:sz="5" w:space="0" w:color="000000"/>
              <w:left w:val="single" w:sz="5" w:space="0" w:color="000000"/>
              <w:bottom w:val="single" w:sz="5" w:space="0" w:color="000000"/>
              <w:right w:val="single" w:sz="5" w:space="0" w:color="000000"/>
            </w:tcBorders>
            <w:tcMar>
              <w:top w:w="0" w:type="dxa"/>
              <w:bottom w:w="0" w:type="dxa"/>
            </w:tcMar>
          </w:tcPr>
          <w:p w14:paraId="30E0BE4E" w14:textId="77777777" w:rsidR="00C13E72" w:rsidRDefault="004D2606">
            <w:pPr>
              <w:widowControl w:val="0"/>
              <w:pBdr>
                <w:top w:val="nil"/>
                <w:left w:val="nil"/>
                <w:bottom w:val="nil"/>
                <w:right w:val="nil"/>
                <w:between w:val="nil"/>
              </w:pBdr>
              <w:spacing w:before="40" w:after="40"/>
              <w:jc w:val="right"/>
              <w:rPr>
                <w:rFonts w:ascii="Arial" w:eastAsia="Arial" w:hAnsi="Arial" w:cs="Arial"/>
                <w:color w:val="000000"/>
                <w:sz w:val="20"/>
                <w:szCs w:val="20"/>
              </w:rPr>
            </w:pPr>
            <w:r>
              <w:rPr>
                <w:rFonts w:ascii="Arial" w:eastAsia="Arial" w:hAnsi="Arial" w:cs="Arial"/>
                <w:color w:val="000000"/>
                <w:sz w:val="20"/>
                <w:szCs w:val="20"/>
              </w:rPr>
              <w:t>18</w:t>
            </w:r>
          </w:p>
        </w:tc>
        <w:tc>
          <w:tcPr>
            <w:tcW w:w="7536" w:type="dxa"/>
            <w:gridSpan w:val="2"/>
            <w:tcBorders>
              <w:top w:val="single" w:sz="5" w:space="0" w:color="000000"/>
              <w:left w:val="single" w:sz="5" w:space="0" w:color="000000"/>
              <w:bottom w:val="single" w:sz="5" w:space="0" w:color="000000"/>
              <w:right w:val="single" w:sz="5" w:space="0" w:color="000000"/>
            </w:tcBorders>
            <w:tcMar>
              <w:top w:w="0" w:type="dxa"/>
              <w:bottom w:w="0" w:type="dxa"/>
            </w:tcMar>
          </w:tcPr>
          <w:p w14:paraId="38F19233" w14:textId="77777777" w:rsidR="00C13E72" w:rsidRDefault="004D2606">
            <w:pPr>
              <w:widowControl w:val="0"/>
              <w:pBdr>
                <w:top w:val="nil"/>
                <w:left w:val="nil"/>
                <w:bottom w:val="nil"/>
                <w:right w:val="nil"/>
                <w:between w:val="nil"/>
              </w:pBdr>
              <w:spacing w:before="40" w:after="40"/>
              <w:rPr>
                <w:rFonts w:ascii="Arial" w:eastAsia="Arial" w:hAnsi="Arial" w:cs="Arial"/>
                <w:color w:val="000000"/>
                <w:sz w:val="20"/>
                <w:szCs w:val="20"/>
              </w:rPr>
            </w:pPr>
            <w:r>
              <w:rPr>
                <w:rFonts w:ascii="Arial" w:eastAsia="Arial" w:hAnsi="Arial" w:cs="Arial"/>
                <w:color w:val="000000"/>
                <w:sz w:val="20"/>
                <w:szCs w:val="20"/>
              </w:rPr>
              <w:t xml:space="preserve">For each study, present characteristics for which data were extracted (e.g., study size, PICOS, follow-up period) and provide the citations. </w:t>
            </w:r>
          </w:p>
        </w:tc>
        <w:tc>
          <w:tcPr>
            <w:tcW w:w="3780" w:type="dxa"/>
            <w:tcBorders>
              <w:top w:val="single" w:sz="5" w:space="0" w:color="000000"/>
              <w:left w:val="single" w:sz="5" w:space="0" w:color="000000"/>
              <w:bottom w:val="single" w:sz="5" w:space="0" w:color="000000"/>
              <w:right w:val="single" w:sz="5" w:space="0" w:color="000000"/>
            </w:tcBorders>
            <w:tcMar>
              <w:top w:w="0" w:type="dxa"/>
              <w:bottom w:w="0" w:type="dxa"/>
            </w:tcMar>
          </w:tcPr>
          <w:p w14:paraId="26827C88" w14:textId="77777777" w:rsidR="00E250FB" w:rsidRPr="00AB7E41" w:rsidRDefault="00E250FB">
            <w:pPr>
              <w:widowControl w:val="0"/>
              <w:pBdr>
                <w:top w:val="nil"/>
                <w:left w:val="nil"/>
                <w:bottom w:val="nil"/>
                <w:right w:val="nil"/>
                <w:between w:val="nil"/>
              </w:pBdr>
              <w:spacing w:before="40" w:after="40"/>
              <w:rPr>
                <w:rFonts w:asciiTheme="minorHAnsi" w:eastAsia="Arial" w:hAnsiTheme="minorHAnsi" w:cstheme="minorHAnsi"/>
                <w:color w:val="000000"/>
              </w:rPr>
            </w:pPr>
            <w:r w:rsidRPr="00AB7E41">
              <w:rPr>
                <w:rFonts w:asciiTheme="minorHAnsi" w:eastAsia="Arial" w:hAnsiTheme="minorHAnsi" w:cstheme="minorHAnsi"/>
                <w:color w:val="000000"/>
              </w:rPr>
              <w:t xml:space="preserve">Summery </w:t>
            </w:r>
            <w:r w:rsidR="004D2606" w:rsidRPr="00AB7E41">
              <w:rPr>
                <w:rFonts w:asciiTheme="minorHAnsi" w:eastAsia="Arial" w:hAnsiTheme="minorHAnsi" w:cstheme="minorHAnsi"/>
                <w:color w:val="000000"/>
              </w:rPr>
              <w:t>1</w:t>
            </w:r>
            <w:r w:rsidRPr="00AB7E41">
              <w:rPr>
                <w:rFonts w:asciiTheme="minorHAnsi" w:eastAsia="Arial" w:hAnsiTheme="minorHAnsi" w:cstheme="minorHAnsi"/>
                <w:color w:val="000000"/>
              </w:rPr>
              <w:t>2</w:t>
            </w:r>
            <w:r w:rsidR="004D2606" w:rsidRPr="00AB7E41">
              <w:rPr>
                <w:rFonts w:asciiTheme="minorHAnsi" w:eastAsia="Arial" w:hAnsiTheme="minorHAnsi" w:cstheme="minorHAnsi"/>
                <w:color w:val="000000"/>
              </w:rPr>
              <w:t>-1</w:t>
            </w:r>
            <w:r w:rsidRPr="00AB7E41">
              <w:rPr>
                <w:rFonts w:asciiTheme="minorHAnsi" w:eastAsia="Arial" w:hAnsiTheme="minorHAnsi" w:cstheme="minorHAnsi"/>
                <w:color w:val="000000"/>
              </w:rPr>
              <w:t>6</w:t>
            </w:r>
          </w:p>
          <w:p w14:paraId="76F02440" w14:textId="77777777" w:rsidR="00C13E72" w:rsidRPr="00AB7E41" w:rsidRDefault="00E250FB">
            <w:pPr>
              <w:widowControl w:val="0"/>
              <w:pBdr>
                <w:top w:val="nil"/>
                <w:left w:val="nil"/>
                <w:bottom w:val="nil"/>
                <w:right w:val="nil"/>
                <w:between w:val="nil"/>
              </w:pBdr>
              <w:spacing w:before="40" w:after="40"/>
              <w:rPr>
                <w:rFonts w:asciiTheme="minorHAnsi" w:eastAsia="Arial" w:hAnsiTheme="minorHAnsi" w:cstheme="minorHAnsi"/>
                <w:color w:val="000000"/>
              </w:rPr>
            </w:pPr>
            <w:r w:rsidRPr="00AB7E41">
              <w:rPr>
                <w:rFonts w:asciiTheme="minorHAnsi" w:eastAsia="Arial" w:hAnsiTheme="minorHAnsi" w:cstheme="minorHAnsi"/>
                <w:color w:val="000000"/>
              </w:rPr>
              <w:t>Details for individual studies: A</w:t>
            </w:r>
            <w:r w:rsidR="004D2606" w:rsidRPr="00AB7E41">
              <w:rPr>
                <w:rFonts w:asciiTheme="minorHAnsi" w:eastAsia="Arial" w:hAnsiTheme="minorHAnsi" w:cstheme="minorHAnsi"/>
                <w:color w:val="000000"/>
              </w:rPr>
              <w:t>ppendix 4</w:t>
            </w:r>
          </w:p>
        </w:tc>
      </w:tr>
      <w:tr w:rsidR="00C13E72" w14:paraId="59911DC2" w14:textId="77777777" w:rsidTr="00AB7E41">
        <w:trPr>
          <w:trHeight w:val="333"/>
        </w:trPr>
        <w:tc>
          <w:tcPr>
            <w:tcW w:w="2642" w:type="dxa"/>
            <w:tcBorders>
              <w:top w:val="single" w:sz="5" w:space="0" w:color="000000"/>
              <w:left w:val="single" w:sz="5" w:space="0" w:color="000000"/>
              <w:bottom w:val="single" w:sz="5" w:space="0" w:color="000000"/>
              <w:right w:val="single" w:sz="5" w:space="0" w:color="000000"/>
            </w:tcBorders>
            <w:tcMar>
              <w:top w:w="0" w:type="dxa"/>
              <w:bottom w:w="0" w:type="dxa"/>
            </w:tcMar>
          </w:tcPr>
          <w:p w14:paraId="55A3D579" w14:textId="77777777" w:rsidR="00C13E72" w:rsidRDefault="004D2606">
            <w:pPr>
              <w:widowControl w:val="0"/>
              <w:pBdr>
                <w:top w:val="nil"/>
                <w:left w:val="nil"/>
                <w:bottom w:val="nil"/>
                <w:right w:val="nil"/>
                <w:between w:val="nil"/>
              </w:pBdr>
              <w:spacing w:before="40" w:after="40"/>
              <w:rPr>
                <w:rFonts w:ascii="Arial" w:eastAsia="Arial" w:hAnsi="Arial" w:cs="Arial"/>
                <w:color w:val="000000"/>
                <w:sz w:val="20"/>
                <w:szCs w:val="20"/>
              </w:rPr>
            </w:pPr>
            <w:r>
              <w:rPr>
                <w:rFonts w:ascii="Arial" w:eastAsia="Arial" w:hAnsi="Arial" w:cs="Arial"/>
                <w:color w:val="000000"/>
                <w:sz w:val="20"/>
                <w:szCs w:val="20"/>
              </w:rPr>
              <w:t xml:space="preserve">Risk of bias within studies </w:t>
            </w:r>
          </w:p>
        </w:tc>
        <w:tc>
          <w:tcPr>
            <w:tcW w:w="526" w:type="dxa"/>
            <w:gridSpan w:val="2"/>
            <w:tcBorders>
              <w:top w:val="single" w:sz="5" w:space="0" w:color="000000"/>
              <w:left w:val="single" w:sz="5" w:space="0" w:color="000000"/>
              <w:bottom w:val="single" w:sz="5" w:space="0" w:color="000000"/>
              <w:right w:val="single" w:sz="5" w:space="0" w:color="000000"/>
            </w:tcBorders>
            <w:tcMar>
              <w:top w:w="0" w:type="dxa"/>
              <w:bottom w:w="0" w:type="dxa"/>
            </w:tcMar>
          </w:tcPr>
          <w:p w14:paraId="09416917" w14:textId="77777777" w:rsidR="00C13E72" w:rsidRDefault="004D2606">
            <w:pPr>
              <w:widowControl w:val="0"/>
              <w:pBdr>
                <w:top w:val="nil"/>
                <w:left w:val="nil"/>
                <w:bottom w:val="nil"/>
                <w:right w:val="nil"/>
                <w:between w:val="nil"/>
              </w:pBdr>
              <w:spacing w:before="40" w:after="40"/>
              <w:jc w:val="right"/>
              <w:rPr>
                <w:rFonts w:ascii="Arial" w:eastAsia="Arial" w:hAnsi="Arial" w:cs="Arial"/>
                <w:color w:val="000000"/>
                <w:sz w:val="20"/>
                <w:szCs w:val="20"/>
              </w:rPr>
            </w:pPr>
            <w:r>
              <w:rPr>
                <w:rFonts w:ascii="Arial" w:eastAsia="Arial" w:hAnsi="Arial" w:cs="Arial"/>
                <w:color w:val="000000"/>
                <w:sz w:val="20"/>
                <w:szCs w:val="20"/>
              </w:rPr>
              <w:t>19</w:t>
            </w:r>
          </w:p>
        </w:tc>
        <w:tc>
          <w:tcPr>
            <w:tcW w:w="7536" w:type="dxa"/>
            <w:gridSpan w:val="2"/>
            <w:tcBorders>
              <w:top w:val="single" w:sz="5" w:space="0" w:color="000000"/>
              <w:left w:val="single" w:sz="5" w:space="0" w:color="000000"/>
              <w:bottom w:val="single" w:sz="5" w:space="0" w:color="000000"/>
              <w:right w:val="single" w:sz="5" w:space="0" w:color="000000"/>
            </w:tcBorders>
            <w:tcMar>
              <w:top w:w="0" w:type="dxa"/>
              <w:bottom w:w="0" w:type="dxa"/>
            </w:tcMar>
          </w:tcPr>
          <w:p w14:paraId="2D693A93" w14:textId="77777777" w:rsidR="00C13E72" w:rsidRDefault="004D2606">
            <w:pPr>
              <w:widowControl w:val="0"/>
              <w:pBdr>
                <w:top w:val="nil"/>
                <w:left w:val="nil"/>
                <w:bottom w:val="nil"/>
                <w:right w:val="nil"/>
                <w:between w:val="nil"/>
              </w:pBdr>
              <w:spacing w:before="40" w:after="40"/>
              <w:rPr>
                <w:rFonts w:ascii="Arial" w:eastAsia="Arial" w:hAnsi="Arial" w:cs="Arial"/>
                <w:color w:val="000000"/>
                <w:sz w:val="20"/>
                <w:szCs w:val="20"/>
              </w:rPr>
            </w:pPr>
            <w:r>
              <w:rPr>
                <w:rFonts w:ascii="Arial" w:eastAsia="Arial" w:hAnsi="Arial" w:cs="Arial"/>
                <w:color w:val="000000"/>
                <w:sz w:val="20"/>
                <w:szCs w:val="20"/>
              </w:rPr>
              <w:t xml:space="preserve">Present data on risk of bias of each study and, if available, any outcome level assessment (see item 12). </w:t>
            </w:r>
          </w:p>
        </w:tc>
        <w:tc>
          <w:tcPr>
            <w:tcW w:w="3780" w:type="dxa"/>
            <w:tcBorders>
              <w:top w:val="single" w:sz="5" w:space="0" w:color="000000"/>
              <w:left w:val="single" w:sz="5" w:space="0" w:color="000000"/>
              <w:bottom w:val="single" w:sz="5" w:space="0" w:color="000000"/>
              <w:right w:val="single" w:sz="5" w:space="0" w:color="000000"/>
            </w:tcBorders>
            <w:tcMar>
              <w:top w:w="0" w:type="dxa"/>
              <w:bottom w:w="0" w:type="dxa"/>
            </w:tcMar>
          </w:tcPr>
          <w:p w14:paraId="38F8DB1D" w14:textId="754E1A21" w:rsidR="00E250FB" w:rsidRPr="00AB7E41" w:rsidRDefault="006B454F">
            <w:pPr>
              <w:widowControl w:val="0"/>
              <w:pBdr>
                <w:top w:val="nil"/>
                <w:left w:val="nil"/>
                <w:bottom w:val="nil"/>
                <w:right w:val="nil"/>
                <w:between w:val="nil"/>
              </w:pBdr>
              <w:spacing w:before="40" w:after="40"/>
              <w:rPr>
                <w:rFonts w:asciiTheme="minorHAnsi" w:eastAsia="Arial" w:hAnsiTheme="minorHAnsi" w:cstheme="minorHAnsi"/>
                <w:color w:val="000000"/>
              </w:rPr>
            </w:pPr>
            <w:r>
              <w:rPr>
                <w:rFonts w:asciiTheme="minorHAnsi" w:eastAsia="Arial" w:hAnsiTheme="minorHAnsi" w:cstheme="minorHAnsi"/>
                <w:color w:val="000000"/>
              </w:rPr>
              <w:t>17-22</w:t>
            </w:r>
          </w:p>
          <w:p w14:paraId="3DFACCD7" w14:textId="1766D19E" w:rsidR="00C13E72" w:rsidRPr="00AB7E41" w:rsidRDefault="006B454F">
            <w:pPr>
              <w:widowControl w:val="0"/>
              <w:pBdr>
                <w:top w:val="nil"/>
                <w:left w:val="nil"/>
                <w:bottom w:val="nil"/>
                <w:right w:val="nil"/>
                <w:between w:val="nil"/>
              </w:pBdr>
              <w:spacing w:before="40" w:after="40"/>
              <w:rPr>
                <w:rFonts w:asciiTheme="minorHAnsi" w:eastAsia="Arial" w:hAnsiTheme="minorHAnsi" w:cstheme="minorHAnsi"/>
                <w:color w:val="000000"/>
              </w:rPr>
            </w:pPr>
            <w:r>
              <w:rPr>
                <w:rFonts w:asciiTheme="minorHAnsi" w:eastAsia="Arial" w:hAnsiTheme="minorHAnsi" w:cstheme="minorHAnsi"/>
                <w:color w:val="000000"/>
              </w:rPr>
              <w:t>Further details</w:t>
            </w:r>
            <w:r w:rsidR="00E250FB" w:rsidRPr="00AB7E41">
              <w:rPr>
                <w:rFonts w:asciiTheme="minorHAnsi" w:eastAsia="Arial" w:hAnsiTheme="minorHAnsi" w:cstheme="minorHAnsi"/>
                <w:color w:val="000000"/>
              </w:rPr>
              <w:t>: A</w:t>
            </w:r>
            <w:r w:rsidR="004D2606" w:rsidRPr="00AB7E41">
              <w:rPr>
                <w:rFonts w:asciiTheme="minorHAnsi" w:eastAsia="Arial" w:hAnsiTheme="minorHAnsi" w:cstheme="minorHAnsi"/>
                <w:color w:val="000000"/>
              </w:rPr>
              <w:t>ppendix 6</w:t>
            </w:r>
          </w:p>
        </w:tc>
      </w:tr>
      <w:tr w:rsidR="00C13E72" w14:paraId="3D8FE376" w14:textId="77777777" w:rsidTr="00AB7E41">
        <w:trPr>
          <w:trHeight w:val="578"/>
        </w:trPr>
        <w:tc>
          <w:tcPr>
            <w:tcW w:w="2642" w:type="dxa"/>
            <w:tcBorders>
              <w:top w:val="single" w:sz="5" w:space="0" w:color="000000"/>
              <w:left w:val="single" w:sz="5" w:space="0" w:color="000000"/>
              <w:bottom w:val="single" w:sz="5" w:space="0" w:color="000000"/>
              <w:right w:val="single" w:sz="5" w:space="0" w:color="000000"/>
            </w:tcBorders>
            <w:tcMar>
              <w:top w:w="0" w:type="dxa"/>
              <w:bottom w:w="0" w:type="dxa"/>
            </w:tcMar>
          </w:tcPr>
          <w:p w14:paraId="2F2F8A86" w14:textId="77777777" w:rsidR="00C13E72" w:rsidRDefault="004D2606">
            <w:pPr>
              <w:widowControl w:val="0"/>
              <w:pBdr>
                <w:top w:val="nil"/>
                <w:left w:val="nil"/>
                <w:bottom w:val="nil"/>
                <w:right w:val="nil"/>
                <w:between w:val="nil"/>
              </w:pBdr>
              <w:spacing w:before="40" w:after="40"/>
              <w:rPr>
                <w:rFonts w:ascii="Arial" w:eastAsia="Arial" w:hAnsi="Arial" w:cs="Arial"/>
                <w:color w:val="000000"/>
                <w:sz w:val="20"/>
                <w:szCs w:val="20"/>
              </w:rPr>
            </w:pPr>
            <w:r>
              <w:rPr>
                <w:rFonts w:ascii="Arial" w:eastAsia="Arial" w:hAnsi="Arial" w:cs="Arial"/>
                <w:color w:val="000000"/>
                <w:sz w:val="20"/>
                <w:szCs w:val="20"/>
              </w:rPr>
              <w:lastRenderedPageBreak/>
              <w:t xml:space="preserve">Results of individual studies </w:t>
            </w:r>
          </w:p>
        </w:tc>
        <w:tc>
          <w:tcPr>
            <w:tcW w:w="526" w:type="dxa"/>
            <w:gridSpan w:val="2"/>
            <w:tcBorders>
              <w:top w:val="single" w:sz="5" w:space="0" w:color="000000"/>
              <w:left w:val="single" w:sz="5" w:space="0" w:color="000000"/>
              <w:bottom w:val="single" w:sz="5" w:space="0" w:color="000000"/>
              <w:right w:val="single" w:sz="5" w:space="0" w:color="000000"/>
            </w:tcBorders>
            <w:tcMar>
              <w:top w:w="0" w:type="dxa"/>
              <w:bottom w:w="0" w:type="dxa"/>
            </w:tcMar>
          </w:tcPr>
          <w:p w14:paraId="4DE1F17F" w14:textId="77777777" w:rsidR="00C13E72" w:rsidRDefault="004D2606">
            <w:pPr>
              <w:widowControl w:val="0"/>
              <w:pBdr>
                <w:top w:val="nil"/>
                <w:left w:val="nil"/>
                <w:bottom w:val="nil"/>
                <w:right w:val="nil"/>
                <w:between w:val="nil"/>
              </w:pBdr>
              <w:spacing w:before="40" w:after="40"/>
              <w:jc w:val="right"/>
              <w:rPr>
                <w:rFonts w:ascii="Arial" w:eastAsia="Arial" w:hAnsi="Arial" w:cs="Arial"/>
                <w:color w:val="000000"/>
                <w:sz w:val="20"/>
                <w:szCs w:val="20"/>
              </w:rPr>
            </w:pPr>
            <w:r>
              <w:rPr>
                <w:rFonts w:ascii="Arial" w:eastAsia="Arial" w:hAnsi="Arial" w:cs="Arial"/>
                <w:color w:val="000000"/>
                <w:sz w:val="20"/>
                <w:szCs w:val="20"/>
              </w:rPr>
              <w:t>20</w:t>
            </w:r>
          </w:p>
        </w:tc>
        <w:tc>
          <w:tcPr>
            <w:tcW w:w="7536" w:type="dxa"/>
            <w:gridSpan w:val="2"/>
            <w:tcBorders>
              <w:top w:val="single" w:sz="5" w:space="0" w:color="000000"/>
              <w:left w:val="single" w:sz="5" w:space="0" w:color="000000"/>
              <w:bottom w:val="single" w:sz="5" w:space="0" w:color="000000"/>
              <w:right w:val="single" w:sz="5" w:space="0" w:color="000000"/>
            </w:tcBorders>
            <w:tcMar>
              <w:top w:w="0" w:type="dxa"/>
              <w:bottom w:w="0" w:type="dxa"/>
            </w:tcMar>
          </w:tcPr>
          <w:p w14:paraId="6FFA8587" w14:textId="77777777" w:rsidR="00C13E72" w:rsidRDefault="004D2606">
            <w:pPr>
              <w:widowControl w:val="0"/>
              <w:pBdr>
                <w:top w:val="nil"/>
                <w:left w:val="nil"/>
                <w:bottom w:val="nil"/>
                <w:right w:val="nil"/>
                <w:between w:val="nil"/>
              </w:pBdr>
              <w:spacing w:before="40" w:after="40"/>
              <w:rPr>
                <w:rFonts w:ascii="Arial" w:eastAsia="Arial" w:hAnsi="Arial" w:cs="Arial"/>
                <w:color w:val="000000"/>
                <w:sz w:val="20"/>
                <w:szCs w:val="20"/>
              </w:rPr>
            </w:pPr>
            <w:r>
              <w:rPr>
                <w:rFonts w:ascii="Arial" w:eastAsia="Arial" w:hAnsi="Arial" w:cs="Arial"/>
                <w:color w:val="000000"/>
                <w:sz w:val="20"/>
                <w:szCs w:val="20"/>
              </w:rPr>
              <w:t xml:space="preserve">For all outcomes considered (benefits or harms), present, for each study: (a) simple summary data for each intervention group (b) effect estimates and confidence intervals, ideally with a forest plot. </w:t>
            </w:r>
          </w:p>
        </w:tc>
        <w:tc>
          <w:tcPr>
            <w:tcW w:w="3780" w:type="dxa"/>
            <w:tcBorders>
              <w:top w:val="single" w:sz="5" w:space="0" w:color="000000"/>
              <w:left w:val="single" w:sz="5" w:space="0" w:color="000000"/>
              <w:bottom w:val="single" w:sz="5" w:space="0" w:color="000000"/>
              <w:right w:val="single" w:sz="5" w:space="0" w:color="000000"/>
            </w:tcBorders>
            <w:tcMar>
              <w:top w:w="0" w:type="dxa"/>
              <w:bottom w:w="0" w:type="dxa"/>
            </w:tcMar>
          </w:tcPr>
          <w:p w14:paraId="78E17790" w14:textId="3386B3F6" w:rsidR="00AB7E41" w:rsidRPr="00AB7E41" w:rsidRDefault="00AB7E41">
            <w:pPr>
              <w:widowControl w:val="0"/>
              <w:pBdr>
                <w:top w:val="nil"/>
                <w:left w:val="nil"/>
                <w:bottom w:val="nil"/>
                <w:right w:val="nil"/>
                <w:between w:val="nil"/>
              </w:pBdr>
              <w:spacing w:before="40" w:after="40"/>
              <w:rPr>
                <w:rFonts w:asciiTheme="minorHAnsi" w:eastAsia="Arial" w:hAnsiTheme="minorHAnsi" w:cstheme="minorHAnsi"/>
                <w:color w:val="000000"/>
              </w:rPr>
            </w:pPr>
            <w:r w:rsidRPr="00AB7E41">
              <w:rPr>
                <w:rFonts w:asciiTheme="minorHAnsi" w:eastAsia="Arial" w:hAnsiTheme="minorHAnsi" w:cstheme="minorHAnsi"/>
                <w:color w:val="000000"/>
              </w:rPr>
              <w:t>Summary: 11</w:t>
            </w:r>
            <w:r w:rsidR="006B454F">
              <w:rPr>
                <w:rFonts w:asciiTheme="minorHAnsi" w:eastAsia="Arial" w:hAnsiTheme="minorHAnsi" w:cstheme="minorHAnsi"/>
                <w:color w:val="000000"/>
              </w:rPr>
              <w:t>-14</w:t>
            </w:r>
          </w:p>
          <w:p w14:paraId="7CB4C253" w14:textId="77777777" w:rsidR="00C13E72" w:rsidRPr="00AB7E41" w:rsidRDefault="00AB7E41">
            <w:pPr>
              <w:widowControl w:val="0"/>
              <w:pBdr>
                <w:top w:val="nil"/>
                <w:left w:val="nil"/>
                <w:bottom w:val="nil"/>
                <w:right w:val="nil"/>
                <w:between w:val="nil"/>
              </w:pBdr>
              <w:spacing w:before="40" w:after="40"/>
              <w:rPr>
                <w:rFonts w:asciiTheme="minorHAnsi" w:eastAsia="Arial" w:hAnsiTheme="minorHAnsi" w:cstheme="minorHAnsi"/>
                <w:color w:val="000000"/>
              </w:rPr>
            </w:pPr>
            <w:r w:rsidRPr="00AB7E41">
              <w:rPr>
                <w:rFonts w:asciiTheme="minorHAnsi" w:eastAsia="Arial" w:hAnsiTheme="minorHAnsi" w:cstheme="minorHAnsi"/>
                <w:color w:val="000000"/>
              </w:rPr>
              <w:t xml:space="preserve">Details for individual studies: </w:t>
            </w:r>
            <w:r w:rsidR="004D2606" w:rsidRPr="00AB7E41">
              <w:rPr>
                <w:rFonts w:asciiTheme="minorHAnsi" w:eastAsia="Arial" w:hAnsiTheme="minorHAnsi" w:cstheme="minorHAnsi"/>
                <w:color w:val="000000"/>
              </w:rPr>
              <w:t>Appendix 4</w:t>
            </w:r>
          </w:p>
        </w:tc>
      </w:tr>
      <w:tr w:rsidR="00C13E72" w14:paraId="72706B18" w14:textId="77777777" w:rsidTr="00AB7E41">
        <w:trPr>
          <w:trHeight w:val="335"/>
        </w:trPr>
        <w:tc>
          <w:tcPr>
            <w:tcW w:w="2642" w:type="dxa"/>
            <w:tcBorders>
              <w:top w:val="single" w:sz="5" w:space="0" w:color="000000"/>
              <w:left w:val="single" w:sz="5" w:space="0" w:color="000000"/>
              <w:bottom w:val="single" w:sz="5" w:space="0" w:color="000000"/>
              <w:right w:val="single" w:sz="5" w:space="0" w:color="000000"/>
            </w:tcBorders>
            <w:tcMar>
              <w:top w:w="0" w:type="dxa"/>
              <w:bottom w:w="0" w:type="dxa"/>
            </w:tcMar>
          </w:tcPr>
          <w:p w14:paraId="541602B4" w14:textId="77777777" w:rsidR="00C13E72" w:rsidRDefault="004D2606">
            <w:pPr>
              <w:widowControl w:val="0"/>
              <w:pBdr>
                <w:top w:val="nil"/>
                <w:left w:val="nil"/>
                <w:bottom w:val="nil"/>
                <w:right w:val="nil"/>
                <w:between w:val="nil"/>
              </w:pBdr>
              <w:spacing w:before="40" w:after="40"/>
              <w:rPr>
                <w:rFonts w:ascii="Arial" w:eastAsia="Arial" w:hAnsi="Arial" w:cs="Arial"/>
                <w:color w:val="000000"/>
                <w:sz w:val="20"/>
                <w:szCs w:val="20"/>
              </w:rPr>
            </w:pPr>
            <w:r>
              <w:rPr>
                <w:rFonts w:ascii="Arial" w:eastAsia="Arial" w:hAnsi="Arial" w:cs="Arial"/>
                <w:color w:val="000000"/>
                <w:sz w:val="20"/>
                <w:szCs w:val="20"/>
              </w:rPr>
              <w:t xml:space="preserve">Synthesis of results </w:t>
            </w:r>
          </w:p>
        </w:tc>
        <w:tc>
          <w:tcPr>
            <w:tcW w:w="526" w:type="dxa"/>
            <w:gridSpan w:val="2"/>
            <w:tcBorders>
              <w:top w:val="single" w:sz="5" w:space="0" w:color="000000"/>
              <w:left w:val="single" w:sz="5" w:space="0" w:color="000000"/>
              <w:bottom w:val="single" w:sz="5" w:space="0" w:color="000000"/>
              <w:right w:val="single" w:sz="5" w:space="0" w:color="000000"/>
            </w:tcBorders>
            <w:tcMar>
              <w:top w:w="0" w:type="dxa"/>
              <w:bottom w:w="0" w:type="dxa"/>
            </w:tcMar>
          </w:tcPr>
          <w:p w14:paraId="6B728F40" w14:textId="77777777" w:rsidR="00C13E72" w:rsidRDefault="004D2606">
            <w:pPr>
              <w:widowControl w:val="0"/>
              <w:pBdr>
                <w:top w:val="nil"/>
                <w:left w:val="nil"/>
                <w:bottom w:val="nil"/>
                <w:right w:val="nil"/>
                <w:between w:val="nil"/>
              </w:pBdr>
              <w:spacing w:before="40" w:after="40"/>
              <w:jc w:val="right"/>
              <w:rPr>
                <w:rFonts w:ascii="Arial" w:eastAsia="Arial" w:hAnsi="Arial" w:cs="Arial"/>
                <w:color w:val="000000"/>
                <w:sz w:val="20"/>
                <w:szCs w:val="20"/>
              </w:rPr>
            </w:pPr>
            <w:r>
              <w:rPr>
                <w:rFonts w:ascii="Arial" w:eastAsia="Arial" w:hAnsi="Arial" w:cs="Arial"/>
                <w:color w:val="000000"/>
                <w:sz w:val="20"/>
                <w:szCs w:val="20"/>
              </w:rPr>
              <w:t>21</w:t>
            </w:r>
          </w:p>
        </w:tc>
        <w:tc>
          <w:tcPr>
            <w:tcW w:w="7536" w:type="dxa"/>
            <w:gridSpan w:val="2"/>
            <w:tcBorders>
              <w:top w:val="single" w:sz="5" w:space="0" w:color="000000"/>
              <w:left w:val="single" w:sz="5" w:space="0" w:color="000000"/>
              <w:bottom w:val="single" w:sz="5" w:space="0" w:color="000000"/>
              <w:right w:val="single" w:sz="5" w:space="0" w:color="000000"/>
            </w:tcBorders>
            <w:tcMar>
              <w:top w:w="0" w:type="dxa"/>
              <w:bottom w:w="0" w:type="dxa"/>
            </w:tcMar>
          </w:tcPr>
          <w:p w14:paraId="24EE7E9E" w14:textId="77777777" w:rsidR="00C13E72" w:rsidRDefault="004D2606">
            <w:pPr>
              <w:widowControl w:val="0"/>
              <w:pBdr>
                <w:top w:val="nil"/>
                <w:left w:val="nil"/>
                <w:bottom w:val="nil"/>
                <w:right w:val="nil"/>
                <w:between w:val="nil"/>
              </w:pBdr>
              <w:spacing w:before="40" w:after="40"/>
              <w:rPr>
                <w:rFonts w:ascii="Arial" w:eastAsia="Arial" w:hAnsi="Arial" w:cs="Arial"/>
                <w:color w:val="000000"/>
                <w:sz w:val="20"/>
                <w:szCs w:val="20"/>
              </w:rPr>
            </w:pPr>
            <w:r>
              <w:rPr>
                <w:rFonts w:ascii="Arial" w:eastAsia="Arial" w:hAnsi="Arial" w:cs="Arial"/>
                <w:color w:val="000000"/>
                <w:sz w:val="20"/>
                <w:szCs w:val="20"/>
              </w:rPr>
              <w:t xml:space="preserve">Present results of each meta-analysis done, including confidence intervals and measures of consistency. </w:t>
            </w:r>
          </w:p>
        </w:tc>
        <w:tc>
          <w:tcPr>
            <w:tcW w:w="3780" w:type="dxa"/>
            <w:tcBorders>
              <w:top w:val="single" w:sz="5" w:space="0" w:color="000000"/>
              <w:left w:val="single" w:sz="5" w:space="0" w:color="000000"/>
              <w:bottom w:val="single" w:sz="5" w:space="0" w:color="000000"/>
              <w:right w:val="single" w:sz="5" w:space="0" w:color="000000"/>
            </w:tcBorders>
            <w:tcMar>
              <w:top w:w="0" w:type="dxa"/>
              <w:bottom w:w="0" w:type="dxa"/>
            </w:tcMar>
          </w:tcPr>
          <w:p w14:paraId="6C7C2A52" w14:textId="77777777" w:rsidR="00C13E72" w:rsidRPr="00AB7E41" w:rsidRDefault="004D2606">
            <w:pPr>
              <w:widowControl w:val="0"/>
              <w:pBdr>
                <w:top w:val="nil"/>
                <w:left w:val="nil"/>
                <w:bottom w:val="nil"/>
                <w:right w:val="nil"/>
                <w:between w:val="nil"/>
              </w:pBdr>
              <w:spacing w:before="40" w:after="40"/>
              <w:rPr>
                <w:rFonts w:asciiTheme="minorHAnsi" w:eastAsia="Arial" w:hAnsiTheme="minorHAnsi" w:cstheme="minorHAnsi"/>
                <w:color w:val="000000"/>
              </w:rPr>
            </w:pPr>
            <w:r w:rsidRPr="00AB7E41">
              <w:rPr>
                <w:rFonts w:asciiTheme="minorHAnsi" w:eastAsia="Arial" w:hAnsiTheme="minorHAnsi" w:cstheme="minorHAnsi"/>
                <w:color w:val="000000"/>
              </w:rPr>
              <w:t>N/A</w:t>
            </w:r>
          </w:p>
        </w:tc>
      </w:tr>
      <w:tr w:rsidR="00C13E72" w14:paraId="6390679C" w14:textId="77777777" w:rsidTr="00AB7E41">
        <w:trPr>
          <w:trHeight w:val="650"/>
        </w:trPr>
        <w:tc>
          <w:tcPr>
            <w:tcW w:w="2642" w:type="dxa"/>
            <w:tcBorders>
              <w:top w:val="single" w:sz="5" w:space="0" w:color="000000"/>
              <w:left w:val="single" w:sz="5" w:space="0" w:color="000000"/>
              <w:bottom w:val="single" w:sz="5" w:space="0" w:color="000000"/>
              <w:right w:val="single" w:sz="5" w:space="0" w:color="000000"/>
            </w:tcBorders>
            <w:tcMar>
              <w:top w:w="0" w:type="dxa"/>
              <w:bottom w:w="0" w:type="dxa"/>
            </w:tcMar>
          </w:tcPr>
          <w:p w14:paraId="5DC979B8" w14:textId="77777777" w:rsidR="00C13E72" w:rsidRDefault="004D2606">
            <w:pPr>
              <w:widowControl w:val="0"/>
              <w:pBdr>
                <w:top w:val="nil"/>
                <w:left w:val="nil"/>
                <w:bottom w:val="nil"/>
                <w:right w:val="nil"/>
                <w:between w:val="nil"/>
              </w:pBdr>
              <w:spacing w:before="40" w:after="40"/>
              <w:rPr>
                <w:rFonts w:ascii="Arial" w:eastAsia="Arial" w:hAnsi="Arial" w:cs="Arial"/>
                <w:color w:val="000000"/>
                <w:sz w:val="20"/>
                <w:szCs w:val="20"/>
              </w:rPr>
            </w:pPr>
            <w:r>
              <w:rPr>
                <w:rFonts w:ascii="Arial" w:eastAsia="Arial" w:hAnsi="Arial" w:cs="Arial"/>
                <w:color w:val="000000"/>
                <w:sz w:val="20"/>
                <w:szCs w:val="20"/>
              </w:rPr>
              <w:t xml:space="preserve">Risk of bias across studies </w:t>
            </w:r>
          </w:p>
        </w:tc>
        <w:tc>
          <w:tcPr>
            <w:tcW w:w="526" w:type="dxa"/>
            <w:gridSpan w:val="2"/>
            <w:tcBorders>
              <w:top w:val="single" w:sz="5" w:space="0" w:color="000000"/>
              <w:left w:val="single" w:sz="5" w:space="0" w:color="000000"/>
              <w:bottom w:val="single" w:sz="5" w:space="0" w:color="000000"/>
              <w:right w:val="single" w:sz="5" w:space="0" w:color="000000"/>
            </w:tcBorders>
            <w:tcMar>
              <w:top w:w="0" w:type="dxa"/>
              <w:bottom w:w="0" w:type="dxa"/>
            </w:tcMar>
          </w:tcPr>
          <w:p w14:paraId="154F6761" w14:textId="77777777" w:rsidR="00C13E72" w:rsidRDefault="004D2606">
            <w:pPr>
              <w:widowControl w:val="0"/>
              <w:pBdr>
                <w:top w:val="nil"/>
                <w:left w:val="nil"/>
                <w:bottom w:val="nil"/>
                <w:right w:val="nil"/>
                <w:between w:val="nil"/>
              </w:pBdr>
              <w:spacing w:before="40" w:after="40"/>
              <w:jc w:val="right"/>
              <w:rPr>
                <w:rFonts w:ascii="Arial" w:eastAsia="Arial" w:hAnsi="Arial" w:cs="Arial"/>
                <w:color w:val="000000"/>
                <w:sz w:val="20"/>
                <w:szCs w:val="20"/>
              </w:rPr>
            </w:pPr>
            <w:r>
              <w:rPr>
                <w:rFonts w:ascii="Arial" w:eastAsia="Arial" w:hAnsi="Arial" w:cs="Arial"/>
                <w:color w:val="000000"/>
                <w:sz w:val="20"/>
                <w:szCs w:val="20"/>
              </w:rPr>
              <w:t>22</w:t>
            </w:r>
          </w:p>
        </w:tc>
        <w:tc>
          <w:tcPr>
            <w:tcW w:w="7536" w:type="dxa"/>
            <w:gridSpan w:val="2"/>
            <w:tcBorders>
              <w:top w:val="single" w:sz="5" w:space="0" w:color="000000"/>
              <w:left w:val="single" w:sz="5" w:space="0" w:color="000000"/>
              <w:bottom w:val="single" w:sz="5" w:space="0" w:color="000000"/>
              <w:right w:val="single" w:sz="5" w:space="0" w:color="000000"/>
            </w:tcBorders>
            <w:tcMar>
              <w:top w:w="0" w:type="dxa"/>
              <w:bottom w:w="0" w:type="dxa"/>
            </w:tcMar>
          </w:tcPr>
          <w:p w14:paraId="223DBE6B" w14:textId="77777777" w:rsidR="00C13E72" w:rsidRDefault="004D2606">
            <w:pPr>
              <w:widowControl w:val="0"/>
              <w:pBdr>
                <w:top w:val="nil"/>
                <w:left w:val="nil"/>
                <w:bottom w:val="nil"/>
                <w:right w:val="nil"/>
                <w:between w:val="nil"/>
              </w:pBdr>
              <w:spacing w:before="40" w:after="40"/>
              <w:rPr>
                <w:rFonts w:ascii="Arial" w:eastAsia="Arial" w:hAnsi="Arial" w:cs="Arial"/>
                <w:color w:val="000000"/>
                <w:sz w:val="20"/>
                <w:szCs w:val="20"/>
              </w:rPr>
            </w:pPr>
            <w:r>
              <w:rPr>
                <w:rFonts w:ascii="Arial" w:eastAsia="Arial" w:hAnsi="Arial" w:cs="Arial"/>
                <w:color w:val="000000"/>
                <w:sz w:val="20"/>
                <w:szCs w:val="20"/>
              </w:rPr>
              <w:t xml:space="preserve">Present results of any assessment of risk of bias across studies (see Item 15). </w:t>
            </w:r>
          </w:p>
        </w:tc>
        <w:tc>
          <w:tcPr>
            <w:tcW w:w="3780" w:type="dxa"/>
            <w:tcBorders>
              <w:top w:val="single" w:sz="5" w:space="0" w:color="000000"/>
              <w:left w:val="single" w:sz="5" w:space="0" w:color="000000"/>
              <w:bottom w:val="single" w:sz="5" w:space="0" w:color="000000"/>
              <w:right w:val="single" w:sz="5" w:space="0" w:color="000000"/>
            </w:tcBorders>
            <w:tcMar>
              <w:top w:w="0" w:type="dxa"/>
              <w:bottom w:w="0" w:type="dxa"/>
            </w:tcMar>
          </w:tcPr>
          <w:p w14:paraId="35BEE1F8" w14:textId="40D24C27" w:rsidR="00AB7E41" w:rsidRPr="00AB7E41" w:rsidRDefault="006B454F">
            <w:pPr>
              <w:widowControl w:val="0"/>
              <w:pBdr>
                <w:top w:val="nil"/>
                <w:left w:val="nil"/>
                <w:bottom w:val="nil"/>
                <w:right w:val="nil"/>
                <w:between w:val="nil"/>
              </w:pBdr>
              <w:spacing w:before="40" w:after="40"/>
              <w:rPr>
                <w:rFonts w:asciiTheme="minorHAnsi" w:eastAsia="Arial" w:hAnsiTheme="minorHAnsi" w:cstheme="minorHAnsi"/>
                <w:color w:val="000000"/>
              </w:rPr>
            </w:pPr>
            <w:r>
              <w:rPr>
                <w:rFonts w:asciiTheme="minorHAnsi" w:eastAsia="Arial" w:hAnsiTheme="minorHAnsi" w:cstheme="minorHAnsi"/>
                <w:color w:val="000000"/>
              </w:rPr>
              <w:t>17-</w:t>
            </w:r>
            <w:r w:rsidR="00AB7E41">
              <w:rPr>
                <w:rFonts w:asciiTheme="minorHAnsi" w:eastAsia="Arial" w:hAnsiTheme="minorHAnsi" w:cstheme="minorHAnsi"/>
                <w:color w:val="000000"/>
              </w:rPr>
              <w:t xml:space="preserve"> </w:t>
            </w:r>
            <w:r w:rsidR="00AB7E41" w:rsidRPr="00AB7E41">
              <w:rPr>
                <w:rFonts w:asciiTheme="minorHAnsi" w:eastAsia="Arial" w:hAnsiTheme="minorHAnsi" w:cstheme="minorHAnsi"/>
                <w:color w:val="000000"/>
              </w:rPr>
              <w:t>19</w:t>
            </w:r>
          </w:p>
          <w:p w14:paraId="76EFAB6D" w14:textId="6E10B883" w:rsidR="00C13E72" w:rsidRPr="00AB7E41" w:rsidRDefault="006B454F">
            <w:pPr>
              <w:widowControl w:val="0"/>
              <w:pBdr>
                <w:top w:val="nil"/>
                <w:left w:val="nil"/>
                <w:bottom w:val="nil"/>
                <w:right w:val="nil"/>
                <w:between w:val="nil"/>
              </w:pBdr>
              <w:spacing w:before="40" w:after="40"/>
              <w:rPr>
                <w:rFonts w:asciiTheme="minorHAnsi" w:eastAsia="Arial" w:hAnsiTheme="minorHAnsi" w:cstheme="minorHAnsi"/>
                <w:color w:val="000000"/>
              </w:rPr>
            </w:pPr>
            <w:r>
              <w:rPr>
                <w:rFonts w:asciiTheme="minorHAnsi" w:eastAsia="Arial" w:hAnsiTheme="minorHAnsi" w:cstheme="minorHAnsi"/>
                <w:color w:val="000000"/>
              </w:rPr>
              <w:t>Further details</w:t>
            </w:r>
            <w:r w:rsidR="00AB7E41" w:rsidRPr="00AB7E41">
              <w:rPr>
                <w:rFonts w:asciiTheme="minorHAnsi" w:eastAsia="Arial" w:hAnsiTheme="minorHAnsi" w:cstheme="minorHAnsi"/>
                <w:color w:val="000000"/>
              </w:rPr>
              <w:t xml:space="preserve">: </w:t>
            </w:r>
            <w:r w:rsidR="004D2606" w:rsidRPr="00AB7E41">
              <w:rPr>
                <w:rFonts w:asciiTheme="minorHAnsi" w:eastAsia="Arial" w:hAnsiTheme="minorHAnsi" w:cstheme="minorHAnsi"/>
                <w:color w:val="000000"/>
              </w:rPr>
              <w:t>Appendix 6</w:t>
            </w:r>
          </w:p>
        </w:tc>
      </w:tr>
      <w:tr w:rsidR="00AB7E41" w14:paraId="66BE91E0" w14:textId="77777777" w:rsidTr="00AB7E41">
        <w:trPr>
          <w:trHeight w:val="393"/>
        </w:trPr>
        <w:tc>
          <w:tcPr>
            <w:tcW w:w="2642" w:type="dxa"/>
            <w:tcBorders>
              <w:top w:val="single" w:sz="5" w:space="0" w:color="000000"/>
              <w:left w:val="single" w:sz="5" w:space="0" w:color="000000"/>
              <w:bottom w:val="single" w:sz="4" w:space="0" w:color="FFFFCC"/>
              <w:right w:val="single" w:sz="5" w:space="0" w:color="000000"/>
            </w:tcBorders>
            <w:tcMar>
              <w:top w:w="0" w:type="dxa"/>
              <w:bottom w:w="0" w:type="dxa"/>
            </w:tcMar>
          </w:tcPr>
          <w:p w14:paraId="35E3C4FB" w14:textId="77777777" w:rsidR="00AB7E41" w:rsidRDefault="00AB7E41" w:rsidP="00AB7E41">
            <w:pPr>
              <w:widowControl w:val="0"/>
              <w:pBdr>
                <w:top w:val="nil"/>
                <w:left w:val="nil"/>
                <w:bottom w:val="nil"/>
                <w:right w:val="nil"/>
                <w:between w:val="nil"/>
              </w:pBdr>
              <w:spacing w:before="40" w:after="40"/>
              <w:rPr>
                <w:rFonts w:ascii="Arial" w:eastAsia="Arial" w:hAnsi="Arial" w:cs="Arial"/>
                <w:color w:val="000000"/>
                <w:sz w:val="20"/>
                <w:szCs w:val="20"/>
              </w:rPr>
            </w:pPr>
            <w:r>
              <w:rPr>
                <w:rFonts w:ascii="Arial" w:eastAsia="Arial" w:hAnsi="Arial" w:cs="Arial"/>
                <w:color w:val="000000"/>
                <w:sz w:val="20"/>
                <w:szCs w:val="20"/>
              </w:rPr>
              <w:t xml:space="preserve">Additional analysis </w:t>
            </w:r>
          </w:p>
        </w:tc>
        <w:tc>
          <w:tcPr>
            <w:tcW w:w="526" w:type="dxa"/>
            <w:gridSpan w:val="2"/>
            <w:tcBorders>
              <w:top w:val="single" w:sz="5" w:space="0" w:color="000000"/>
              <w:left w:val="single" w:sz="5" w:space="0" w:color="000000"/>
              <w:bottom w:val="single" w:sz="4" w:space="0" w:color="FFFFCC"/>
              <w:right w:val="single" w:sz="5" w:space="0" w:color="000000"/>
            </w:tcBorders>
            <w:tcMar>
              <w:top w:w="0" w:type="dxa"/>
              <w:bottom w:w="0" w:type="dxa"/>
            </w:tcMar>
          </w:tcPr>
          <w:p w14:paraId="7E08ADF1" w14:textId="77777777" w:rsidR="00AB7E41" w:rsidRDefault="00AB7E41" w:rsidP="00AB7E41">
            <w:pPr>
              <w:widowControl w:val="0"/>
              <w:pBdr>
                <w:top w:val="nil"/>
                <w:left w:val="nil"/>
                <w:bottom w:val="nil"/>
                <w:right w:val="nil"/>
                <w:between w:val="nil"/>
              </w:pBdr>
              <w:spacing w:before="40" w:after="40"/>
              <w:jc w:val="right"/>
              <w:rPr>
                <w:rFonts w:ascii="Arial" w:eastAsia="Arial" w:hAnsi="Arial" w:cs="Arial"/>
                <w:color w:val="000000"/>
                <w:sz w:val="20"/>
                <w:szCs w:val="20"/>
              </w:rPr>
            </w:pPr>
            <w:r>
              <w:rPr>
                <w:rFonts w:ascii="Arial" w:eastAsia="Arial" w:hAnsi="Arial" w:cs="Arial"/>
                <w:color w:val="000000"/>
                <w:sz w:val="20"/>
                <w:szCs w:val="20"/>
              </w:rPr>
              <w:t>23</w:t>
            </w:r>
          </w:p>
        </w:tc>
        <w:tc>
          <w:tcPr>
            <w:tcW w:w="7536" w:type="dxa"/>
            <w:gridSpan w:val="2"/>
            <w:tcBorders>
              <w:top w:val="single" w:sz="5" w:space="0" w:color="000000"/>
              <w:left w:val="single" w:sz="5" w:space="0" w:color="000000"/>
              <w:bottom w:val="single" w:sz="5" w:space="0" w:color="000000"/>
              <w:right w:val="single" w:sz="5" w:space="0" w:color="000000"/>
            </w:tcBorders>
            <w:tcMar>
              <w:top w:w="0" w:type="dxa"/>
              <w:bottom w:w="0" w:type="dxa"/>
            </w:tcMar>
          </w:tcPr>
          <w:p w14:paraId="2E05F1CF" w14:textId="77777777" w:rsidR="00AB7E41" w:rsidRDefault="00AB7E41" w:rsidP="00AB7E41">
            <w:pPr>
              <w:widowControl w:val="0"/>
              <w:pBdr>
                <w:top w:val="nil"/>
                <w:left w:val="nil"/>
                <w:bottom w:val="nil"/>
                <w:right w:val="nil"/>
                <w:between w:val="nil"/>
              </w:pBdr>
              <w:spacing w:before="40" w:after="40"/>
              <w:rPr>
                <w:rFonts w:ascii="Arial" w:eastAsia="Arial" w:hAnsi="Arial" w:cs="Arial"/>
                <w:color w:val="000000"/>
                <w:sz w:val="20"/>
                <w:szCs w:val="20"/>
              </w:rPr>
            </w:pPr>
            <w:r>
              <w:rPr>
                <w:rFonts w:ascii="Arial" w:eastAsia="Arial" w:hAnsi="Arial" w:cs="Arial"/>
                <w:color w:val="000000"/>
                <w:sz w:val="20"/>
                <w:szCs w:val="20"/>
              </w:rPr>
              <w:t xml:space="preserve">Give results of additional analyses, if done (e.g., sensitivity or subgroup analyses, meta-regression [see Item 16]). </w:t>
            </w:r>
          </w:p>
        </w:tc>
        <w:tc>
          <w:tcPr>
            <w:tcW w:w="3780" w:type="dxa"/>
            <w:tcBorders>
              <w:top w:val="single" w:sz="5" w:space="0" w:color="000000"/>
              <w:left w:val="single" w:sz="5" w:space="0" w:color="000000"/>
              <w:bottom w:val="single" w:sz="5" w:space="0" w:color="000000"/>
              <w:right w:val="single" w:sz="5" w:space="0" w:color="000000"/>
            </w:tcBorders>
            <w:tcMar>
              <w:top w:w="0" w:type="dxa"/>
              <w:bottom w:w="0" w:type="dxa"/>
            </w:tcMar>
          </w:tcPr>
          <w:p w14:paraId="351A6466" w14:textId="5D8DA186" w:rsidR="00AB7E41" w:rsidRPr="00AB7E41" w:rsidRDefault="00AB7E41" w:rsidP="00AB7E41">
            <w:pPr>
              <w:widowControl w:val="0"/>
              <w:pBdr>
                <w:top w:val="nil"/>
                <w:left w:val="nil"/>
                <w:bottom w:val="nil"/>
                <w:right w:val="nil"/>
                <w:between w:val="nil"/>
              </w:pBdr>
              <w:spacing w:before="40" w:after="40"/>
              <w:rPr>
                <w:rFonts w:asciiTheme="minorHAnsi" w:eastAsia="Arial" w:hAnsiTheme="minorHAnsi" w:cstheme="minorHAnsi"/>
                <w:color w:val="000000"/>
              </w:rPr>
            </w:pPr>
            <w:r w:rsidRPr="00AB7E41">
              <w:rPr>
                <w:rFonts w:asciiTheme="minorHAnsi" w:eastAsia="Arial" w:hAnsiTheme="minorHAnsi" w:cstheme="minorHAnsi"/>
                <w:color w:val="000000"/>
              </w:rPr>
              <w:t>Summary:</w:t>
            </w:r>
            <w:r>
              <w:rPr>
                <w:rFonts w:asciiTheme="minorHAnsi" w:eastAsia="Arial" w:hAnsiTheme="minorHAnsi" w:cstheme="minorHAnsi"/>
                <w:color w:val="000000"/>
              </w:rPr>
              <w:t xml:space="preserve"> </w:t>
            </w:r>
            <w:r w:rsidR="006B454F">
              <w:rPr>
                <w:rFonts w:asciiTheme="minorHAnsi" w:eastAsia="Arial" w:hAnsiTheme="minorHAnsi" w:cstheme="minorHAnsi"/>
                <w:color w:val="000000"/>
              </w:rPr>
              <w:t>22</w:t>
            </w:r>
          </w:p>
          <w:p w14:paraId="508A5A7F" w14:textId="77777777" w:rsidR="00AB7E41" w:rsidRPr="00AB7E41" w:rsidRDefault="00AB7E41" w:rsidP="00AB7E41">
            <w:pPr>
              <w:widowControl w:val="0"/>
              <w:pBdr>
                <w:top w:val="nil"/>
                <w:left w:val="nil"/>
                <w:bottom w:val="nil"/>
                <w:right w:val="nil"/>
                <w:between w:val="nil"/>
              </w:pBdr>
              <w:spacing w:before="40" w:after="40"/>
              <w:rPr>
                <w:rFonts w:asciiTheme="minorHAnsi" w:eastAsia="Arial" w:hAnsiTheme="minorHAnsi" w:cstheme="minorHAnsi"/>
                <w:color w:val="000000"/>
              </w:rPr>
            </w:pPr>
            <w:r w:rsidRPr="00AB7E41">
              <w:rPr>
                <w:rFonts w:asciiTheme="minorHAnsi" w:eastAsia="Arial" w:hAnsiTheme="minorHAnsi" w:cstheme="minorHAnsi"/>
                <w:color w:val="000000"/>
              </w:rPr>
              <w:t xml:space="preserve">Details for individual studies: Appendix </w:t>
            </w:r>
            <w:r>
              <w:rPr>
                <w:rFonts w:asciiTheme="minorHAnsi" w:eastAsia="Arial" w:hAnsiTheme="minorHAnsi" w:cstheme="minorHAnsi"/>
                <w:color w:val="000000"/>
              </w:rPr>
              <w:t>6</w:t>
            </w:r>
          </w:p>
        </w:tc>
      </w:tr>
      <w:tr w:rsidR="00AB7E41" w14:paraId="0E36A9CF" w14:textId="77777777" w:rsidTr="00AB7E41">
        <w:trPr>
          <w:trHeight w:val="335"/>
        </w:trPr>
        <w:tc>
          <w:tcPr>
            <w:tcW w:w="10704" w:type="dxa"/>
            <w:gridSpan w:val="5"/>
            <w:tcBorders>
              <w:top w:val="single" w:sz="5" w:space="0" w:color="000000"/>
              <w:left w:val="single" w:sz="5" w:space="0" w:color="000000"/>
              <w:bottom w:val="single" w:sz="5" w:space="0" w:color="000000"/>
              <w:right w:val="single" w:sz="5" w:space="0" w:color="000000"/>
            </w:tcBorders>
            <w:shd w:val="clear" w:color="auto" w:fill="FFFFCC"/>
            <w:tcMar>
              <w:top w:w="0" w:type="dxa"/>
              <w:bottom w:w="0" w:type="dxa"/>
            </w:tcMar>
            <w:vAlign w:val="center"/>
          </w:tcPr>
          <w:p w14:paraId="37EF331D" w14:textId="77777777" w:rsidR="00AB7E41" w:rsidRDefault="00AB7E41" w:rsidP="00AB7E41">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b/>
                <w:color w:val="000000"/>
                <w:sz w:val="22"/>
                <w:szCs w:val="22"/>
              </w:rPr>
              <w:t xml:space="preserve">DISCUSSION </w:t>
            </w:r>
          </w:p>
        </w:tc>
        <w:tc>
          <w:tcPr>
            <w:tcW w:w="3780" w:type="dxa"/>
            <w:tcBorders>
              <w:top w:val="single" w:sz="5" w:space="0" w:color="000000"/>
              <w:left w:val="single" w:sz="5" w:space="0" w:color="000000"/>
              <w:bottom w:val="single" w:sz="5" w:space="0" w:color="000000"/>
              <w:right w:val="single" w:sz="5" w:space="0" w:color="000000"/>
            </w:tcBorders>
            <w:shd w:val="clear" w:color="auto" w:fill="FFFFCC"/>
            <w:tcMar>
              <w:top w:w="0" w:type="dxa"/>
              <w:bottom w:w="0" w:type="dxa"/>
            </w:tcMar>
          </w:tcPr>
          <w:p w14:paraId="6E88B939" w14:textId="77777777" w:rsidR="00AB7E41" w:rsidRDefault="00AB7E41" w:rsidP="00AB7E41">
            <w:pPr>
              <w:widowControl w:val="0"/>
              <w:pBdr>
                <w:top w:val="nil"/>
                <w:left w:val="nil"/>
                <w:bottom w:val="nil"/>
                <w:right w:val="nil"/>
                <w:between w:val="nil"/>
              </w:pBdr>
              <w:jc w:val="center"/>
              <w:rPr>
                <w:rFonts w:ascii="Arial" w:eastAsia="Arial" w:hAnsi="Arial" w:cs="Arial"/>
                <w:color w:val="000000"/>
              </w:rPr>
            </w:pPr>
          </w:p>
        </w:tc>
      </w:tr>
      <w:tr w:rsidR="00AB7E41" w14:paraId="6681A24F" w14:textId="77777777" w:rsidTr="00AB7E41">
        <w:trPr>
          <w:trHeight w:val="578"/>
        </w:trPr>
        <w:tc>
          <w:tcPr>
            <w:tcW w:w="2642" w:type="dxa"/>
            <w:tcBorders>
              <w:top w:val="single" w:sz="5" w:space="0" w:color="000000"/>
              <w:left w:val="single" w:sz="5" w:space="0" w:color="000000"/>
              <w:bottom w:val="single" w:sz="5" w:space="0" w:color="000000"/>
              <w:right w:val="single" w:sz="5" w:space="0" w:color="000000"/>
            </w:tcBorders>
            <w:tcMar>
              <w:top w:w="0" w:type="dxa"/>
              <w:bottom w:w="0" w:type="dxa"/>
            </w:tcMar>
          </w:tcPr>
          <w:p w14:paraId="621D2577" w14:textId="77777777" w:rsidR="00AB7E41" w:rsidRDefault="00AB7E41" w:rsidP="00AB7E41">
            <w:pPr>
              <w:widowControl w:val="0"/>
              <w:pBdr>
                <w:top w:val="nil"/>
                <w:left w:val="nil"/>
                <w:bottom w:val="nil"/>
                <w:right w:val="nil"/>
                <w:between w:val="nil"/>
              </w:pBdr>
              <w:spacing w:before="40" w:after="40"/>
              <w:rPr>
                <w:rFonts w:ascii="Arial" w:eastAsia="Arial" w:hAnsi="Arial" w:cs="Arial"/>
                <w:color w:val="000000"/>
                <w:sz w:val="20"/>
                <w:szCs w:val="20"/>
              </w:rPr>
            </w:pPr>
            <w:r>
              <w:rPr>
                <w:rFonts w:ascii="Arial" w:eastAsia="Arial" w:hAnsi="Arial" w:cs="Arial"/>
                <w:color w:val="000000"/>
                <w:sz w:val="20"/>
                <w:szCs w:val="20"/>
              </w:rPr>
              <w:t xml:space="preserve">Summary of evidence </w:t>
            </w:r>
          </w:p>
        </w:tc>
        <w:tc>
          <w:tcPr>
            <w:tcW w:w="526" w:type="dxa"/>
            <w:gridSpan w:val="2"/>
            <w:tcBorders>
              <w:top w:val="single" w:sz="5" w:space="0" w:color="000000"/>
              <w:left w:val="single" w:sz="5" w:space="0" w:color="000000"/>
              <w:bottom w:val="single" w:sz="5" w:space="0" w:color="000000"/>
              <w:right w:val="single" w:sz="5" w:space="0" w:color="000000"/>
            </w:tcBorders>
            <w:tcMar>
              <w:top w:w="0" w:type="dxa"/>
              <w:bottom w:w="0" w:type="dxa"/>
            </w:tcMar>
          </w:tcPr>
          <w:p w14:paraId="13333A13" w14:textId="77777777" w:rsidR="00AB7E41" w:rsidRDefault="00AB7E41" w:rsidP="00AB7E41">
            <w:pPr>
              <w:widowControl w:val="0"/>
              <w:pBdr>
                <w:top w:val="nil"/>
                <w:left w:val="nil"/>
                <w:bottom w:val="nil"/>
                <w:right w:val="nil"/>
                <w:between w:val="nil"/>
              </w:pBdr>
              <w:spacing w:before="40" w:after="40"/>
              <w:jc w:val="right"/>
              <w:rPr>
                <w:rFonts w:ascii="Arial" w:eastAsia="Arial" w:hAnsi="Arial" w:cs="Arial"/>
                <w:color w:val="000000"/>
                <w:sz w:val="20"/>
                <w:szCs w:val="20"/>
              </w:rPr>
            </w:pPr>
            <w:r>
              <w:rPr>
                <w:rFonts w:ascii="Arial" w:eastAsia="Arial" w:hAnsi="Arial" w:cs="Arial"/>
                <w:color w:val="000000"/>
                <w:sz w:val="20"/>
                <w:szCs w:val="20"/>
              </w:rPr>
              <w:t>24</w:t>
            </w:r>
          </w:p>
        </w:tc>
        <w:tc>
          <w:tcPr>
            <w:tcW w:w="7536" w:type="dxa"/>
            <w:gridSpan w:val="2"/>
            <w:tcBorders>
              <w:top w:val="single" w:sz="5" w:space="0" w:color="000000"/>
              <w:left w:val="single" w:sz="5" w:space="0" w:color="000000"/>
              <w:bottom w:val="single" w:sz="5" w:space="0" w:color="000000"/>
              <w:right w:val="single" w:sz="5" w:space="0" w:color="000000"/>
            </w:tcBorders>
            <w:tcMar>
              <w:top w:w="0" w:type="dxa"/>
              <w:bottom w:w="0" w:type="dxa"/>
            </w:tcMar>
          </w:tcPr>
          <w:p w14:paraId="2F479756" w14:textId="77777777" w:rsidR="00AB7E41" w:rsidRDefault="00AB7E41" w:rsidP="00AB7E41">
            <w:pPr>
              <w:widowControl w:val="0"/>
              <w:pBdr>
                <w:top w:val="nil"/>
                <w:left w:val="nil"/>
                <w:bottom w:val="nil"/>
                <w:right w:val="nil"/>
                <w:between w:val="nil"/>
              </w:pBdr>
              <w:spacing w:before="40" w:after="40"/>
              <w:rPr>
                <w:rFonts w:ascii="Arial" w:eastAsia="Arial" w:hAnsi="Arial" w:cs="Arial"/>
                <w:color w:val="000000"/>
                <w:sz w:val="20"/>
                <w:szCs w:val="20"/>
              </w:rPr>
            </w:pPr>
            <w:r>
              <w:rPr>
                <w:rFonts w:ascii="Arial" w:eastAsia="Arial" w:hAnsi="Arial" w:cs="Arial"/>
                <w:color w:val="000000"/>
                <w:sz w:val="20"/>
                <w:szCs w:val="20"/>
              </w:rPr>
              <w:t xml:space="preserve">Summarize the main findings including the strength of evidence for each main outcome; consider their relevance to key groups (e.g., healthcare providers, users, and policy makers). </w:t>
            </w:r>
          </w:p>
        </w:tc>
        <w:tc>
          <w:tcPr>
            <w:tcW w:w="3780" w:type="dxa"/>
            <w:tcBorders>
              <w:top w:val="single" w:sz="5" w:space="0" w:color="000000"/>
              <w:left w:val="single" w:sz="5" w:space="0" w:color="000000"/>
              <w:bottom w:val="single" w:sz="5" w:space="0" w:color="000000"/>
              <w:right w:val="single" w:sz="5" w:space="0" w:color="000000"/>
            </w:tcBorders>
            <w:tcMar>
              <w:top w:w="0" w:type="dxa"/>
              <w:bottom w:w="0" w:type="dxa"/>
            </w:tcMar>
          </w:tcPr>
          <w:p w14:paraId="68858D11" w14:textId="0784D7A9" w:rsidR="00AB7E41" w:rsidRDefault="006B454F" w:rsidP="00AB7E41">
            <w:pPr>
              <w:widowControl w:val="0"/>
              <w:pBdr>
                <w:top w:val="nil"/>
                <w:left w:val="nil"/>
                <w:bottom w:val="nil"/>
                <w:right w:val="nil"/>
                <w:between w:val="nil"/>
              </w:pBdr>
              <w:spacing w:before="40" w:after="40"/>
              <w:rPr>
                <w:rFonts w:ascii="Arial" w:eastAsia="Arial" w:hAnsi="Arial" w:cs="Arial"/>
                <w:color w:val="000000"/>
              </w:rPr>
            </w:pPr>
            <w:r>
              <w:rPr>
                <w:rFonts w:ascii="Arial" w:eastAsia="Arial" w:hAnsi="Arial" w:cs="Arial"/>
                <w:color w:val="000000"/>
              </w:rPr>
              <w:t>22-24</w:t>
            </w:r>
          </w:p>
        </w:tc>
      </w:tr>
      <w:tr w:rsidR="00AB7E41" w14:paraId="7E6E9BAA" w14:textId="77777777" w:rsidTr="00AB7E41">
        <w:trPr>
          <w:trHeight w:val="578"/>
        </w:trPr>
        <w:tc>
          <w:tcPr>
            <w:tcW w:w="2642" w:type="dxa"/>
            <w:tcBorders>
              <w:top w:val="single" w:sz="5" w:space="0" w:color="000000"/>
              <w:left w:val="single" w:sz="5" w:space="0" w:color="000000"/>
              <w:bottom w:val="single" w:sz="5" w:space="0" w:color="000000"/>
              <w:right w:val="single" w:sz="5" w:space="0" w:color="000000"/>
            </w:tcBorders>
            <w:tcMar>
              <w:top w:w="0" w:type="dxa"/>
              <w:bottom w:w="0" w:type="dxa"/>
            </w:tcMar>
          </w:tcPr>
          <w:p w14:paraId="163CA870" w14:textId="77777777" w:rsidR="00AB7E41" w:rsidRDefault="00AB7E41" w:rsidP="00AB7E41">
            <w:pPr>
              <w:widowControl w:val="0"/>
              <w:pBdr>
                <w:top w:val="nil"/>
                <w:left w:val="nil"/>
                <w:bottom w:val="nil"/>
                <w:right w:val="nil"/>
                <w:between w:val="nil"/>
              </w:pBdr>
              <w:spacing w:before="40" w:after="40"/>
              <w:rPr>
                <w:rFonts w:ascii="Arial" w:eastAsia="Arial" w:hAnsi="Arial" w:cs="Arial"/>
                <w:color w:val="000000"/>
                <w:sz w:val="20"/>
                <w:szCs w:val="20"/>
              </w:rPr>
            </w:pPr>
            <w:r>
              <w:rPr>
                <w:rFonts w:ascii="Arial" w:eastAsia="Arial" w:hAnsi="Arial" w:cs="Arial"/>
                <w:color w:val="000000"/>
                <w:sz w:val="20"/>
                <w:szCs w:val="20"/>
              </w:rPr>
              <w:t xml:space="preserve">Limitations </w:t>
            </w:r>
          </w:p>
        </w:tc>
        <w:tc>
          <w:tcPr>
            <w:tcW w:w="526" w:type="dxa"/>
            <w:gridSpan w:val="2"/>
            <w:tcBorders>
              <w:top w:val="single" w:sz="5" w:space="0" w:color="000000"/>
              <w:left w:val="single" w:sz="5" w:space="0" w:color="000000"/>
              <w:bottom w:val="single" w:sz="5" w:space="0" w:color="000000"/>
              <w:right w:val="single" w:sz="5" w:space="0" w:color="000000"/>
            </w:tcBorders>
            <w:tcMar>
              <w:top w:w="0" w:type="dxa"/>
              <w:bottom w:w="0" w:type="dxa"/>
            </w:tcMar>
          </w:tcPr>
          <w:p w14:paraId="30168E34" w14:textId="77777777" w:rsidR="00AB7E41" w:rsidRDefault="00AB7E41" w:rsidP="00AB7E41">
            <w:pPr>
              <w:widowControl w:val="0"/>
              <w:pBdr>
                <w:top w:val="nil"/>
                <w:left w:val="nil"/>
                <w:bottom w:val="nil"/>
                <w:right w:val="nil"/>
                <w:between w:val="nil"/>
              </w:pBdr>
              <w:spacing w:before="40" w:after="40"/>
              <w:jc w:val="right"/>
              <w:rPr>
                <w:rFonts w:ascii="Arial" w:eastAsia="Arial" w:hAnsi="Arial" w:cs="Arial"/>
                <w:color w:val="000000"/>
                <w:sz w:val="20"/>
                <w:szCs w:val="20"/>
              </w:rPr>
            </w:pPr>
            <w:r>
              <w:rPr>
                <w:rFonts w:ascii="Arial" w:eastAsia="Arial" w:hAnsi="Arial" w:cs="Arial"/>
                <w:color w:val="000000"/>
                <w:sz w:val="20"/>
                <w:szCs w:val="20"/>
              </w:rPr>
              <w:t>25</w:t>
            </w:r>
          </w:p>
        </w:tc>
        <w:tc>
          <w:tcPr>
            <w:tcW w:w="7536" w:type="dxa"/>
            <w:gridSpan w:val="2"/>
            <w:tcBorders>
              <w:top w:val="single" w:sz="5" w:space="0" w:color="000000"/>
              <w:left w:val="single" w:sz="5" w:space="0" w:color="000000"/>
              <w:bottom w:val="single" w:sz="5" w:space="0" w:color="000000"/>
              <w:right w:val="single" w:sz="5" w:space="0" w:color="000000"/>
            </w:tcBorders>
            <w:tcMar>
              <w:top w:w="0" w:type="dxa"/>
              <w:bottom w:w="0" w:type="dxa"/>
            </w:tcMar>
          </w:tcPr>
          <w:p w14:paraId="6C5A3F99" w14:textId="77777777" w:rsidR="00AB7E41" w:rsidRDefault="00AB7E41" w:rsidP="00AB7E41">
            <w:pPr>
              <w:widowControl w:val="0"/>
              <w:pBdr>
                <w:top w:val="nil"/>
                <w:left w:val="nil"/>
                <w:bottom w:val="nil"/>
                <w:right w:val="nil"/>
                <w:between w:val="nil"/>
              </w:pBdr>
              <w:spacing w:before="40" w:after="40"/>
              <w:rPr>
                <w:rFonts w:ascii="Arial" w:eastAsia="Arial" w:hAnsi="Arial" w:cs="Arial"/>
                <w:color w:val="000000"/>
                <w:sz w:val="20"/>
                <w:szCs w:val="20"/>
              </w:rPr>
            </w:pPr>
            <w:r>
              <w:rPr>
                <w:rFonts w:ascii="Arial" w:eastAsia="Arial" w:hAnsi="Arial" w:cs="Arial"/>
                <w:color w:val="000000"/>
                <w:sz w:val="20"/>
                <w:szCs w:val="20"/>
              </w:rPr>
              <w:t xml:space="preserve">Discuss limitations at study and outcome level (e.g., risk of bias), and at review-level (e.g., incomplete retrieval of identified research, reporting bias). </w:t>
            </w:r>
          </w:p>
        </w:tc>
        <w:tc>
          <w:tcPr>
            <w:tcW w:w="3780" w:type="dxa"/>
            <w:tcBorders>
              <w:top w:val="single" w:sz="5" w:space="0" w:color="000000"/>
              <w:left w:val="single" w:sz="5" w:space="0" w:color="000000"/>
              <w:bottom w:val="single" w:sz="5" w:space="0" w:color="000000"/>
              <w:right w:val="single" w:sz="5" w:space="0" w:color="000000"/>
            </w:tcBorders>
            <w:tcMar>
              <w:top w:w="0" w:type="dxa"/>
              <w:bottom w:w="0" w:type="dxa"/>
            </w:tcMar>
          </w:tcPr>
          <w:p w14:paraId="5D46C133" w14:textId="185851C3" w:rsidR="00AB7E41" w:rsidRDefault="00AB7E41" w:rsidP="00AB7E41">
            <w:pPr>
              <w:widowControl w:val="0"/>
              <w:pBdr>
                <w:top w:val="nil"/>
                <w:left w:val="nil"/>
                <w:bottom w:val="nil"/>
                <w:right w:val="nil"/>
                <w:between w:val="nil"/>
              </w:pBdr>
              <w:spacing w:before="40" w:after="40"/>
              <w:rPr>
                <w:rFonts w:ascii="Arial" w:eastAsia="Arial" w:hAnsi="Arial" w:cs="Arial"/>
                <w:color w:val="000000"/>
              </w:rPr>
            </w:pPr>
            <w:r>
              <w:rPr>
                <w:rFonts w:ascii="Arial" w:eastAsia="Arial" w:hAnsi="Arial" w:cs="Arial"/>
                <w:color w:val="000000"/>
              </w:rPr>
              <w:t>2</w:t>
            </w:r>
            <w:r w:rsidR="006B454F">
              <w:rPr>
                <w:rFonts w:ascii="Arial" w:eastAsia="Arial" w:hAnsi="Arial" w:cs="Arial"/>
                <w:color w:val="000000"/>
              </w:rPr>
              <w:t>4</w:t>
            </w:r>
          </w:p>
        </w:tc>
      </w:tr>
      <w:tr w:rsidR="00AB7E41" w14:paraId="3236E8F4" w14:textId="77777777" w:rsidTr="00AB7E41">
        <w:trPr>
          <w:trHeight w:val="420"/>
        </w:trPr>
        <w:tc>
          <w:tcPr>
            <w:tcW w:w="2642" w:type="dxa"/>
            <w:tcBorders>
              <w:top w:val="single" w:sz="5" w:space="0" w:color="000000"/>
              <w:left w:val="single" w:sz="5" w:space="0" w:color="000000"/>
              <w:bottom w:val="single" w:sz="4" w:space="0" w:color="FFFFCC"/>
              <w:right w:val="single" w:sz="5" w:space="0" w:color="000000"/>
            </w:tcBorders>
            <w:tcMar>
              <w:top w:w="0" w:type="dxa"/>
              <w:bottom w:w="0" w:type="dxa"/>
            </w:tcMar>
          </w:tcPr>
          <w:p w14:paraId="7456B64D" w14:textId="77777777" w:rsidR="00AB7E41" w:rsidRDefault="00AB7E41" w:rsidP="00AB7E41">
            <w:pPr>
              <w:widowControl w:val="0"/>
              <w:pBdr>
                <w:top w:val="nil"/>
                <w:left w:val="nil"/>
                <w:bottom w:val="nil"/>
                <w:right w:val="nil"/>
                <w:between w:val="nil"/>
              </w:pBdr>
              <w:spacing w:before="40" w:after="40"/>
              <w:rPr>
                <w:rFonts w:ascii="Arial" w:eastAsia="Arial" w:hAnsi="Arial" w:cs="Arial"/>
                <w:color w:val="000000"/>
                <w:sz w:val="20"/>
                <w:szCs w:val="20"/>
              </w:rPr>
            </w:pPr>
            <w:r>
              <w:rPr>
                <w:rFonts w:ascii="Arial" w:eastAsia="Arial" w:hAnsi="Arial" w:cs="Arial"/>
                <w:color w:val="000000"/>
                <w:sz w:val="20"/>
                <w:szCs w:val="20"/>
              </w:rPr>
              <w:t xml:space="preserve">Conclusions </w:t>
            </w:r>
          </w:p>
        </w:tc>
        <w:tc>
          <w:tcPr>
            <w:tcW w:w="526" w:type="dxa"/>
            <w:gridSpan w:val="2"/>
            <w:tcBorders>
              <w:top w:val="single" w:sz="5" w:space="0" w:color="000000"/>
              <w:left w:val="single" w:sz="5" w:space="0" w:color="000000"/>
              <w:bottom w:val="single" w:sz="4" w:space="0" w:color="FFFFCC"/>
              <w:right w:val="single" w:sz="5" w:space="0" w:color="000000"/>
            </w:tcBorders>
            <w:tcMar>
              <w:top w:w="0" w:type="dxa"/>
              <w:bottom w:w="0" w:type="dxa"/>
            </w:tcMar>
          </w:tcPr>
          <w:p w14:paraId="3D9C9764" w14:textId="77777777" w:rsidR="00AB7E41" w:rsidRDefault="00AB7E41" w:rsidP="00AB7E41">
            <w:pPr>
              <w:widowControl w:val="0"/>
              <w:pBdr>
                <w:top w:val="nil"/>
                <w:left w:val="nil"/>
                <w:bottom w:val="nil"/>
                <w:right w:val="nil"/>
                <w:between w:val="nil"/>
              </w:pBdr>
              <w:spacing w:before="40" w:after="40"/>
              <w:jc w:val="right"/>
              <w:rPr>
                <w:rFonts w:ascii="Arial" w:eastAsia="Arial" w:hAnsi="Arial" w:cs="Arial"/>
                <w:color w:val="000000"/>
                <w:sz w:val="20"/>
                <w:szCs w:val="20"/>
              </w:rPr>
            </w:pPr>
            <w:r>
              <w:rPr>
                <w:rFonts w:ascii="Arial" w:eastAsia="Arial" w:hAnsi="Arial" w:cs="Arial"/>
                <w:color w:val="000000"/>
                <w:sz w:val="20"/>
                <w:szCs w:val="20"/>
              </w:rPr>
              <w:t>26</w:t>
            </w:r>
          </w:p>
        </w:tc>
        <w:tc>
          <w:tcPr>
            <w:tcW w:w="7536" w:type="dxa"/>
            <w:gridSpan w:val="2"/>
            <w:tcBorders>
              <w:top w:val="single" w:sz="5" w:space="0" w:color="000000"/>
              <w:left w:val="single" w:sz="5" w:space="0" w:color="000000"/>
              <w:bottom w:val="single" w:sz="5" w:space="0" w:color="000000"/>
              <w:right w:val="single" w:sz="5" w:space="0" w:color="000000"/>
            </w:tcBorders>
            <w:tcMar>
              <w:top w:w="0" w:type="dxa"/>
              <w:bottom w:w="0" w:type="dxa"/>
            </w:tcMar>
          </w:tcPr>
          <w:p w14:paraId="3B68B510" w14:textId="77777777" w:rsidR="00AB7E41" w:rsidRDefault="00AB7E41" w:rsidP="00AB7E41">
            <w:pPr>
              <w:widowControl w:val="0"/>
              <w:pBdr>
                <w:top w:val="nil"/>
                <w:left w:val="nil"/>
                <w:bottom w:val="nil"/>
                <w:right w:val="nil"/>
                <w:between w:val="nil"/>
              </w:pBdr>
              <w:spacing w:before="40" w:after="40"/>
              <w:rPr>
                <w:rFonts w:ascii="Arial" w:eastAsia="Arial" w:hAnsi="Arial" w:cs="Arial"/>
                <w:color w:val="000000"/>
                <w:sz w:val="20"/>
                <w:szCs w:val="20"/>
              </w:rPr>
            </w:pPr>
            <w:r>
              <w:rPr>
                <w:rFonts w:ascii="Arial" w:eastAsia="Arial" w:hAnsi="Arial" w:cs="Arial"/>
                <w:color w:val="000000"/>
                <w:sz w:val="20"/>
                <w:szCs w:val="20"/>
              </w:rPr>
              <w:t xml:space="preserve">Provide a general interpretation of the results in the context of other evidence, and implications for future research. </w:t>
            </w:r>
          </w:p>
        </w:tc>
        <w:tc>
          <w:tcPr>
            <w:tcW w:w="3780" w:type="dxa"/>
            <w:tcBorders>
              <w:top w:val="single" w:sz="5" w:space="0" w:color="000000"/>
              <w:left w:val="single" w:sz="5" w:space="0" w:color="000000"/>
              <w:bottom w:val="single" w:sz="5" w:space="0" w:color="000000"/>
              <w:right w:val="single" w:sz="5" w:space="0" w:color="000000"/>
            </w:tcBorders>
            <w:tcMar>
              <w:top w:w="0" w:type="dxa"/>
              <w:bottom w:w="0" w:type="dxa"/>
            </w:tcMar>
          </w:tcPr>
          <w:p w14:paraId="3AF70992" w14:textId="19D67A79" w:rsidR="00AB7E41" w:rsidRDefault="006B454F" w:rsidP="00AB7E41">
            <w:pPr>
              <w:widowControl w:val="0"/>
              <w:pBdr>
                <w:top w:val="nil"/>
                <w:left w:val="nil"/>
                <w:bottom w:val="nil"/>
                <w:right w:val="nil"/>
                <w:between w:val="nil"/>
              </w:pBdr>
              <w:spacing w:before="40" w:after="40"/>
              <w:rPr>
                <w:rFonts w:ascii="Arial" w:eastAsia="Arial" w:hAnsi="Arial" w:cs="Arial"/>
                <w:color w:val="000000"/>
              </w:rPr>
            </w:pPr>
            <w:r>
              <w:rPr>
                <w:rFonts w:ascii="Arial" w:eastAsia="Arial" w:hAnsi="Arial" w:cs="Arial"/>
                <w:color w:val="000000"/>
              </w:rPr>
              <w:t>24</w:t>
            </w:r>
          </w:p>
        </w:tc>
      </w:tr>
      <w:tr w:rsidR="00AB7E41" w14:paraId="4A632506" w14:textId="77777777" w:rsidTr="00AB7E41">
        <w:trPr>
          <w:trHeight w:val="333"/>
        </w:trPr>
        <w:tc>
          <w:tcPr>
            <w:tcW w:w="10704" w:type="dxa"/>
            <w:gridSpan w:val="5"/>
            <w:tcBorders>
              <w:top w:val="single" w:sz="5" w:space="0" w:color="000000"/>
              <w:left w:val="single" w:sz="5" w:space="0" w:color="000000"/>
              <w:bottom w:val="single" w:sz="5" w:space="0" w:color="000000"/>
              <w:right w:val="single" w:sz="5" w:space="0" w:color="000000"/>
            </w:tcBorders>
            <w:shd w:val="clear" w:color="auto" w:fill="FFFFCC"/>
            <w:tcMar>
              <w:top w:w="0" w:type="dxa"/>
              <w:bottom w:w="0" w:type="dxa"/>
            </w:tcMar>
            <w:vAlign w:val="center"/>
          </w:tcPr>
          <w:p w14:paraId="7F9393FB" w14:textId="77777777" w:rsidR="00AB7E41" w:rsidRDefault="00AB7E41" w:rsidP="00AB7E41">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b/>
                <w:color w:val="000000"/>
                <w:sz w:val="22"/>
                <w:szCs w:val="22"/>
              </w:rPr>
              <w:t xml:space="preserve">FUNDING </w:t>
            </w:r>
          </w:p>
        </w:tc>
        <w:tc>
          <w:tcPr>
            <w:tcW w:w="3780" w:type="dxa"/>
            <w:tcBorders>
              <w:top w:val="single" w:sz="5" w:space="0" w:color="000000"/>
              <w:left w:val="single" w:sz="5" w:space="0" w:color="000000"/>
              <w:bottom w:val="single" w:sz="5" w:space="0" w:color="000000"/>
              <w:right w:val="single" w:sz="5" w:space="0" w:color="000000"/>
            </w:tcBorders>
            <w:shd w:val="clear" w:color="auto" w:fill="FFFFCC"/>
            <w:tcMar>
              <w:top w:w="0" w:type="dxa"/>
              <w:bottom w:w="0" w:type="dxa"/>
            </w:tcMar>
          </w:tcPr>
          <w:p w14:paraId="5BA0FEFD" w14:textId="77777777" w:rsidR="00AB7E41" w:rsidRDefault="00AB7E41" w:rsidP="00AB7E41">
            <w:pPr>
              <w:widowControl w:val="0"/>
              <w:pBdr>
                <w:top w:val="nil"/>
                <w:left w:val="nil"/>
                <w:bottom w:val="nil"/>
                <w:right w:val="nil"/>
                <w:between w:val="nil"/>
              </w:pBdr>
              <w:jc w:val="center"/>
              <w:rPr>
                <w:rFonts w:ascii="Arial" w:eastAsia="Arial" w:hAnsi="Arial" w:cs="Arial"/>
                <w:color w:val="000000"/>
              </w:rPr>
            </w:pPr>
          </w:p>
        </w:tc>
      </w:tr>
      <w:tr w:rsidR="00AB7E41" w14:paraId="481C1DB3" w14:textId="77777777" w:rsidTr="00AB7E41">
        <w:trPr>
          <w:trHeight w:val="570"/>
        </w:trPr>
        <w:tc>
          <w:tcPr>
            <w:tcW w:w="2642" w:type="dxa"/>
            <w:tcBorders>
              <w:top w:val="single" w:sz="5" w:space="0" w:color="000000"/>
              <w:left w:val="single" w:sz="5" w:space="0" w:color="000000"/>
              <w:bottom w:val="single" w:sz="5" w:space="0" w:color="000000"/>
              <w:right w:val="single" w:sz="5" w:space="0" w:color="000000"/>
            </w:tcBorders>
            <w:tcMar>
              <w:top w:w="0" w:type="dxa"/>
              <w:bottom w:w="0" w:type="dxa"/>
            </w:tcMar>
          </w:tcPr>
          <w:p w14:paraId="58902D59" w14:textId="77777777" w:rsidR="00AB7E41" w:rsidRDefault="00AB7E41" w:rsidP="00AB7E41">
            <w:pPr>
              <w:widowControl w:val="0"/>
              <w:pBdr>
                <w:top w:val="nil"/>
                <w:left w:val="nil"/>
                <w:bottom w:val="nil"/>
                <w:right w:val="nil"/>
                <w:between w:val="nil"/>
              </w:pBdr>
              <w:spacing w:before="40" w:after="40"/>
              <w:rPr>
                <w:rFonts w:ascii="Arial" w:eastAsia="Arial" w:hAnsi="Arial" w:cs="Arial"/>
                <w:color w:val="000000"/>
                <w:sz w:val="20"/>
                <w:szCs w:val="20"/>
              </w:rPr>
            </w:pPr>
            <w:r>
              <w:rPr>
                <w:rFonts w:ascii="Arial" w:eastAsia="Arial" w:hAnsi="Arial" w:cs="Arial"/>
                <w:color w:val="000000"/>
                <w:sz w:val="20"/>
                <w:szCs w:val="20"/>
              </w:rPr>
              <w:t xml:space="preserve">Funding </w:t>
            </w:r>
          </w:p>
        </w:tc>
        <w:tc>
          <w:tcPr>
            <w:tcW w:w="526" w:type="dxa"/>
            <w:gridSpan w:val="2"/>
            <w:tcBorders>
              <w:top w:val="single" w:sz="5" w:space="0" w:color="000000"/>
              <w:left w:val="single" w:sz="5" w:space="0" w:color="000000"/>
              <w:bottom w:val="single" w:sz="5" w:space="0" w:color="000000"/>
              <w:right w:val="single" w:sz="5" w:space="0" w:color="000000"/>
            </w:tcBorders>
            <w:tcMar>
              <w:top w:w="0" w:type="dxa"/>
              <w:bottom w:w="0" w:type="dxa"/>
            </w:tcMar>
          </w:tcPr>
          <w:p w14:paraId="2E2884D4" w14:textId="77777777" w:rsidR="00AB7E41" w:rsidRDefault="00AB7E41" w:rsidP="00AB7E41">
            <w:pPr>
              <w:widowControl w:val="0"/>
              <w:pBdr>
                <w:top w:val="nil"/>
                <w:left w:val="nil"/>
                <w:bottom w:val="nil"/>
                <w:right w:val="nil"/>
                <w:between w:val="nil"/>
              </w:pBdr>
              <w:spacing w:before="40" w:after="40"/>
              <w:jc w:val="right"/>
              <w:rPr>
                <w:rFonts w:ascii="Arial" w:eastAsia="Arial" w:hAnsi="Arial" w:cs="Arial"/>
                <w:color w:val="000000"/>
                <w:sz w:val="20"/>
                <w:szCs w:val="20"/>
              </w:rPr>
            </w:pPr>
            <w:r>
              <w:rPr>
                <w:rFonts w:ascii="Arial" w:eastAsia="Arial" w:hAnsi="Arial" w:cs="Arial"/>
                <w:color w:val="000000"/>
                <w:sz w:val="20"/>
                <w:szCs w:val="20"/>
              </w:rPr>
              <w:t>27</w:t>
            </w:r>
          </w:p>
        </w:tc>
        <w:tc>
          <w:tcPr>
            <w:tcW w:w="7536" w:type="dxa"/>
            <w:gridSpan w:val="2"/>
            <w:tcBorders>
              <w:top w:val="single" w:sz="5" w:space="0" w:color="000000"/>
              <w:left w:val="single" w:sz="5" w:space="0" w:color="000000"/>
              <w:bottom w:val="single" w:sz="5" w:space="0" w:color="000000"/>
              <w:right w:val="single" w:sz="5" w:space="0" w:color="000000"/>
            </w:tcBorders>
            <w:tcMar>
              <w:top w:w="0" w:type="dxa"/>
              <w:bottom w:w="0" w:type="dxa"/>
            </w:tcMar>
          </w:tcPr>
          <w:p w14:paraId="637C7628" w14:textId="77777777" w:rsidR="00AB7E41" w:rsidRDefault="00AB7E41" w:rsidP="00AB7E41">
            <w:pPr>
              <w:widowControl w:val="0"/>
              <w:pBdr>
                <w:top w:val="nil"/>
                <w:left w:val="nil"/>
                <w:bottom w:val="nil"/>
                <w:right w:val="nil"/>
                <w:between w:val="nil"/>
              </w:pBdr>
              <w:spacing w:before="40" w:after="40"/>
              <w:rPr>
                <w:rFonts w:ascii="Arial" w:eastAsia="Arial" w:hAnsi="Arial" w:cs="Arial"/>
                <w:color w:val="000000"/>
                <w:sz w:val="20"/>
                <w:szCs w:val="20"/>
              </w:rPr>
            </w:pPr>
            <w:r>
              <w:rPr>
                <w:rFonts w:ascii="Arial" w:eastAsia="Arial" w:hAnsi="Arial" w:cs="Arial"/>
                <w:color w:val="000000"/>
                <w:sz w:val="20"/>
                <w:szCs w:val="20"/>
              </w:rPr>
              <w:t xml:space="preserve">Describe sources of funding for the systematic review and other support (e.g., supply of data); role of funders for the systematic review. </w:t>
            </w:r>
          </w:p>
        </w:tc>
        <w:tc>
          <w:tcPr>
            <w:tcW w:w="3780" w:type="dxa"/>
            <w:tcBorders>
              <w:top w:val="single" w:sz="5" w:space="0" w:color="000000"/>
              <w:left w:val="single" w:sz="5" w:space="0" w:color="000000"/>
              <w:bottom w:val="single" w:sz="5" w:space="0" w:color="000000"/>
              <w:right w:val="single" w:sz="5" w:space="0" w:color="000000"/>
            </w:tcBorders>
            <w:tcMar>
              <w:top w:w="0" w:type="dxa"/>
              <w:bottom w:w="0" w:type="dxa"/>
            </w:tcMar>
          </w:tcPr>
          <w:p w14:paraId="38CDBEC3" w14:textId="5E99393F" w:rsidR="00AB7E41" w:rsidRDefault="00AB7E41" w:rsidP="00AB7E41">
            <w:pPr>
              <w:widowControl w:val="0"/>
              <w:pBdr>
                <w:top w:val="nil"/>
                <w:left w:val="nil"/>
                <w:bottom w:val="nil"/>
                <w:right w:val="nil"/>
                <w:between w:val="nil"/>
              </w:pBdr>
              <w:spacing w:before="40" w:after="40"/>
              <w:rPr>
                <w:rFonts w:ascii="Arial" w:eastAsia="Arial" w:hAnsi="Arial" w:cs="Arial"/>
                <w:color w:val="000000"/>
              </w:rPr>
            </w:pPr>
            <w:r>
              <w:rPr>
                <w:rFonts w:ascii="Arial" w:eastAsia="Arial" w:hAnsi="Arial" w:cs="Arial"/>
                <w:color w:val="000000"/>
              </w:rPr>
              <w:t>2</w:t>
            </w:r>
            <w:r w:rsidR="006B454F">
              <w:rPr>
                <w:rFonts w:ascii="Arial" w:eastAsia="Arial" w:hAnsi="Arial" w:cs="Arial"/>
                <w:color w:val="000000"/>
              </w:rPr>
              <w:t>5</w:t>
            </w:r>
          </w:p>
        </w:tc>
      </w:tr>
    </w:tbl>
    <w:p w14:paraId="79AC3437" w14:textId="77777777" w:rsidR="00C13E72" w:rsidRDefault="00C13E72">
      <w:pPr>
        <w:pBdr>
          <w:top w:val="nil"/>
          <w:left w:val="nil"/>
          <w:bottom w:val="nil"/>
          <w:right w:val="nil"/>
          <w:between w:val="nil"/>
        </w:pBdr>
        <w:spacing w:after="120"/>
        <w:rPr>
          <w:rFonts w:ascii="Calibri" w:eastAsia="Calibri" w:hAnsi="Calibri" w:cs="Calibri"/>
          <w:i/>
          <w:color w:val="4472C4"/>
          <w:sz w:val="28"/>
          <w:szCs w:val="28"/>
        </w:rPr>
        <w:sectPr w:rsidR="00C13E72" w:rsidSect="00BB1F89">
          <w:pgSz w:w="16840" w:h="11910" w:orient="landscape"/>
          <w:pgMar w:top="274" w:right="1339" w:bottom="1382" w:left="1555" w:header="720" w:footer="720" w:gutter="0"/>
          <w:cols w:space="720" w:equalWidth="0">
            <w:col w:w="9360"/>
          </w:cols>
        </w:sectPr>
      </w:pPr>
    </w:p>
    <w:p w14:paraId="5E5C1A2A" w14:textId="77777777" w:rsidR="00E250FB" w:rsidRDefault="00E250FB">
      <w:pPr>
        <w:pBdr>
          <w:top w:val="nil"/>
          <w:left w:val="nil"/>
          <w:bottom w:val="nil"/>
          <w:right w:val="nil"/>
          <w:between w:val="nil"/>
        </w:pBdr>
        <w:spacing w:after="120"/>
        <w:rPr>
          <w:rFonts w:ascii="Calibri" w:eastAsia="Calibri" w:hAnsi="Calibri" w:cs="Calibri"/>
          <w:i/>
          <w:color w:val="4472C4"/>
          <w:sz w:val="28"/>
          <w:szCs w:val="28"/>
        </w:rPr>
      </w:pPr>
    </w:p>
    <w:p w14:paraId="0E64A496" w14:textId="77777777" w:rsidR="00C13E72" w:rsidRPr="00E250FB" w:rsidRDefault="004D2606" w:rsidP="00E250FB">
      <w:pPr>
        <w:pStyle w:val="Heading1"/>
      </w:pPr>
      <w:r w:rsidRPr="00E250FB">
        <w:t>Appendix 3. Table of included studies</w:t>
      </w:r>
    </w:p>
    <w:p w14:paraId="460AD47A" w14:textId="77777777" w:rsidR="00C13E72" w:rsidRDefault="00C13E72">
      <w:pPr>
        <w:rPr>
          <w:rFonts w:ascii="Calibri" w:eastAsia="Calibri" w:hAnsi="Calibri" w:cs="Calibri"/>
        </w:rPr>
      </w:pPr>
    </w:p>
    <w:p w14:paraId="288618D3" w14:textId="77777777" w:rsidR="00C13E72" w:rsidRDefault="004D2606">
      <w:pPr>
        <w:pStyle w:val="Heading3"/>
        <w:rPr>
          <w:rFonts w:ascii="Calibri" w:eastAsia="Calibri" w:hAnsi="Calibri" w:cs="Calibri"/>
        </w:rPr>
      </w:pPr>
      <w:r>
        <w:rPr>
          <w:rFonts w:ascii="Calibri" w:eastAsia="Calibri" w:hAnsi="Calibri" w:cs="Calibri"/>
        </w:rPr>
        <w:t>Table 3. Included studies. Note that the unique study IDs are carried across to the superscript references in the tables of the paper</w:t>
      </w:r>
    </w:p>
    <w:tbl>
      <w:tblPr>
        <w:tblStyle w:val="a1"/>
        <w:tblW w:w="14485" w:type="dxa"/>
        <w:tblLayout w:type="fixed"/>
        <w:tblLook w:val="0400" w:firstRow="0" w:lastRow="0" w:firstColumn="0" w:lastColumn="0" w:noHBand="0" w:noVBand="1"/>
      </w:tblPr>
      <w:tblGrid>
        <w:gridCol w:w="1640"/>
        <w:gridCol w:w="1055"/>
        <w:gridCol w:w="9360"/>
        <w:gridCol w:w="2430"/>
      </w:tblGrid>
      <w:tr w:rsidR="00C13E72" w14:paraId="6756DF9D" w14:textId="77777777" w:rsidTr="00AB7E41">
        <w:trPr>
          <w:trHeight w:val="516"/>
        </w:trPr>
        <w:tc>
          <w:tcPr>
            <w:tcW w:w="1640" w:type="dxa"/>
            <w:tcBorders>
              <w:top w:val="single" w:sz="4" w:space="0" w:color="000000"/>
              <w:left w:val="single" w:sz="4" w:space="0" w:color="000000"/>
              <w:bottom w:val="single" w:sz="4" w:space="0" w:color="000000"/>
              <w:right w:val="single" w:sz="4" w:space="0" w:color="000000"/>
            </w:tcBorders>
            <w:shd w:val="clear" w:color="auto" w:fill="FFFFFF"/>
          </w:tcPr>
          <w:p w14:paraId="3B731B96" w14:textId="77777777" w:rsidR="00C13E72" w:rsidRDefault="004D2606">
            <w:pPr>
              <w:rPr>
                <w:rFonts w:ascii="Calibri" w:eastAsia="Calibri" w:hAnsi="Calibri" w:cs="Calibri"/>
                <w:b/>
                <w:color w:val="000000"/>
              </w:rPr>
            </w:pPr>
            <w:r>
              <w:rPr>
                <w:rFonts w:ascii="Calibri" w:eastAsia="Calibri" w:hAnsi="Calibri" w:cs="Calibri"/>
                <w:b/>
                <w:color w:val="000000"/>
              </w:rPr>
              <w:t>First author and year</w:t>
            </w:r>
          </w:p>
        </w:tc>
        <w:tc>
          <w:tcPr>
            <w:tcW w:w="10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F62787" w14:textId="77777777" w:rsidR="00C13E72" w:rsidRDefault="004D2606">
            <w:pPr>
              <w:rPr>
                <w:rFonts w:ascii="Calibri" w:eastAsia="Calibri" w:hAnsi="Calibri" w:cs="Calibri"/>
                <w:b/>
                <w:color w:val="000000"/>
              </w:rPr>
            </w:pPr>
            <w:r>
              <w:rPr>
                <w:rFonts w:ascii="Calibri" w:eastAsia="Calibri" w:hAnsi="Calibri" w:cs="Calibri"/>
                <w:b/>
                <w:color w:val="000000"/>
              </w:rPr>
              <w:t>Unique Study ID</w:t>
            </w:r>
          </w:p>
        </w:tc>
        <w:tc>
          <w:tcPr>
            <w:tcW w:w="9360" w:type="dxa"/>
            <w:tcBorders>
              <w:top w:val="single" w:sz="4" w:space="0" w:color="000000"/>
              <w:left w:val="single" w:sz="4" w:space="0" w:color="000000"/>
              <w:bottom w:val="single" w:sz="4" w:space="0" w:color="000000"/>
              <w:right w:val="single" w:sz="4" w:space="0" w:color="000000"/>
            </w:tcBorders>
            <w:shd w:val="clear" w:color="auto" w:fill="FFFFFF"/>
          </w:tcPr>
          <w:p w14:paraId="03573E50" w14:textId="77777777" w:rsidR="00C13E72" w:rsidRDefault="004D2606">
            <w:pPr>
              <w:ind w:left="33"/>
              <w:rPr>
                <w:rFonts w:ascii="Calibri" w:eastAsia="Calibri" w:hAnsi="Calibri" w:cs="Calibri"/>
                <w:b/>
                <w:color w:val="000000"/>
              </w:rPr>
            </w:pPr>
            <w:r>
              <w:rPr>
                <w:rFonts w:ascii="Calibri" w:eastAsia="Calibri" w:hAnsi="Calibri" w:cs="Calibri"/>
                <w:b/>
                <w:color w:val="000000"/>
              </w:rPr>
              <w:t>Study Reference</w:t>
            </w:r>
          </w:p>
        </w:tc>
        <w:tc>
          <w:tcPr>
            <w:tcW w:w="243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FE357D" w14:textId="77777777" w:rsidR="00C13E72" w:rsidRDefault="004D2606">
            <w:pPr>
              <w:rPr>
                <w:rFonts w:ascii="Calibri" w:eastAsia="Calibri" w:hAnsi="Calibri" w:cs="Calibri"/>
                <w:b/>
                <w:color w:val="000000"/>
              </w:rPr>
            </w:pPr>
            <w:r>
              <w:rPr>
                <w:rFonts w:ascii="Calibri" w:eastAsia="Calibri" w:hAnsi="Calibri" w:cs="Calibri"/>
                <w:b/>
                <w:color w:val="000000"/>
              </w:rPr>
              <w:t>Procedure categories</w:t>
            </w:r>
          </w:p>
        </w:tc>
      </w:tr>
      <w:tr w:rsidR="00C13E72" w14:paraId="0785F990" w14:textId="77777777" w:rsidTr="00AB7E41">
        <w:trPr>
          <w:trHeight w:val="442"/>
        </w:trPr>
        <w:tc>
          <w:tcPr>
            <w:tcW w:w="1640" w:type="dxa"/>
            <w:tcBorders>
              <w:top w:val="single" w:sz="4" w:space="0" w:color="000000"/>
              <w:left w:val="single" w:sz="4" w:space="0" w:color="000000"/>
              <w:bottom w:val="single" w:sz="4" w:space="0" w:color="000000"/>
              <w:right w:val="single" w:sz="4" w:space="0" w:color="000000"/>
            </w:tcBorders>
            <w:shd w:val="clear" w:color="auto" w:fill="FFFFFF"/>
          </w:tcPr>
          <w:p w14:paraId="0ACD76C2" w14:textId="77777777" w:rsidR="00C13E72" w:rsidRDefault="004D2606">
            <w:pPr>
              <w:rPr>
                <w:rFonts w:ascii="Calibri" w:eastAsia="Calibri" w:hAnsi="Calibri" w:cs="Calibri"/>
                <w:color w:val="000000"/>
              </w:rPr>
            </w:pPr>
            <w:r>
              <w:rPr>
                <w:rFonts w:ascii="Calibri" w:eastAsia="Calibri" w:hAnsi="Calibri" w:cs="Calibri"/>
                <w:color w:val="000000"/>
              </w:rPr>
              <w:t>Agostinho 2004</w:t>
            </w:r>
          </w:p>
        </w:tc>
        <w:tc>
          <w:tcPr>
            <w:tcW w:w="10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51B976" w14:textId="77777777" w:rsidR="00C13E72" w:rsidRDefault="004D2606">
            <w:pPr>
              <w:rPr>
                <w:rFonts w:ascii="Calibri" w:eastAsia="Calibri" w:hAnsi="Calibri" w:cs="Calibri"/>
                <w:color w:val="000000"/>
              </w:rPr>
            </w:pPr>
            <w:r>
              <w:rPr>
                <w:rFonts w:ascii="Calibri" w:eastAsia="Calibri" w:hAnsi="Calibri" w:cs="Calibri"/>
                <w:color w:val="000000"/>
              </w:rPr>
              <w:t>2</w:t>
            </w:r>
          </w:p>
        </w:tc>
        <w:tc>
          <w:tcPr>
            <w:tcW w:w="9360" w:type="dxa"/>
            <w:tcBorders>
              <w:top w:val="single" w:sz="4" w:space="0" w:color="000000"/>
              <w:left w:val="single" w:sz="4" w:space="0" w:color="000000"/>
              <w:bottom w:val="single" w:sz="4" w:space="0" w:color="000000"/>
              <w:right w:val="single" w:sz="4" w:space="0" w:color="000000"/>
            </w:tcBorders>
            <w:shd w:val="clear" w:color="auto" w:fill="FFFFFF"/>
          </w:tcPr>
          <w:p w14:paraId="65449432" w14:textId="77777777" w:rsidR="00C13E72" w:rsidRDefault="004D2606">
            <w:pPr>
              <w:ind w:left="33"/>
              <w:rPr>
                <w:rFonts w:ascii="Calibri" w:eastAsia="Calibri" w:hAnsi="Calibri" w:cs="Calibri"/>
                <w:color w:val="000000"/>
              </w:rPr>
            </w:pPr>
            <w:r>
              <w:rPr>
                <w:rFonts w:ascii="Calibri" w:eastAsia="Calibri" w:hAnsi="Calibri" w:cs="Calibri"/>
                <w:color w:val="000000"/>
              </w:rPr>
              <w:t>Agostinho AM, Miyoshi PR, Gnoatto N, Paranhos HDFO, Figueiredo LCD, Salvador SL. 2004. Cross-contamination in the dental laboratory through the polishing procedure of complete dentures. Braz Dent J. 15(2):138-143.</w:t>
            </w:r>
          </w:p>
        </w:tc>
        <w:tc>
          <w:tcPr>
            <w:tcW w:w="243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F62213" w14:textId="77777777" w:rsidR="00C13E72" w:rsidRDefault="004D2606">
            <w:pPr>
              <w:rPr>
                <w:rFonts w:ascii="Calibri" w:eastAsia="Calibri" w:hAnsi="Calibri" w:cs="Calibri"/>
                <w:color w:val="000000"/>
              </w:rPr>
            </w:pPr>
            <w:r>
              <w:rPr>
                <w:rFonts w:ascii="Calibri" w:eastAsia="Calibri" w:hAnsi="Calibri" w:cs="Calibri"/>
                <w:color w:val="000000"/>
              </w:rPr>
              <w:t>Slow-speed handpiece</w:t>
            </w:r>
          </w:p>
        </w:tc>
      </w:tr>
      <w:tr w:rsidR="00C13E72" w14:paraId="46B260DB" w14:textId="77777777" w:rsidTr="00AB7E41">
        <w:trPr>
          <w:trHeight w:val="215"/>
        </w:trPr>
        <w:tc>
          <w:tcPr>
            <w:tcW w:w="1640" w:type="dxa"/>
            <w:tcBorders>
              <w:top w:val="single" w:sz="4" w:space="0" w:color="000000"/>
              <w:left w:val="single" w:sz="4" w:space="0" w:color="000000"/>
              <w:bottom w:val="single" w:sz="4" w:space="0" w:color="000000"/>
              <w:right w:val="single" w:sz="4" w:space="0" w:color="000000"/>
            </w:tcBorders>
            <w:shd w:val="clear" w:color="auto" w:fill="FFFFFF"/>
          </w:tcPr>
          <w:p w14:paraId="39C3C7CE" w14:textId="77777777" w:rsidR="00C13E72" w:rsidRDefault="004D2606">
            <w:pPr>
              <w:rPr>
                <w:rFonts w:ascii="Calibri" w:eastAsia="Calibri" w:hAnsi="Calibri" w:cs="Calibri"/>
                <w:color w:val="000000"/>
              </w:rPr>
            </w:pPr>
            <w:r>
              <w:rPr>
                <w:rFonts w:ascii="Calibri" w:eastAsia="Calibri" w:hAnsi="Calibri" w:cs="Calibri"/>
                <w:color w:val="000000"/>
              </w:rPr>
              <w:t>Aguilar-Duran 2020</w:t>
            </w:r>
          </w:p>
        </w:tc>
        <w:tc>
          <w:tcPr>
            <w:tcW w:w="10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D4F00C" w14:textId="77777777" w:rsidR="00C13E72" w:rsidRDefault="004D2606">
            <w:pPr>
              <w:rPr>
                <w:rFonts w:ascii="Calibri" w:eastAsia="Calibri" w:hAnsi="Calibri" w:cs="Calibri"/>
                <w:color w:val="000000"/>
              </w:rPr>
            </w:pPr>
            <w:r>
              <w:rPr>
                <w:rFonts w:ascii="Calibri" w:eastAsia="Calibri" w:hAnsi="Calibri" w:cs="Calibri"/>
                <w:color w:val="000000"/>
              </w:rPr>
              <w:t>98</w:t>
            </w:r>
          </w:p>
        </w:tc>
        <w:tc>
          <w:tcPr>
            <w:tcW w:w="9360" w:type="dxa"/>
            <w:tcBorders>
              <w:top w:val="single" w:sz="4" w:space="0" w:color="000000"/>
              <w:left w:val="single" w:sz="4" w:space="0" w:color="000000"/>
              <w:bottom w:val="single" w:sz="4" w:space="0" w:color="000000"/>
              <w:right w:val="single" w:sz="4" w:space="0" w:color="000000"/>
            </w:tcBorders>
            <w:shd w:val="clear" w:color="auto" w:fill="FFFFFF"/>
          </w:tcPr>
          <w:p w14:paraId="5209B767" w14:textId="77777777" w:rsidR="00C13E72" w:rsidRDefault="004D2606">
            <w:pPr>
              <w:ind w:left="33"/>
              <w:rPr>
                <w:rFonts w:ascii="Calibri" w:eastAsia="Calibri" w:hAnsi="Calibri" w:cs="Calibri"/>
                <w:color w:val="000000"/>
              </w:rPr>
            </w:pPr>
            <w:r>
              <w:rPr>
                <w:rFonts w:ascii="Calibri" w:eastAsia="Calibri" w:hAnsi="Calibri" w:cs="Calibri"/>
                <w:color w:val="000000"/>
              </w:rPr>
              <w:t>Aguilar-Duran L, Bara-Casaus JJ, Aguilar-Duran S, Valmaseda-Castellón E, Figueiredo R. 2020. Blood spatter in oral surgery: Prevalence and risk factors. J Am Dent Assoc. 151(6):438-443.</w:t>
            </w:r>
          </w:p>
        </w:tc>
        <w:tc>
          <w:tcPr>
            <w:tcW w:w="243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CDC95A" w14:textId="77777777" w:rsidR="00C13E72" w:rsidRDefault="004D2606">
            <w:pPr>
              <w:rPr>
                <w:rFonts w:ascii="Calibri" w:eastAsia="Calibri" w:hAnsi="Calibri" w:cs="Calibri"/>
                <w:color w:val="000000"/>
              </w:rPr>
            </w:pPr>
            <w:r>
              <w:rPr>
                <w:rFonts w:ascii="Calibri" w:eastAsia="Calibri" w:hAnsi="Calibri" w:cs="Calibri"/>
                <w:color w:val="000000"/>
              </w:rPr>
              <w:t>Oral Surgery</w:t>
            </w:r>
          </w:p>
        </w:tc>
      </w:tr>
      <w:tr w:rsidR="00C13E72" w14:paraId="5A8B93AA" w14:textId="77777777" w:rsidTr="00AB7E41">
        <w:trPr>
          <w:trHeight w:val="268"/>
        </w:trPr>
        <w:tc>
          <w:tcPr>
            <w:tcW w:w="1640" w:type="dxa"/>
            <w:tcBorders>
              <w:top w:val="single" w:sz="4" w:space="0" w:color="000000"/>
              <w:left w:val="single" w:sz="4" w:space="0" w:color="000000"/>
              <w:bottom w:val="single" w:sz="4" w:space="0" w:color="000000"/>
              <w:right w:val="single" w:sz="4" w:space="0" w:color="000000"/>
            </w:tcBorders>
            <w:shd w:val="clear" w:color="auto" w:fill="FFFFFF"/>
          </w:tcPr>
          <w:p w14:paraId="443A7F42" w14:textId="77777777" w:rsidR="00C13E72" w:rsidRDefault="004D2606">
            <w:pPr>
              <w:rPr>
                <w:rFonts w:ascii="Calibri" w:eastAsia="Calibri" w:hAnsi="Calibri" w:cs="Calibri"/>
                <w:color w:val="000000"/>
              </w:rPr>
            </w:pPr>
            <w:r>
              <w:rPr>
                <w:rFonts w:ascii="Calibri" w:eastAsia="Calibri" w:hAnsi="Calibri" w:cs="Calibri"/>
                <w:color w:val="000000"/>
              </w:rPr>
              <w:t>Al-Amad 2017</w:t>
            </w:r>
          </w:p>
        </w:tc>
        <w:tc>
          <w:tcPr>
            <w:tcW w:w="10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30EEAE" w14:textId="77777777" w:rsidR="00C13E72" w:rsidRDefault="004D2606">
            <w:pPr>
              <w:rPr>
                <w:rFonts w:ascii="Calibri" w:eastAsia="Calibri" w:hAnsi="Calibri" w:cs="Calibri"/>
                <w:color w:val="000000"/>
              </w:rPr>
            </w:pPr>
            <w:r>
              <w:rPr>
                <w:rFonts w:ascii="Calibri" w:eastAsia="Calibri" w:hAnsi="Calibri" w:cs="Calibri"/>
                <w:color w:val="000000"/>
              </w:rPr>
              <w:t>3</w:t>
            </w:r>
          </w:p>
        </w:tc>
        <w:tc>
          <w:tcPr>
            <w:tcW w:w="9360" w:type="dxa"/>
            <w:tcBorders>
              <w:top w:val="single" w:sz="4" w:space="0" w:color="000000"/>
              <w:left w:val="single" w:sz="4" w:space="0" w:color="000000"/>
              <w:bottom w:val="single" w:sz="4" w:space="0" w:color="000000"/>
              <w:right w:val="single" w:sz="4" w:space="0" w:color="000000"/>
            </w:tcBorders>
            <w:shd w:val="clear" w:color="auto" w:fill="FFFFFF"/>
          </w:tcPr>
          <w:p w14:paraId="57414BAC" w14:textId="77777777" w:rsidR="00C13E72" w:rsidRDefault="004D2606">
            <w:pPr>
              <w:rPr>
                <w:rFonts w:ascii="Calibri" w:eastAsia="Calibri" w:hAnsi="Calibri" w:cs="Calibri"/>
                <w:color w:val="000000"/>
              </w:rPr>
            </w:pPr>
            <w:r>
              <w:rPr>
                <w:rFonts w:ascii="Calibri" w:eastAsia="Calibri" w:hAnsi="Calibri" w:cs="Calibri"/>
                <w:color w:val="000000"/>
              </w:rPr>
              <w:t xml:space="preserve">Al-Amad, S. H., Awad, M. A., Edher, F. M., Shahramian, K., &amp; Omran, T. A. (2017). The effect of rubber dam on atmospheric bacterial aerosols during restorative dentistry. </w:t>
            </w:r>
            <w:r>
              <w:rPr>
                <w:rFonts w:ascii="Calibri" w:eastAsia="Calibri" w:hAnsi="Calibri" w:cs="Calibri"/>
                <w:i/>
                <w:color w:val="000000"/>
              </w:rPr>
              <w:t>Journal of Infection and Public Health, 10</w:t>
            </w:r>
            <w:r>
              <w:rPr>
                <w:rFonts w:ascii="Calibri" w:eastAsia="Calibri" w:hAnsi="Calibri" w:cs="Calibri"/>
                <w:color w:val="000000"/>
              </w:rPr>
              <w:t>(2), 195-200.</w:t>
            </w:r>
          </w:p>
          <w:p w14:paraId="7F00E3BE" w14:textId="77777777" w:rsidR="00C13E72" w:rsidRDefault="00C13E72">
            <w:pPr>
              <w:rPr>
                <w:rFonts w:ascii="Calibri" w:eastAsia="Calibri" w:hAnsi="Calibri" w:cs="Calibri"/>
                <w:color w:val="000000"/>
              </w:rPr>
            </w:pPr>
          </w:p>
        </w:tc>
        <w:tc>
          <w:tcPr>
            <w:tcW w:w="243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2DDD31" w14:textId="77777777" w:rsidR="00C13E72" w:rsidRDefault="004D2606">
            <w:pPr>
              <w:rPr>
                <w:rFonts w:ascii="Calibri" w:eastAsia="Calibri" w:hAnsi="Calibri" w:cs="Calibri"/>
                <w:color w:val="000000"/>
              </w:rPr>
            </w:pPr>
            <w:r>
              <w:rPr>
                <w:rFonts w:ascii="Calibri" w:eastAsia="Calibri" w:hAnsi="Calibri" w:cs="Calibri"/>
                <w:color w:val="000000"/>
              </w:rPr>
              <w:t>High-speed handpiece</w:t>
            </w:r>
          </w:p>
        </w:tc>
      </w:tr>
      <w:tr w:rsidR="00C13E72" w14:paraId="1375F954" w14:textId="77777777" w:rsidTr="00AB7E41">
        <w:trPr>
          <w:trHeight w:val="268"/>
        </w:trPr>
        <w:tc>
          <w:tcPr>
            <w:tcW w:w="1640" w:type="dxa"/>
            <w:tcBorders>
              <w:top w:val="single" w:sz="4" w:space="0" w:color="000000"/>
              <w:left w:val="single" w:sz="4" w:space="0" w:color="000000"/>
              <w:bottom w:val="single" w:sz="4" w:space="0" w:color="000000"/>
              <w:right w:val="single" w:sz="4" w:space="0" w:color="000000"/>
            </w:tcBorders>
            <w:shd w:val="clear" w:color="auto" w:fill="FFFFFF"/>
          </w:tcPr>
          <w:p w14:paraId="37ACCC0E" w14:textId="77777777" w:rsidR="00C13E72" w:rsidRDefault="004D2606">
            <w:pPr>
              <w:rPr>
                <w:rFonts w:ascii="Calibri" w:eastAsia="Calibri" w:hAnsi="Calibri" w:cs="Calibri"/>
                <w:color w:val="000000"/>
              </w:rPr>
            </w:pPr>
            <w:r>
              <w:rPr>
                <w:rFonts w:ascii="Calibri" w:eastAsia="Calibri" w:hAnsi="Calibri" w:cs="Calibri"/>
                <w:color w:val="000000"/>
              </w:rPr>
              <w:t>Al Eid 2018</w:t>
            </w:r>
          </w:p>
        </w:tc>
        <w:tc>
          <w:tcPr>
            <w:tcW w:w="10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1D131E" w14:textId="77777777" w:rsidR="00C13E72" w:rsidRDefault="004D2606">
            <w:pPr>
              <w:rPr>
                <w:rFonts w:ascii="Calibri" w:eastAsia="Calibri" w:hAnsi="Calibri" w:cs="Calibri"/>
                <w:color w:val="000000"/>
              </w:rPr>
            </w:pPr>
            <w:r>
              <w:rPr>
                <w:rFonts w:ascii="Calibri" w:eastAsia="Calibri" w:hAnsi="Calibri" w:cs="Calibri"/>
                <w:color w:val="000000"/>
              </w:rPr>
              <w:t>4</w:t>
            </w:r>
          </w:p>
        </w:tc>
        <w:tc>
          <w:tcPr>
            <w:tcW w:w="9360" w:type="dxa"/>
            <w:tcBorders>
              <w:top w:val="single" w:sz="4" w:space="0" w:color="000000"/>
              <w:left w:val="single" w:sz="4" w:space="0" w:color="000000"/>
              <w:bottom w:val="single" w:sz="4" w:space="0" w:color="000000"/>
              <w:right w:val="single" w:sz="4" w:space="0" w:color="000000"/>
            </w:tcBorders>
            <w:shd w:val="clear" w:color="auto" w:fill="FFFFFF"/>
          </w:tcPr>
          <w:p w14:paraId="25736487" w14:textId="77777777" w:rsidR="00C13E72" w:rsidRDefault="004D2606">
            <w:pPr>
              <w:ind w:left="33"/>
              <w:rPr>
                <w:rFonts w:ascii="Calibri" w:eastAsia="Calibri" w:hAnsi="Calibri" w:cs="Calibri"/>
                <w:color w:val="000000"/>
              </w:rPr>
            </w:pPr>
            <w:r>
              <w:rPr>
                <w:rFonts w:ascii="Calibri" w:eastAsia="Calibri" w:hAnsi="Calibri" w:cs="Calibri"/>
                <w:color w:val="000000"/>
              </w:rPr>
              <w:t>Al-Eid R, Ramalingam S, Sundar C, Aldawsari M, Nooh N. 2018. Detection of visually imperceptible blood contamination in the oral surgical clinic using forensic luminol blood detection agent. J Int Soc Prev Community Dent. 8(4):327-332.</w:t>
            </w:r>
          </w:p>
        </w:tc>
        <w:tc>
          <w:tcPr>
            <w:tcW w:w="243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E467FB" w14:textId="77777777" w:rsidR="00C13E72" w:rsidRDefault="004D2606">
            <w:pPr>
              <w:rPr>
                <w:rFonts w:ascii="Calibri" w:eastAsia="Calibri" w:hAnsi="Calibri" w:cs="Calibri"/>
                <w:color w:val="000000"/>
              </w:rPr>
            </w:pPr>
            <w:r>
              <w:rPr>
                <w:rFonts w:ascii="Calibri" w:eastAsia="Calibri" w:hAnsi="Calibri" w:cs="Calibri"/>
                <w:color w:val="000000"/>
              </w:rPr>
              <w:t>Oral Surgery procedure</w:t>
            </w:r>
          </w:p>
        </w:tc>
      </w:tr>
      <w:tr w:rsidR="00C13E72" w14:paraId="0DC9E477" w14:textId="77777777" w:rsidTr="00AB7E41">
        <w:trPr>
          <w:trHeight w:val="299"/>
        </w:trPr>
        <w:tc>
          <w:tcPr>
            <w:tcW w:w="1640" w:type="dxa"/>
            <w:tcBorders>
              <w:top w:val="single" w:sz="4" w:space="0" w:color="000000"/>
              <w:left w:val="single" w:sz="4" w:space="0" w:color="000000"/>
              <w:bottom w:val="single" w:sz="4" w:space="0" w:color="000000"/>
              <w:right w:val="single" w:sz="4" w:space="0" w:color="000000"/>
            </w:tcBorders>
            <w:shd w:val="clear" w:color="auto" w:fill="FFFFFF"/>
          </w:tcPr>
          <w:p w14:paraId="2FEAC9A2" w14:textId="77777777" w:rsidR="00C13E72" w:rsidRDefault="004D2606">
            <w:pPr>
              <w:rPr>
                <w:rFonts w:ascii="Calibri" w:eastAsia="Calibri" w:hAnsi="Calibri" w:cs="Calibri"/>
                <w:color w:val="000000"/>
              </w:rPr>
            </w:pPr>
            <w:r>
              <w:rPr>
                <w:rFonts w:ascii="Calibri" w:eastAsia="Calibri" w:hAnsi="Calibri" w:cs="Calibri"/>
                <w:color w:val="000000"/>
              </w:rPr>
              <w:t>Balcos 2019</w:t>
            </w:r>
          </w:p>
        </w:tc>
        <w:tc>
          <w:tcPr>
            <w:tcW w:w="10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461594" w14:textId="77777777" w:rsidR="00C13E72" w:rsidRDefault="004D2606">
            <w:pPr>
              <w:rPr>
                <w:rFonts w:ascii="Calibri" w:eastAsia="Calibri" w:hAnsi="Calibri" w:cs="Calibri"/>
                <w:color w:val="000000"/>
              </w:rPr>
            </w:pPr>
            <w:r>
              <w:rPr>
                <w:rFonts w:ascii="Calibri" w:eastAsia="Calibri" w:hAnsi="Calibri" w:cs="Calibri"/>
                <w:color w:val="000000"/>
              </w:rPr>
              <w:t>5</w:t>
            </w:r>
          </w:p>
        </w:tc>
        <w:tc>
          <w:tcPr>
            <w:tcW w:w="9360" w:type="dxa"/>
            <w:tcBorders>
              <w:top w:val="single" w:sz="4" w:space="0" w:color="000000"/>
              <w:left w:val="single" w:sz="4" w:space="0" w:color="000000"/>
              <w:bottom w:val="single" w:sz="4" w:space="0" w:color="000000"/>
              <w:right w:val="single" w:sz="4" w:space="0" w:color="000000"/>
            </w:tcBorders>
            <w:shd w:val="clear" w:color="auto" w:fill="FFFFFF"/>
          </w:tcPr>
          <w:p w14:paraId="64B6C4C7" w14:textId="77777777" w:rsidR="00C13E72" w:rsidRDefault="004D2606">
            <w:pPr>
              <w:ind w:left="33"/>
              <w:rPr>
                <w:rFonts w:ascii="Calibri" w:eastAsia="Calibri" w:hAnsi="Calibri" w:cs="Calibri"/>
                <w:color w:val="000000"/>
              </w:rPr>
            </w:pPr>
            <w:r>
              <w:rPr>
                <w:rFonts w:ascii="Calibri" w:eastAsia="Calibri" w:hAnsi="Calibri" w:cs="Calibri"/>
                <w:color w:val="000000"/>
              </w:rPr>
              <w:t xml:space="preserve">Balcos C, Saveanu I, Bobu L, Bosinceanu D, Bolat M, Gradinaru I, Hurjui L, Barlean M, Armencia A. 2019. The risk of contamination through ultrasonic </w:t>
            </w:r>
          </w:p>
        </w:tc>
        <w:tc>
          <w:tcPr>
            <w:tcW w:w="243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A7E35A" w14:textId="77777777" w:rsidR="00C13E72" w:rsidRDefault="004D2606">
            <w:pPr>
              <w:rPr>
                <w:rFonts w:ascii="Calibri" w:eastAsia="Calibri" w:hAnsi="Calibri" w:cs="Calibri"/>
                <w:color w:val="000000"/>
              </w:rPr>
            </w:pPr>
            <w:r>
              <w:rPr>
                <w:rFonts w:ascii="Calibri" w:eastAsia="Calibri" w:hAnsi="Calibri" w:cs="Calibri"/>
                <w:color w:val="000000"/>
              </w:rPr>
              <w:t xml:space="preserve">Ultrasonic scaling </w:t>
            </w:r>
          </w:p>
        </w:tc>
      </w:tr>
      <w:tr w:rsidR="00C13E72" w14:paraId="5A7F91F3" w14:textId="77777777" w:rsidTr="00AB7E41">
        <w:trPr>
          <w:trHeight w:val="366"/>
        </w:trPr>
        <w:tc>
          <w:tcPr>
            <w:tcW w:w="1640" w:type="dxa"/>
            <w:tcBorders>
              <w:top w:val="single" w:sz="4" w:space="0" w:color="000000"/>
              <w:left w:val="single" w:sz="4" w:space="0" w:color="000000"/>
              <w:bottom w:val="single" w:sz="4" w:space="0" w:color="000000"/>
              <w:right w:val="single" w:sz="4" w:space="0" w:color="000000"/>
            </w:tcBorders>
            <w:shd w:val="clear" w:color="auto" w:fill="FFFFFF"/>
          </w:tcPr>
          <w:p w14:paraId="154E6ADF" w14:textId="77777777" w:rsidR="00C13E72" w:rsidRDefault="004D2606">
            <w:pPr>
              <w:rPr>
                <w:rFonts w:ascii="Calibri" w:eastAsia="Calibri" w:hAnsi="Calibri" w:cs="Calibri"/>
                <w:color w:val="000000"/>
              </w:rPr>
            </w:pPr>
            <w:r>
              <w:rPr>
                <w:rFonts w:ascii="Calibri" w:eastAsia="Calibri" w:hAnsi="Calibri" w:cs="Calibri"/>
                <w:color w:val="000000"/>
              </w:rPr>
              <w:t>Barnes 1998</w:t>
            </w:r>
          </w:p>
        </w:tc>
        <w:tc>
          <w:tcPr>
            <w:tcW w:w="10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66A4FB" w14:textId="77777777" w:rsidR="00C13E72" w:rsidRDefault="004D2606">
            <w:pPr>
              <w:rPr>
                <w:rFonts w:ascii="Calibri" w:eastAsia="Calibri" w:hAnsi="Calibri" w:cs="Calibri"/>
                <w:color w:val="000000"/>
              </w:rPr>
            </w:pPr>
            <w:r>
              <w:rPr>
                <w:rFonts w:ascii="Calibri" w:eastAsia="Calibri" w:hAnsi="Calibri" w:cs="Calibri"/>
                <w:color w:val="000000"/>
              </w:rPr>
              <w:t>6</w:t>
            </w:r>
          </w:p>
        </w:tc>
        <w:tc>
          <w:tcPr>
            <w:tcW w:w="9360" w:type="dxa"/>
            <w:tcBorders>
              <w:top w:val="single" w:sz="4" w:space="0" w:color="000000"/>
              <w:left w:val="single" w:sz="4" w:space="0" w:color="000000"/>
              <w:bottom w:val="single" w:sz="4" w:space="0" w:color="000000"/>
              <w:right w:val="single" w:sz="4" w:space="0" w:color="000000"/>
            </w:tcBorders>
            <w:shd w:val="clear" w:color="auto" w:fill="FFFFFF"/>
          </w:tcPr>
          <w:p w14:paraId="08D42553" w14:textId="77777777" w:rsidR="00C13E72" w:rsidRDefault="004D2606">
            <w:pPr>
              <w:ind w:left="33"/>
              <w:rPr>
                <w:rFonts w:ascii="Calibri" w:eastAsia="Calibri" w:hAnsi="Calibri" w:cs="Calibri"/>
                <w:color w:val="000000"/>
              </w:rPr>
            </w:pPr>
            <w:r>
              <w:rPr>
                <w:rFonts w:ascii="Calibri" w:eastAsia="Calibri" w:hAnsi="Calibri" w:cs="Calibri"/>
                <w:color w:val="000000"/>
              </w:rPr>
              <w:t>Barnes JB, Harrel SK, Rivera-Hidalgo F. 1998. Blood contamination of the aerosols produced by in vivo use of USSs. J Periodontol. 69(4):434-438.</w:t>
            </w:r>
          </w:p>
        </w:tc>
        <w:tc>
          <w:tcPr>
            <w:tcW w:w="243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A8A99C" w14:textId="77777777" w:rsidR="00C13E72" w:rsidRDefault="004D2606">
            <w:pPr>
              <w:rPr>
                <w:rFonts w:ascii="Calibri" w:eastAsia="Calibri" w:hAnsi="Calibri" w:cs="Calibri"/>
                <w:color w:val="000000"/>
              </w:rPr>
            </w:pPr>
            <w:r>
              <w:rPr>
                <w:rFonts w:ascii="Calibri" w:eastAsia="Calibri" w:hAnsi="Calibri" w:cs="Calibri"/>
                <w:color w:val="000000"/>
              </w:rPr>
              <w:t xml:space="preserve">Ultrasonic scaling </w:t>
            </w:r>
          </w:p>
        </w:tc>
      </w:tr>
      <w:tr w:rsidR="00C13E72" w14:paraId="5C638737" w14:textId="77777777" w:rsidTr="00AB7E41">
        <w:trPr>
          <w:trHeight w:val="132"/>
        </w:trPr>
        <w:tc>
          <w:tcPr>
            <w:tcW w:w="1640" w:type="dxa"/>
            <w:tcBorders>
              <w:top w:val="single" w:sz="4" w:space="0" w:color="000000"/>
              <w:left w:val="single" w:sz="4" w:space="0" w:color="000000"/>
              <w:bottom w:val="single" w:sz="4" w:space="0" w:color="000000"/>
              <w:right w:val="single" w:sz="4" w:space="0" w:color="000000"/>
            </w:tcBorders>
            <w:shd w:val="clear" w:color="auto" w:fill="FFFFFF"/>
          </w:tcPr>
          <w:p w14:paraId="6B0EEDAB" w14:textId="77777777" w:rsidR="00C13E72" w:rsidRDefault="004D2606">
            <w:pPr>
              <w:rPr>
                <w:rFonts w:ascii="Calibri" w:eastAsia="Calibri" w:hAnsi="Calibri" w:cs="Calibri"/>
                <w:color w:val="000000"/>
              </w:rPr>
            </w:pPr>
            <w:r>
              <w:rPr>
                <w:rFonts w:ascii="Calibri" w:eastAsia="Calibri" w:hAnsi="Calibri" w:cs="Calibri"/>
                <w:color w:val="000000"/>
              </w:rPr>
              <w:t>Belting 1963</w:t>
            </w:r>
          </w:p>
        </w:tc>
        <w:tc>
          <w:tcPr>
            <w:tcW w:w="10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C0A385" w14:textId="77777777" w:rsidR="00C13E72" w:rsidRDefault="004D2606">
            <w:pPr>
              <w:rPr>
                <w:rFonts w:ascii="Calibri" w:eastAsia="Calibri" w:hAnsi="Calibri" w:cs="Calibri"/>
                <w:color w:val="000000"/>
              </w:rPr>
            </w:pPr>
            <w:r>
              <w:rPr>
                <w:rFonts w:ascii="Calibri" w:eastAsia="Calibri" w:hAnsi="Calibri" w:cs="Calibri"/>
                <w:color w:val="000000"/>
              </w:rPr>
              <w:t>93</w:t>
            </w:r>
          </w:p>
        </w:tc>
        <w:tc>
          <w:tcPr>
            <w:tcW w:w="9360" w:type="dxa"/>
            <w:tcBorders>
              <w:top w:val="single" w:sz="4" w:space="0" w:color="000000"/>
              <w:left w:val="single" w:sz="4" w:space="0" w:color="000000"/>
              <w:bottom w:val="single" w:sz="4" w:space="0" w:color="000000"/>
              <w:right w:val="single" w:sz="4" w:space="0" w:color="000000"/>
            </w:tcBorders>
            <w:shd w:val="clear" w:color="auto" w:fill="FFFFFF"/>
          </w:tcPr>
          <w:p w14:paraId="174DFC76" w14:textId="77777777" w:rsidR="00C13E72" w:rsidRDefault="004D2606">
            <w:pPr>
              <w:ind w:left="33"/>
              <w:rPr>
                <w:rFonts w:ascii="Calibri" w:eastAsia="Calibri" w:hAnsi="Calibri" w:cs="Calibri"/>
                <w:color w:val="000000"/>
              </w:rPr>
            </w:pPr>
            <w:r>
              <w:rPr>
                <w:rFonts w:ascii="Calibri" w:eastAsia="Calibri" w:hAnsi="Calibri" w:cs="Calibri"/>
                <w:color w:val="000000"/>
              </w:rPr>
              <w:t>Belting CM, Haberfelde GC, Juhl LK. 1964. Spread of organisms from dental air rotor. J Am Dent Assoc. 68:648-651.</w:t>
            </w:r>
          </w:p>
        </w:tc>
        <w:tc>
          <w:tcPr>
            <w:tcW w:w="243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DAF7DC" w14:textId="77777777" w:rsidR="00C13E72" w:rsidRDefault="004D2606">
            <w:pPr>
              <w:rPr>
                <w:rFonts w:ascii="Calibri" w:eastAsia="Calibri" w:hAnsi="Calibri" w:cs="Calibri"/>
                <w:color w:val="000000"/>
              </w:rPr>
            </w:pPr>
            <w:r>
              <w:rPr>
                <w:rFonts w:ascii="Calibri" w:eastAsia="Calibri" w:hAnsi="Calibri" w:cs="Calibri"/>
                <w:color w:val="000000"/>
              </w:rPr>
              <w:t xml:space="preserve">High-speed handpiece </w:t>
            </w:r>
            <w:r>
              <w:rPr>
                <w:rFonts w:ascii="Calibri" w:eastAsia="Calibri" w:hAnsi="Calibri" w:cs="Calibri"/>
                <w:color w:val="000000"/>
              </w:rPr>
              <w:br/>
            </w:r>
            <w:r>
              <w:rPr>
                <w:rFonts w:ascii="Calibri" w:eastAsia="Calibri" w:hAnsi="Calibri" w:cs="Calibri"/>
              </w:rPr>
              <w:t>Air/water (triple) syringe</w:t>
            </w:r>
          </w:p>
        </w:tc>
      </w:tr>
      <w:tr w:rsidR="00C13E72" w14:paraId="31258C59" w14:textId="77777777" w:rsidTr="00AB7E41">
        <w:trPr>
          <w:trHeight w:val="245"/>
        </w:trPr>
        <w:tc>
          <w:tcPr>
            <w:tcW w:w="1640" w:type="dxa"/>
            <w:tcBorders>
              <w:top w:val="single" w:sz="4" w:space="0" w:color="000000"/>
              <w:left w:val="single" w:sz="4" w:space="0" w:color="000000"/>
              <w:bottom w:val="single" w:sz="4" w:space="0" w:color="000000"/>
              <w:right w:val="single" w:sz="4" w:space="0" w:color="000000"/>
            </w:tcBorders>
            <w:shd w:val="clear" w:color="auto" w:fill="FFFFFF"/>
          </w:tcPr>
          <w:p w14:paraId="71473014" w14:textId="77777777" w:rsidR="00C13E72" w:rsidRDefault="004D2606">
            <w:pPr>
              <w:rPr>
                <w:rFonts w:ascii="Calibri" w:eastAsia="Calibri" w:hAnsi="Calibri" w:cs="Calibri"/>
                <w:color w:val="000000"/>
              </w:rPr>
            </w:pPr>
            <w:r>
              <w:rPr>
                <w:rFonts w:ascii="Calibri" w:eastAsia="Calibri" w:hAnsi="Calibri" w:cs="Calibri"/>
                <w:color w:val="000000"/>
              </w:rPr>
              <w:t>Bentley 1994</w:t>
            </w:r>
          </w:p>
        </w:tc>
        <w:tc>
          <w:tcPr>
            <w:tcW w:w="10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0C6D12" w14:textId="77777777" w:rsidR="00C13E72" w:rsidRDefault="004D2606">
            <w:pPr>
              <w:rPr>
                <w:rFonts w:ascii="Calibri" w:eastAsia="Calibri" w:hAnsi="Calibri" w:cs="Calibri"/>
                <w:color w:val="000000"/>
              </w:rPr>
            </w:pPr>
            <w:r>
              <w:rPr>
                <w:rFonts w:ascii="Calibri" w:eastAsia="Calibri" w:hAnsi="Calibri" w:cs="Calibri"/>
                <w:color w:val="000000"/>
              </w:rPr>
              <w:t>8</w:t>
            </w:r>
          </w:p>
        </w:tc>
        <w:tc>
          <w:tcPr>
            <w:tcW w:w="9360" w:type="dxa"/>
            <w:tcBorders>
              <w:top w:val="single" w:sz="4" w:space="0" w:color="000000"/>
              <w:left w:val="single" w:sz="4" w:space="0" w:color="000000"/>
              <w:bottom w:val="single" w:sz="4" w:space="0" w:color="000000"/>
              <w:right w:val="single" w:sz="4" w:space="0" w:color="000000"/>
            </w:tcBorders>
            <w:shd w:val="clear" w:color="auto" w:fill="FFFFFF"/>
          </w:tcPr>
          <w:p w14:paraId="1EC1247B" w14:textId="77777777" w:rsidR="00C13E72" w:rsidRDefault="004D2606">
            <w:pPr>
              <w:ind w:left="33"/>
              <w:rPr>
                <w:rFonts w:ascii="Calibri" w:eastAsia="Calibri" w:hAnsi="Calibri" w:cs="Calibri"/>
                <w:color w:val="000000"/>
              </w:rPr>
            </w:pPr>
            <w:r>
              <w:rPr>
                <w:rFonts w:ascii="Calibri" w:eastAsia="Calibri" w:hAnsi="Calibri" w:cs="Calibri"/>
                <w:color w:val="000000"/>
              </w:rPr>
              <w:t>Bentley CD, Burkhart NW, Crawford JJ. 1994. Evaluating spatter and aerosol contamination during dental procedures. J Am Dent Assoc. 125(5):579-584.</w:t>
            </w:r>
          </w:p>
        </w:tc>
        <w:tc>
          <w:tcPr>
            <w:tcW w:w="243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A14D76" w14:textId="77777777" w:rsidR="00C13E72" w:rsidRDefault="004D2606">
            <w:pPr>
              <w:rPr>
                <w:rFonts w:ascii="Calibri" w:eastAsia="Calibri" w:hAnsi="Calibri" w:cs="Calibri"/>
                <w:color w:val="000000"/>
              </w:rPr>
            </w:pPr>
            <w:r>
              <w:rPr>
                <w:rFonts w:ascii="Calibri" w:eastAsia="Calibri" w:hAnsi="Calibri" w:cs="Calibri"/>
                <w:color w:val="000000"/>
              </w:rPr>
              <w:t xml:space="preserve">Ultrasonic scaling   </w:t>
            </w:r>
            <w:r>
              <w:rPr>
                <w:rFonts w:ascii="Calibri" w:eastAsia="Calibri" w:hAnsi="Calibri" w:cs="Calibri"/>
                <w:color w:val="000000"/>
              </w:rPr>
              <w:br/>
              <w:t>High-speed handpiece</w:t>
            </w:r>
          </w:p>
        </w:tc>
      </w:tr>
      <w:tr w:rsidR="00C13E72" w14:paraId="35B5E9A8" w14:textId="77777777" w:rsidTr="00AB7E41">
        <w:trPr>
          <w:trHeight w:val="640"/>
        </w:trPr>
        <w:tc>
          <w:tcPr>
            <w:tcW w:w="1640" w:type="dxa"/>
            <w:tcBorders>
              <w:top w:val="single" w:sz="4" w:space="0" w:color="000000"/>
              <w:left w:val="single" w:sz="4" w:space="0" w:color="000000"/>
              <w:bottom w:val="single" w:sz="4" w:space="0" w:color="000000"/>
              <w:right w:val="single" w:sz="4" w:space="0" w:color="000000"/>
            </w:tcBorders>
            <w:shd w:val="clear" w:color="auto" w:fill="FFFFFF"/>
          </w:tcPr>
          <w:p w14:paraId="0885FC24" w14:textId="77777777" w:rsidR="00C13E72" w:rsidRDefault="004D2606">
            <w:pPr>
              <w:rPr>
                <w:rFonts w:ascii="Calibri" w:eastAsia="Calibri" w:hAnsi="Calibri" w:cs="Calibri"/>
                <w:color w:val="000000"/>
              </w:rPr>
            </w:pPr>
            <w:r>
              <w:rPr>
                <w:rFonts w:ascii="Calibri" w:eastAsia="Calibri" w:hAnsi="Calibri" w:cs="Calibri"/>
                <w:color w:val="000000"/>
              </w:rPr>
              <w:t>Choi 2018</w:t>
            </w:r>
          </w:p>
        </w:tc>
        <w:tc>
          <w:tcPr>
            <w:tcW w:w="10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26A156" w14:textId="77777777" w:rsidR="00C13E72" w:rsidRDefault="004D2606">
            <w:pPr>
              <w:rPr>
                <w:rFonts w:ascii="Calibri" w:eastAsia="Calibri" w:hAnsi="Calibri" w:cs="Calibri"/>
                <w:color w:val="000000"/>
              </w:rPr>
            </w:pPr>
            <w:r>
              <w:rPr>
                <w:rFonts w:ascii="Calibri" w:eastAsia="Calibri" w:hAnsi="Calibri" w:cs="Calibri"/>
                <w:color w:val="000000"/>
              </w:rPr>
              <w:t>9</w:t>
            </w:r>
          </w:p>
        </w:tc>
        <w:tc>
          <w:tcPr>
            <w:tcW w:w="9360" w:type="dxa"/>
            <w:tcBorders>
              <w:top w:val="single" w:sz="4" w:space="0" w:color="000000"/>
              <w:left w:val="single" w:sz="4" w:space="0" w:color="000000"/>
              <w:bottom w:val="single" w:sz="4" w:space="0" w:color="000000"/>
              <w:right w:val="single" w:sz="4" w:space="0" w:color="000000"/>
            </w:tcBorders>
            <w:shd w:val="clear" w:color="auto" w:fill="FFFFFF"/>
          </w:tcPr>
          <w:p w14:paraId="400812D2" w14:textId="77777777" w:rsidR="00C13E72" w:rsidRDefault="004D2606">
            <w:pPr>
              <w:ind w:left="33"/>
              <w:rPr>
                <w:rFonts w:ascii="Calibri" w:eastAsia="Calibri" w:hAnsi="Calibri" w:cs="Calibri"/>
                <w:color w:val="000000"/>
              </w:rPr>
            </w:pPr>
            <w:r>
              <w:rPr>
                <w:rFonts w:ascii="Calibri" w:eastAsia="Calibri" w:hAnsi="Calibri" w:cs="Calibri"/>
                <w:color w:val="000000"/>
              </w:rPr>
              <w:t>Bentley CD, Burkhart NW, Crawford JJ. 1994. Evaluating spatter and aerosol contamination during dental procedures. J Am Dent Assoc. 125(5):579-584.</w:t>
            </w:r>
          </w:p>
        </w:tc>
        <w:tc>
          <w:tcPr>
            <w:tcW w:w="243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C6CD12" w14:textId="77777777" w:rsidR="00C13E72" w:rsidRDefault="004D2606">
            <w:pPr>
              <w:rPr>
                <w:rFonts w:ascii="Calibri" w:eastAsia="Calibri" w:hAnsi="Calibri" w:cs="Calibri"/>
                <w:color w:val="000000"/>
              </w:rPr>
            </w:pPr>
            <w:r>
              <w:rPr>
                <w:rFonts w:ascii="Calibri" w:eastAsia="Calibri" w:hAnsi="Calibri" w:cs="Calibri"/>
                <w:color w:val="000000"/>
              </w:rPr>
              <w:t xml:space="preserve">Ultrasonic scaling </w:t>
            </w:r>
          </w:p>
        </w:tc>
      </w:tr>
      <w:tr w:rsidR="00C13E72" w14:paraId="67F3786C" w14:textId="77777777" w:rsidTr="00AB7E41">
        <w:trPr>
          <w:trHeight w:val="984"/>
        </w:trPr>
        <w:tc>
          <w:tcPr>
            <w:tcW w:w="1640" w:type="dxa"/>
            <w:tcBorders>
              <w:top w:val="single" w:sz="4" w:space="0" w:color="000000"/>
              <w:left w:val="single" w:sz="4" w:space="0" w:color="000000"/>
              <w:bottom w:val="single" w:sz="4" w:space="0" w:color="000000"/>
              <w:right w:val="single" w:sz="4" w:space="0" w:color="000000"/>
            </w:tcBorders>
            <w:shd w:val="clear" w:color="auto" w:fill="FFFFFF"/>
          </w:tcPr>
          <w:p w14:paraId="1ED19BC3" w14:textId="77777777" w:rsidR="00C13E72" w:rsidRDefault="004D2606">
            <w:pPr>
              <w:rPr>
                <w:rFonts w:ascii="Calibri" w:eastAsia="Calibri" w:hAnsi="Calibri" w:cs="Calibri"/>
                <w:color w:val="000000"/>
              </w:rPr>
            </w:pPr>
            <w:r>
              <w:rPr>
                <w:rFonts w:ascii="Calibri" w:eastAsia="Calibri" w:hAnsi="Calibri" w:cs="Calibri"/>
                <w:color w:val="000000"/>
              </w:rPr>
              <w:t>Chuang 20</w:t>
            </w:r>
          </w:p>
        </w:tc>
        <w:tc>
          <w:tcPr>
            <w:tcW w:w="10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51577D" w14:textId="77777777" w:rsidR="00C13E72" w:rsidRDefault="004D2606">
            <w:pPr>
              <w:rPr>
                <w:rFonts w:ascii="Calibri" w:eastAsia="Calibri" w:hAnsi="Calibri" w:cs="Calibri"/>
                <w:color w:val="000000"/>
              </w:rPr>
            </w:pPr>
            <w:r>
              <w:rPr>
                <w:rFonts w:ascii="Calibri" w:eastAsia="Calibri" w:hAnsi="Calibri" w:cs="Calibri"/>
                <w:color w:val="000000"/>
              </w:rPr>
              <w:t>10</w:t>
            </w:r>
          </w:p>
        </w:tc>
        <w:tc>
          <w:tcPr>
            <w:tcW w:w="9360" w:type="dxa"/>
            <w:tcBorders>
              <w:top w:val="single" w:sz="4" w:space="0" w:color="000000"/>
              <w:left w:val="single" w:sz="4" w:space="0" w:color="000000"/>
              <w:bottom w:val="single" w:sz="4" w:space="0" w:color="000000"/>
              <w:right w:val="single" w:sz="4" w:space="0" w:color="000000"/>
            </w:tcBorders>
            <w:shd w:val="clear" w:color="auto" w:fill="FFFFFF"/>
          </w:tcPr>
          <w:p w14:paraId="4D963378" w14:textId="77777777" w:rsidR="00C13E72" w:rsidRDefault="004D2606">
            <w:pPr>
              <w:ind w:left="33"/>
              <w:rPr>
                <w:rFonts w:ascii="Calibri" w:eastAsia="Calibri" w:hAnsi="Calibri" w:cs="Calibri"/>
                <w:color w:val="000000"/>
              </w:rPr>
            </w:pPr>
            <w:r>
              <w:rPr>
                <w:rFonts w:ascii="Calibri" w:eastAsia="Calibri" w:hAnsi="Calibri" w:cs="Calibri"/>
                <w:color w:val="000000"/>
              </w:rPr>
              <w:t>Chuang CY, Cheng HC, Yang S, Fang W, Hung PC, Chuang SY. 2014. Investigation of the spreading characteristics of bacterial aerosol contamination during dental scaling treatment. J Dent Sci. 9(3):294-296.</w:t>
            </w:r>
          </w:p>
        </w:tc>
        <w:tc>
          <w:tcPr>
            <w:tcW w:w="243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41735D" w14:textId="77777777" w:rsidR="00C13E72" w:rsidRDefault="004D2606">
            <w:pPr>
              <w:rPr>
                <w:rFonts w:ascii="Calibri" w:eastAsia="Calibri" w:hAnsi="Calibri" w:cs="Calibri"/>
                <w:color w:val="000000"/>
              </w:rPr>
            </w:pPr>
            <w:r>
              <w:rPr>
                <w:rFonts w:ascii="Calibri" w:eastAsia="Calibri" w:hAnsi="Calibri" w:cs="Calibri"/>
                <w:color w:val="000000"/>
              </w:rPr>
              <w:t xml:space="preserve">Ultrasonic scaling </w:t>
            </w:r>
          </w:p>
        </w:tc>
      </w:tr>
      <w:tr w:rsidR="00C13E72" w14:paraId="0F3A66A6" w14:textId="77777777" w:rsidTr="00AB7E41">
        <w:trPr>
          <w:trHeight w:val="335"/>
        </w:trPr>
        <w:tc>
          <w:tcPr>
            <w:tcW w:w="1640" w:type="dxa"/>
            <w:tcBorders>
              <w:top w:val="single" w:sz="4" w:space="0" w:color="000000"/>
              <w:left w:val="single" w:sz="4" w:space="0" w:color="000000"/>
              <w:bottom w:val="single" w:sz="4" w:space="0" w:color="000000"/>
              <w:right w:val="single" w:sz="4" w:space="0" w:color="000000"/>
            </w:tcBorders>
            <w:shd w:val="clear" w:color="auto" w:fill="FFFFFF"/>
          </w:tcPr>
          <w:p w14:paraId="025FA593" w14:textId="77777777" w:rsidR="00C13E72" w:rsidRDefault="004D2606">
            <w:pPr>
              <w:rPr>
                <w:rFonts w:ascii="Calibri" w:eastAsia="Calibri" w:hAnsi="Calibri" w:cs="Calibri"/>
                <w:color w:val="000000"/>
              </w:rPr>
            </w:pPr>
            <w:r>
              <w:rPr>
                <w:rFonts w:ascii="Calibri" w:eastAsia="Calibri" w:hAnsi="Calibri" w:cs="Calibri"/>
                <w:color w:val="000000"/>
              </w:rPr>
              <w:t>Cochran 1989</w:t>
            </w:r>
          </w:p>
        </w:tc>
        <w:tc>
          <w:tcPr>
            <w:tcW w:w="10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5F9FD1" w14:textId="77777777" w:rsidR="00C13E72" w:rsidRDefault="004D2606">
            <w:pPr>
              <w:rPr>
                <w:rFonts w:ascii="Calibri" w:eastAsia="Calibri" w:hAnsi="Calibri" w:cs="Calibri"/>
                <w:color w:val="000000"/>
              </w:rPr>
            </w:pPr>
            <w:r>
              <w:rPr>
                <w:rFonts w:ascii="Calibri" w:eastAsia="Calibri" w:hAnsi="Calibri" w:cs="Calibri"/>
                <w:color w:val="000000"/>
              </w:rPr>
              <w:t>92</w:t>
            </w:r>
          </w:p>
        </w:tc>
        <w:tc>
          <w:tcPr>
            <w:tcW w:w="9360" w:type="dxa"/>
            <w:tcBorders>
              <w:top w:val="single" w:sz="4" w:space="0" w:color="000000"/>
              <w:left w:val="single" w:sz="4" w:space="0" w:color="000000"/>
              <w:bottom w:val="single" w:sz="4" w:space="0" w:color="000000"/>
              <w:right w:val="single" w:sz="4" w:space="0" w:color="000000"/>
            </w:tcBorders>
            <w:shd w:val="clear" w:color="auto" w:fill="FFFFFF"/>
          </w:tcPr>
          <w:p w14:paraId="3182DD3C" w14:textId="77777777" w:rsidR="00C13E72" w:rsidRDefault="004D2606">
            <w:pPr>
              <w:ind w:left="33"/>
              <w:rPr>
                <w:rFonts w:ascii="Calibri" w:eastAsia="Calibri" w:hAnsi="Calibri" w:cs="Calibri"/>
                <w:color w:val="000000"/>
              </w:rPr>
            </w:pPr>
            <w:r>
              <w:rPr>
                <w:rFonts w:ascii="Calibri" w:eastAsia="Calibri" w:hAnsi="Calibri" w:cs="Calibri"/>
                <w:color w:val="000000"/>
              </w:rPr>
              <w:t>Cochran MA, Miller CH, Sheldrake MA. 1989. The efficacy of the rubber dam as a barrier to the spread of microorganisms during dental treatment. J Am Dent Assoc. 119(1):141-144.</w:t>
            </w:r>
          </w:p>
        </w:tc>
        <w:tc>
          <w:tcPr>
            <w:tcW w:w="243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6E1C25" w14:textId="77777777" w:rsidR="00C13E72" w:rsidRDefault="004D2606">
            <w:pPr>
              <w:rPr>
                <w:rFonts w:ascii="Calibri" w:eastAsia="Calibri" w:hAnsi="Calibri" w:cs="Calibri"/>
                <w:color w:val="000000"/>
              </w:rPr>
            </w:pPr>
            <w:r>
              <w:rPr>
                <w:rFonts w:ascii="Calibri" w:eastAsia="Calibri" w:hAnsi="Calibri" w:cs="Calibri"/>
                <w:color w:val="000000"/>
              </w:rPr>
              <w:t>High-speed handpiece</w:t>
            </w:r>
          </w:p>
        </w:tc>
      </w:tr>
      <w:tr w:rsidR="00C13E72" w14:paraId="14EA9EE6" w14:textId="77777777" w:rsidTr="00AB7E41">
        <w:trPr>
          <w:trHeight w:val="215"/>
        </w:trPr>
        <w:tc>
          <w:tcPr>
            <w:tcW w:w="1640" w:type="dxa"/>
            <w:tcBorders>
              <w:top w:val="single" w:sz="4" w:space="0" w:color="000000"/>
              <w:left w:val="single" w:sz="4" w:space="0" w:color="000000"/>
              <w:bottom w:val="single" w:sz="4" w:space="0" w:color="000000"/>
              <w:right w:val="single" w:sz="4" w:space="0" w:color="000000"/>
            </w:tcBorders>
            <w:shd w:val="clear" w:color="auto" w:fill="FFFFFF"/>
          </w:tcPr>
          <w:p w14:paraId="4E80B26A" w14:textId="77777777" w:rsidR="00C13E72" w:rsidRDefault="004D2606">
            <w:pPr>
              <w:rPr>
                <w:rFonts w:ascii="Calibri" w:eastAsia="Calibri" w:hAnsi="Calibri" w:cs="Calibri"/>
                <w:color w:val="000000"/>
              </w:rPr>
            </w:pPr>
            <w:r>
              <w:rPr>
                <w:rFonts w:ascii="Calibri" w:eastAsia="Calibri" w:hAnsi="Calibri" w:cs="Calibri"/>
                <w:color w:val="000000"/>
              </w:rPr>
              <w:t>Dahlke 2012</w:t>
            </w:r>
          </w:p>
        </w:tc>
        <w:tc>
          <w:tcPr>
            <w:tcW w:w="10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496A9E" w14:textId="77777777" w:rsidR="00C13E72" w:rsidRDefault="004D2606">
            <w:pPr>
              <w:rPr>
                <w:rFonts w:ascii="Calibri" w:eastAsia="Calibri" w:hAnsi="Calibri" w:cs="Calibri"/>
                <w:color w:val="000000"/>
              </w:rPr>
            </w:pPr>
            <w:r>
              <w:rPr>
                <w:rFonts w:ascii="Calibri" w:eastAsia="Calibri" w:hAnsi="Calibri" w:cs="Calibri"/>
                <w:color w:val="000000"/>
              </w:rPr>
              <w:t>13</w:t>
            </w:r>
          </w:p>
        </w:tc>
        <w:tc>
          <w:tcPr>
            <w:tcW w:w="9360" w:type="dxa"/>
            <w:tcBorders>
              <w:top w:val="single" w:sz="4" w:space="0" w:color="000000"/>
              <w:left w:val="single" w:sz="4" w:space="0" w:color="000000"/>
              <w:bottom w:val="single" w:sz="4" w:space="0" w:color="000000"/>
              <w:right w:val="single" w:sz="4" w:space="0" w:color="000000"/>
            </w:tcBorders>
            <w:shd w:val="clear" w:color="auto" w:fill="FFFFFF"/>
          </w:tcPr>
          <w:p w14:paraId="2D8C0EA2" w14:textId="77777777" w:rsidR="00C13E72" w:rsidRDefault="004D2606">
            <w:pPr>
              <w:ind w:left="33"/>
              <w:rPr>
                <w:rFonts w:ascii="Calibri" w:eastAsia="Calibri" w:hAnsi="Calibri" w:cs="Calibri"/>
                <w:color w:val="000000"/>
              </w:rPr>
            </w:pPr>
            <w:r>
              <w:rPr>
                <w:rFonts w:ascii="Calibri" w:eastAsia="Calibri" w:hAnsi="Calibri" w:cs="Calibri"/>
                <w:color w:val="000000"/>
              </w:rPr>
              <w:t>Dahlke WO, Cottam MR, Herring MC, Leavitt JM, Ditmyer MM, Walker RS. 2012. Evaluation of the spatter-reduction effectiveness of two dry-field isolation techniques. J Am Dent Assoc. 143(11):1199-1204.</w:t>
            </w:r>
          </w:p>
        </w:tc>
        <w:tc>
          <w:tcPr>
            <w:tcW w:w="243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1A3185" w14:textId="77777777" w:rsidR="00C13E72" w:rsidRDefault="004D2606">
            <w:pPr>
              <w:rPr>
                <w:rFonts w:ascii="Calibri" w:eastAsia="Calibri" w:hAnsi="Calibri" w:cs="Calibri"/>
                <w:color w:val="000000"/>
              </w:rPr>
            </w:pPr>
            <w:r>
              <w:rPr>
                <w:rFonts w:ascii="Calibri" w:eastAsia="Calibri" w:hAnsi="Calibri" w:cs="Calibri"/>
                <w:color w:val="000000"/>
              </w:rPr>
              <w:t>High-speed handpiece</w:t>
            </w:r>
          </w:p>
        </w:tc>
      </w:tr>
      <w:tr w:rsidR="00C13E72" w14:paraId="53D05352" w14:textId="77777777" w:rsidTr="00AB7E41">
        <w:trPr>
          <w:trHeight w:val="335"/>
        </w:trPr>
        <w:tc>
          <w:tcPr>
            <w:tcW w:w="1640" w:type="dxa"/>
            <w:tcBorders>
              <w:top w:val="single" w:sz="4" w:space="0" w:color="000000"/>
              <w:left w:val="single" w:sz="4" w:space="0" w:color="000000"/>
              <w:bottom w:val="single" w:sz="4" w:space="0" w:color="000000"/>
              <w:right w:val="single" w:sz="4" w:space="0" w:color="000000"/>
            </w:tcBorders>
            <w:shd w:val="clear" w:color="auto" w:fill="FFFFFF"/>
          </w:tcPr>
          <w:p w14:paraId="07DEA078" w14:textId="77777777" w:rsidR="00C13E72" w:rsidRDefault="004D2606">
            <w:pPr>
              <w:rPr>
                <w:rFonts w:ascii="Calibri" w:eastAsia="Calibri" w:hAnsi="Calibri" w:cs="Calibri"/>
                <w:color w:val="000000"/>
              </w:rPr>
            </w:pPr>
            <w:r>
              <w:rPr>
                <w:rFonts w:ascii="Calibri" w:eastAsia="Calibri" w:hAnsi="Calibri" w:cs="Calibri"/>
                <w:color w:val="000000"/>
              </w:rPr>
              <w:t>Dawson 2016</w:t>
            </w:r>
          </w:p>
        </w:tc>
        <w:tc>
          <w:tcPr>
            <w:tcW w:w="10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BED6F1" w14:textId="77777777" w:rsidR="00C13E72" w:rsidRDefault="004D2606">
            <w:pPr>
              <w:rPr>
                <w:rFonts w:ascii="Calibri" w:eastAsia="Calibri" w:hAnsi="Calibri" w:cs="Calibri"/>
                <w:color w:val="000000"/>
              </w:rPr>
            </w:pPr>
            <w:r>
              <w:rPr>
                <w:rFonts w:ascii="Calibri" w:eastAsia="Calibri" w:hAnsi="Calibri" w:cs="Calibri"/>
                <w:color w:val="000000"/>
              </w:rPr>
              <w:t>14</w:t>
            </w:r>
          </w:p>
        </w:tc>
        <w:tc>
          <w:tcPr>
            <w:tcW w:w="9360" w:type="dxa"/>
            <w:tcBorders>
              <w:top w:val="single" w:sz="4" w:space="0" w:color="000000"/>
              <w:left w:val="single" w:sz="4" w:space="0" w:color="000000"/>
              <w:bottom w:val="single" w:sz="4" w:space="0" w:color="000000"/>
              <w:right w:val="single" w:sz="4" w:space="0" w:color="000000"/>
            </w:tcBorders>
            <w:shd w:val="clear" w:color="auto" w:fill="FFFFFF"/>
          </w:tcPr>
          <w:p w14:paraId="6E4889A1" w14:textId="77777777" w:rsidR="00C13E72" w:rsidRDefault="004D2606">
            <w:pPr>
              <w:ind w:left="33"/>
              <w:rPr>
                <w:rFonts w:ascii="Calibri" w:eastAsia="Calibri" w:hAnsi="Calibri" w:cs="Calibri"/>
                <w:color w:val="000000"/>
              </w:rPr>
            </w:pPr>
            <w:r>
              <w:rPr>
                <w:rFonts w:ascii="Calibri" w:eastAsia="Calibri" w:hAnsi="Calibri" w:cs="Calibri"/>
                <w:color w:val="000000"/>
              </w:rPr>
              <w:t>Dawson M, Soro V, Dymock D, Price R, Griffiths H, Dudding T, Sandy JR, Ireland AJ. 2016. Microbiological assessment of aerosol generated during debond of fixed orthodontic appliances. Am J Orthod Dentofacial Orthop. 150(5):831-838.</w:t>
            </w:r>
          </w:p>
        </w:tc>
        <w:tc>
          <w:tcPr>
            <w:tcW w:w="243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D4DA87" w14:textId="77777777" w:rsidR="00C13E72" w:rsidRDefault="004D2606">
            <w:pPr>
              <w:rPr>
                <w:rFonts w:ascii="Calibri" w:eastAsia="Calibri" w:hAnsi="Calibri" w:cs="Calibri"/>
                <w:color w:val="000000"/>
              </w:rPr>
            </w:pPr>
            <w:r>
              <w:rPr>
                <w:rFonts w:ascii="Calibri" w:eastAsia="Calibri" w:hAnsi="Calibri" w:cs="Calibri"/>
                <w:color w:val="000000"/>
              </w:rPr>
              <w:t>Slow-speed handpiece</w:t>
            </w:r>
          </w:p>
        </w:tc>
      </w:tr>
      <w:tr w:rsidR="00C13E72" w14:paraId="71C7C611" w14:textId="77777777" w:rsidTr="00AB7E41">
        <w:trPr>
          <w:trHeight w:val="148"/>
        </w:trPr>
        <w:tc>
          <w:tcPr>
            <w:tcW w:w="1640" w:type="dxa"/>
            <w:tcBorders>
              <w:top w:val="single" w:sz="4" w:space="0" w:color="000000"/>
              <w:left w:val="single" w:sz="4" w:space="0" w:color="000000"/>
              <w:bottom w:val="single" w:sz="4" w:space="0" w:color="000000"/>
              <w:right w:val="single" w:sz="4" w:space="0" w:color="000000"/>
            </w:tcBorders>
            <w:shd w:val="clear" w:color="auto" w:fill="FFFFFF"/>
          </w:tcPr>
          <w:p w14:paraId="7A194861" w14:textId="77777777" w:rsidR="00C13E72" w:rsidRDefault="004D2606">
            <w:pPr>
              <w:rPr>
                <w:rFonts w:ascii="Calibri" w:eastAsia="Calibri" w:hAnsi="Calibri" w:cs="Calibri"/>
                <w:color w:val="000000"/>
              </w:rPr>
            </w:pPr>
            <w:r>
              <w:rPr>
                <w:rFonts w:ascii="Calibri" w:eastAsia="Calibri" w:hAnsi="Calibri" w:cs="Calibri"/>
                <w:color w:val="000000"/>
              </w:rPr>
              <w:t>Day 2008</w:t>
            </w:r>
          </w:p>
        </w:tc>
        <w:tc>
          <w:tcPr>
            <w:tcW w:w="10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FA980A" w14:textId="77777777" w:rsidR="00C13E72" w:rsidRDefault="004D2606">
            <w:pPr>
              <w:rPr>
                <w:rFonts w:ascii="Calibri" w:eastAsia="Calibri" w:hAnsi="Calibri" w:cs="Calibri"/>
                <w:color w:val="000000"/>
              </w:rPr>
            </w:pPr>
            <w:r>
              <w:rPr>
                <w:rFonts w:ascii="Calibri" w:eastAsia="Calibri" w:hAnsi="Calibri" w:cs="Calibri"/>
                <w:color w:val="000000"/>
              </w:rPr>
              <w:t>15</w:t>
            </w:r>
          </w:p>
        </w:tc>
        <w:tc>
          <w:tcPr>
            <w:tcW w:w="9360" w:type="dxa"/>
            <w:tcBorders>
              <w:top w:val="single" w:sz="4" w:space="0" w:color="000000"/>
              <w:left w:val="single" w:sz="4" w:space="0" w:color="000000"/>
              <w:bottom w:val="single" w:sz="4" w:space="0" w:color="000000"/>
              <w:right w:val="single" w:sz="4" w:space="0" w:color="000000"/>
            </w:tcBorders>
            <w:shd w:val="clear" w:color="auto" w:fill="FFFFFF"/>
          </w:tcPr>
          <w:p w14:paraId="46A79990" w14:textId="77777777" w:rsidR="00C13E72" w:rsidRDefault="004D2606">
            <w:pPr>
              <w:ind w:left="33"/>
              <w:rPr>
                <w:rFonts w:ascii="Calibri" w:eastAsia="Calibri" w:hAnsi="Calibri" w:cs="Calibri"/>
                <w:color w:val="000000"/>
              </w:rPr>
            </w:pPr>
            <w:r>
              <w:rPr>
                <w:rFonts w:ascii="Calibri" w:eastAsia="Calibri" w:hAnsi="Calibri" w:cs="Calibri"/>
                <w:color w:val="000000"/>
              </w:rPr>
              <w:t>Day CJ, Price R, Sandy JR, Ireland AJ. 2008. Inhalation of aerosols produced during the removal of fixed orthodontic appliances: A comparison of 4 enamel cleanup methods. Am J Orthod Dentofacial Orthop. 133(1):11-17.</w:t>
            </w:r>
          </w:p>
        </w:tc>
        <w:tc>
          <w:tcPr>
            <w:tcW w:w="243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BB12AA" w14:textId="77777777" w:rsidR="00C13E72" w:rsidRDefault="004D2606">
            <w:pPr>
              <w:rPr>
                <w:rFonts w:ascii="Calibri" w:eastAsia="Calibri" w:hAnsi="Calibri" w:cs="Calibri"/>
                <w:color w:val="000000"/>
              </w:rPr>
            </w:pPr>
            <w:r>
              <w:rPr>
                <w:rFonts w:ascii="Calibri" w:eastAsia="Calibri" w:hAnsi="Calibri" w:cs="Calibri"/>
                <w:color w:val="000000"/>
              </w:rPr>
              <w:t xml:space="preserve">High-speed handpiece </w:t>
            </w:r>
            <w:r>
              <w:rPr>
                <w:rFonts w:ascii="Calibri" w:eastAsia="Calibri" w:hAnsi="Calibri" w:cs="Calibri"/>
                <w:color w:val="000000"/>
              </w:rPr>
              <w:br/>
              <w:t>Slow-speed handpiece</w:t>
            </w:r>
          </w:p>
        </w:tc>
      </w:tr>
      <w:tr w:rsidR="00C13E72" w14:paraId="23B0671B" w14:textId="77777777" w:rsidTr="00AB7E41">
        <w:trPr>
          <w:trHeight w:val="52"/>
        </w:trPr>
        <w:tc>
          <w:tcPr>
            <w:tcW w:w="1640" w:type="dxa"/>
            <w:tcBorders>
              <w:top w:val="single" w:sz="4" w:space="0" w:color="000000"/>
              <w:left w:val="single" w:sz="4" w:space="0" w:color="000000"/>
              <w:bottom w:val="single" w:sz="4" w:space="0" w:color="000000"/>
              <w:right w:val="single" w:sz="4" w:space="0" w:color="000000"/>
            </w:tcBorders>
            <w:shd w:val="clear" w:color="auto" w:fill="FFFFFF"/>
          </w:tcPr>
          <w:p w14:paraId="180670DD" w14:textId="77777777" w:rsidR="00C13E72" w:rsidRDefault="004D2606">
            <w:pPr>
              <w:rPr>
                <w:rFonts w:ascii="Calibri" w:eastAsia="Calibri" w:hAnsi="Calibri" w:cs="Calibri"/>
                <w:color w:val="000000"/>
              </w:rPr>
            </w:pPr>
            <w:r>
              <w:rPr>
                <w:rFonts w:ascii="Calibri" w:eastAsia="Calibri" w:hAnsi="Calibri" w:cs="Calibri"/>
                <w:color w:val="000000"/>
              </w:rPr>
              <w:t>Devker 2012</w:t>
            </w:r>
          </w:p>
        </w:tc>
        <w:tc>
          <w:tcPr>
            <w:tcW w:w="10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249D56" w14:textId="77777777" w:rsidR="00C13E72" w:rsidRDefault="004D2606">
            <w:pPr>
              <w:rPr>
                <w:rFonts w:ascii="Calibri" w:eastAsia="Calibri" w:hAnsi="Calibri" w:cs="Calibri"/>
                <w:color w:val="000000"/>
              </w:rPr>
            </w:pPr>
            <w:r>
              <w:rPr>
                <w:rFonts w:ascii="Calibri" w:eastAsia="Calibri" w:hAnsi="Calibri" w:cs="Calibri"/>
                <w:color w:val="000000"/>
              </w:rPr>
              <w:t>16</w:t>
            </w:r>
          </w:p>
        </w:tc>
        <w:tc>
          <w:tcPr>
            <w:tcW w:w="9360" w:type="dxa"/>
            <w:tcBorders>
              <w:top w:val="single" w:sz="4" w:space="0" w:color="000000"/>
              <w:left w:val="single" w:sz="4" w:space="0" w:color="000000"/>
              <w:bottom w:val="single" w:sz="4" w:space="0" w:color="000000"/>
              <w:right w:val="single" w:sz="4" w:space="0" w:color="000000"/>
            </w:tcBorders>
            <w:shd w:val="clear" w:color="auto" w:fill="FFFFFF"/>
          </w:tcPr>
          <w:p w14:paraId="79B4B7EB" w14:textId="77777777" w:rsidR="00C13E72" w:rsidRDefault="004D2606">
            <w:pPr>
              <w:ind w:left="33"/>
              <w:rPr>
                <w:rFonts w:ascii="Calibri" w:eastAsia="Calibri" w:hAnsi="Calibri" w:cs="Calibri"/>
                <w:color w:val="000000"/>
              </w:rPr>
            </w:pPr>
            <w:r>
              <w:rPr>
                <w:rFonts w:ascii="Calibri" w:eastAsia="Calibri" w:hAnsi="Calibri" w:cs="Calibri"/>
                <w:color w:val="000000"/>
              </w:rPr>
              <w:t xml:space="preserve">Devker N, Mohitey J, Vibhute A, Chouhan VS, Chavan P, Malagi S, Joseph R. 2012. A study to evaluate and compare the efficacy of preprocedural mouthrinsing and high volume evacuator attachment alone and in </w:t>
            </w:r>
            <w:r>
              <w:rPr>
                <w:rFonts w:ascii="Calibri" w:eastAsia="Calibri" w:hAnsi="Calibri" w:cs="Calibri"/>
                <w:color w:val="000000"/>
              </w:rPr>
              <w:lastRenderedPageBreak/>
              <w:t>combination in reducing the amount of viable aerosols produced during ultrasonic scaling procedure. J Contemp Dent Pract. 13(5):681-689.</w:t>
            </w:r>
          </w:p>
        </w:tc>
        <w:tc>
          <w:tcPr>
            <w:tcW w:w="243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009DBF" w14:textId="77777777" w:rsidR="00C13E72" w:rsidRDefault="004D2606">
            <w:pPr>
              <w:rPr>
                <w:rFonts w:ascii="Calibri" w:eastAsia="Calibri" w:hAnsi="Calibri" w:cs="Calibri"/>
                <w:color w:val="000000"/>
              </w:rPr>
            </w:pPr>
            <w:r>
              <w:rPr>
                <w:rFonts w:ascii="Calibri" w:eastAsia="Calibri" w:hAnsi="Calibri" w:cs="Calibri"/>
                <w:color w:val="000000"/>
              </w:rPr>
              <w:lastRenderedPageBreak/>
              <w:t xml:space="preserve">Ultrasonic scaling </w:t>
            </w:r>
          </w:p>
        </w:tc>
      </w:tr>
      <w:tr w:rsidR="00C13E72" w14:paraId="64388091" w14:textId="77777777" w:rsidTr="00AB7E41">
        <w:trPr>
          <w:trHeight w:val="215"/>
        </w:trPr>
        <w:tc>
          <w:tcPr>
            <w:tcW w:w="1640" w:type="dxa"/>
            <w:tcBorders>
              <w:top w:val="single" w:sz="4" w:space="0" w:color="000000"/>
              <w:left w:val="single" w:sz="4" w:space="0" w:color="000000"/>
              <w:bottom w:val="single" w:sz="4" w:space="0" w:color="000000"/>
              <w:right w:val="single" w:sz="4" w:space="0" w:color="000000"/>
            </w:tcBorders>
            <w:shd w:val="clear" w:color="auto" w:fill="FFFFFF"/>
          </w:tcPr>
          <w:p w14:paraId="41702B8F" w14:textId="77777777" w:rsidR="00C13E72" w:rsidRDefault="004D2606">
            <w:pPr>
              <w:rPr>
                <w:rFonts w:ascii="Calibri" w:eastAsia="Calibri" w:hAnsi="Calibri" w:cs="Calibri"/>
                <w:color w:val="000000"/>
              </w:rPr>
            </w:pPr>
            <w:r>
              <w:rPr>
                <w:rFonts w:ascii="Calibri" w:eastAsia="Calibri" w:hAnsi="Calibri" w:cs="Calibri"/>
                <w:color w:val="000000"/>
              </w:rPr>
              <w:t>Davya 2019</w:t>
            </w:r>
          </w:p>
        </w:tc>
        <w:tc>
          <w:tcPr>
            <w:tcW w:w="10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43E1FF" w14:textId="77777777" w:rsidR="00C13E72" w:rsidRDefault="004D2606">
            <w:pPr>
              <w:rPr>
                <w:rFonts w:ascii="Calibri" w:eastAsia="Calibri" w:hAnsi="Calibri" w:cs="Calibri"/>
                <w:color w:val="000000"/>
              </w:rPr>
            </w:pPr>
            <w:r>
              <w:rPr>
                <w:rFonts w:ascii="Calibri" w:eastAsia="Calibri" w:hAnsi="Calibri" w:cs="Calibri"/>
                <w:color w:val="000000"/>
              </w:rPr>
              <w:t>17</w:t>
            </w:r>
          </w:p>
        </w:tc>
        <w:tc>
          <w:tcPr>
            <w:tcW w:w="9360" w:type="dxa"/>
            <w:tcBorders>
              <w:top w:val="single" w:sz="4" w:space="0" w:color="000000"/>
              <w:left w:val="single" w:sz="4" w:space="0" w:color="000000"/>
              <w:bottom w:val="single" w:sz="4" w:space="0" w:color="000000"/>
              <w:right w:val="single" w:sz="4" w:space="0" w:color="000000"/>
            </w:tcBorders>
            <w:shd w:val="clear" w:color="auto" w:fill="FFFFFF"/>
          </w:tcPr>
          <w:p w14:paraId="5241AD55" w14:textId="77777777" w:rsidR="00C13E72" w:rsidRDefault="004D2606">
            <w:pPr>
              <w:ind w:left="33"/>
              <w:rPr>
                <w:rFonts w:ascii="Calibri" w:eastAsia="Calibri" w:hAnsi="Calibri" w:cs="Calibri"/>
                <w:color w:val="000000"/>
              </w:rPr>
            </w:pPr>
            <w:r>
              <w:rPr>
                <w:rFonts w:ascii="Calibri" w:eastAsia="Calibri" w:hAnsi="Calibri" w:cs="Calibri"/>
                <w:color w:val="000000"/>
              </w:rPr>
              <w:t>Divya R, Senthilnathan KP, Santhosh Kumar MP, Senthil Murugan P. 2019. Evaluation of aerosol and splatter contamination during minor oral surgical procedures. Drug Invention Today. 12(9):1845-1848.</w:t>
            </w:r>
          </w:p>
        </w:tc>
        <w:tc>
          <w:tcPr>
            <w:tcW w:w="243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A36A79" w14:textId="77777777" w:rsidR="00C13E72" w:rsidRDefault="004D2606">
            <w:pPr>
              <w:rPr>
                <w:rFonts w:ascii="Calibri" w:eastAsia="Calibri" w:hAnsi="Calibri" w:cs="Calibri"/>
                <w:color w:val="000000"/>
              </w:rPr>
            </w:pPr>
            <w:r>
              <w:rPr>
                <w:rFonts w:ascii="Calibri" w:eastAsia="Calibri" w:hAnsi="Calibri" w:cs="Calibri"/>
                <w:color w:val="000000"/>
              </w:rPr>
              <w:t>Oral Surgery</w:t>
            </w:r>
          </w:p>
        </w:tc>
      </w:tr>
      <w:tr w:rsidR="00C13E72" w14:paraId="6579FD67" w14:textId="77777777" w:rsidTr="00AB7E41">
        <w:trPr>
          <w:trHeight w:val="268"/>
        </w:trPr>
        <w:tc>
          <w:tcPr>
            <w:tcW w:w="1640" w:type="dxa"/>
            <w:tcBorders>
              <w:top w:val="single" w:sz="4" w:space="0" w:color="000000"/>
              <w:left w:val="single" w:sz="4" w:space="0" w:color="000000"/>
              <w:bottom w:val="single" w:sz="4" w:space="0" w:color="000000"/>
              <w:right w:val="single" w:sz="4" w:space="0" w:color="000000"/>
            </w:tcBorders>
            <w:shd w:val="clear" w:color="auto" w:fill="FFFFFF"/>
          </w:tcPr>
          <w:p w14:paraId="66A927FE" w14:textId="77777777" w:rsidR="00C13E72" w:rsidRDefault="004D2606">
            <w:pPr>
              <w:rPr>
                <w:rFonts w:ascii="Calibri" w:eastAsia="Calibri" w:hAnsi="Calibri" w:cs="Calibri"/>
                <w:color w:val="000000"/>
              </w:rPr>
            </w:pPr>
            <w:r>
              <w:rPr>
                <w:rFonts w:ascii="Calibri" w:eastAsia="Calibri" w:hAnsi="Calibri" w:cs="Calibri"/>
                <w:color w:val="000000"/>
              </w:rPr>
              <w:t>Dos Santos 2014</w:t>
            </w:r>
          </w:p>
        </w:tc>
        <w:tc>
          <w:tcPr>
            <w:tcW w:w="10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703C01" w14:textId="77777777" w:rsidR="00C13E72" w:rsidRDefault="004D2606">
            <w:pPr>
              <w:rPr>
                <w:rFonts w:ascii="Calibri" w:eastAsia="Calibri" w:hAnsi="Calibri" w:cs="Calibri"/>
                <w:color w:val="000000"/>
              </w:rPr>
            </w:pPr>
            <w:r>
              <w:rPr>
                <w:rFonts w:ascii="Calibri" w:eastAsia="Calibri" w:hAnsi="Calibri" w:cs="Calibri"/>
                <w:color w:val="000000"/>
              </w:rPr>
              <w:t>18</w:t>
            </w:r>
          </w:p>
        </w:tc>
        <w:tc>
          <w:tcPr>
            <w:tcW w:w="9360" w:type="dxa"/>
            <w:tcBorders>
              <w:top w:val="single" w:sz="4" w:space="0" w:color="000000"/>
              <w:left w:val="single" w:sz="4" w:space="0" w:color="000000"/>
              <w:bottom w:val="single" w:sz="4" w:space="0" w:color="000000"/>
              <w:right w:val="single" w:sz="4" w:space="0" w:color="000000"/>
            </w:tcBorders>
            <w:shd w:val="clear" w:color="auto" w:fill="FFFFFF"/>
          </w:tcPr>
          <w:p w14:paraId="26BAA817" w14:textId="77777777" w:rsidR="00C13E72" w:rsidRDefault="004D2606">
            <w:pPr>
              <w:ind w:left="33"/>
              <w:rPr>
                <w:rFonts w:ascii="Calibri" w:eastAsia="Calibri" w:hAnsi="Calibri" w:cs="Calibri"/>
                <w:color w:val="000000"/>
              </w:rPr>
            </w:pPr>
            <w:r>
              <w:rPr>
                <w:rFonts w:ascii="Calibri" w:eastAsia="Calibri" w:hAnsi="Calibri" w:cs="Calibri"/>
                <w:color w:val="000000"/>
              </w:rPr>
              <w:t>Dos Santos IRM, Moreira ACA, Costa MGC, e Barbosa MC. 2014. Effect of 0.12% chlorhexidine in reducing microorganisms found in aerosol used for dental prophylaxis of patients submitted to fixed orthodontic treatment. Dental Press J Orthod. 19(3):95-101.</w:t>
            </w:r>
          </w:p>
        </w:tc>
        <w:tc>
          <w:tcPr>
            <w:tcW w:w="243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CF36E6" w14:textId="77777777" w:rsidR="00C13E72" w:rsidRDefault="004D2606">
            <w:pPr>
              <w:rPr>
                <w:rFonts w:ascii="Calibri" w:eastAsia="Calibri" w:hAnsi="Calibri" w:cs="Calibri"/>
                <w:color w:val="000000"/>
              </w:rPr>
            </w:pPr>
            <w:r>
              <w:rPr>
                <w:rFonts w:ascii="Calibri" w:eastAsia="Calibri" w:hAnsi="Calibri" w:cs="Calibri"/>
                <w:color w:val="000000"/>
              </w:rPr>
              <w:t>Air polishing</w:t>
            </w:r>
          </w:p>
        </w:tc>
      </w:tr>
      <w:tr w:rsidR="00C13E72" w14:paraId="1965A104" w14:textId="77777777" w:rsidTr="00AB7E41">
        <w:trPr>
          <w:trHeight w:val="373"/>
        </w:trPr>
        <w:tc>
          <w:tcPr>
            <w:tcW w:w="1640" w:type="dxa"/>
            <w:tcBorders>
              <w:top w:val="single" w:sz="4" w:space="0" w:color="000000"/>
              <w:left w:val="single" w:sz="4" w:space="0" w:color="000000"/>
              <w:bottom w:val="single" w:sz="4" w:space="0" w:color="000000"/>
              <w:right w:val="single" w:sz="4" w:space="0" w:color="000000"/>
            </w:tcBorders>
            <w:shd w:val="clear" w:color="auto" w:fill="FFFFFF"/>
          </w:tcPr>
          <w:p w14:paraId="13FB4F2F" w14:textId="77777777" w:rsidR="00C13E72" w:rsidRDefault="004D2606">
            <w:pPr>
              <w:rPr>
                <w:rFonts w:ascii="Calibri" w:eastAsia="Calibri" w:hAnsi="Calibri" w:cs="Calibri"/>
                <w:color w:val="000000"/>
              </w:rPr>
            </w:pPr>
            <w:r>
              <w:rPr>
                <w:rFonts w:ascii="Calibri" w:eastAsia="Calibri" w:hAnsi="Calibri" w:cs="Calibri"/>
                <w:color w:val="000000"/>
              </w:rPr>
              <w:t>Earnest 1991</w:t>
            </w:r>
          </w:p>
        </w:tc>
        <w:tc>
          <w:tcPr>
            <w:tcW w:w="10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196DBB" w14:textId="77777777" w:rsidR="00C13E72" w:rsidRDefault="004D2606">
            <w:pPr>
              <w:rPr>
                <w:rFonts w:ascii="Calibri" w:eastAsia="Calibri" w:hAnsi="Calibri" w:cs="Calibri"/>
                <w:color w:val="000000"/>
              </w:rPr>
            </w:pPr>
            <w:r>
              <w:rPr>
                <w:rFonts w:ascii="Calibri" w:eastAsia="Calibri" w:hAnsi="Calibri" w:cs="Calibri"/>
                <w:color w:val="000000"/>
              </w:rPr>
              <w:t>20</w:t>
            </w:r>
          </w:p>
        </w:tc>
        <w:tc>
          <w:tcPr>
            <w:tcW w:w="9360" w:type="dxa"/>
            <w:tcBorders>
              <w:top w:val="single" w:sz="4" w:space="0" w:color="000000"/>
              <w:left w:val="single" w:sz="4" w:space="0" w:color="000000"/>
              <w:bottom w:val="single" w:sz="4" w:space="0" w:color="000000"/>
              <w:right w:val="single" w:sz="4" w:space="0" w:color="000000"/>
            </w:tcBorders>
            <w:shd w:val="clear" w:color="auto" w:fill="FFFFFF"/>
          </w:tcPr>
          <w:p w14:paraId="0993667E" w14:textId="77777777" w:rsidR="00C13E72" w:rsidRDefault="004D2606">
            <w:pPr>
              <w:ind w:left="33"/>
              <w:rPr>
                <w:rFonts w:ascii="Calibri" w:eastAsia="Calibri" w:hAnsi="Calibri" w:cs="Calibri"/>
                <w:color w:val="000000"/>
              </w:rPr>
            </w:pPr>
            <w:r>
              <w:rPr>
                <w:rFonts w:ascii="Calibri" w:eastAsia="Calibri" w:hAnsi="Calibri" w:cs="Calibri"/>
                <w:color w:val="000000"/>
              </w:rPr>
              <w:t>Earnest R, Loesche W. 1991. Measuring harmful levels of bacteria in dental aerosols. J Am Dent Assoc. 122(12):55-57.</w:t>
            </w:r>
          </w:p>
        </w:tc>
        <w:tc>
          <w:tcPr>
            <w:tcW w:w="243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CFB527" w14:textId="77777777" w:rsidR="00C13E72" w:rsidRDefault="004D2606">
            <w:pPr>
              <w:rPr>
                <w:rFonts w:ascii="Calibri" w:eastAsia="Calibri" w:hAnsi="Calibri" w:cs="Calibri"/>
                <w:color w:val="000000"/>
              </w:rPr>
            </w:pPr>
            <w:r>
              <w:rPr>
                <w:rFonts w:ascii="Calibri" w:eastAsia="Calibri" w:hAnsi="Calibri" w:cs="Calibri"/>
                <w:color w:val="000000"/>
              </w:rPr>
              <w:t>High-speed handpiece</w:t>
            </w:r>
          </w:p>
        </w:tc>
      </w:tr>
      <w:tr w:rsidR="00C13E72" w14:paraId="39FE4CC9" w14:textId="77777777" w:rsidTr="00AB7E41">
        <w:trPr>
          <w:trHeight w:val="320"/>
        </w:trPr>
        <w:tc>
          <w:tcPr>
            <w:tcW w:w="1640" w:type="dxa"/>
            <w:tcBorders>
              <w:top w:val="single" w:sz="4" w:space="0" w:color="000000"/>
              <w:left w:val="single" w:sz="4" w:space="0" w:color="000000"/>
              <w:bottom w:val="single" w:sz="4" w:space="0" w:color="000000"/>
              <w:right w:val="single" w:sz="4" w:space="0" w:color="000000"/>
            </w:tcBorders>
            <w:shd w:val="clear" w:color="auto" w:fill="FFFFFF"/>
          </w:tcPr>
          <w:p w14:paraId="6ADED611" w14:textId="77777777" w:rsidR="00C13E72" w:rsidRDefault="004D2606">
            <w:pPr>
              <w:rPr>
                <w:rFonts w:ascii="Calibri" w:eastAsia="Calibri" w:hAnsi="Calibri" w:cs="Calibri"/>
                <w:color w:val="000000"/>
              </w:rPr>
            </w:pPr>
            <w:r>
              <w:rPr>
                <w:rFonts w:ascii="Calibri" w:eastAsia="Calibri" w:hAnsi="Calibri" w:cs="Calibri"/>
                <w:color w:val="000000"/>
              </w:rPr>
              <w:t>Feres 2010</w:t>
            </w:r>
          </w:p>
        </w:tc>
        <w:tc>
          <w:tcPr>
            <w:tcW w:w="10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C72C30" w14:textId="77777777" w:rsidR="00C13E72" w:rsidRDefault="004D2606">
            <w:pPr>
              <w:rPr>
                <w:rFonts w:ascii="Calibri" w:eastAsia="Calibri" w:hAnsi="Calibri" w:cs="Calibri"/>
                <w:color w:val="000000"/>
              </w:rPr>
            </w:pPr>
            <w:r>
              <w:rPr>
                <w:rFonts w:ascii="Calibri" w:eastAsia="Calibri" w:hAnsi="Calibri" w:cs="Calibri"/>
                <w:color w:val="000000"/>
              </w:rPr>
              <w:t>21</w:t>
            </w:r>
          </w:p>
        </w:tc>
        <w:tc>
          <w:tcPr>
            <w:tcW w:w="9360" w:type="dxa"/>
            <w:tcBorders>
              <w:top w:val="single" w:sz="4" w:space="0" w:color="000000"/>
              <w:left w:val="single" w:sz="4" w:space="0" w:color="000000"/>
              <w:bottom w:val="single" w:sz="4" w:space="0" w:color="000000"/>
              <w:right w:val="single" w:sz="4" w:space="0" w:color="000000"/>
            </w:tcBorders>
            <w:shd w:val="clear" w:color="auto" w:fill="FFFFFF"/>
          </w:tcPr>
          <w:p w14:paraId="50F6D107" w14:textId="77777777" w:rsidR="00C13E72" w:rsidRDefault="004D2606">
            <w:pPr>
              <w:ind w:left="33"/>
              <w:rPr>
                <w:rFonts w:ascii="Calibri" w:eastAsia="Calibri" w:hAnsi="Calibri" w:cs="Calibri"/>
                <w:color w:val="000000"/>
              </w:rPr>
            </w:pPr>
            <w:r>
              <w:rPr>
                <w:rFonts w:ascii="Calibri" w:eastAsia="Calibri" w:hAnsi="Calibri" w:cs="Calibri"/>
                <w:color w:val="000000"/>
              </w:rPr>
              <w:t>Feres M, Figueiredo LC, Faveri M, Stewart B, de Vizio W. 2010. The effectiveness of a preprocedural mouthrinse containing cetylpyridinium chloride in reducing bacteria in the dental office. J Am Dent Assoc. 141(4):415-422.</w:t>
            </w:r>
          </w:p>
        </w:tc>
        <w:tc>
          <w:tcPr>
            <w:tcW w:w="243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BDDE1A" w14:textId="77777777" w:rsidR="00C13E72" w:rsidRDefault="004D2606">
            <w:pPr>
              <w:rPr>
                <w:rFonts w:ascii="Calibri" w:eastAsia="Calibri" w:hAnsi="Calibri" w:cs="Calibri"/>
                <w:color w:val="000000"/>
              </w:rPr>
            </w:pPr>
            <w:r>
              <w:rPr>
                <w:rFonts w:ascii="Calibri" w:eastAsia="Calibri" w:hAnsi="Calibri" w:cs="Calibri"/>
                <w:color w:val="000000"/>
              </w:rPr>
              <w:t xml:space="preserve">Ultrasonic scaling </w:t>
            </w:r>
          </w:p>
        </w:tc>
      </w:tr>
      <w:tr w:rsidR="00C13E72" w14:paraId="22CCB2F7" w14:textId="77777777" w:rsidTr="00AB7E41">
        <w:trPr>
          <w:trHeight w:val="291"/>
        </w:trPr>
        <w:tc>
          <w:tcPr>
            <w:tcW w:w="1640" w:type="dxa"/>
            <w:tcBorders>
              <w:top w:val="single" w:sz="4" w:space="0" w:color="000000"/>
              <w:left w:val="single" w:sz="4" w:space="0" w:color="000000"/>
              <w:bottom w:val="single" w:sz="4" w:space="0" w:color="000000"/>
              <w:right w:val="single" w:sz="4" w:space="0" w:color="000000"/>
            </w:tcBorders>
            <w:shd w:val="clear" w:color="auto" w:fill="FFFFFF"/>
          </w:tcPr>
          <w:p w14:paraId="6BD47D7B" w14:textId="77777777" w:rsidR="00C13E72" w:rsidRDefault="004D2606">
            <w:pPr>
              <w:rPr>
                <w:rFonts w:ascii="Calibri" w:eastAsia="Calibri" w:hAnsi="Calibri" w:cs="Calibri"/>
                <w:color w:val="000000"/>
              </w:rPr>
            </w:pPr>
            <w:r>
              <w:rPr>
                <w:rFonts w:ascii="Calibri" w:eastAsia="Calibri" w:hAnsi="Calibri" w:cs="Calibri"/>
                <w:color w:val="000000"/>
              </w:rPr>
              <w:t>Fine 1992</w:t>
            </w:r>
          </w:p>
        </w:tc>
        <w:tc>
          <w:tcPr>
            <w:tcW w:w="10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DEB5F1" w14:textId="77777777" w:rsidR="00C13E72" w:rsidRDefault="004D2606">
            <w:pPr>
              <w:rPr>
                <w:rFonts w:ascii="Calibri" w:eastAsia="Calibri" w:hAnsi="Calibri" w:cs="Calibri"/>
                <w:color w:val="000000"/>
              </w:rPr>
            </w:pPr>
            <w:r>
              <w:rPr>
                <w:rFonts w:ascii="Calibri" w:eastAsia="Calibri" w:hAnsi="Calibri" w:cs="Calibri"/>
                <w:color w:val="000000"/>
              </w:rPr>
              <w:t>22</w:t>
            </w:r>
          </w:p>
        </w:tc>
        <w:tc>
          <w:tcPr>
            <w:tcW w:w="9360" w:type="dxa"/>
            <w:tcBorders>
              <w:top w:val="single" w:sz="4" w:space="0" w:color="000000"/>
              <w:left w:val="single" w:sz="4" w:space="0" w:color="000000"/>
              <w:bottom w:val="single" w:sz="4" w:space="0" w:color="000000"/>
              <w:right w:val="single" w:sz="4" w:space="0" w:color="000000"/>
            </w:tcBorders>
            <w:shd w:val="clear" w:color="auto" w:fill="FFFFFF"/>
          </w:tcPr>
          <w:p w14:paraId="67F6CBDE" w14:textId="77777777" w:rsidR="00C13E72" w:rsidRDefault="004D2606">
            <w:pPr>
              <w:ind w:left="33"/>
              <w:rPr>
                <w:rFonts w:ascii="Calibri" w:eastAsia="Calibri" w:hAnsi="Calibri" w:cs="Calibri"/>
                <w:color w:val="000000"/>
              </w:rPr>
            </w:pPr>
            <w:r>
              <w:rPr>
                <w:rFonts w:ascii="Calibri" w:eastAsia="Calibri" w:hAnsi="Calibri" w:cs="Calibri"/>
                <w:color w:val="000000"/>
              </w:rPr>
              <w:t>Fine DH, Furgang D, Korik I, Olshan A, Barnett ML, Vincent JW. 1993a. Reduction of viable bacteria in dental aerosols by preprocedural rinsing with an antiseptic mouthrinse. Am J Dent. 6(5):219-221.</w:t>
            </w:r>
          </w:p>
        </w:tc>
        <w:tc>
          <w:tcPr>
            <w:tcW w:w="243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F80461" w14:textId="77777777" w:rsidR="00C13E72" w:rsidRDefault="004D2606">
            <w:pPr>
              <w:rPr>
                <w:rFonts w:ascii="Calibri" w:eastAsia="Calibri" w:hAnsi="Calibri" w:cs="Calibri"/>
                <w:color w:val="000000"/>
              </w:rPr>
            </w:pPr>
            <w:r>
              <w:rPr>
                <w:rFonts w:ascii="Calibri" w:eastAsia="Calibri" w:hAnsi="Calibri" w:cs="Calibri"/>
                <w:color w:val="000000"/>
              </w:rPr>
              <w:t xml:space="preserve">Ultrasonic scaling </w:t>
            </w:r>
          </w:p>
        </w:tc>
      </w:tr>
      <w:tr w:rsidR="00C13E72" w14:paraId="6A83F7DD" w14:textId="77777777" w:rsidTr="00AB7E41">
        <w:trPr>
          <w:trHeight w:val="215"/>
        </w:trPr>
        <w:tc>
          <w:tcPr>
            <w:tcW w:w="1640" w:type="dxa"/>
            <w:tcBorders>
              <w:top w:val="single" w:sz="4" w:space="0" w:color="000000"/>
              <w:left w:val="single" w:sz="4" w:space="0" w:color="000000"/>
              <w:bottom w:val="single" w:sz="4" w:space="0" w:color="000000"/>
              <w:right w:val="single" w:sz="4" w:space="0" w:color="000000"/>
            </w:tcBorders>
            <w:shd w:val="clear" w:color="auto" w:fill="FFFFFF"/>
          </w:tcPr>
          <w:p w14:paraId="21FA6A47" w14:textId="77777777" w:rsidR="00C13E72" w:rsidRDefault="004D2606">
            <w:pPr>
              <w:rPr>
                <w:rFonts w:ascii="Calibri" w:eastAsia="Calibri" w:hAnsi="Calibri" w:cs="Calibri"/>
                <w:color w:val="000000"/>
              </w:rPr>
            </w:pPr>
            <w:r>
              <w:rPr>
                <w:rFonts w:ascii="Calibri" w:eastAsia="Calibri" w:hAnsi="Calibri" w:cs="Calibri"/>
                <w:color w:val="000000"/>
              </w:rPr>
              <w:t>Fine 1993 a</w:t>
            </w:r>
          </w:p>
        </w:tc>
        <w:tc>
          <w:tcPr>
            <w:tcW w:w="10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CBE748" w14:textId="77777777" w:rsidR="00C13E72" w:rsidRDefault="004D2606">
            <w:pPr>
              <w:rPr>
                <w:rFonts w:ascii="Calibri" w:eastAsia="Calibri" w:hAnsi="Calibri" w:cs="Calibri"/>
                <w:color w:val="000000"/>
              </w:rPr>
            </w:pPr>
            <w:r>
              <w:rPr>
                <w:rFonts w:ascii="Calibri" w:eastAsia="Calibri" w:hAnsi="Calibri" w:cs="Calibri"/>
                <w:color w:val="000000"/>
              </w:rPr>
              <w:t>23</w:t>
            </w:r>
          </w:p>
        </w:tc>
        <w:tc>
          <w:tcPr>
            <w:tcW w:w="9360" w:type="dxa"/>
            <w:tcBorders>
              <w:top w:val="single" w:sz="4" w:space="0" w:color="000000"/>
              <w:left w:val="single" w:sz="4" w:space="0" w:color="000000"/>
              <w:bottom w:val="single" w:sz="4" w:space="0" w:color="000000"/>
              <w:right w:val="single" w:sz="4" w:space="0" w:color="000000"/>
            </w:tcBorders>
            <w:shd w:val="clear" w:color="auto" w:fill="FFFFFF"/>
          </w:tcPr>
          <w:p w14:paraId="0F74858F" w14:textId="77777777" w:rsidR="00C13E72" w:rsidRDefault="004D2606">
            <w:pPr>
              <w:ind w:left="33"/>
              <w:rPr>
                <w:rFonts w:ascii="Calibri" w:eastAsia="Calibri" w:hAnsi="Calibri" w:cs="Calibri"/>
                <w:color w:val="000000"/>
              </w:rPr>
            </w:pPr>
            <w:r>
              <w:rPr>
                <w:rFonts w:ascii="Calibri" w:eastAsia="Calibri" w:hAnsi="Calibri" w:cs="Calibri"/>
                <w:color w:val="000000"/>
              </w:rPr>
              <w:t>Fine DH, Mendieta C, Barnett ML, Furgang D, Meyers R, Olshan A, Vincent J. 1992. Efficacy of preprocedural rinsing with an antiseptic in reducing viable bacteria in dental aerosols. J Periodontol. 63(10):821-824.</w:t>
            </w:r>
          </w:p>
        </w:tc>
        <w:tc>
          <w:tcPr>
            <w:tcW w:w="243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346E9C" w14:textId="77777777" w:rsidR="00C13E72" w:rsidRDefault="004D2606">
            <w:pPr>
              <w:rPr>
                <w:rFonts w:ascii="Calibri" w:eastAsia="Calibri" w:hAnsi="Calibri" w:cs="Calibri"/>
                <w:color w:val="000000"/>
              </w:rPr>
            </w:pPr>
            <w:r>
              <w:rPr>
                <w:rFonts w:ascii="Calibri" w:eastAsia="Calibri" w:hAnsi="Calibri" w:cs="Calibri"/>
                <w:color w:val="000000"/>
              </w:rPr>
              <w:t xml:space="preserve">Ultrasonic scaling </w:t>
            </w:r>
          </w:p>
        </w:tc>
      </w:tr>
      <w:tr w:rsidR="00C13E72" w14:paraId="7B697D02" w14:textId="77777777" w:rsidTr="00AB7E41">
        <w:trPr>
          <w:trHeight w:val="381"/>
        </w:trPr>
        <w:tc>
          <w:tcPr>
            <w:tcW w:w="1640" w:type="dxa"/>
            <w:tcBorders>
              <w:top w:val="single" w:sz="4" w:space="0" w:color="000000"/>
              <w:left w:val="single" w:sz="4" w:space="0" w:color="000000"/>
              <w:bottom w:val="single" w:sz="4" w:space="0" w:color="000000"/>
              <w:right w:val="single" w:sz="4" w:space="0" w:color="000000"/>
            </w:tcBorders>
            <w:shd w:val="clear" w:color="auto" w:fill="FFFFFF"/>
          </w:tcPr>
          <w:p w14:paraId="63C8C508" w14:textId="77777777" w:rsidR="00C13E72" w:rsidRDefault="004D2606">
            <w:pPr>
              <w:rPr>
                <w:rFonts w:ascii="Calibri" w:eastAsia="Calibri" w:hAnsi="Calibri" w:cs="Calibri"/>
                <w:color w:val="000000"/>
              </w:rPr>
            </w:pPr>
            <w:r>
              <w:rPr>
                <w:rFonts w:ascii="Calibri" w:eastAsia="Calibri" w:hAnsi="Calibri" w:cs="Calibri"/>
                <w:color w:val="000000"/>
              </w:rPr>
              <w:t>Fine  1993 b</w:t>
            </w:r>
          </w:p>
        </w:tc>
        <w:tc>
          <w:tcPr>
            <w:tcW w:w="10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3BA564" w14:textId="77777777" w:rsidR="00C13E72" w:rsidRDefault="004D2606">
            <w:pPr>
              <w:rPr>
                <w:rFonts w:ascii="Calibri" w:eastAsia="Calibri" w:hAnsi="Calibri" w:cs="Calibri"/>
                <w:color w:val="000000"/>
              </w:rPr>
            </w:pPr>
            <w:r>
              <w:rPr>
                <w:rFonts w:ascii="Calibri" w:eastAsia="Calibri" w:hAnsi="Calibri" w:cs="Calibri"/>
                <w:color w:val="000000"/>
              </w:rPr>
              <w:t>24</w:t>
            </w:r>
          </w:p>
        </w:tc>
        <w:tc>
          <w:tcPr>
            <w:tcW w:w="9360" w:type="dxa"/>
            <w:tcBorders>
              <w:top w:val="single" w:sz="4" w:space="0" w:color="000000"/>
              <w:left w:val="single" w:sz="4" w:space="0" w:color="000000"/>
              <w:bottom w:val="single" w:sz="4" w:space="0" w:color="000000"/>
              <w:right w:val="single" w:sz="4" w:space="0" w:color="000000"/>
            </w:tcBorders>
            <w:shd w:val="clear" w:color="auto" w:fill="FFFFFF"/>
          </w:tcPr>
          <w:p w14:paraId="1344ACDF" w14:textId="77777777" w:rsidR="00C13E72" w:rsidRDefault="004D2606">
            <w:pPr>
              <w:ind w:left="33"/>
              <w:rPr>
                <w:rFonts w:ascii="Calibri" w:eastAsia="Calibri" w:hAnsi="Calibri" w:cs="Calibri"/>
                <w:color w:val="000000"/>
              </w:rPr>
            </w:pPr>
            <w:r>
              <w:rPr>
                <w:rFonts w:ascii="Calibri" w:eastAsia="Calibri" w:hAnsi="Calibri" w:cs="Calibri"/>
                <w:color w:val="000000"/>
              </w:rPr>
              <w:t>Fine DH, Yip J, Furgang D, Barnett ML, Olshan AM, Vincent J. 1993b. Reducing bacteria in dental aerosols: Pre-procedural use of an antiseptic mouthrinse. J Am Dent Assoc. 124(5):56-58.</w:t>
            </w:r>
          </w:p>
        </w:tc>
        <w:tc>
          <w:tcPr>
            <w:tcW w:w="243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A89BB0" w14:textId="77777777" w:rsidR="00C13E72" w:rsidRDefault="004D2606">
            <w:pPr>
              <w:rPr>
                <w:rFonts w:ascii="Calibri" w:eastAsia="Calibri" w:hAnsi="Calibri" w:cs="Calibri"/>
                <w:color w:val="000000"/>
              </w:rPr>
            </w:pPr>
            <w:r>
              <w:rPr>
                <w:rFonts w:ascii="Calibri" w:eastAsia="Calibri" w:hAnsi="Calibri" w:cs="Calibri"/>
                <w:color w:val="000000"/>
              </w:rPr>
              <w:t xml:space="preserve">Ultrasonic scaling </w:t>
            </w:r>
          </w:p>
        </w:tc>
      </w:tr>
      <w:tr w:rsidR="00C13E72" w14:paraId="39590121" w14:textId="77777777" w:rsidTr="00AB7E41">
        <w:trPr>
          <w:trHeight w:val="328"/>
        </w:trPr>
        <w:tc>
          <w:tcPr>
            <w:tcW w:w="1640" w:type="dxa"/>
            <w:tcBorders>
              <w:top w:val="single" w:sz="4" w:space="0" w:color="000000"/>
              <w:left w:val="single" w:sz="4" w:space="0" w:color="000000"/>
              <w:bottom w:val="single" w:sz="4" w:space="0" w:color="000000"/>
              <w:right w:val="single" w:sz="4" w:space="0" w:color="000000"/>
            </w:tcBorders>
            <w:shd w:val="clear" w:color="auto" w:fill="FFFFFF"/>
          </w:tcPr>
          <w:p w14:paraId="18EDC046" w14:textId="77777777" w:rsidR="00C13E72" w:rsidRDefault="004D2606">
            <w:pPr>
              <w:rPr>
                <w:rFonts w:ascii="Calibri" w:eastAsia="Calibri" w:hAnsi="Calibri" w:cs="Calibri"/>
                <w:color w:val="000000"/>
              </w:rPr>
            </w:pPr>
            <w:r>
              <w:rPr>
                <w:rFonts w:ascii="Calibri" w:eastAsia="Calibri" w:hAnsi="Calibri" w:cs="Calibri"/>
                <w:color w:val="000000"/>
              </w:rPr>
              <w:t>Graetz 2014</w:t>
            </w:r>
          </w:p>
        </w:tc>
        <w:tc>
          <w:tcPr>
            <w:tcW w:w="10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F5EB5C" w14:textId="77777777" w:rsidR="00C13E72" w:rsidRDefault="004D2606">
            <w:pPr>
              <w:rPr>
                <w:rFonts w:ascii="Calibri" w:eastAsia="Calibri" w:hAnsi="Calibri" w:cs="Calibri"/>
                <w:color w:val="000000"/>
              </w:rPr>
            </w:pPr>
            <w:r>
              <w:rPr>
                <w:rFonts w:ascii="Calibri" w:eastAsia="Calibri" w:hAnsi="Calibri" w:cs="Calibri"/>
                <w:color w:val="000000"/>
              </w:rPr>
              <w:t>25</w:t>
            </w:r>
          </w:p>
        </w:tc>
        <w:tc>
          <w:tcPr>
            <w:tcW w:w="9360" w:type="dxa"/>
            <w:tcBorders>
              <w:top w:val="single" w:sz="4" w:space="0" w:color="000000"/>
              <w:left w:val="single" w:sz="4" w:space="0" w:color="000000"/>
              <w:bottom w:val="single" w:sz="4" w:space="0" w:color="000000"/>
              <w:right w:val="single" w:sz="4" w:space="0" w:color="000000"/>
            </w:tcBorders>
            <w:shd w:val="clear" w:color="auto" w:fill="FFFFFF"/>
          </w:tcPr>
          <w:p w14:paraId="3C530F86" w14:textId="77777777" w:rsidR="00C13E72" w:rsidRDefault="004D2606">
            <w:pPr>
              <w:ind w:left="33"/>
              <w:rPr>
                <w:rFonts w:ascii="Calibri" w:eastAsia="Calibri" w:hAnsi="Calibri" w:cs="Calibri"/>
                <w:color w:val="000000"/>
              </w:rPr>
            </w:pPr>
            <w:r>
              <w:rPr>
                <w:rFonts w:ascii="Calibri" w:eastAsia="Calibri" w:hAnsi="Calibri" w:cs="Calibri"/>
                <w:color w:val="000000"/>
              </w:rPr>
              <w:t>Graetz C, Bielfeldt J, Tillner A, Plaumann A, Dorfer CE. 2014. Spatter contamination in dental practices--how can it be prevented? Revista medico-chirurgicala a Societatii de Medici si Naturalisti din Iasi. 118(4):1122-1134.</w:t>
            </w:r>
          </w:p>
        </w:tc>
        <w:tc>
          <w:tcPr>
            <w:tcW w:w="243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875F1F" w14:textId="77777777" w:rsidR="00C13E72" w:rsidRDefault="004D2606">
            <w:pPr>
              <w:rPr>
                <w:rFonts w:ascii="Calibri" w:eastAsia="Calibri" w:hAnsi="Calibri" w:cs="Calibri"/>
                <w:color w:val="000000"/>
              </w:rPr>
            </w:pPr>
            <w:r>
              <w:rPr>
                <w:rFonts w:ascii="Calibri" w:eastAsia="Calibri" w:hAnsi="Calibri" w:cs="Calibri"/>
                <w:color w:val="000000"/>
              </w:rPr>
              <w:t xml:space="preserve">Ultrasonic scaling </w:t>
            </w:r>
          </w:p>
        </w:tc>
      </w:tr>
      <w:tr w:rsidR="00C13E72" w14:paraId="2CC8994B" w14:textId="77777777" w:rsidTr="00AB7E41">
        <w:trPr>
          <w:trHeight w:val="306"/>
        </w:trPr>
        <w:tc>
          <w:tcPr>
            <w:tcW w:w="1640" w:type="dxa"/>
            <w:tcBorders>
              <w:top w:val="single" w:sz="4" w:space="0" w:color="000000"/>
              <w:left w:val="single" w:sz="4" w:space="0" w:color="000000"/>
              <w:bottom w:val="single" w:sz="4" w:space="0" w:color="000000"/>
              <w:right w:val="single" w:sz="4" w:space="0" w:color="000000"/>
            </w:tcBorders>
            <w:shd w:val="clear" w:color="auto" w:fill="FFFFFF"/>
          </w:tcPr>
          <w:p w14:paraId="268D12CD" w14:textId="77777777" w:rsidR="00C13E72" w:rsidRDefault="004D2606">
            <w:pPr>
              <w:rPr>
                <w:rFonts w:ascii="Calibri" w:eastAsia="Calibri" w:hAnsi="Calibri" w:cs="Calibri"/>
                <w:color w:val="000000"/>
              </w:rPr>
            </w:pPr>
            <w:r>
              <w:rPr>
                <w:rFonts w:ascii="Calibri" w:eastAsia="Calibri" w:hAnsi="Calibri" w:cs="Calibri"/>
                <w:color w:val="000000"/>
              </w:rPr>
              <w:t>Greco 2008</w:t>
            </w:r>
          </w:p>
        </w:tc>
        <w:tc>
          <w:tcPr>
            <w:tcW w:w="10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1704B6" w14:textId="77777777" w:rsidR="00C13E72" w:rsidRDefault="004D2606">
            <w:pPr>
              <w:rPr>
                <w:rFonts w:ascii="Calibri" w:eastAsia="Calibri" w:hAnsi="Calibri" w:cs="Calibri"/>
                <w:color w:val="000000"/>
              </w:rPr>
            </w:pPr>
            <w:r>
              <w:rPr>
                <w:rFonts w:ascii="Calibri" w:eastAsia="Calibri" w:hAnsi="Calibri" w:cs="Calibri"/>
                <w:color w:val="000000"/>
              </w:rPr>
              <w:t>28</w:t>
            </w:r>
          </w:p>
        </w:tc>
        <w:tc>
          <w:tcPr>
            <w:tcW w:w="9360" w:type="dxa"/>
            <w:tcBorders>
              <w:top w:val="single" w:sz="4" w:space="0" w:color="000000"/>
              <w:left w:val="single" w:sz="4" w:space="0" w:color="000000"/>
              <w:bottom w:val="single" w:sz="4" w:space="0" w:color="000000"/>
              <w:right w:val="single" w:sz="4" w:space="0" w:color="000000"/>
            </w:tcBorders>
            <w:shd w:val="clear" w:color="auto" w:fill="FFFFFF"/>
          </w:tcPr>
          <w:p w14:paraId="471C8379" w14:textId="77777777" w:rsidR="00C13E72" w:rsidRDefault="004D2606">
            <w:pPr>
              <w:ind w:left="33"/>
              <w:rPr>
                <w:rFonts w:ascii="Calibri" w:eastAsia="Calibri" w:hAnsi="Calibri" w:cs="Calibri"/>
                <w:color w:val="000000"/>
              </w:rPr>
            </w:pPr>
            <w:r>
              <w:rPr>
                <w:rFonts w:ascii="Calibri" w:eastAsia="Calibri" w:hAnsi="Calibri" w:cs="Calibri"/>
                <w:color w:val="000000"/>
              </w:rPr>
              <w:t>Greco PM, Lai C-H. 2008. A new method of assessing aerosolized bacteria generated during orthodontic debonding procedures. Am J Orthod Dentofacial Orthop. 133(4):S79-87.</w:t>
            </w:r>
          </w:p>
        </w:tc>
        <w:tc>
          <w:tcPr>
            <w:tcW w:w="243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EC8C21" w14:textId="77777777" w:rsidR="00C13E72" w:rsidRDefault="004D2606">
            <w:pPr>
              <w:rPr>
                <w:rFonts w:ascii="Calibri" w:eastAsia="Calibri" w:hAnsi="Calibri" w:cs="Calibri"/>
                <w:color w:val="000000"/>
              </w:rPr>
            </w:pPr>
            <w:r>
              <w:rPr>
                <w:rFonts w:ascii="Calibri" w:eastAsia="Calibri" w:hAnsi="Calibri" w:cs="Calibri"/>
                <w:color w:val="000000"/>
              </w:rPr>
              <w:t>High- speed handpiece</w:t>
            </w:r>
          </w:p>
        </w:tc>
      </w:tr>
      <w:tr w:rsidR="00C13E72" w14:paraId="36FE102A" w14:textId="77777777" w:rsidTr="00AB7E41">
        <w:trPr>
          <w:trHeight w:val="546"/>
        </w:trPr>
        <w:tc>
          <w:tcPr>
            <w:tcW w:w="164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AD9AC7" w14:textId="77777777" w:rsidR="00C13E72" w:rsidRDefault="004D2606">
            <w:pPr>
              <w:rPr>
                <w:rFonts w:ascii="Calibri" w:eastAsia="Calibri" w:hAnsi="Calibri" w:cs="Calibri"/>
                <w:color w:val="000000"/>
              </w:rPr>
            </w:pPr>
            <w:r>
              <w:rPr>
                <w:rFonts w:ascii="Calibri" w:eastAsia="Calibri" w:hAnsi="Calibri" w:cs="Calibri"/>
                <w:color w:val="000000"/>
              </w:rPr>
              <w:t>Grenier 1995</w:t>
            </w:r>
          </w:p>
        </w:tc>
        <w:tc>
          <w:tcPr>
            <w:tcW w:w="10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179789" w14:textId="77777777" w:rsidR="00C13E72" w:rsidRDefault="004D2606">
            <w:pPr>
              <w:rPr>
                <w:rFonts w:ascii="Calibri" w:eastAsia="Calibri" w:hAnsi="Calibri" w:cs="Calibri"/>
                <w:color w:val="000000"/>
              </w:rPr>
            </w:pPr>
            <w:r>
              <w:rPr>
                <w:rFonts w:ascii="Calibri" w:eastAsia="Calibri" w:hAnsi="Calibri" w:cs="Calibri"/>
                <w:color w:val="000000"/>
              </w:rPr>
              <w:t>29</w:t>
            </w:r>
          </w:p>
        </w:tc>
        <w:tc>
          <w:tcPr>
            <w:tcW w:w="93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1D5B68" w14:textId="77777777" w:rsidR="00C13E72" w:rsidRDefault="004D2606">
            <w:pPr>
              <w:ind w:left="33"/>
              <w:rPr>
                <w:rFonts w:ascii="Calibri" w:eastAsia="Calibri" w:hAnsi="Calibri" w:cs="Calibri"/>
                <w:color w:val="000000"/>
              </w:rPr>
            </w:pPr>
            <w:r>
              <w:rPr>
                <w:rFonts w:ascii="Calibri" w:eastAsia="Calibri" w:hAnsi="Calibri" w:cs="Calibri"/>
                <w:color w:val="000000"/>
              </w:rPr>
              <w:t>Grenier D. 1995. Quantitative analysis of bacterial aerosols in two different dental clinic environments. Applied and Environmental Microbiology. 61(8):3165-3168.</w:t>
            </w:r>
          </w:p>
        </w:tc>
        <w:tc>
          <w:tcPr>
            <w:tcW w:w="243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486958" w14:textId="77777777" w:rsidR="00C13E72" w:rsidRDefault="004D2606">
            <w:pPr>
              <w:rPr>
                <w:rFonts w:ascii="Calibri" w:eastAsia="Calibri" w:hAnsi="Calibri" w:cs="Calibri"/>
                <w:color w:val="000000"/>
              </w:rPr>
            </w:pPr>
            <w:r>
              <w:rPr>
                <w:rFonts w:ascii="Calibri" w:eastAsia="Calibri" w:hAnsi="Calibri" w:cs="Calibri"/>
                <w:color w:val="000000"/>
              </w:rPr>
              <w:t xml:space="preserve"> Ultrasonic scaling </w:t>
            </w:r>
            <w:r>
              <w:rPr>
                <w:rFonts w:ascii="Calibri" w:eastAsia="Calibri" w:hAnsi="Calibri" w:cs="Calibri"/>
                <w:color w:val="000000"/>
              </w:rPr>
              <w:br/>
              <w:t xml:space="preserve"> High-speed handpiece</w:t>
            </w:r>
            <w:r>
              <w:rPr>
                <w:rFonts w:ascii="Calibri" w:eastAsia="Calibri" w:hAnsi="Calibri" w:cs="Calibri"/>
                <w:color w:val="000000"/>
              </w:rPr>
              <w:br/>
              <w:t xml:space="preserve"> </w:t>
            </w:r>
          </w:p>
        </w:tc>
      </w:tr>
      <w:tr w:rsidR="00C13E72" w14:paraId="256149C8" w14:textId="77777777" w:rsidTr="00AB7E41">
        <w:trPr>
          <w:trHeight w:val="313"/>
        </w:trPr>
        <w:tc>
          <w:tcPr>
            <w:tcW w:w="1640" w:type="dxa"/>
            <w:tcBorders>
              <w:top w:val="single" w:sz="4" w:space="0" w:color="000000"/>
              <w:left w:val="single" w:sz="4" w:space="0" w:color="000000"/>
              <w:bottom w:val="single" w:sz="4" w:space="0" w:color="000000"/>
              <w:right w:val="single" w:sz="4" w:space="0" w:color="000000"/>
            </w:tcBorders>
            <w:shd w:val="clear" w:color="auto" w:fill="FFFFFF"/>
          </w:tcPr>
          <w:p w14:paraId="4BBEE1C4" w14:textId="77777777" w:rsidR="00C13E72" w:rsidRDefault="004D2606">
            <w:pPr>
              <w:rPr>
                <w:rFonts w:ascii="Calibri" w:eastAsia="Calibri" w:hAnsi="Calibri" w:cs="Calibri"/>
                <w:color w:val="000000"/>
              </w:rPr>
            </w:pPr>
            <w:r>
              <w:rPr>
                <w:rFonts w:ascii="Calibri" w:eastAsia="Calibri" w:hAnsi="Calibri" w:cs="Calibri"/>
                <w:color w:val="000000"/>
              </w:rPr>
              <w:t>Grundy 1967</w:t>
            </w:r>
          </w:p>
        </w:tc>
        <w:tc>
          <w:tcPr>
            <w:tcW w:w="10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E7F31E" w14:textId="77777777" w:rsidR="00C13E72" w:rsidRDefault="004D2606">
            <w:pPr>
              <w:rPr>
                <w:rFonts w:ascii="Calibri" w:eastAsia="Calibri" w:hAnsi="Calibri" w:cs="Calibri"/>
                <w:color w:val="000000"/>
              </w:rPr>
            </w:pPr>
            <w:r>
              <w:rPr>
                <w:rFonts w:ascii="Calibri" w:eastAsia="Calibri" w:hAnsi="Calibri" w:cs="Calibri"/>
                <w:color w:val="000000"/>
              </w:rPr>
              <w:t>30</w:t>
            </w:r>
          </w:p>
        </w:tc>
        <w:tc>
          <w:tcPr>
            <w:tcW w:w="9360" w:type="dxa"/>
            <w:tcBorders>
              <w:top w:val="single" w:sz="4" w:space="0" w:color="000000"/>
              <w:left w:val="single" w:sz="4" w:space="0" w:color="000000"/>
              <w:bottom w:val="single" w:sz="4" w:space="0" w:color="000000"/>
              <w:right w:val="single" w:sz="4" w:space="0" w:color="000000"/>
            </w:tcBorders>
            <w:shd w:val="clear" w:color="auto" w:fill="FFFFFF"/>
          </w:tcPr>
          <w:p w14:paraId="0166BAB7" w14:textId="77777777" w:rsidR="00C13E72" w:rsidRDefault="004D2606">
            <w:pPr>
              <w:ind w:left="33"/>
              <w:rPr>
                <w:rFonts w:ascii="Calibri" w:eastAsia="Calibri" w:hAnsi="Calibri" w:cs="Calibri"/>
                <w:color w:val="000000"/>
              </w:rPr>
            </w:pPr>
            <w:r>
              <w:rPr>
                <w:rFonts w:ascii="Calibri" w:eastAsia="Calibri" w:hAnsi="Calibri" w:cs="Calibri"/>
                <w:color w:val="000000"/>
              </w:rPr>
              <w:t>Grundy JR. 1967. Enamel aerosols created during use of the air turbine handpiece. J Dent Res. 46(2):409-416.</w:t>
            </w:r>
          </w:p>
        </w:tc>
        <w:tc>
          <w:tcPr>
            <w:tcW w:w="243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15B8D9" w14:textId="77777777" w:rsidR="00C13E72" w:rsidRDefault="004D2606">
            <w:pPr>
              <w:rPr>
                <w:rFonts w:ascii="Calibri" w:eastAsia="Calibri" w:hAnsi="Calibri" w:cs="Calibri"/>
                <w:color w:val="000000"/>
              </w:rPr>
            </w:pPr>
            <w:r>
              <w:rPr>
                <w:rFonts w:ascii="Calibri" w:eastAsia="Calibri" w:hAnsi="Calibri" w:cs="Calibri"/>
                <w:color w:val="000000"/>
              </w:rPr>
              <w:t>High-speed handpiece</w:t>
            </w:r>
          </w:p>
        </w:tc>
      </w:tr>
      <w:tr w:rsidR="00C13E72" w14:paraId="45673ED6" w14:textId="77777777" w:rsidTr="00AB7E41">
        <w:trPr>
          <w:trHeight w:val="291"/>
        </w:trPr>
        <w:tc>
          <w:tcPr>
            <w:tcW w:w="1640" w:type="dxa"/>
            <w:tcBorders>
              <w:top w:val="single" w:sz="4" w:space="0" w:color="000000"/>
              <w:left w:val="single" w:sz="4" w:space="0" w:color="000000"/>
              <w:bottom w:val="single" w:sz="4" w:space="0" w:color="000000"/>
              <w:right w:val="single" w:sz="4" w:space="0" w:color="000000"/>
            </w:tcBorders>
            <w:shd w:val="clear" w:color="auto" w:fill="FFFFFF"/>
          </w:tcPr>
          <w:p w14:paraId="205840A5" w14:textId="77777777" w:rsidR="00C13E72" w:rsidRDefault="004D2606">
            <w:pPr>
              <w:rPr>
                <w:rFonts w:ascii="Calibri" w:eastAsia="Calibri" w:hAnsi="Calibri" w:cs="Calibri"/>
                <w:color w:val="000000"/>
              </w:rPr>
            </w:pPr>
            <w:r>
              <w:rPr>
                <w:rFonts w:ascii="Calibri" w:eastAsia="Calibri" w:hAnsi="Calibri" w:cs="Calibri"/>
                <w:color w:val="000000"/>
              </w:rPr>
              <w:t>Gupta 2014</w:t>
            </w:r>
          </w:p>
        </w:tc>
        <w:tc>
          <w:tcPr>
            <w:tcW w:w="10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B4BC40" w14:textId="77777777" w:rsidR="00C13E72" w:rsidRDefault="004D2606">
            <w:pPr>
              <w:rPr>
                <w:rFonts w:ascii="Calibri" w:eastAsia="Calibri" w:hAnsi="Calibri" w:cs="Calibri"/>
                <w:color w:val="000000"/>
              </w:rPr>
            </w:pPr>
            <w:r>
              <w:rPr>
                <w:rFonts w:ascii="Calibri" w:eastAsia="Calibri" w:hAnsi="Calibri" w:cs="Calibri"/>
                <w:color w:val="000000"/>
              </w:rPr>
              <w:t>31</w:t>
            </w:r>
          </w:p>
        </w:tc>
        <w:tc>
          <w:tcPr>
            <w:tcW w:w="9360" w:type="dxa"/>
            <w:tcBorders>
              <w:top w:val="single" w:sz="4" w:space="0" w:color="000000"/>
              <w:left w:val="single" w:sz="4" w:space="0" w:color="000000"/>
              <w:bottom w:val="single" w:sz="4" w:space="0" w:color="000000"/>
              <w:right w:val="single" w:sz="4" w:space="0" w:color="000000"/>
            </w:tcBorders>
            <w:shd w:val="clear" w:color="auto" w:fill="FFFFFF"/>
          </w:tcPr>
          <w:p w14:paraId="54A6D9EF" w14:textId="77777777" w:rsidR="00C13E72" w:rsidRDefault="004D2606">
            <w:pPr>
              <w:ind w:left="33"/>
              <w:rPr>
                <w:rFonts w:ascii="Calibri" w:eastAsia="Calibri" w:hAnsi="Calibri" w:cs="Calibri"/>
                <w:color w:val="000000"/>
              </w:rPr>
            </w:pPr>
            <w:r>
              <w:rPr>
                <w:rFonts w:ascii="Calibri" w:eastAsia="Calibri" w:hAnsi="Calibri" w:cs="Calibri"/>
                <w:color w:val="000000"/>
              </w:rPr>
              <w:t>Gupta G, Mitra D, Ashok KP, Gupta A, Soni S, Ahmed S, Arya A. 2014. Efficacy of preprocedural mouth rinsing in reducing aerosol contamination produced by USS: A pilot study. J Periodontol. 85(4):562-568.</w:t>
            </w:r>
          </w:p>
        </w:tc>
        <w:tc>
          <w:tcPr>
            <w:tcW w:w="243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039B3D" w14:textId="77777777" w:rsidR="00C13E72" w:rsidRDefault="004D2606">
            <w:pPr>
              <w:rPr>
                <w:rFonts w:ascii="Calibri" w:eastAsia="Calibri" w:hAnsi="Calibri" w:cs="Calibri"/>
                <w:color w:val="000000"/>
              </w:rPr>
            </w:pPr>
            <w:r>
              <w:rPr>
                <w:rFonts w:ascii="Calibri" w:eastAsia="Calibri" w:hAnsi="Calibri" w:cs="Calibri"/>
                <w:color w:val="000000"/>
              </w:rPr>
              <w:t xml:space="preserve">Ultrasonic scaling </w:t>
            </w:r>
          </w:p>
        </w:tc>
      </w:tr>
      <w:tr w:rsidR="00C13E72" w14:paraId="5D0AD8D6" w14:textId="77777777" w:rsidTr="00AB7E41">
        <w:trPr>
          <w:trHeight w:val="776"/>
        </w:trPr>
        <w:tc>
          <w:tcPr>
            <w:tcW w:w="1640" w:type="dxa"/>
            <w:tcBorders>
              <w:top w:val="single" w:sz="4" w:space="0" w:color="000000"/>
              <w:left w:val="single" w:sz="4" w:space="0" w:color="000000"/>
              <w:bottom w:val="single" w:sz="4" w:space="0" w:color="000000"/>
              <w:right w:val="single" w:sz="4" w:space="0" w:color="000000"/>
            </w:tcBorders>
            <w:shd w:val="clear" w:color="auto" w:fill="FFFFFF"/>
          </w:tcPr>
          <w:p w14:paraId="24E2831E" w14:textId="77777777" w:rsidR="00C13E72" w:rsidRDefault="004D2606">
            <w:pPr>
              <w:rPr>
                <w:rFonts w:ascii="Calibri" w:eastAsia="Calibri" w:hAnsi="Calibri" w:cs="Calibri"/>
                <w:color w:val="000000"/>
              </w:rPr>
            </w:pPr>
            <w:r>
              <w:rPr>
                <w:rFonts w:ascii="Calibri" w:eastAsia="Calibri" w:hAnsi="Calibri" w:cs="Calibri"/>
                <w:color w:val="000000"/>
              </w:rPr>
              <w:t>Hallier  2010</w:t>
            </w:r>
          </w:p>
        </w:tc>
        <w:tc>
          <w:tcPr>
            <w:tcW w:w="10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CCD48A" w14:textId="77777777" w:rsidR="00C13E72" w:rsidRDefault="004D2606">
            <w:pPr>
              <w:rPr>
                <w:rFonts w:ascii="Calibri" w:eastAsia="Calibri" w:hAnsi="Calibri" w:cs="Calibri"/>
                <w:color w:val="000000"/>
              </w:rPr>
            </w:pPr>
            <w:r>
              <w:rPr>
                <w:rFonts w:ascii="Calibri" w:eastAsia="Calibri" w:hAnsi="Calibri" w:cs="Calibri"/>
                <w:color w:val="000000"/>
              </w:rPr>
              <w:t>32</w:t>
            </w:r>
          </w:p>
        </w:tc>
        <w:tc>
          <w:tcPr>
            <w:tcW w:w="9360" w:type="dxa"/>
            <w:tcBorders>
              <w:top w:val="single" w:sz="4" w:space="0" w:color="000000"/>
              <w:left w:val="single" w:sz="4" w:space="0" w:color="000000"/>
              <w:bottom w:val="single" w:sz="4" w:space="0" w:color="000000"/>
              <w:right w:val="single" w:sz="4" w:space="0" w:color="000000"/>
            </w:tcBorders>
            <w:shd w:val="clear" w:color="auto" w:fill="FFFFFF"/>
          </w:tcPr>
          <w:p w14:paraId="6D028646" w14:textId="77777777" w:rsidR="00C13E72" w:rsidRDefault="004D2606">
            <w:pPr>
              <w:rPr>
                <w:rFonts w:ascii="Calibri" w:eastAsia="Calibri" w:hAnsi="Calibri" w:cs="Calibri"/>
                <w:color w:val="000000"/>
              </w:rPr>
            </w:pPr>
            <w:r>
              <w:rPr>
                <w:rFonts w:ascii="Calibri" w:eastAsia="Calibri" w:hAnsi="Calibri" w:cs="Calibri"/>
                <w:color w:val="000000"/>
              </w:rPr>
              <w:t xml:space="preserve">Hallier, C., Williams, D. W., Potts, A. J. C., &amp; Lewis, M. A. O. (2010). A pilot study of bioaerosol reduction using an air cleaning system during dental procedures. </w:t>
            </w:r>
            <w:r>
              <w:rPr>
                <w:rFonts w:ascii="Calibri" w:eastAsia="Calibri" w:hAnsi="Calibri" w:cs="Calibri"/>
                <w:i/>
                <w:color w:val="000000"/>
              </w:rPr>
              <w:t>British Dental Journal, 209</w:t>
            </w:r>
            <w:r>
              <w:rPr>
                <w:rFonts w:ascii="Calibri" w:eastAsia="Calibri" w:hAnsi="Calibri" w:cs="Calibri"/>
                <w:color w:val="000000"/>
              </w:rPr>
              <w:t>(8), E14</w:t>
            </w:r>
          </w:p>
        </w:tc>
        <w:tc>
          <w:tcPr>
            <w:tcW w:w="243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E62AF6" w14:textId="77777777" w:rsidR="00C13E72" w:rsidRDefault="004D2606">
            <w:pPr>
              <w:rPr>
                <w:rFonts w:ascii="Calibri" w:eastAsia="Calibri" w:hAnsi="Calibri" w:cs="Calibri"/>
                <w:color w:val="000000"/>
              </w:rPr>
            </w:pPr>
            <w:r>
              <w:rPr>
                <w:rFonts w:ascii="Calibri" w:eastAsia="Calibri" w:hAnsi="Calibri" w:cs="Calibri"/>
                <w:color w:val="000000"/>
              </w:rPr>
              <w:t xml:space="preserve"> Ultrasonic scaling </w:t>
            </w:r>
            <w:r>
              <w:rPr>
                <w:rFonts w:ascii="Calibri" w:eastAsia="Calibri" w:hAnsi="Calibri" w:cs="Calibri"/>
                <w:color w:val="000000"/>
              </w:rPr>
              <w:br/>
              <w:t xml:space="preserve"> High-speed handpiece   </w:t>
            </w:r>
            <w:r>
              <w:rPr>
                <w:rFonts w:ascii="Calibri" w:eastAsia="Calibri" w:hAnsi="Calibri" w:cs="Calibri"/>
                <w:color w:val="000000"/>
              </w:rPr>
              <w:br/>
              <w:t>Oral surgery</w:t>
            </w:r>
          </w:p>
        </w:tc>
      </w:tr>
      <w:tr w:rsidR="00C13E72" w14:paraId="39FCAF7D" w14:textId="77777777" w:rsidTr="00AB7E41">
        <w:trPr>
          <w:trHeight w:val="52"/>
        </w:trPr>
        <w:tc>
          <w:tcPr>
            <w:tcW w:w="1640" w:type="dxa"/>
            <w:tcBorders>
              <w:top w:val="single" w:sz="4" w:space="0" w:color="000000"/>
              <w:left w:val="single" w:sz="4" w:space="0" w:color="000000"/>
              <w:bottom w:val="single" w:sz="4" w:space="0" w:color="000000"/>
              <w:right w:val="single" w:sz="4" w:space="0" w:color="000000"/>
            </w:tcBorders>
            <w:shd w:val="clear" w:color="auto" w:fill="FFFFFF"/>
          </w:tcPr>
          <w:p w14:paraId="042D6FCC" w14:textId="77777777" w:rsidR="00C13E72" w:rsidRDefault="004D2606">
            <w:pPr>
              <w:rPr>
                <w:rFonts w:ascii="Calibri" w:eastAsia="Calibri" w:hAnsi="Calibri" w:cs="Calibri"/>
                <w:color w:val="000000"/>
              </w:rPr>
            </w:pPr>
            <w:r>
              <w:rPr>
                <w:rFonts w:ascii="Calibri" w:eastAsia="Calibri" w:hAnsi="Calibri" w:cs="Calibri"/>
                <w:color w:val="000000"/>
              </w:rPr>
              <w:t>Harrel 1996</w:t>
            </w:r>
          </w:p>
        </w:tc>
        <w:tc>
          <w:tcPr>
            <w:tcW w:w="10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26A7B8" w14:textId="77777777" w:rsidR="00C13E72" w:rsidRDefault="004D2606">
            <w:pPr>
              <w:rPr>
                <w:rFonts w:ascii="Calibri" w:eastAsia="Calibri" w:hAnsi="Calibri" w:cs="Calibri"/>
                <w:color w:val="000000"/>
              </w:rPr>
            </w:pPr>
            <w:r>
              <w:rPr>
                <w:rFonts w:ascii="Calibri" w:eastAsia="Calibri" w:hAnsi="Calibri" w:cs="Calibri"/>
                <w:color w:val="000000"/>
              </w:rPr>
              <w:t>34</w:t>
            </w:r>
          </w:p>
        </w:tc>
        <w:tc>
          <w:tcPr>
            <w:tcW w:w="9360" w:type="dxa"/>
            <w:tcBorders>
              <w:top w:val="single" w:sz="4" w:space="0" w:color="000000"/>
              <w:left w:val="single" w:sz="4" w:space="0" w:color="000000"/>
              <w:bottom w:val="single" w:sz="4" w:space="0" w:color="000000"/>
              <w:right w:val="single" w:sz="4" w:space="0" w:color="000000"/>
            </w:tcBorders>
            <w:shd w:val="clear" w:color="auto" w:fill="FFFFFF"/>
          </w:tcPr>
          <w:p w14:paraId="0BFD2A0B" w14:textId="77777777" w:rsidR="00C13E72" w:rsidRDefault="004D2606">
            <w:pPr>
              <w:ind w:left="33"/>
              <w:rPr>
                <w:rFonts w:ascii="Calibri" w:eastAsia="Calibri" w:hAnsi="Calibri" w:cs="Calibri"/>
                <w:color w:val="000000"/>
              </w:rPr>
            </w:pPr>
            <w:r>
              <w:rPr>
                <w:rFonts w:ascii="Calibri" w:eastAsia="Calibri" w:hAnsi="Calibri" w:cs="Calibri"/>
                <w:color w:val="000000"/>
              </w:rPr>
              <w:t>Harrel SK, Barnes JB, Rivera-Hidalgo F. 1998. Aerosol and splatter contamination from the operative site during ultrasonic scaling. J Am Dent Assoc. 129(9):1241-1249.</w:t>
            </w:r>
          </w:p>
        </w:tc>
        <w:tc>
          <w:tcPr>
            <w:tcW w:w="243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42A691" w14:textId="77777777" w:rsidR="00C13E72" w:rsidRDefault="004D2606">
            <w:pPr>
              <w:rPr>
                <w:rFonts w:ascii="Calibri" w:eastAsia="Calibri" w:hAnsi="Calibri" w:cs="Calibri"/>
                <w:color w:val="000000"/>
              </w:rPr>
            </w:pPr>
            <w:r>
              <w:rPr>
                <w:rFonts w:ascii="Calibri" w:eastAsia="Calibri" w:hAnsi="Calibri" w:cs="Calibri"/>
                <w:color w:val="000000"/>
              </w:rPr>
              <w:t xml:space="preserve">Ultrasonic scaling </w:t>
            </w:r>
            <w:r>
              <w:rPr>
                <w:rFonts w:ascii="Calibri" w:eastAsia="Calibri" w:hAnsi="Calibri" w:cs="Calibri"/>
                <w:color w:val="000000"/>
              </w:rPr>
              <w:br/>
              <w:t>Hand scaling</w:t>
            </w:r>
          </w:p>
        </w:tc>
      </w:tr>
      <w:tr w:rsidR="00C13E72" w14:paraId="41F13DF3" w14:textId="77777777" w:rsidTr="00AB7E41">
        <w:trPr>
          <w:trHeight w:val="238"/>
        </w:trPr>
        <w:tc>
          <w:tcPr>
            <w:tcW w:w="1640" w:type="dxa"/>
            <w:tcBorders>
              <w:top w:val="single" w:sz="4" w:space="0" w:color="000000"/>
              <w:left w:val="single" w:sz="4" w:space="0" w:color="000000"/>
              <w:bottom w:val="single" w:sz="4" w:space="0" w:color="000000"/>
              <w:right w:val="single" w:sz="4" w:space="0" w:color="000000"/>
            </w:tcBorders>
            <w:shd w:val="clear" w:color="auto" w:fill="FFFFFF"/>
          </w:tcPr>
          <w:p w14:paraId="2DE52BB3" w14:textId="77777777" w:rsidR="00C13E72" w:rsidRDefault="004D2606">
            <w:pPr>
              <w:rPr>
                <w:rFonts w:ascii="Calibri" w:eastAsia="Calibri" w:hAnsi="Calibri" w:cs="Calibri"/>
                <w:color w:val="000000"/>
              </w:rPr>
            </w:pPr>
            <w:r>
              <w:rPr>
                <w:rFonts w:ascii="Calibri" w:eastAsia="Calibri" w:hAnsi="Calibri" w:cs="Calibri"/>
                <w:color w:val="000000"/>
              </w:rPr>
              <w:t>Harrel 1998</w:t>
            </w:r>
          </w:p>
        </w:tc>
        <w:tc>
          <w:tcPr>
            <w:tcW w:w="10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CA2AF9" w14:textId="77777777" w:rsidR="00C13E72" w:rsidRDefault="004D2606">
            <w:pPr>
              <w:rPr>
                <w:rFonts w:ascii="Calibri" w:eastAsia="Calibri" w:hAnsi="Calibri" w:cs="Calibri"/>
                <w:color w:val="000000"/>
              </w:rPr>
            </w:pPr>
            <w:r>
              <w:rPr>
                <w:rFonts w:ascii="Calibri" w:eastAsia="Calibri" w:hAnsi="Calibri" w:cs="Calibri"/>
                <w:color w:val="000000"/>
              </w:rPr>
              <w:t>33</w:t>
            </w:r>
          </w:p>
        </w:tc>
        <w:tc>
          <w:tcPr>
            <w:tcW w:w="9360" w:type="dxa"/>
            <w:tcBorders>
              <w:top w:val="single" w:sz="4" w:space="0" w:color="000000"/>
              <w:left w:val="single" w:sz="4" w:space="0" w:color="000000"/>
              <w:bottom w:val="single" w:sz="4" w:space="0" w:color="000000"/>
              <w:right w:val="single" w:sz="4" w:space="0" w:color="000000"/>
            </w:tcBorders>
            <w:shd w:val="clear" w:color="auto" w:fill="FFFFFF"/>
          </w:tcPr>
          <w:p w14:paraId="25DF6E19" w14:textId="77777777" w:rsidR="00C13E72" w:rsidRDefault="004D2606">
            <w:pPr>
              <w:rPr>
                <w:rFonts w:ascii="Calibri" w:eastAsia="Calibri" w:hAnsi="Calibri" w:cs="Calibri"/>
                <w:color w:val="000000"/>
              </w:rPr>
            </w:pPr>
            <w:r>
              <w:rPr>
                <w:rFonts w:ascii="Calibri" w:eastAsia="Calibri" w:hAnsi="Calibri" w:cs="Calibri"/>
                <w:color w:val="000000"/>
              </w:rPr>
              <w:t xml:space="preserve">Harrel, S. K., Barnes, J. B., &amp; Rivera-Hidalgo, F. (1998). Aerosol and splatter contamination from the operative site during ultrasonic scaling. </w:t>
            </w:r>
            <w:r>
              <w:rPr>
                <w:rFonts w:ascii="Calibri" w:eastAsia="Calibri" w:hAnsi="Calibri" w:cs="Calibri"/>
                <w:i/>
                <w:color w:val="000000"/>
              </w:rPr>
              <w:t>Journal of the American Dental Association (1939), 129</w:t>
            </w:r>
            <w:r>
              <w:rPr>
                <w:rFonts w:ascii="Calibri" w:eastAsia="Calibri" w:hAnsi="Calibri" w:cs="Calibri"/>
                <w:color w:val="000000"/>
              </w:rPr>
              <w:t>(9), 1241-1249.</w:t>
            </w:r>
          </w:p>
          <w:p w14:paraId="078F6E2E" w14:textId="77777777" w:rsidR="00C13E72" w:rsidRDefault="00C13E72">
            <w:pPr>
              <w:ind w:left="33"/>
              <w:rPr>
                <w:rFonts w:ascii="Calibri" w:eastAsia="Calibri" w:hAnsi="Calibri" w:cs="Calibri"/>
                <w:color w:val="000000"/>
              </w:rPr>
            </w:pPr>
          </w:p>
        </w:tc>
        <w:tc>
          <w:tcPr>
            <w:tcW w:w="243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829DEC" w14:textId="77777777" w:rsidR="00C13E72" w:rsidRDefault="004D2606">
            <w:pPr>
              <w:rPr>
                <w:rFonts w:ascii="Calibri" w:eastAsia="Calibri" w:hAnsi="Calibri" w:cs="Calibri"/>
                <w:color w:val="000000"/>
              </w:rPr>
            </w:pPr>
            <w:r>
              <w:rPr>
                <w:rFonts w:ascii="Calibri" w:eastAsia="Calibri" w:hAnsi="Calibri" w:cs="Calibri"/>
                <w:color w:val="000000"/>
              </w:rPr>
              <w:t xml:space="preserve">Ultrasonic scaling </w:t>
            </w:r>
          </w:p>
        </w:tc>
      </w:tr>
      <w:tr w:rsidR="00C13E72" w14:paraId="660F8B5E" w14:textId="77777777" w:rsidTr="00AB7E41">
        <w:trPr>
          <w:trHeight w:val="426"/>
        </w:trPr>
        <w:tc>
          <w:tcPr>
            <w:tcW w:w="1640" w:type="dxa"/>
            <w:tcBorders>
              <w:top w:val="single" w:sz="4" w:space="0" w:color="000000"/>
              <w:left w:val="single" w:sz="4" w:space="0" w:color="000000"/>
              <w:bottom w:val="single" w:sz="4" w:space="0" w:color="000000"/>
              <w:right w:val="single" w:sz="4" w:space="0" w:color="000000"/>
            </w:tcBorders>
            <w:shd w:val="clear" w:color="auto" w:fill="FFFFFF"/>
          </w:tcPr>
          <w:p w14:paraId="5EE27D99" w14:textId="77777777" w:rsidR="00C13E72" w:rsidRDefault="004D2606">
            <w:pPr>
              <w:rPr>
                <w:rFonts w:ascii="Calibri" w:eastAsia="Calibri" w:hAnsi="Calibri" w:cs="Calibri"/>
                <w:color w:val="000000"/>
              </w:rPr>
            </w:pPr>
            <w:r>
              <w:rPr>
                <w:rFonts w:ascii="Calibri" w:eastAsia="Calibri" w:hAnsi="Calibri" w:cs="Calibri"/>
                <w:color w:val="000000"/>
              </w:rPr>
              <w:t>Harrel 1999</w:t>
            </w:r>
          </w:p>
        </w:tc>
        <w:tc>
          <w:tcPr>
            <w:tcW w:w="10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F94D1F" w14:textId="77777777" w:rsidR="00C13E72" w:rsidRDefault="004D2606">
            <w:pPr>
              <w:rPr>
                <w:rFonts w:ascii="Calibri" w:eastAsia="Calibri" w:hAnsi="Calibri" w:cs="Calibri"/>
                <w:color w:val="000000"/>
              </w:rPr>
            </w:pPr>
            <w:r>
              <w:rPr>
                <w:rFonts w:ascii="Calibri" w:eastAsia="Calibri" w:hAnsi="Calibri" w:cs="Calibri"/>
                <w:color w:val="000000"/>
              </w:rPr>
              <w:t>35</w:t>
            </w:r>
          </w:p>
        </w:tc>
        <w:tc>
          <w:tcPr>
            <w:tcW w:w="9360" w:type="dxa"/>
            <w:tcBorders>
              <w:top w:val="single" w:sz="4" w:space="0" w:color="000000"/>
              <w:left w:val="single" w:sz="4" w:space="0" w:color="000000"/>
              <w:bottom w:val="single" w:sz="4" w:space="0" w:color="000000"/>
              <w:right w:val="single" w:sz="4" w:space="0" w:color="000000"/>
            </w:tcBorders>
            <w:shd w:val="clear" w:color="auto" w:fill="FFFFFF"/>
          </w:tcPr>
          <w:p w14:paraId="44105F60" w14:textId="77777777" w:rsidR="00C13E72" w:rsidRDefault="004D2606">
            <w:pPr>
              <w:ind w:left="33"/>
              <w:rPr>
                <w:rFonts w:ascii="Calibri" w:eastAsia="Calibri" w:hAnsi="Calibri" w:cs="Calibri"/>
                <w:color w:val="000000"/>
              </w:rPr>
            </w:pPr>
            <w:r>
              <w:rPr>
                <w:rFonts w:ascii="Calibri" w:eastAsia="Calibri" w:hAnsi="Calibri" w:cs="Calibri"/>
                <w:color w:val="000000"/>
              </w:rPr>
              <w:t>Harrel SK, Barnes JB, Rivera-Hidalgo F. 1999. Aerosol reduction during air polishing. Quintessence International. (30(9):623-628.</w:t>
            </w:r>
          </w:p>
        </w:tc>
        <w:tc>
          <w:tcPr>
            <w:tcW w:w="243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27B9CB" w14:textId="77777777" w:rsidR="00C13E72" w:rsidRDefault="004D2606">
            <w:pPr>
              <w:rPr>
                <w:rFonts w:ascii="Calibri" w:eastAsia="Calibri" w:hAnsi="Calibri" w:cs="Calibri"/>
                <w:color w:val="000000"/>
              </w:rPr>
            </w:pPr>
            <w:r>
              <w:rPr>
                <w:rFonts w:ascii="Calibri" w:eastAsia="Calibri" w:hAnsi="Calibri" w:cs="Calibri"/>
                <w:color w:val="000000"/>
              </w:rPr>
              <w:t>Air polishing</w:t>
            </w:r>
          </w:p>
        </w:tc>
      </w:tr>
      <w:tr w:rsidR="00C13E72" w14:paraId="676B8ECE" w14:textId="77777777" w:rsidTr="00AB7E41">
        <w:trPr>
          <w:trHeight w:val="299"/>
        </w:trPr>
        <w:tc>
          <w:tcPr>
            <w:tcW w:w="1640" w:type="dxa"/>
            <w:tcBorders>
              <w:top w:val="single" w:sz="4" w:space="0" w:color="000000"/>
              <w:left w:val="single" w:sz="4" w:space="0" w:color="000000"/>
              <w:bottom w:val="single" w:sz="4" w:space="0" w:color="000000"/>
              <w:right w:val="single" w:sz="4" w:space="0" w:color="000000"/>
            </w:tcBorders>
            <w:shd w:val="clear" w:color="auto" w:fill="FFFFFF"/>
          </w:tcPr>
          <w:p w14:paraId="7D628131" w14:textId="77777777" w:rsidR="00C13E72" w:rsidRDefault="004D2606">
            <w:pPr>
              <w:rPr>
                <w:rFonts w:ascii="Calibri" w:eastAsia="Calibri" w:hAnsi="Calibri" w:cs="Calibri"/>
                <w:color w:val="000000"/>
              </w:rPr>
            </w:pPr>
            <w:r>
              <w:rPr>
                <w:rFonts w:ascii="Calibri" w:eastAsia="Calibri" w:hAnsi="Calibri" w:cs="Calibri"/>
                <w:color w:val="000000"/>
              </w:rPr>
              <w:t>Hausler 1966</w:t>
            </w:r>
          </w:p>
        </w:tc>
        <w:tc>
          <w:tcPr>
            <w:tcW w:w="10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033228" w14:textId="77777777" w:rsidR="00C13E72" w:rsidRDefault="004D2606">
            <w:pPr>
              <w:rPr>
                <w:rFonts w:ascii="Calibri" w:eastAsia="Calibri" w:hAnsi="Calibri" w:cs="Calibri"/>
                <w:color w:val="000000"/>
              </w:rPr>
            </w:pPr>
            <w:r>
              <w:rPr>
                <w:rFonts w:ascii="Calibri" w:eastAsia="Calibri" w:hAnsi="Calibri" w:cs="Calibri"/>
                <w:color w:val="000000"/>
              </w:rPr>
              <w:t>36</w:t>
            </w:r>
          </w:p>
        </w:tc>
        <w:tc>
          <w:tcPr>
            <w:tcW w:w="9360" w:type="dxa"/>
            <w:tcBorders>
              <w:top w:val="single" w:sz="4" w:space="0" w:color="000000"/>
              <w:left w:val="single" w:sz="4" w:space="0" w:color="000000"/>
              <w:bottom w:val="single" w:sz="4" w:space="0" w:color="000000"/>
              <w:right w:val="single" w:sz="4" w:space="0" w:color="000000"/>
            </w:tcBorders>
            <w:shd w:val="clear" w:color="auto" w:fill="FFFFFF"/>
          </w:tcPr>
          <w:p w14:paraId="60A7FE06" w14:textId="77777777" w:rsidR="00C13E72" w:rsidRDefault="004D2606">
            <w:pPr>
              <w:ind w:left="33"/>
              <w:rPr>
                <w:rFonts w:ascii="Calibri" w:eastAsia="Calibri" w:hAnsi="Calibri" w:cs="Calibri"/>
                <w:color w:val="000000"/>
              </w:rPr>
            </w:pPr>
            <w:r>
              <w:rPr>
                <w:rFonts w:ascii="Calibri" w:eastAsia="Calibri" w:hAnsi="Calibri" w:cs="Calibri"/>
                <w:color w:val="000000"/>
              </w:rPr>
              <w:t>Hausler WJ, Jr., Madden RM. 1966. Microbiologic comparison of dental handpieces. 2. Aerosol decay and dispersion. J Dent Res. 45(1):52-58.</w:t>
            </w:r>
          </w:p>
        </w:tc>
        <w:tc>
          <w:tcPr>
            <w:tcW w:w="243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C90FB0" w14:textId="77777777" w:rsidR="00C13E72" w:rsidRDefault="004D2606">
            <w:pPr>
              <w:rPr>
                <w:rFonts w:ascii="Calibri" w:eastAsia="Calibri" w:hAnsi="Calibri" w:cs="Calibri"/>
                <w:color w:val="000000"/>
              </w:rPr>
            </w:pPr>
            <w:r>
              <w:rPr>
                <w:rFonts w:ascii="Calibri" w:eastAsia="Calibri" w:hAnsi="Calibri" w:cs="Calibri"/>
                <w:color w:val="000000"/>
              </w:rPr>
              <w:t>High-speed handpiece</w:t>
            </w:r>
          </w:p>
        </w:tc>
      </w:tr>
      <w:tr w:rsidR="00C13E72" w14:paraId="056682AA" w14:textId="77777777" w:rsidTr="00AB7E41">
        <w:trPr>
          <w:trHeight w:val="320"/>
        </w:trPr>
        <w:tc>
          <w:tcPr>
            <w:tcW w:w="1640" w:type="dxa"/>
            <w:tcBorders>
              <w:top w:val="single" w:sz="4" w:space="0" w:color="000000"/>
              <w:left w:val="single" w:sz="4" w:space="0" w:color="000000"/>
              <w:bottom w:val="single" w:sz="4" w:space="0" w:color="000000"/>
              <w:right w:val="single" w:sz="4" w:space="0" w:color="000000"/>
            </w:tcBorders>
            <w:shd w:val="clear" w:color="auto" w:fill="FFFFFF"/>
          </w:tcPr>
          <w:p w14:paraId="245253B2" w14:textId="77777777" w:rsidR="00C13E72" w:rsidRDefault="004D2606">
            <w:pPr>
              <w:rPr>
                <w:rFonts w:ascii="Calibri" w:eastAsia="Calibri" w:hAnsi="Calibri" w:cs="Calibri"/>
                <w:color w:val="000000"/>
              </w:rPr>
            </w:pPr>
            <w:r>
              <w:rPr>
                <w:rFonts w:ascii="Calibri" w:eastAsia="Calibri" w:hAnsi="Calibri" w:cs="Calibri"/>
                <w:color w:val="000000"/>
              </w:rPr>
              <w:t>Holloman 2015</w:t>
            </w:r>
          </w:p>
        </w:tc>
        <w:tc>
          <w:tcPr>
            <w:tcW w:w="10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61ABDC" w14:textId="77777777" w:rsidR="00C13E72" w:rsidRDefault="004D2606">
            <w:pPr>
              <w:rPr>
                <w:rFonts w:ascii="Calibri" w:eastAsia="Calibri" w:hAnsi="Calibri" w:cs="Calibri"/>
                <w:color w:val="000000"/>
              </w:rPr>
            </w:pPr>
            <w:r>
              <w:rPr>
                <w:rFonts w:ascii="Calibri" w:eastAsia="Calibri" w:hAnsi="Calibri" w:cs="Calibri"/>
                <w:color w:val="000000"/>
              </w:rPr>
              <w:t>37</w:t>
            </w:r>
          </w:p>
        </w:tc>
        <w:tc>
          <w:tcPr>
            <w:tcW w:w="9360" w:type="dxa"/>
            <w:tcBorders>
              <w:top w:val="single" w:sz="4" w:space="0" w:color="000000"/>
              <w:left w:val="single" w:sz="4" w:space="0" w:color="000000"/>
              <w:bottom w:val="single" w:sz="4" w:space="0" w:color="000000"/>
              <w:right w:val="single" w:sz="4" w:space="0" w:color="000000"/>
            </w:tcBorders>
            <w:shd w:val="clear" w:color="auto" w:fill="FFFFFF"/>
          </w:tcPr>
          <w:p w14:paraId="0F0AC262" w14:textId="77777777" w:rsidR="00C13E72" w:rsidRDefault="004D2606">
            <w:pPr>
              <w:ind w:left="33"/>
              <w:rPr>
                <w:rFonts w:ascii="Calibri" w:eastAsia="Calibri" w:hAnsi="Calibri" w:cs="Calibri"/>
                <w:color w:val="000000"/>
              </w:rPr>
            </w:pPr>
            <w:r>
              <w:rPr>
                <w:rFonts w:ascii="Calibri" w:eastAsia="Calibri" w:hAnsi="Calibri" w:cs="Calibri"/>
                <w:color w:val="000000"/>
              </w:rPr>
              <w:t>Holloman JL, Mauriello SM, Pimenta L, Arnold RR. 2015. Comparison of suction device with saliva ejector for aerosol and spatter reduction during ultrasonic scaling. J Am Dent Assoc. 146(1):27-33.</w:t>
            </w:r>
          </w:p>
        </w:tc>
        <w:tc>
          <w:tcPr>
            <w:tcW w:w="243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CFEA91" w14:textId="77777777" w:rsidR="00C13E72" w:rsidRDefault="004D2606">
            <w:pPr>
              <w:rPr>
                <w:rFonts w:ascii="Calibri" w:eastAsia="Calibri" w:hAnsi="Calibri" w:cs="Calibri"/>
                <w:color w:val="000000"/>
              </w:rPr>
            </w:pPr>
            <w:r>
              <w:rPr>
                <w:rFonts w:ascii="Calibri" w:eastAsia="Calibri" w:hAnsi="Calibri" w:cs="Calibri"/>
                <w:color w:val="000000"/>
              </w:rPr>
              <w:t xml:space="preserve">Ultrasonic scaling </w:t>
            </w:r>
          </w:p>
        </w:tc>
      </w:tr>
      <w:tr w:rsidR="00C13E72" w14:paraId="13BAFB27" w14:textId="77777777" w:rsidTr="00AB7E41">
        <w:trPr>
          <w:trHeight w:val="299"/>
        </w:trPr>
        <w:tc>
          <w:tcPr>
            <w:tcW w:w="1640" w:type="dxa"/>
            <w:tcBorders>
              <w:top w:val="single" w:sz="4" w:space="0" w:color="000000"/>
              <w:left w:val="single" w:sz="4" w:space="0" w:color="000000"/>
              <w:bottom w:val="single" w:sz="4" w:space="0" w:color="000000"/>
              <w:right w:val="single" w:sz="4" w:space="0" w:color="000000"/>
            </w:tcBorders>
            <w:shd w:val="clear" w:color="auto" w:fill="FFFFFF"/>
          </w:tcPr>
          <w:p w14:paraId="48AF59E5" w14:textId="77777777" w:rsidR="00C13E72" w:rsidRDefault="004D2606">
            <w:pPr>
              <w:rPr>
                <w:rFonts w:ascii="Calibri" w:eastAsia="Calibri" w:hAnsi="Calibri" w:cs="Calibri"/>
                <w:color w:val="000000"/>
              </w:rPr>
            </w:pPr>
            <w:r>
              <w:rPr>
                <w:rFonts w:ascii="Calibri" w:eastAsia="Calibri" w:hAnsi="Calibri" w:cs="Calibri"/>
                <w:color w:val="000000"/>
              </w:rPr>
              <w:t>Ireland 2003</w:t>
            </w:r>
          </w:p>
        </w:tc>
        <w:tc>
          <w:tcPr>
            <w:tcW w:w="10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18917E" w14:textId="77777777" w:rsidR="00C13E72" w:rsidRDefault="004D2606">
            <w:pPr>
              <w:rPr>
                <w:rFonts w:ascii="Calibri" w:eastAsia="Calibri" w:hAnsi="Calibri" w:cs="Calibri"/>
                <w:color w:val="000000"/>
              </w:rPr>
            </w:pPr>
            <w:r>
              <w:rPr>
                <w:rFonts w:ascii="Calibri" w:eastAsia="Calibri" w:hAnsi="Calibri" w:cs="Calibri"/>
                <w:color w:val="000000"/>
              </w:rPr>
              <w:t>97</w:t>
            </w:r>
          </w:p>
        </w:tc>
        <w:tc>
          <w:tcPr>
            <w:tcW w:w="9360" w:type="dxa"/>
            <w:tcBorders>
              <w:top w:val="single" w:sz="4" w:space="0" w:color="000000"/>
              <w:left w:val="single" w:sz="4" w:space="0" w:color="000000"/>
              <w:bottom w:val="single" w:sz="4" w:space="0" w:color="000000"/>
              <w:right w:val="single" w:sz="4" w:space="0" w:color="000000"/>
            </w:tcBorders>
            <w:shd w:val="clear" w:color="auto" w:fill="FFFFFF"/>
          </w:tcPr>
          <w:p w14:paraId="6B924671" w14:textId="77777777" w:rsidR="00C13E72" w:rsidRDefault="004D2606">
            <w:pPr>
              <w:ind w:left="33"/>
              <w:rPr>
                <w:rFonts w:ascii="Calibri" w:eastAsia="Calibri" w:hAnsi="Calibri" w:cs="Calibri"/>
                <w:color w:val="000000"/>
              </w:rPr>
            </w:pPr>
            <w:r>
              <w:rPr>
                <w:rFonts w:ascii="Calibri" w:eastAsia="Calibri" w:hAnsi="Calibri" w:cs="Calibri"/>
                <w:color w:val="000000"/>
              </w:rPr>
              <w:t>Ireland AJ, Moreno T, Price R. 2003. Airborne particles produced during enamel cleanup after removal of orthodontic appliances. Am J Orthod Dentofacial Orthop. 124(6):683-686.</w:t>
            </w:r>
          </w:p>
        </w:tc>
        <w:tc>
          <w:tcPr>
            <w:tcW w:w="243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A55BAD" w14:textId="77777777" w:rsidR="00C13E72" w:rsidRDefault="004D2606">
            <w:pPr>
              <w:rPr>
                <w:rFonts w:ascii="Calibri" w:eastAsia="Calibri" w:hAnsi="Calibri" w:cs="Calibri"/>
                <w:color w:val="000000"/>
              </w:rPr>
            </w:pPr>
            <w:r>
              <w:rPr>
                <w:rFonts w:ascii="Calibri" w:eastAsia="Calibri" w:hAnsi="Calibri" w:cs="Calibri"/>
                <w:color w:val="000000"/>
              </w:rPr>
              <w:t xml:space="preserve">Slow-speed handpiece  </w:t>
            </w:r>
          </w:p>
        </w:tc>
      </w:tr>
      <w:tr w:rsidR="00C13E72" w14:paraId="2B9BCD29" w14:textId="77777777" w:rsidTr="00AB7E41">
        <w:trPr>
          <w:trHeight w:val="291"/>
        </w:trPr>
        <w:tc>
          <w:tcPr>
            <w:tcW w:w="1640" w:type="dxa"/>
            <w:tcBorders>
              <w:top w:val="single" w:sz="4" w:space="0" w:color="000000"/>
              <w:left w:val="single" w:sz="4" w:space="0" w:color="000000"/>
              <w:bottom w:val="single" w:sz="4" w:space="0" w:color="000000"/>
              <w:right w:val="single" w:sz="4" w:space="0" w:color="000000"/>
            </w:tcBorders>
            <w:shd w:val="clear" w:color="auto" w:fill="FFFFFF"/>
          </w:tcPr>
          <w:p w14:paraId="0741D1F3" w14:textId="77777777" w:rsidR="00C13E72" w:rsidRDefault="004D2606">
            <w:pPr>
              <w:rPr>
                <w:rFonts w:ascii="Calibri" w:eastAsia="Calibri" w:hAnsi="Calibri" w:cs="Calibri"/>
                <w:color w:val="000000"/>
              </w:rPr>
            </w:pPr>
            <w:r>
              <w:rPr>
                <w:rFonts w:ascii="Calibri" w:eastAsia="Calibri" w:hAnsi="Calibri" w:cs="Calibri"/>
                <w:color w:val="000000"/>
              </w:rPr>
              <w:t>Ishiharma 2008</w:t>
            </w:r>
          </w:p>
        </w:tc>
        <w:tc>
          <w:tcPr>
            <w:tcW w:w="10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201566" w14:textId="77777777" w:rsidR="00C13E72" w:rsidRDefault="004D2606">
            <w:pPr>
              <w:rPr>
                <w:rFonts w:ascii="Calibri" w:eastAsia="Calibri" w:hAnsi="Calibri" w:cs="Calibri"/>
                <w:color w:val="000000"/>
              </w:rPr>
            </w:pPr>
            <w:r>
              <w:rPr>
                <w:rFonts w:ascii="Calibri" w:eastAsia="Calibri" w:hAnsi="Calibri" w:cs="Calibri"/>
                <w:color w:val="000000"/>
              </w:rPr>
              <w:t>38</w:t>
            </w:r>
          </w:p>
        </w:tc>
        <w:tc>
          <w:tcPr>
            <w:tcW w:w="9360" w:type="dxa"/>
            <w:tcBorders>
              <w:top w:val="single" w:sz="4" w:space="0" w:color="000000"/>
              <w:left w:val="single" w:sz="4" w:space="0" w:color="000000"/>
              <w:bottom w:val="single" w:sz="4" w:space="0" w:color="000000"/>
              <w:right w:val="single" w:sz="4" w:space="0" w:color="000000"/>
            </w:tcBorders>
            <w:shd w:val="clear" w:color="auto" w:fill="FFFFFF"/>
          </w:tcPr>
          <w:p w14:paraId="00E18D6D" w14:textId="77777777" w:rsidR="00C13E72" w:rsidRDefault="004D2606">
            <w:pPr>
              <w:ind w:left="33"/>
              <w:rPr>
                <w:rFonts w:ascii="Calibri" w:eastAsia="Calibri" w:hAnsi="Calibri" w:cs="Calibri"/>
                <w:color w:val="000000"/>
              </w:rPr>
            </w:pPr>
            <w:r>
              <w:rPr>
                <w:rFonts w:ascii="Calibri" w:eastAsia="Calibri" w:hAnsi="Calibri" w:cs="Calibri"/>
                <w:color w:val="000000"/>
              </w:rPr>
              <w:t>Ishihama K, Iida S, Koizumi H, Wada T, Adachi T, Isomura-Tanaka E, Yamanishi T, Enomoto A, Kogo M. 2008. High incidence of blood exposure due to imperceptible contaminated splatters during oral surgery. J Oral Maxillofac Surg. 66(4):704-710.</w:t>
            </w:r>
          </w:p>
        </w:tc>
        <w:tc>
          <w:tcPr>
            <w:tcW w:w="243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FB37E2" w14:textId="77777777" w:rsidR="00C13E72" w:rsidRDefault="004D2606">
            <w:pPr>
              <w:rPr>
                <w:rFonts w:ascii="Calibri" w:eastAsia="Calibri" w:hAnsi="Calibri" w:cs="Calibri"/>
                <w:color w:val="000000"/>
              </w:rPr>
            </w:pPr>
            <w:r>
              <w:rPr>
                <w:rFonts w:ascii="Calibri" w:eastAsia="Calibri" w:hAnsi="Calibri" w:cs="Calibri"/>
                <w:color w:val="000000"/>
              </w:rPr>
              <w:t>Oral Surgery</w:t>
            </w:r>
          </w:p>
        </w:tc>
      </w:tr>
      <w:tr w:rsidR="00C13E72" w14:paraId="04A4AF3A" w14:textId="77777777" w:rsidTr="00AB7E41">
        <w:trPr>
          <w:trHeight w:val="433"/>
        </w:trPr>
        <w:tc>
          <w:tcPr>
            <w:tcW w:w="1640" w:type="dxa"/>
            <w:tcBorders>
              <w:top w:val="single" w:sz="4" w:space="0" w:color="000000"/>
              <w:left w:val="single" w:sz="4" w:space="0" w:color="000000"/>
              <w:bottom w:val="single" w:sz="4" w:space="0" w:color="000000"/>
              <w:right w:val="single" w:sz="4" w:space="0" w:color="000000"/>
            </w:tcBorders>
            <w:shd w:val="clear" w:color="auto" w:fill="FFFFFF"/>
          </w:tcPr>
          <w:p w14:paraId="131A727E" w14:textId="77777777" w:rsidR="00C13E72" w:rsidRDefault="004D2606">
            <w:pPr>
              <w:rPr>
                <w:rFonts w:ascii="Calibri" w:eastAsia="Calibri" w:hAnsi="Calibri" w:cs="Calibri"/>
                <w:color w:val="000000"/>
              </w:rPr>
            </w:pPr>
            <w:r>
              <w:rPr>
                <w:rFonts w:ascii="Calibri" w:eastAsia="Calibri" w:hAnsi="Calibri" w:cs="Calibri"/>
                <w:color w:val="000000"/>
              </w:rPr>
              <w:t>Ishiharma 2009</w:t>
            </w:r>
          </w:p>
        </w:tc>
        <w:tc>
          <w:tcPr>
            <w:tcW w:w="10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A70205" w14:textId="77777777" w:rsidR="00C13E72" w:rsidRDefault="004D2606">
            <w:pPr>
              <w:rPr>
                <w:rFonts w:ascii="Calibri" w:eastAsia="Calibri" w:hAnsi="Calibri" w:cs="Calibri"/>
                <w:color w:val="000000"/>
              </w:rPr>
            </w:pPr>
            <w:r>
              <w:rPr>
                <w:rFonts w:ascii="Calibri" w:eastAsia="Calibri" w:hAnsi="Calibri" w:cs="Calibri"/>
                <w:color w:val="000000"/>
              </w:rPr>
              <w:t>39</w:t>
            </w:r>
          </w:p>
        </w:tc>
        <w:tc>
          <w:tcPr>
            <w:tcW w:w="9360" w:type="dxa"/>
            <w:tcBorders>
              <w:top w:val="single" w:sz="4" w:space="0" w:color="000000"/>
              <w:left w:val="single" w:sz="4" w:space="0" w:color="000000"/>
              <w:bottom w:val="single" w:sz="4" w:space="0" w:color="000000"/>
              <w:right w:val="single" w:sz="4" w:space="0" w:color="000000"/>
            </w:tcBorders>
            <w:shd w:val="clear" w:color="auto" w:fill="FFFFFF"/>
          </w:tcPr>
          <w:p w14:paraId="3A056723" w14:textId="77777777" w:rsidR="00C13E72" w:rsidRDefault="004D2606">
            <w:pPr>
              <w:ind w:left="33"/>
              <w:rPr>
                <w:rFonts w:ascii="Calibri" w:eastAsia="Calibri" w:hAnsi="Calibri" w:cs="Calibri"/>
                <w:color w:val="000000"/>
              </w:rPr>
            </w:pPr>
            <w:r>
              <w:rPr>
                <w:rFonts w:ascii="Calibri" w:eastAsia="Calibri" w:hAnsi="Calibri" w:cs="Calibri"/>
              </w:rPr>
              <w:t>Ishihama K, Koizumi H, Wada T, Iida S, Tanaka S, Yamanishi T, Enomoto A, Kogo M. 2009. Evidence of aerosolised floating blood mist during oral surgery. J Hosp Infect. 71(4):359-364.</w:t>
            </w:r>
          </w:p>
        </w:tc>
        <w:tc>
          <w:tcPr>
            <w:tcW w:w="243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528426" w14:textId="77777777" w:rsidR="00C13E72" w:rsidRDefault="004D2606">
            <w:pPr>
              <w:rPr>
                <w:rFonts w:ascii="Calibri" w:eastAsia="Calibri" w:hAnsi="Calibri" w:cs="Calibri"/>
                <w:color w:val="000000"/>
              </w:rPr>
            </w:pPr>
            <w:r>
              <w:rPr>
                <w:rFonts w:ascii="Calibri" w:eastAsia="Calibri" w:hAnsi="Calibri" w:cs="Calibri"/>
                <w:color w:val="000000"/>
              </w:rPr>
              <w:t>Oral Surgery</w:t>
            </w:r>
          </w:p>
        </w:tc>
      </w:tr>
      <w:tr w:rsidR="00C13E72" w14:paraId="4175D108" w14:textId="77777777" w:rsidTr="00AB7E41">
        <w:trPr>
          <w:trHeight w:val="140"/>
        </w:trPr>
        <w:tc>
          <w:tcPr>
            <w:tcW w:w="1640" w:type="dxa"/>
            <w:tcBorders>
              <w:top w:val="single" w:sz="4" w:space="0" w:color="000000"/>
              <w:left w:val="single" w:sz="4" w:space="0" w:color="000000"/>
              <w:bottom w:val="single" w:sz="4" w:space="0" w:color="000000"/>
              <w:right w:val="single" w:sz="4" w:space="0" w:color="000000"/>
            </w:tcBorders>
            <w:shd w:val="clear" w:color="auto" w:fill="FFFFFF"/>
          </w:tcPr>
          <w:p w14:paraId="3CE2FCA4" w14:textId="77777777" w:rsidR="00C13E72" w:rsidRDefault="004D2606">
            <w:pPr>
              <w:rPr>
                <w:rFonts w:ascii="Calibri" w:eastAsia="Calibri" w:hAnsi="Calibri" w:cs="Calibri"/>
                <w:color w:val="000000"/>
              </w:rPr>
            </w:pPr>
            <w:r>
              <w:rPr>
                <w:rFonts w:ascii="Calibri" w:eastAsia="Calibri" w:hAnsi="Calibri" w:cs="Calibri"/>
                <w:color w:val="000000"/>
              </w:rPr>
              <w:t>Janani 2018</w:t>
            </w:r>
          </w:p>
        </w:tc>
        <w:tc>
          <w:tcPr>
            <w:tcW w:w="10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02FEBC" w14:textId="77777777" w:rsidR="00C13E72" w:rsidRDefault="004D2606">
            <w:pPr>
              <w:rPr>
                <w:rFonts w:ascii="Calibri" w:eastAsia="Calibri" w:hAnsi="Calibri" w:cs="Calibri"/>
                <w:color w:val="000000"/>
              </w:rPr>
            </w:pPr>
            <w:r>
              <w:rPr>
                <w:rFonts w:ascii="Calibri" w:eastAsia="Calibri" w:hAnsi="Calibri" w:cs="Calibri"/>
                <w:color w:val="000000"/>
              </w:rPr>
              <w:t>40</w:t>
            </w:r>
          </w:p>
        </w:tc>
        <w:tc>
          <w:tcPr>
            <w:tcW w:w="9360" w:type="dxa"/>
            <w:tcBorders>
              <w:top w:val="single" w:sz="4" w:space="0" w:color="000000"/>
              <w:left w:val="single" w:sz="4" w:space="0" w:color="000000"/>
              <w:bottom w:val="single" w:sz="4" w:space="0" w:color="000000"/>
              <w:right w:val="single" w:sz="4" w:space="0" w:color="000000"/>
            </w:tcBorders>
            <w:shd w:val="clear" w:color="auto" w:fill="FFFFFF"/>
          </w:tcPr>
          <w:p w14:paraId="6CF3665C" w14:textId="77777777" w:rsidR="00C13E72" w:rsidRDefault="004D2606">
            <w:pPr>
              <w:ind w:left="33"/>
              <w:rPr>
                <w:rFonts w:ascii="Calibri" w:eastAsia="Calibri" w:hAnsi="Calibri" w:cs="Calibri"/>
                <w:color w:val="000000"/>
              </w:rPr>
            </w:pPr>
            <w:r>
              <w:rPr>
                <w:rFonts w:ascii="Calibri" w:eastAsia="Calibri" w:hAnsi="Calibri" w:cs="Calibri"/>
              </w:rPr>
              <w:t>Janani K, Santhosh Kumar MP. 2018. Microbial contamination of dental care clothing - a quantitative study. Drug Invention Today. 10(4):421-425.</w:t>
            </w:r>
          </w:p>
        </w:tc>
        <w:tc>
          <w:tcPr>
            <w:tcW w:w="243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AABF32" w14:textId="77777777" w:rsidR="00C13E72" w:rsidRDefault="004D2606">
            <w:pPr>
              <w:rPr>
                <w:rFonts w:ascii="Calibri" w:eastAsia="Calibri" w:hAnsi="Calibri" w:cs="Calibri"/>
                <w:color w:val="000000"/>
              </w:rPr>
            </w:pPr>
            <w:r>
              <w:rPr>
                <w:rFonts w:ascii="Calibri" w:eastAsia="Calibri" w:hAnsi="Calibri" w:cs="Calibri"/>
                <w:color w:val="000000"/>
              </w:rPr>
              <w:t>Oral Surgery</w:t>
            </w:r>
          </w:p>
        </w:tc>
      </w:tr>
      <w:tr w:rsidR="00C13E72" w14:paraId="6DCDA76C" w14:textId="77777777" w:rsidTr="00AB7E41">
        <w:trPr>
          <w:trHeight w:val="52"/>
        </w:trPr>
        <w:tc>
          <w:tcPr>
            <w:tcW w:w="1640" w:type="dxa"/>
            <w:tcBorders>
              <w:top w:val="single" w:sz="4" w:space="0" w:color="000000"/>
              <w:left w:val="single" w:sz="4" w:space="0" w:color="000000"/>
              <w:bottom w:val="single" w:sz="4" w:space="0" w:color="000000"/>
              <w:right w:val="single" w:sz="4" w:space="0" w:color="000000"/>
            </w:tcBorders>
            <w:shd w:val="clear" w:color="auto" w:fill="FFFFFF"/>
          </w:tcPr>
          <w:p w14:paraId="5FE10103" w14:textId="77777777" w:rsidR="00C13E72" w:rsidRDefault="004D2606">
            <w:pPr>
              <w:rPr>
                <w:rFonts w:ascii="Calibri" w:eastAsia="Calibri" w:hAnsi="Calibri" w:cs="Calibri"/>
                <w:color w:val="000000"/>
              </w:rPr>
            </w:pPr>
            <w:r>
              <w:rPr>
                <w:rFonts w:ascii="Calibri" w:eastAsia="Calibri" w:hAnsi="Calibri" w:cs="Calibri"/>
                <w:color w:val="000000"/>
              </w:rPr>
              <w:t>Jawade 2016</w:t>
            </w:r>
          </w:p>
        </w:tc>
        <w:tc>
          <w:tcPr>
            <w:tcW w:w="10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F0B983" w14:textId="77777777" w:rsidR="00C13E72" w:rsidRDefault="004D2606">
            <w:pPr>
              <w:rPr>
                <w:rFonts w:ascii="Calibri" w:eastAsia="Calibri" w:hAnsi="Calibri" w:cs="Calibri"/>
                <w:color w:val="000000"/>
              </w:rPr>
            </w:pPr>
            <w:r>
              <w:rPr>
                <w:rFonts w:ascii="Calibri" w:eastAsia="Calibri" w:hAnsi="Calibri" w:cs="Calibri"/>
                <w:color w:val="000000"/>
              </w:rPr>
              <w:t>41</w:t>
            </w:r>
          </w:p>
        </w:tc>
        <w:tc>
          <w:tcPr>
            <w:tcW w:w="9360" w:type="dxa"/>
            <w:tcBorders>
              <w:top w:val="single" w:sz="4" w:space="0" w:color="000000"/>
              <w:left w:val="single" w:sz="4" w:space="0" w:color="000000"/>
              <w:bottom w:val="single" w:sz="4" w:space="0" w:color="000000"/>
              <w:right w:val="single" w:sz="4" w:space="0" w:color="000000"/>
            </w:tcBorders>
            <w:shd w:val="clear" w:color="auto" w:fill="FFFFFF"/>
          </w:tcPr>
          <w:p w14:paraId="0F09C63C" w14:textId="77777777" w:rsidR="00C13E72" w:rsidRDefault="004D2606">
            <w:pPr>
              <w:ind w:left="33"/>
              <w:rPr>
                <w:rFonts w:ascii="Calibri" w:eastAsia="Calibri" w:hAnsi="Calibri" w:cs="Calibri"/>
                <w:color w:val="000000"/>
              </w:rPr>
            </w:pPr>
            <w:r>
              <w:rPr>
                <w:rFonts w:ascii="Calibri" w:eastAsia="Calibri" w:hAnsi="Calibri" w:cs="Calibri"/>
              </w:rPr>
              <w:t>Jawade R, Bhandari V, Ugale G, Taru S, Khaparde S, Kulkarni A, Ardale M, Marde S. 2016. Comparative evaluation of two different ultrasonic liquid coolants on dental aerosols. J ClinDiagn Res. 10(7):ZC53-ZC57.</w:t>
            </w:r>
          </w:p>
        </w:tc>
        <w:tc>
          <w:tcPr>
            <w:tcW w:w="243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06B801" w14:textId="77777777" w:rsidR="00C13E72" w:rsidRDefault="004D2606">
            <w:pPr>
              <w:rPr>
                <w:rFonts w:ascii="Calibri" w:eastAsia="Calibri" w:hAnsi="Calibri" w:cs="Calibri"/>
                <w:color w:val="000000"/>
              </w:rPr>
            </w:pPr>
            <w:r>
              <w:rPr>
                <w:rFonts w:ascii="Calibri" w:eastAsia="Calibri" w:hAnsi="Calibri" w:cs="Calibri"/>
                <w:color w:val="000000"/>
              </w:rPr>
              <w:t xml:space="preserve">Ultrasonic scaling </w:t>
            </w:r>
          </w:p>
        </w:tc>
      </w:tr>
      <w:tr w:rsidR="00C13E72" w14:paraId="3E5138FF" w14:textId="77777777" w:rsidTr="00AB7E41">
        <w:trPr>
          <w:trHeight w:val="155"/>
        </w:trPr>
        <w:tc>
          <w:tcPr>
            <w:tcW w:w="1640" w:type="dxa"/>
            <w:tcBorders>
              <w:top w:val="single" w:sz="4" w:space="0" w:color="000000"/>
              <w:left w:val="single" w:sz="4" w:space="0" w:color="000000"/>
              <w:bottom w:val="single" w:sz="4" w:space="0" w:color="000000"/>
              <w:right w:val="single" w:sz="4" w:space="0" w:color="000000"/>
            </w:tcBorders>
            <w:shd w:val="clear" w:color="auto" w:fill="FFFFFF"/>
          </w:tcPr>
          <w:p w14:paraId="059CC8C2" w14:textId="77777777" w:rsidR="00C13E72" w:rsidRDefault="004D2606">
            <w:pPr>
              <w:rPr>
                <w:rFonts w:ascii="Calibri" w:eastAsia="Calibri" w:hAnsi="Calibri" w:cs="Calibri"/>
                <w:color w:val="000000"/>
              </w:rPr>
            </w:pPr>
            <w:r>
              <w:rPr>
                <w:rFonts w:ascii="Calibri" w:eastAsia="Calibri" w:hAnsi="Calibri" w:cs="Calibri"/>
                <w:color w:val="000000"/>
              </w:rPr>
              <w:lastRenderedPageBreak/>
              <w:t>Jimson  2015</w:t>
            </w:r>
          </w:p>
        </w:tc>
        <w:tc>
          <w:tcPr>
            <w:tcW w:w="10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CE6AF4" w14:textId="77777777" w:rsidR="00C13E72" w:rsidRDefault="004D2606">
            <w:pPr>
              <w:rPr>
                <w:rFonts w:ascii="Calibri" w:eastAsia="Calibri" w:hAnsi="Calibri" w:cs="Calibri"/>
                <w:color w:val="000000"/>
              </w:rPr>
            </w:pPr>
            <w:r>
              <w:rPr>
                <w:rFonts w:ascii="Calibri" w:eastAsia="Calibri" w:hAnsi="Calibri" w:cs="Calibri"/>
                <w:color w:val="000000"/>
              </w:rPr>
              <w:t>43</w:t>
            </w:r>
          </w:p>
        </w:tc>
        <w:tc>
          <w:tcPr>
            <w:tcW w:w="9360" w:type="dxa"/>
            <w:tcBorders>
              <w:top w:val="single" w:sz="4" w:space="0" w:color="000000"/>
              <w:left w:val="single" w:sz="4" w:space="0" w:color="000000"/>
              <w:bottom w:val="single" w:sz="4" w:space="0" w:color="000000"/>
              <w:right w:val="single" w:sz="4" w:space="0" w:color="000000"/>
            </w:tcBorders>
            <w:shd w:val="clear" w:color="auto" w:fill="FFFFFF"/>
          </w:tcPr>
          <w:p w14:paraId="0BEA007D" w14:textId="77777777" w:rsidR="00C13E72" w:rsidRDefault="004D2606">
            <w:pPr>
              <w:ind w:left="33"/>
              <w:rPr>
                <w:rFonts w:ascii="Calibri" w:eastAsia="Calibri" w:hAnsi="Calibri" w:cs="Calibri"/>
                <w:color w:val="000000"/>
              </w:rPr>
            </w:pPr>
            <w:r>
              <w:rPr>
                <w:rFonts w:ascii="Calibri" w:eastAsia="Calibri" w:hAnsi="Calibri" w:cs="Calibri"/>
              </w:rPr>
              <w:t>Jimson S, Kannan I, Parthiban J, Jayalakshmi M. 2015. Evaluation of airborne bacterial contamination during procedures in oral surgery clinic. Biomedical and Pharmacology Journal. 8:669-675.</w:t>
            </w:r>
          </w:p>
        </w:tc>
        <w:tc>
          <w:tcPr>
            <w:tcW w:w="243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2179FA" w14:textId="77777777" w:rsidR="00C13E72" w:rsidRDefault="004D2606">
            <w:pPr>
              <w:rPr>
                <w:rFonts w:ascii="Calibri" w:eastAsia="Calibri" w:hAnsi="Calibri" w:cs="Calibri"/>
                <w:color w:val="000000"/>
              </w:rPr>
            </w:pPr>
            <w:r>
              <w:rPr>
                <w:rFonts w:ascii="Calibri" w:eastAsia="Calibri" w:hAnsi="Calibri" w:cs="Calibri"/>
                <w:color w:val="000000"/>
              </w:rPr>
              <w:t>Oral Surgery</w:t>
            </w:r>
          </w:p>
        </w:tc>
      </w:tr>
      <w:tr w:rsidR="00C13E72" w14:paraId="341D6346" w14:textId="77777777" w:rsidTr="00AB7E41">
        <w:trPr>
          <w:trHeight w:val="283"/>
        </w:trPr>
        <w:tc>
          <w:tcPr>
            <w:tcW w:w="1640" w:type="dxa"/>
            <w:tcBorders>
              <w:top w:val="single" w:sz="4" w:space="0" w:color="000000"/>
              <w:left w:val="single" w:sz="4" w:space="0" w:color="000000"/>
              <w:bottom w:val="single" w:sz="4" w:space="0" w:color="000000"/>
              <w:right w:val="single" w:sz="4" w:space="0" w:color="000000"/>
            </w:tcBorders>
            <w:shd w:val="clear" w:color="auto" w:fill="FFFFFF"/>
          </w:tcPr>
          <w:p w14:paraId="4D046BEC" w14:textId="77777777" w:rsidR="00C13E72" w:rsidRDefault="004D2606">
            <w:pPr>
              <w:rPr>
                <w:rFonts w:ascii="Calibri" w:eastAsia="Calibri" w:hAnsi="Calibri" w:cs="Calibri"/>
                <w:color w:val="000000"/>
              </w:rPr>
            </w:pPr>
            <w:r>
              <w:rPr>
                <w:rFonts w:ascii="Calibri" w:eastAsia="Calibri" w:hAnsi="Calibri" w:cs="Calibri"/>
                <w:color w:val="000000"/>
              </w:rPr>
              <w:t>Junevičius 2005</w:t>
            </w:r>
          </w:p>
        </w:tc>
        <w:tc>
          <w:tcPr>
            <w:tcW w:w="10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AD1C0B" w14:textId="77777777" w:rsidR="00C13E72" w:rsidRDefault="004D2606">
            <w:pPr>
              <w:rPr>
                <w:rFonts w:ascii="Calibri" w:eastAsia="Calibri" w:hAnsi="Calibri" w:cs="Calibri"/>
                <w:color w:val="000000"/>
              </w:rPr>
            </w:pPr>
            <w:r>
              <w:rPr>
                <w:rFonts w:ascii="Calibri" w:eastAsia="Calibri" w:hAnsi="Calibri" w:cs="Calibri"/>
                <w:color w:val="000000"/>
              </w:rPr>
              <w:t>42</w:t>
            </w:r>
          </w:p>
        </w:tc>
        <w:tc>
          <w:tcPr>
            <w:tcW w:w="9360" w:type="dxa"/>
            <w:tcBorders>
              <w:top w:val="single" w:sz="4" w:space="0" w:color="000000"/>
              <w:left w:val="single" w:sz="4" w:space="0" w:color="000000"/>
              <w:bottom w:val="single" w:sz="4" w:space="0" w:color="000000"/>
              <w:right w:val="single" w:sz="4" w:space="0" w:color="000000"/>
            </w:tcBorders>
            <w:shd w:val="clear" w:color="auto" w:fill="FFFFFF"/>
          </w:tcPr>
          <w:p w14:paraId="3519ADA2" w14:textId="77777777" w:rsidR="00C13E72" w:rsidRDefault="004D2606">
            <w:pPr>
              <w:ind w:left="33"/>
              <w:rPr>
                <w:rFonts w:ascii="Calibri" w:eastAsia="Calibri" w:hAnsi="Calibri" w:cs="Calibri"/>
                <w:color w:val="000000"/>
              </w:rPr>
            </w:pPr>
            <w:r>
              <w:rPr>
                <w:rFonts w:ascii="Calibri" w:eastAsia="Calibri" w:hAnsi="Calibri" w:cs="Calibri"/>
              </w:rPr>
              <w:t>Junevicius J, Surna A, Surna R. 2005. Effectiveness evaluation of different suction systems. Stomatologija. 7(2):52-57.</w:t>
            </w:r>
          </w:p>
        </w:tc>
        <w:tc>
          <w:tcPr>
            <w:tcW w:w="243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26FF50" w14:textId="77777777" w:rsidR="00C13E72" w:rsidRDefault="004D2606">
            <w:pPr>
              <w:rPr>
                <w:rFonts w:ascii="Calibri" w:eastAsia="Calibri" w:hAnsi="Calibri" w:cs="Calibri"/>
                <w:color w:val="000000"/>
              </w:rPr>
            </w:pPr>
            <w:r>
              <w:rPr>
                <w:rFonts w:ascii="Calibri" w:eastAsia="Calibri" w:hAnsi="Calibri" w:cs="Calibri"/>
                <w:color w:val="000000"/>
              </w:rPr>
              <w:t>High-speed handpiece</w:t>
            </w:r>
          </w:p>
        </w:tc>
      </w:tr>
      <w:tr w:rsidR="00C13E72" w14:paraId="5B8A861D" w14:textId="77777777" w:rsidTr="00AB7E41">
        <w:trPr>
          <w:trHeight w:val="366"/>
        </w:trPr>
        <w:tc>
          <w:tcPr>
            <w:tcW w:w="1640" w:type="dxa"/>
            <w:tcBorders>
              <w:top w:val="single" w:sz="4" w:space="0" w:color="000000"/>
              <w:left w:val="single" w:sz="4" w:space="0" w:color="000000"/>
              <w:bottom w:val="single" w:sz="4" w:space="0" w:color="000000"/>
              <w:right w:val="single" w:sz="4" w:space="0" w:color="000000"/>
            </w:tcBorders>
            <w:shd w:val="clear" w:color="auto" w:fill="FFFFFF"/>
          </w:tcPr>
          <w:p w14:paraId="66764BA5" w14:textId="77777777" w:rsidR="00C13E72" w:rsidRDefault="004D2606">
            <w:pPr>
              <w:rPr>
                <w:rFonts w:ascii="Calibri" w:eastAsia="Calibri" w:hAnsi="Calibri" w:cs="Calibri"/>
                <w:color w:val="000000"/>
              </w:rPr>
            </w:pPr>
            <w:r>
              <w:rPr>
                <w:rFonts w:ascii="Calibri" w:eastAsia="Calibri" w:hAnsi="Calibri" w:cs="Calibri"/>
                <w:color w:val="000000"/>
              </w:rPr>
              <w:t>Kaur 2014</w:t>
            </w:r>
          </w:p>
        </w:tc>
        <w:tc>
          <w:tcPr>
            <w:tcW w:w="10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40E343" w14:textId="77777777" w:rsidR="00C13E72" w:rsidRDefault="004D2606">
            <w:pPr>
              <w:rPr>
                <w:rFonts w:ascii="Calibri" w:eastAsia="Calibri" w:hAnsi="Calibri" w:cs="Calibri"/>
                <w:color w:val="000000"/>
              </w:rPr>
            </w:pPr>
            <w:r>
              <w:rPr>
                <w:rFonts w:ascii="Calibri" w:eastAsia="Calibri" w:hAnsi="Calibri" w:cs="Calibri"/>
                <w:color w:val="000000"/>
              </w:rPr>
              <w:t>44</w:t>
            </w:r>
          </w:p>
        </w:tc>
        <w:tc>
          <w:tcPr>
            <w:tcW w:w="9360" w:type="dxa"/>
            <w:tcBorders>
              <w:top w:val="single" w:sz="4" w:space="0" w:color="000000"/>
              <w:left w:val="single" w:sz="4" w:space="0" w:color="000000"/>
              <w:bottom w:val="single" w:sz="4" w:space="0" w:color="000000"/>
              <w:right w:val="single" w:sz="4" w:space="0" w:color="000000"/>
            </w:tcBorders>
            <w:shd w:val="clear" w:color="auto" w:fill="FFFFFF"/>
          </w:tcPr>
          <w:p w14:paraId="4B5B77E0" w14:textId="77777777" w:rsidR="00C13E72" w:rsidRDefault="004D2606">
            <w:pPr>
              <w:ind w:left="33"/>
              <w:rPr>
                <w:rFonts w:ascii="Calibri" w:eastAsia="Calibri" w:hAnsi="Calibri" w:cs="Calibri"/>
                <w:color w:val="000000"/>
              </w:rPr>
            </w:pPr>
            <w:r>
              <w:rPr>
                <w:rFonts w:ascii="Calibri" w:eastAsia="Calibri" w:hAnsi="Calibri" w:cs="Calibri"/>
              </w:rPr>
              <w:t>Kaur R, Singh I, Vandana KL, Desai R. 2014. Effect of chlorhexidine, povidone iodine, and ozone on microorganisms in dental aerosols: Randomized double-blind clinical trial. Indian J Dent Res. 25(2):160-165.</w:t>
            </w:r>
          </w:p>
        </w:tc>
        <w:tc>
          <w:tcPr>
            <w:tcW w:w="243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12B3DB" w14:textId="77777777" w:rsidR="00C13E72" w:rsidRDefault="004D2606">
            <w:pPr>
              <w:rPr>
                <w:rFonts w:ascii="Calibri" w:eastAsia="Calibri" w:hAnsi="Calibri" w:cs="Calibri"/>
                <w:color w:val="000000"/>
              </w:rPr>
            </w:pPr>
            <w:r>
              <w:rPr>
                <w:rFonts w:ascii="Calibri" w:eastAsia="Calibri" w:hAnsi="Calibri" w:cs="Calibri"/>
                <w:color w:val="000000"/>
              </w:rPr>
              <w:t xml:space="preserve">Ultrasonic scaling </w:t>
            </w:r>
          </w:p>
        </w:tc>
      </w:tr>
      <w:tr w:rsidR="00C13E72" w14:paraId="57926382" w14:textId="77777777" w:rsidTr="00AB7E41">
        <w:trPr>
          <w:trHeight w:val="291"/>
        </w:trPr>
        <w:tc>
          <w:tcPr>
            <w:tcW w:w="1640" w:type="dxa"/>
            <w:tcBorders>
              <w:top w:val="single" w:sz="4" w:space="0" w:color="000000"/>
              <w:left w:val="single" w:sz="4" w:space="0" w:color="000000"/>
              <w:bottom w:val="single" w:sz="4" w:space="0" w:color="000000"/>
              <w:right w:val="single" w:sz="4" w:space="0" w:color="000000"/>
            </w:tcBorders>
            <w:shd w:val="clear" w:color="auto" w:fill="FFFFFF"/>
          </w:tcPr>
          <w:p w14:paraId="6C47F128" w14:textId="77777777" w:rsidR="00C13E72" w:rsidRDefault="004D2606">
            <w:pPr>
              <w:rPr>
                <w:rFonts w:ascii="Calibri" w:eastAsia="Calibri" w:hAnsi="Calibri" w:cs="Calibri"/>
                <w:color w:val="000000"/>
              </w:rPr>
            </w:pPr>
            <w:r>
              <w:rPr>
                <w:rFonts w:ascii="Calibri" w:eastAsia="Calibri" w:hAnsi="Calibri" w:cs="Calibri"/>
                <w:color w:val="000000"/>
              </w:rPr>
              <w:t>King 1997</w:t>
            </w:r>
          </w:p>
        </w:tc>
        <w:tc>
          <w:tcPr>
            <w:tcW w:w="10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FB7795" w14:textId="77777777" w:rsidR="00C13E72" w:rsidRDefault="004D2606">
            <w:pPr>
              <w:rPr>
                <w:rFonts w:ascii="Calibri" w:eastAsia="Calibri" w:hAnsi="Calibri" w:cs="Calibri"/>
                <w:color w:val="000000"/>
              </w:rPr>
            </w:pPr>
            <w:r>
              <w:rPr>
                <w:rFonts w:ascii="Calibri" w:eastAsia="Calibri" w:hAnsi="Calibri" w:cs="Calibri"/>
                <w:color w:val="000000"/>
              </w:rPr>
              <w:t>45</w:t>
            </w:r>
          </w:p>
        </w:tc>
        <w:tc>
          <w:tcPr>
            <w:tcW w:w="9360" w:type="dxa"/>
            <w:tcBorders>
              <w:top w:val="single" w:sz="4" w:space="0" w:color="000000"/>
              <w:left w:val="single" w:sz="4" w:space="0" w:color="000000"/>
              <w:bottom w:val="single" w:sz="4" w:space="0" w:color="000000"/>
              <w:right w:val="single" w:sz="4" w:space="0" w:color="000000"/>
            </w:tcBorders>
            <w:shd w:val="clear" w:color="auto" w:fill="FFFFFF"/>
          </w:tcPr>
          <w:p w14:paraId="30273FE9" w14:textId="77777777" w:rsidR="00C13E72" w:rsidRDefault="004D2606">
            <w:pPr>
              <w:ind w:left="33"/>
              <w:rPr>
                <w:rFonts w:ascii="Calibri" w:eastAsia="Calibri" w:hAnsi="Calibri" w:cs="Calibri"/>
                <w:color w:val="000000"/>
              </w:rPr>
            </w:pPr>
            <w:r>
              <w:rPr>
                <w:rFonts w:ascii="Calibri" w:eastAsia="Calibri" w:hAnsi="Calibri" w:cs="Calibri"/>
              </w:rPr>
              <w:t>King TB, Muzzin KB, Berry CW, Anders LM. 1997. The effectiveness of an aerosol reduction device for USSs. J Periodontol. 68(1):45-49.</w:t>
            </w:r>
          </w:p>
        </w:tc>
        <w:tc>
          <w:tcPr>
            <w:tcW w:w="243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CB8AA2" w14:textId="77777777" w:rsidR="00C13E72" w:rsidRDefault="004D2606">
            <w:pPr>
              <w:rPr>
                <w:rFonts w:ascii="Calibri" w:eastAsia="Calibri" w:hAnsi="Calibri" w:cs="Calibri"/>
                <w:color w:val="000000"/>
              </w:rPr>
            </w:pPr>
            <w:r>
              <w:rPr>
                <w:rFonts w:ascii="Calibri" w:eastAsia="Calibri" w:hAnsi="Calibri" w:cs="Calibri"/>
                <w:color w:val="000000"/>
              </w:rPr>
              <w:t xml:space="preserve">Ultrasonic scaling </w:t>
            </w:r>
          </w:p>
        </w:tc>
      </w:tr>
      <w:tr w:rsidR="00C13E72" w14:paraId="03A5DF22" w14:textId="77777777" w:rsidTr="00AB7E41">
        <w:trPr>
          <w:trHeight w:val="299"/>
        </w:trPr>
        <w:tc>
          <w:tcPr>
            <w:tcW w:w="1640" w:type="dxa"/>
            <w:tcBorders>
              <w:top w:val="single" w:sz="4" w:space="0" w:color="000000"/>
              <w:left w:val="single" w:sz="4" w:space="0" w:color="000000"/>
              <w:bottom w:val="single" w:sz="4" w:space="0" w:color="000000"/>
              <w:right w:val="single" w:sz="4" w:space="0" w:color="000000"/>
            </w:tcBorders>
            <w:shd w:val="clear" w:color="auto" w:fill="FFFFFF"/>
          </w:tcPr>
          <w:p w14:paraId="26005968" w14:textId="77777777" w:rsidR="00C13E72" w:rsidRDefault="004D2606">
            <w:pPr>
              <w:rPr>
                <w:rFonts w:ascii="Calibri" w:eastAsia="Calibri" w:hAnsi="Calibri" w:cs="Calibri"/>
                <w:color w:val="000000"/>
              </w:rPr>
            </w:pPr>
            <w:r>
              <w:rPr>
                <w:rFonts w:ascii="Calibri" w:eastAsia="Calibri" w:hAnsi="Calibri" w:cs="Calibri"/>
                <w:color w:val="000000"/>
              </w:rPr>
              <w:t>Kobza 2018</w:t>
            </w:r>
          </w:p>
        </w:tc>
        <w:tc>
          <w:tcPr>
            <w:tcW w:w="10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72A2D3" w14:textId="77777777" w:rsidR="00C13E72" w:rsidRDefault="004D2606">
            <w:pPr>
              <w:rPr>
                <w:rFonts w:ascii="Calibri" w:eastAsia="Calibri" w:hAnsi="Calibri" w:cs="Calibri"/>
                <w:color w:val="000000"/>
              </w:rPr>
            </w:pPr>
            <w:r>
              <w:rPr>
                <w:rFonts w:ascii="Calibri" w:eastAsia="Calibri" w:hAnsi="Calibri" w:cs="Calibri"/>
                <w:color w:val="000000"/>
              </w:rPr>
              <w:t>46</w:t>
            </w:r>
          </w:p>
        </w:tc>
        <w:tc>
          <w:tcPr>
            <w:tcW w:w="9360" w:type="dxa"/>
            <w:tcBorders>
              <w:top w:val="single" w:sz="4" w:space="0" w:color="000000"/>
              <w:left w:val="single" w:sz="4" w:space="0" w:color="000000"/>
              <w:bottom w:val="single" w:sz="4" w:space="0" w:color="000000"/>
              <w:right w:val="single" w:sz="4" w:space="0" w:color="000000"/>
            </w:tcBorders>
            <w:shd w:val="clear" w:color="auto" w:fill="FFFFFF"/>
          </w:tcPr>
          <w:p w14:paraId="26DD73C3" w14:textId="77777777" w:rsidR="00C13E72" w:rsidRDefault="004D2606">
            <w:pPr>
              <w:ind w:left="33"/>
              <w:rPr>
                <w:rFonts w:ascii="Calibri" w:eastAsia="Calibri" w:hAnsi="Calibri" w:cs="Calibri"/>
                <w:color w:val="000000"/>
              </w:rPr>
            </w:pPr>
            <w:r>
              <w:rPr>
                <w:rFonts w:ascii="Calibri" w:eastAsia="Calibri" w:hAnsi="Calibri" w:cs="Calibri"/>
              </w:rPr>
              <w:t>Kobza J, Pastuszka JS, Bragoszewska E. 2018. Do exposures or aerosols pose a risk of dental professionals? Occup Med. 68(7):454-458.</w:t>
            </w:r>
          </w:p>
        </w:tc>
        <w:tc>
          <w:tcPr>
            <w:tcW w:w="243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AEC41A" w14:textId="77777777" w:rsidR="00C13E72" w:rsidRDefault="004D2606">
            <w:pPr>
              <w:rPr>
                <w:rFonts w:ascii="Calibri" w:eastAsia="Calibri" w:hAnsi="Calibri" w:cs="Calibri"/>
                <w:color w:val="000000"/>
              </w:rPr>
            </w:pPr>
            <w:r>
              <w:rPr>
                <w:rFonts w:ascii="Calibri" w:eastAsia="Calibri" w:hAnsi="Calibri" w:cs="Calibri"/>
                <w:color w:val="000000"/>
              </w:rPr>
              <w:t>Oral Surgery</w:t>
            </w:r>
          </w:p>
        </w:tc>
      </w:tr>
      <w:tr w:rsidR="00C13E72" w14:paraId="6DD17DC0" w14:textId="77777777" w:rsidTr="00AB7E41">
        <w:trPr>
          <w:trHeight w:val="215"/>
        </w:trPr>
        <w:tc>
          <w:tcPr>
            <w:tcW w:w="1640" w:type="dxa"/>
            <w:tcBorders>
              <w:top w:val="single" w:sz="4" w:space="0" w:color="000000"/>
              <w:left w:val="single" w:sz="4" w:space="0" w:color="000000"/>
              <w:bottom w:val="single" w:sz="4" w:space="0" w:color="000000"/>
              <w:right w:val="single" w:sz="4" w:space="0" w:color="000000"/>
            </w:tcBorders>
            <w:shd w:val="clear" w:color="auto" w:fill="FFFFFF"/>
          </w:tcPr>
          <w:p w14:paraId="0D6DCBFC" w14:textId="77777777" w:rsidR="00C13E72" w:rsidRDefault="004D2606">
            <w:pPr>
              <w:rPr>
                <w:rFonts w:ascii="Calibri" w:eastAsia="Calibri" w:hAnsi="Calibri" w:cs="Calibri"/>
                <w:color w:val="000000"/>
              </w:rPr>
            </w:pPr>
            <w:r>
              <w:rPr>
                <w:rFonts w:ascii="Calibri" w:eastAsia="Calibri" w:hAnsi="Calibri" w:cs="Calibri"/>
                <w:color w:val="000000"/>
              </w:rPr>
              <w:t>Kritivasan 2019</w:t>
            </w:r>
          </w:p>
        </w:tc>
        <w:tc>
          <w:tcPr>
            <w:tcW w:w="10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37319A" w14:textId="77777777" w:rsidR="00C13E72" w:rsidRDefault="004D2606">
            <w:pPr>
              <w:rPr>
                <w:rFonts w:ascii="Calibri" w:eastAsia="Calibri" w:hAnsi="Calibri" w:cs="Calibri"/>
                <w:color w:val="000000"/>
              </w:rPr>
            </w:pPr>
            <w:r>
              <w:rPr>
                <w:rFonts w:ascii="Calibri" w:eastAsia="Calibri" w:hAnsi="Calibri" w:cs="Calibri"/>
                <w:color w:val="000000"/>
              </w:rPr>
              <w:t>47</w:t>
            </w:r>
          </w:p>
        </w:tc>
        <w:tc>
          <w:tcPr>
            <w:tcW w:w="9360" w:type="dxa"/>
            <w:tcBorders>
              <w:top w:val="single" w:sz="4" w:space="0" w:color="000000"/>
              <w:left w:val="single" w:sz="4" w:space="0" w:color="000000"/>
              <w:bottom w:val="single" w:sz="4" w:space="0" w:color="000000"/>
              <w:right w:val="single" w:sz="4" w:space="0" w:color="000000"/>
            </w:tcBorders>
            <w:shd w:val="clear" w:color="auto" w:fill="FFFFFF"/>
          </w:tcPr>
          <w:p w14:paraId="0876BD7C" w14:textId="77777777" w:rsidR="00C13E72" w:rsidRDefault="004D2606">
            <w:pPr>
              <w:ind w:left="33"/>
              <w:rPr>
                <w:rFonts w:ascii="Calibri" w:eastAsia="Calibri" w:hAnsi="Calibri" w:cs="Calibri"/>
                <w:color w:val="000000"/>
              </w:rPr>
            </w:pPr>
            <w:r>
              <w:rPr>
                <w:rFonts w:ascii="Calibri" w:eastAsia="Calibri" w:hAnsi="Calibri" w:cs="Calibri"/>
              </w:rPr>
              <w:t>Kritivasan S, Nazia Zareen I, Muralidharan NP. 2019. Assessing the extent of aerosol spread in prosthetic dental lab. International Journal of Scientific and Technology Research. 8(11):3190-3192.</w:t>
            </w:r>
          </w:p>
        </w:tc>
        <w:tc>
          <w:tcPr>
            <w:tcW w:w="243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4FFE09" w14:textId="77777777" w:rsidR="00C13E72" w:rsidRDefault="004D2606">
            <w:pPr>
              <w:rPr>
                <w:rFonts w:ascii="Calibri" w:eastAsia="Calibri" w:hAnsi="Calibri" w:cs="Calibri"/>
                <w:color w:val="000000"/>
              </w:rPr>
            </w:pPr>
            <w:r>
              <w:rPr>
                <w:rFonts w:ascii="Calibri" w:eastAsia="Calibri" w:hAnsi="Calibri" w:cs="Calibri"/>
                <w:color w:val="000000"/>
              </w:rPr>
              <w:t>Slow-speed handpiece</w:t>
            </w:r>
          </w:p>
        </w:tc>
      </w:tr>
      <w:tr w:rsidR="00C13E72" w14:paraId="5305D820" w14:textId="77777777" w:rsidTr="00AB7E41">
        <w:trPr>
          <w:trHeight w:val="178"/>
        </w:trPr>
        <w:tc>
          <w:tcPr>
            <w:tcW w:w="1640" w:type="dxa"/>
            <w:tcBorders>
              <w:top w:val="single" w:sz="4" w:space="0" w:color="000000"/>
              <w:left w:val="single" w:sz="4" w:space="0" w:color="000000"/>
              <w:bottom w:val="single" w:sz="4" w:space="0" w:color="000000"/>
              <w:right w:val="single" w:sz="4" w:space="0" w:color="000000"/>
            </w:tcBorders>
            <w:shd w:val="clear" w:color="auto" w:fill="FFFFFF"/>
          </w:tcPr>
          <w:p w14:paraId="18D230D4" w14:textId="77777777" w:rsidR="00C13E72" w:rsidRDefault="004D2606">
            <w:pPr>
              <w:rPr>
                <w:rFonts w:ascii="Calibri" w:eastAsia="Calibri" w:hAnsi="Calibri" w:cs="Calibri"/>
                <w:color w:val="000000"/>
              </w:rPr>
            </w:pPr>
            <w:r>
              <w:rPr>
                <w:rFonts w:ascii="Calibri" w:eastAsia="Calibri" w:hAnsi="Calibri" w:cs="Calibri"/>
                <w:color w:val="000000"/>
              </w:rPr>
              <w:t>Labaf  2011</w:t>
            </w:r>
          </w:p>
        </w:tc>
        <w:tc>
          <w:tcPr>
            <w:tcW w:w="10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A7F514" w14:textId="77777777" w:rsidR="00C13E72" w:rsidRDefault="004D2606">
            <w:pPr>
              <w:rPr>
                <w:rFonts w:ascii="Calibri" w:eastAsia="Calibri" w:hAnsi="Calibri" w:cs="Calibri"/>
                <w:color w:val="000000"/>
              </w:rPr>
            </w:pPr>
            <w:r>
              <w:rPr>
                <w:rFonts w:ascii="Calibri" w:eastAsia="Calibri" w:hAnsi="Calibri" w:cs="Calibri"/>
                <w:color w:val="000000"/>
              </w:rPr>
              <w:t>48</w:t>
            </w:r>
          </w:p>
        </w:tc>
        <w:tc>
          <w:tcPr>
            <w:tcW w:w="9360" w:type="dxa"/>
            <w:tcBorders>
              <w:top w:val="single" w:sz="4" w:space="0" w:color="000000"/>
              <w:left w:val="single" w:sz="4" w:space="0" w:color="000000"/>
              <w:bottom w:val="single" w:sz="4" w:space="0" w:color="000000"/>
              <w:right w:val="single" w:sz="4" w:space="0" w:color="000000"/>
            </w:tcBorders>
            <w:shd w:val="clear" w:color="auto" w:fill="FFFFFF"/>
          </w:tcPr>
          <w:p w14:paraId="1071E5B9" w14:textId="77777777" w:rsidR="00C13E72" w:rsidRDefault="004D2606">
            <w:pPr>
              <w:ind w:left="33"/>
              <w:rPr>
                <w:rFonts w:ascii="Calibri" w:eastAsia="Calibri" w:hAnsi="Calibri" w:cs="Calibri"/>
                <w:color w:val="000000"/>
              </w:rPr>
            </w:pPr>
            <w:r>
              <w:rPr>
                <w:rFonts w:ascii="Calibri" w:eastAsia="Calibri" w:hAnsi="Calibri" w:cs="Calibri"/>
              </w:rPr>
              <w:t>Labaf H, Owlia P, Taherian A, Haghgoo R. 2011. Quantitative analysis of changes in bacterial aerosols during endodontic, periodontic and prosthodontic treatments. African Journal of Microbiology Research. 5(27):4946-4948.</w:t>
            </w:r>
          </w:p>
        </w:tc>
        <w:tc>
          <w:tcPr>
            <w:tcW w:w="243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869B6E" w14:textId="77777777" w:rsidR="00C13E72" w:rsidRDefault="004D2606">
            <w:pPr>
              <w:rPr>
                <w:rFonts w:ascii="Calibri" w:eastAsia="Calibri" w:hAnsi="Calibri" w:cs="Calibri"/>
                <w:color w:val="000000"/>
              </w:rPr>
            </w:pPr>
            <w:r>
              <w:rPr>
                <w:rFonts w:ascii="Calibri" w:eastAsia="Calibri" w:hAnsi="Calibri" w:cs="Calibri"/>
                <w:color w:val="000000"/>
              </w:rPr>
              <w:t xml:space="preserve"> High-speed handpiece  </w:t>
            </w:r>
            <w:r>
              <w:rPr>
                <w:rFonts w:ascii="Calibri" w:eastAsia="Calibri" w:hAnsi="Calibri" w:cs="Calibri"/>
                <w:color w:val="000000"/>
              </w:rPr>
              <w:br/>
              <w:t xml:space="preserve">Ultrasonic scaling </w:t>
            </w:r>
          </w:p>
        </w:tc>
      </w:tr>
      <w:tr w:rsidR="00C13E72" w14:paraId="289319B4" w14:textId="77777777" w:rsidTr="00AB7E41">
        <w:trPr>
          <w:trHeight w:val="389"/>
        </w:trPr>
        <w:tc>
          <w:tcPr>
            <w:tcW w:w="1640" w:type="dxa"/>
            <w:tcBorders>
              <w:top w:val="single" w:sz="4" w:space="0" w:color="000000"/>
              <w:left w:val="single" w:sz="4" w:space="0" w:color="000000"/>
              <w:bottom w:val="single" w:sz="4" w:space="0" w:color="000000"/>
              <w:right w:val="single" w:sz="4" w:space="0" w:color="000000"/>
            </w:tcBorders>
            <w:shd w:val="clear" w:color="auto" w:fill="FFFFFF"/>
          </w:tcPr>
          <w:p w14:paraId="2241258F" w14:textId="77777777" w:rsidR="00C13E72" w:rsidRDefault="004D2606">
            <w:pPr>
              <w:rPr>
                <w:rFonts w:ascii="Calibri" w:eastAsia="Calibri" w:hAnsi="Calibri" w:cs="Calibri"/>
                <w:color w:val="000000"/>
              </w:rPr>
            </w:pPr>
            <w:r>
              <w:rPr>
                <w:rFonts w:ascii="Calibri" w:eastAsia="Calibri" w:hAnsi="Calibri" w:cs="Calibri"/>
                <w:color w:val="000000"/>
              </w:rPr>
              <w:t>Larato  1966</w:t>
            </w:r>
          </w:p>
        </w:tc>
        <w:tc>
          <w:tcPr>
            <w:tcW w:w="10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4AA1F0" w14:textId="77777777" w:rsidR="00C13E72" w:rsidRDefault="004D2606">
            <w:pPr>
              <w:rPr>
                <w:rFonts w:ascii="Calibri" w:eastAsia="Calibri" w:hAnsi="Calibri" w:cs="Calibri"/>
                <w:color w:val="000000"/>
              </w:rPr>
            </w:pPr>
            <w:r>
              <w:rPr>
                <w:rFonts w:ascii="Calibri" w:eastAsia="Calibri" w:hAnsi="Calibri" w:cs="Calibri"/>
                <w:color w:val="000000"/>
              </w:rPr>
              <w:t>91</w:t>
            </w:r>
          </w:p>
        </w:tc>
        <w:tc>
          <w:tcPr>
            <w:tcW w:w="9360" w:type="dxa"/>
            <w:tcBorders>
              <w:top w:val="single" w:sz="4" w:space="0" w:color="000000"/>
              <w:left w:val="single" w:sz="4" w:space="0" w:color="000000"/>
              <w:bottom w:val="single" w:sz="4" w:space="0" w:color="000000"/>
              <w:right w:val="single" w:sz="4" w:space="0" w:color="000000"/>
            </w:tcBorders>
            <w:shd w:val="clear" w:color="auto" w:fill="FFFFFF"/>
          </w:tcPr>
          <w:p w14:paraId="22333680" w14:textId="77777777" w:rsidR="00C13E72" w:rsidRDefault="004D2606">
            <w:pPr>
              <w:ind w:left="33"/>
              <w:rPr>
                <w:rFonts w:ascii="Calibri" w:eastAsia="Calibri" w:hAnsi="Calibri" w:cs="Calibri"/>
                <w:color w:val="000000"/>
              </w:rPr>
            </w:pPr>
            <w:r>
              <w:rPr>
                <w:rFonts w:ascii="Calibri" w:eastAsia="Calibri" w:hAnsi="Calibri" w:cs="Calibri"/>
              </w:rPr>
              <w:t>Larato DC, Ruskin PF, Martin A, Delanko R. 1966. Effect of a dental air turbine drill on the bacterial counts in air. J Prosthetic Dent. 16(4):758-765.</w:t>
            </w:r>
          </w:p>
        </w:tc>
        <w:tc>
          <w:tcPr>
            <w:tcW w:w="243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BE9CD3" w14:textId="77777777" w:rsidR="00C13E72" w:rsidRDefault="004D2606">
            <w:pPr>
              <w:rPr>
                <w:rFonts w:ascii="Calibri" w:eastAsia="Calibri" w:hAnsi="Calibri" w:cs="Calibri"/>
                <w:color w:val="000000"/>
              </w:rPr>
            </w:pPr>
            <w:r>
              <w:rPr>
                <w:rFonts w:ascii="Calibri" w:eastAsia="Calibri" w:hAnsi="Calibri" w:cs="Calibri"/>
                <w:color w:val="000000"/>
              </w:rPr>
              <w:t>High-speed handpiece</w:t>
            </w:r>
          </w:p>
        </w:tc>
      </w:tr>
      <w:tr w:rsidR="00C13E72" w14:paraId="0E7FA321" w14:textId="77777777" w:rsidTr="00AB7E41">
        <w:trPr>
          <w:trHeight w:val="320"/>
        </w:trPr>
        <w:tc>
          <w:tcPr>
            <w:tcW w:w="1640" w:type="dxa"/>
            <w:tcBorders>
              <w:top w:val="single" w:sz="4" w:space="0" w:color="000000"/>
              <w:left w:val="single" w:sz="4" w:space="0" w:color="000000"/>
              <w:bottom w:val="single" w:sz="4" w:space="0" w:color="000000"/>
              <w:right w:val="single" w:sz="4" w:space="0" w:color="000000"/>
            </w:tcBorders>
            <w:shd w:val="clear" w:color="auto" w:fill="FFFFFF"/>
          </w:tcPr>
          <w:p w14:paraId="2E4DDA12" w14:textId="77777777" w:rsidR="00C13E72" w:rsidRDefault="004D2606">
            <w:pPr>
              <w:rPr>
                <w:rFonts w:ascii="Calibri" w:eastAsia="Calibri" w:hAnsi="Calibri" w:cs="Calibri"/>
                <w:color w:val="000000"/>
              </w:rPr>
            </w:pPr>
            <w:r>
              <w:rPr>
                <w:rFonts w:ascii="Calibri" w:eastAsia="Calibri" w:hAnsi="Calibri" w:cs="Calibri"/>
                <w:color w:val="000000"/>
              </w:rPr>
              <w:t>Logothetis 1995</w:t>
            </w:r>
          </w:p>
        </w:tc>
        <w:tc>
          <w:tcPr>
            <w:tcW w:w="10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B3A98B" w14:textId="77777777" w:rsidR="00C13E72" w:rsidRDefault="004D2606">
            <w:pPr>
              <w:rPr>
                <w:rFonts w:ascii="Calibri" w:eastAsia="Calibri" w:hAnsi="Calibri" w:cs="Calibri"/>
                <w:color w:val="000000"/>
              </w:rPr>
            </w:pPr>
            <w:r>
              <w:rPr>
                <w:rFonts w:ascii="Calibri" w:eastAsia="Calibri" w:hAnsi="Calibri" w:cs="Calibri"/>
                <w:color w:val="000000"/>
              </w:rPr>
              <w:t>49</w:t>
            </w:r>
          </w:p>
        </w:tc>
        <w:tc>
          <w:tcPr>
            <w:tcW w:w="9360" w:type="dxa"/>
            <w:tcBorders>
              <w:top w:val="single" w:sz="4" w:space="0" w:color="000000"/>
              <w:left w:val="single" w:sz="4" w:space="0" w:color="000000"/>
              <w:bottom w:val="single" w:sz="4" w:space="0" w:color="000000"/>
              <w:right w:val="single" w:sz="4" w:space="0" w:color="000000"/>
            </w:tcBorders>
            <w:shd w:val="clear" w:color="auto" w:fill="FFFFFF"/>
          </w:tcPr>
          <w:p w14:paraId="367C44DD" w14:textId="77777777" w:rsidR="00C13E72" w:rsidRDefault="004D2606">
            <w:pPr>
              <w:ind w:left="33"/>
              <w:rPr>
                <w:rFonts w:ascii="Calibri" w:eastAsia="Calibri" w:hAnsi="Calibri" w:cs="Calibri"/>
                <w:color w:val="000000"/>
              </w:rPr>
            </w:pPr>
            <w:r>
              <w:rPr>
                <w:rFonts w:ascii="Calibri" w:eastAsia="Calibri" w:hAnsi="Calibri" w:cs="Calibri"/>
              </w:rPr>
              <w:t>Logothetis DD, Martinez-Welles JM. 1995. Reducing bacterial aerosol contamination with a chlorhexidine gluconate pre-rinse. J Am Dent Assoc. 126(12):1634-1639.</w:t>
            </w:r>
          </w:p>
        </w:tc>
        <w:tc>
          <w:tcPr>
            <w:tcW w:w="243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6AA66E" w14:textId="77777777" w:rsidR="00C13E72" w:rsidRDefault="004D2606">
            <w:pPr>
              <w:rPr>
                <w:rFonts w:ascii="Calibri" w:eastAsia="Calibri" w:hAnsi="Calibri" w:cs="Calibri"/>
                <w:color w:val="000000"/>
              </w:rPr>
            </w:pPr>
            <w:r>
              <w:rPr>
                <w:rFonts w:ascii="Calibri" w:eastAsia="Calibri" w:hAnsi="Calibri" w:cs="Calibri"/>
                <w:color w:val="000000"/>
              </w:rPr>
              <w:t>Air polishing</w:t>
            </w:r>
          </w:p>
        </w:tc>
      </w:tr>
      <w:tr w:rsidR="00C13E72" w14:paraId="5C8ECBA1" w14:textId="77777777" w:rsidTr="00AB7E41">
        <w:trPr>
          <w:trHeight w:val="403"/>
        </w:trPr>
        <w:tc>
          <w:tcPr>
            <w:tcW w:w="1640" w:type="dxa"/>
            <w:tcBorders>
              <w:top w:val="single" w:sz="4" w:space="0" w:color="000000"/>
              <w:left w:val="single" w:sz="4" w:space="0" w:color="000000"/>
              <w:bottom w:val="single" w:sz="4" w:space="0" w:color="000000"/>
              <w:right w:val="single" w:sz="4" w:space="0" w:color="000000"/>
            </w:tcBorders>
            <w:shd w:val="clear" w:color="auto" w:fill="FFFFFF"/>
          </w:tcPr>
          <w:p w14:paraId="51A1E24F" w14:textId="77777777" w:rsidR="00C13E72" w:rsidRDefault="004D2606">
            <w:pPr>
              <w:rPr>
                <w:rFonts w:ascii="Calibri" w:eastAsia="Calibri" w:hAnsi="Calibri" w:cs="Calibri"/>
                <w:color w:val="000000"/>
              </w:rPr>
            </w:pPr>
            <w:r>
              <w:rPr>
                <w:rFonts w:ascii="Calibri" w:eastAsia="Calibri" w:hAnsi="Calibri" w:cs="Calibri"/>
                <w:color w:val="000000"/>
              </w:rPr>
              <w:t>Manarte-Monteiro  2013</w:t>
            </w:r>
          </w:p>
        </w:tc>
        <w:tc>
          <w:tcPr>
            <w:tcW w:w="10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73C8D1" w14:textId="77777777" w:rsidR="00C13E72" w:rsidRDefault="004D2606">
            <w:pPr>
              <w:rPr>
                <w:rFonts w:ascii="Calibri" w:eastAsia="Calibri" w:hAnsi="Calibri" w:cs="Calibri"/>
                <w:color w:val="000000"/>
              </w:rPr>
            </w:pPr>
            <w:r>
              <w:rPr>
                <w:rFonts w:ascii="Calibri" w:eastAsia="Calibri" w:hAnsi="Calibri" w:cs="Calibri"/>
                <w:color w:val="000000"/>
              </w:rPr>
              <w:t>50</w:t>
            </w:r>
          </w:p>
        </w:tc>
        <w:tc>
          <w:tcPr>
            <w:tcW w:w="9360" w:type="dxa"/>
            <w:tcBorders>
              <w:top w:val="single" w:sz="4" w:space="0" w:color="000000"/>
              <w:left w:val="single" w:sz="4" w:space="0" w:color="000000"/>
              <w:bottom w:val="single" w:sz="4" w:space="0" w:color="000000"/>
              <w:right w:val="single" w:sz="4" w:space="0" w:color="000000"/>
            </w:tcBorders>
            <w:shd w:val="clear" w:color="auto" w:fill="FFFFFF"/>
          </w:tcPr>
          <w:p w14:paraId="56EBC4C7" w14:textId="77777777" w:rsidR="00C13E72" w:rsidRDefault="004D2606">
            <w:pPr>
              <w:ind w:left="33"/>
              <w:rPr>
                <w:rFonts w:ascii="Calibri" w:eastAsia="Calibri" w:hAnsi="Calibri" w:cs="Calibri"/>
                <w:color w:val="000000"/>
              </w:rPr>
            </w:pPr>
            <w:r>
              <w:rPr>
                <w:rFonts w:ascii="Calibri" w:eastAsia="Calibri" w:hAnsi="Calibri" w:cs="Calibri"/>
              </w:rPr>
              <w:t>Manarte-Monteiro P, Carvalho A, Pina C, Oliveira H, Manso MC. 2013. Air quality assessment during dental practice: Aerosols bacterial counts in an universitary clinic. Revista Portuguesa de Estomatologia, Medicina Dentaria e Cirurgia Maxilofacial. 54(1):2-7.</w:t>
            </w:r>
          </w:p>
        </w:tc>
        <w:tc>
          <w:tcPr>
            <w:tcW w:w="243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E8F1BE" w14:textId="77777777" w:rsidR="00C13E72" w:rsidRDefault="004D2606">
            <w:pPr>
              <w:rPr>
                <w:rFonts w:ascii="Calibri" w:eastAsia="Calibri" w:hAnsi="Calibri" w:cs="Calibri"/>
                <w:color w:val="000000"/>
              </w:rPr>
            </w:pPr>
            <w:r>
              <w:rPr>
                <w:rFonts w:ascii="Calibri" w:eastAsia="Calibri" w:hAnsi="Calibri" w:cs="Calibri"/>
                <w:color w:val="000000"/>
              </w:rPr>
              <w:t>High-speed handpiece</w:t>
            </w:r>
          </w:p>
        </w:tc>
      </w:tr>
      <w:tr w:rsidR="00C13E72" w14:paraId="51A959C1" w14:textId="77777777" w:rsidTr="00AB7E41">
        <w:trPr>
          <w:trHeight w:val="245"/>
        </w:trPr>
        <w:tc>
          <w:tcPr>
            <w:tcW w:w="1640" w:type="dxa"/>
            <w:tcBorders>
              <w:top w:val="single" w:sz="4" w:space="0" w:color="000000"/>
              <w:left w:val="single" w:sz="4" w:space="0" w:color="000000"/>
              <w:bottom w:val="single" w:sz="4" w:space="0" w:color="000000"/>
              <w:right w:val="single" w:sz="4" w:space="0" w:color="000000"/>
            </w:tcBorders>
            <w:shd w:val="clear" w:color="auto" w:fill="FFFFFF"/>
          </w:tcPr>
          <w:p w14:paraId="6D26D5DF" w14:textId="77777777" w:rsidR="00C13E72" w:rsidRDefault="004D2606">
            <w:pPr>
              <w:rPr>
                <w:rFonts w:ascii="Calibri" w:eastAsia="Calibri" w:hAnsi="Calibri" w:cs="Calibri"/>
                <w:color w:val="000000"/>
              </w:rPr>
            </w:pPr>
            <w:r>
              <w:rPr>
                <w:rFonts w:ascii="Calibri" w:eastAsia="Calibri" w:hAnsi="Calibri" w:cs="Calibri"/>
                <w:color w:val="000000"/>
              </w:rPr>
              <w:t>Micik  1969</w:t>
            </w:r>
          </w:p>
        </w:tc>
        <w:tc>
          <w:tcPr>
            <w:tcW w:w="10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E7CBEB" w14:textId="77777777" w:rsidR="00C13E72" w:rsidRDefault="004D2606">
            <w:pPr>
              <w:rPr>
                <w:rFonts w:ascii="Calibri" w:eastAsia="Calibri" w:hAnsi="Calibri" w:cs="Calibri"/>
                <w:color w:val="000000"/>
              </w:rPr>
            </w:pPr>
            <w:r>
              <w:rPr>
                <w:rFonts w:ascii="Calibri" w:eastAsia="Calibri" w:hAnsi="Calibri" w:cs="Calibri"/>
                <w:color w:val="000000"/>
              </w:rPr>
              <w:t>89</w:t>
            </w:r>
          </w:p>
        </w:tc>
        <w:tc>
          <w:tcPr>
            <w:tcW w:w="9360" w:type="dxa"/>
            <w:tcBorders>
              <w:top w:val="single" w:sz="4" w:space="0" w:color="000000"/>
              <w:left w:val="single" w:sz="4" w:space="0" w:color="000000"/>
              <w:bottom w:val="single" w:sz="4" w:space="0" w:color="000000"/>
              <w:right w:val="single" w:sz="4" w:space="0" w:color="000000"/>
            </w:tcBorders>
            <w:shd w:val="clear" w:color="auto" w:fill="FFFFFF"/>
          </w:tcPr>
          <w:p w14:paraId="2886AC3F" w14:textId="77777777" w:rsidR="00C13E72" w:rsidRDefault="004D2606">
            <w:pPr>
              <w:ind w:left="33"/>
              <w:rPr>
                <w:rFonts w:ascii="Calibri" w:eastAsia="Calibri" w:hAnsi="Calibri" w:cs="Calibri"/>
                <w:color w:val="000000"/>
              </w:rPr>
            </w:pPr>
            <w:r>
              <w:rPr>
                <w:rFonts w:ascii="Calibri" w:eastAsia="Calibri" w:hAnsi="Calibri" w:cs="Calibri"/>
              </w:rPr>
              <w:t>Micik RE, Miller RL, Mazzarella MA, Ryge G. 1969. Studies on dental aerobiology. I. Bacterial aerosols generated during dental procedures. J Dent Res. 48(1):49-56.</w:t>
            </w:r>
          </w:p>
        </w:tc>
        <w:tc>
          <w:tcPr>
            <w:tcW w:w="243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8AB75D" w14:textId="77777777" w:rsidR="00C13E72" w:rsidRDefault="004D2606">
            <w:pPr>
              <w:rPr>
                <w:rFonts w:ascii="Calibri" w:eastAsia="Calibri" w:hAnsi="Calibri" w:cs="Calibri"/>
                <w:color w:val="000000"/>
              </w:rPr>
            </w:pPr>
            <w:r>
              <w:rPr>
                <w:rFonts w:ascii="Calibri" w:eastAsia="Calibri" w:hAnsi="Calibri" w:cs="Calibri"/>
                <w:color w:val="000000"/>
              </w:rPr>
              <w:t xml:space="preserve">High-speed handpiece </w:t>
            </w:r>
            <w:r>
              <w:rPr>
                <w:rFonts w:ascii="Calibri" w:eastAsia="Calibri" w:hAnsi="Calibri" w:cs="Calibri"/>
                <w:color w:val="000000"/>
              </w:rPr>
              <w:br/>
            </w:r>
            <w:r>
              <w:rPr>
                <w:rFonts w:ascii="Calibri" w:eastAsia="Calibri" w:hAnsi="Calibri" w:cs="Calibri"/>
              </w:rPr>
              <w:t>Air/water (triple) syringe</w:t>
            </w:r>
            <w:r>
              <w:rPr>
                <w:rFonts w:ascii="Calibri" w:eastAsia="Calibri" w:hAnsi="Calibri" w:cs="Calibri"/>
                <w:color w:val="000000"/>
              </w:rPr>
              <w:br/>
              <w:t xml:space="preserve">Hand scaling </w:t>
            </w:r>
            <w:r>
              <w:rPr>
                <w:rFonts w:ascii="Calibri" w:eastAsia="Calibri" w:hAnsi="Calibri" w:cs="Calibri"/>
                <w:color w:val="000000"/>
              </w:rPr>
              <w:br/>
              <w:t>Prophylaxis</w:t>
            </w:r>
          </w:p>
        </w:tc>
      </w:tr>
      <w:tr w:rsidR="00C13E72" w14:paraId="6918676D" w14:textId="77777777" w:rsidTr="00AB7E41">
        <w:trPr>
          <w:trHeight w:val="914"/>
        </w:trPr>
        <w:tc>
          <w:tcPr>
            <w:tcW w:w="1640" w:type="dxa"/>
            <w:tcBorders>
              <w:top w:val="single" w:sz="4" w:space="0" w:color="000000"/>
              <w:left w:val="single" w:sz="4" w:space="0" w:color="000000"/>
              <w:bottom w:val="single" w:sz="4" w:space="0" w:color="000000"/>
              <w:right w:val="single" w:sz="4" w:space="0" w:color="000000"/>
            </w:tcBorders>
            <w:shd w:val="clear" w:color="auto" w:fill="FFFFFF"/>
          </w:tcPr>
          <w:p w14:paraId="68E51B53" w14:textId="77777777" w:rsidR="00C13E72" w:rsidRDefault="004D2606">
            <w:pPr>
              <w:rPr>
                <w:rFonts w:ascii="Calibri" w:eastAsia="Calibri" w:hAnsi="Calibri" w:cs="Calibri"/>
                <w:color w:val="000000"/>
              </w:rPr>
            </w:pPr>
            <w:r>
              <w:rPr>
                <w:rFonts w:ascii="Calibri" w:eastAsia="Calibri" w:hAnsi="Calibri" w:cs="Calibri"/>
                <w:color w:val="000000"/>
              </w:rPr>
              <w:t>Miller 1971</w:t>
            </w:r>
          </w:p>
        </w:tc>
        <w:tc>
          <w:tcPr>
            <w:tcW w:w="10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5633AB" w14:textId="77777777" w:rsidR="00C13E72" w:rsidRDefault="004D2606">
            <w:pPr>
              <w:rPr>
                <w:rFonts w:ascii="Calibri" w:eastAsia="Calibri" w:hAnsi="Calibri" w:cs="Calibri"/>
                <w:color w:val="000000"/>
              </w:rPr>
            </w:pPr>
            <w:r>
              <w:rPr>
                <w:rFonts w:ascii="Calibri" w:eastAsia="Calibri" w:hAnsi="Calibri" w:cs="Calibri"/>
                <w:color w:val="000000"/>
              </w:rPr>
              <w:t>90</w:t>
            </w:r>
          </w:p>
        </w:tc>
        <w:tc>
          <w:tcPr>
            <w:tcW w:w="9360" w:type="dxa"/>
            <w:tcBorders>
              <w:top w:val="single" w:sz="4" w:space="0" w:color="000000"/>
              <w:left w:val="single" w:sz="4" w:space="0" w:color="000000"/>
              <w:bottom w:val="single" w:sz="4" w:space="0" w:color="000000"/>
              <w:right w:val="single" w:sz="4" w:space="0" w:color="000000"/>
            </w:tcBorders>
            <w:shd w:val="clear" w:color="auto" w:fill="FFFFFF"/>
          </w:tcPr>
          <w:p w14:paraId="5E08EBE7" w14:textId="77777777" w:rsidR="00C13E72" w:rsidRDefault="004D2606">
            <w:pPr>
              <w:rPr>
                <w:rFonts w:ascii="Calibri" w:eastAsia="Calibri" w:hAnsi="Calibri" w:cs="Calibri"/>
                <w:color w:val="000000"/>
              </w:rPr>
            </w:pPr>
            <w:r>
              <w:rPr>
                <w:rFonts w:ascii="Calibri" w:eastAsia="Calibri" w:hAnsi="Calibri" w:cs="Calibri"/>
              </w:rPr>
              <w:t>Miller RL. 1995. Characteristics of blood-containing aerosols generated by common powered dental instruments. American Industrial Hygiene Association Journal. 56(7):670-676.</w:t>
            </w:r>
          </w:p>
        </w:tc>
        <w:tc>
          <w:tcPr>
            <w:tcW w:w="243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4EF362" w14:textId="77777777" w:rsidR="00C13E72" w:rsidRDefault="004D2606">
            <w:pPr>
              <w:rPr>
                <w:rFonts w:ascii="Calibri" w:eastAsia="Calibri" w:hAnsi="Calibri" w:cs="Calibri"/>
                <w:color w:val="000000"/>
              </w:rPr>
            </w:pPr>
            <w:r>
              <w:rPr>
                <w:rFonts w:ascii="Calibri" w:eastAsia="Calibri" w:hAnsi="Calibri" w:cs="Calibri"/>
                <w:color w:val="000000"/>
              </w:rPr>
              <w:t xml:space="preserve">Ultrasonic scaling  </w:t>
            </w:r>
            <w:r>
              <w:rPr>
                <w:rFonts w:ascii="Calibri" w:eastAsia="Calibri" w:hAnsi="Calibri" w:cs="Calibri"/>
                <w:color w:val="000000"/>
              </w:rPr>
              <w:br/>
              <w:t xml:space="preserve">High-speed handpiece </w:t>
            </w:r>
          </w:p>
          <w:p w14:paraId="4ADBB0BF" w14:textId="77777777" w:rsidR="00C13E72" w:rsidRDefault="004D2606">
            <w:pPr>
              <w:rPr>
                <w:rFonts w:ascii="Calibri" w:eastAsia="Calibri" w:hAnsi="Calibri" w:cs="Calibri"/>
                <w:color w:val="000000"/>
              </w:rPr>
            </w:pPr>
            <w:r>
              <w:rPr>
                <w:rFonts w:ascii="Calibri" w:eastAsia="Calibri" w:hAnsi="Calibri" w:cs="Calibri"/>
              </w:rPr>
              <w:t>Air/water (triple) syringe</w:t>
            </w:r>
            <w:r>
              <w:rPr>
                <w:rFonts w:ascii="Calibri" w:eastAsia="Calibri" w:hAnsi="Calibri" w:cs="Calibri"/>
                <w:color w:val="000000"/>
              </w:rPr>
              <w:br/>
              <w:t xml:space="preserve">Prophylaxis </w:t>
            </w:r>
          </w:p>
        </w:tc>
      </w:tr>
      <w:tr w:rsidR="00C13E72" w14:paraId="0C11B1F3" w14:textId="77777777" w:rsidTr="00AB7E41">
        <w:trPr>
          <w:trHeight w:val="914"/>
        </w:trPr>
        <w:tc>
          <w:tcPr>
            <w:tcW w:w="1640" w:type="dxa"/>
            <w:tcBorders>
              <w:top w:val="single" w:sz="4" w:space="0" w:color="000000"/>
              <w:left w:val="single" w:sz="4" w:space="0" w:color="000000"/>
              <w:bottom w:val="single" w:sz="4" w:space="0" w:color="000000"/>
              <w:right w:val="single" w:sz="4" w:space="0" w:color="000000"/>
            </w:tcBorders>
            <w:shd w:val="clear" w:color="auto" w:fill="FFFFFF"/>
          </w:tcPr>
          <w:p w14:paraId="6844AAD8" w14:textId="77777777" w:rsidR="00C13E72" w:rsidRDefault="004D2606">
            <w:pPr>
              <w:rPr>
                <w:rFonts w:ascii="Calibri" w:eastAsia="Calibri" w:hAnsi="Calibri" w:cs="Calibri"/>
                <w:color w:val="000000"/>
              </w:rPr>
            </w:pPr>
            <w:r>
              <w:rPr>
                <w:rFonts w:ascii="Calibri" w:eastAsia="Calibri" w:hAnsi="Calibri" w:cs="Calibri"/>
                <w:color w:val="000000"/>
              </w:rPr>
              <w:t>Miller 1995</w:t>
            </w:r>
          </w:p>
        </w:tc>
        <w:tc>
          <w:tcPr>
            <w:tcW w:w="10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5B100A" w14:textId="77777777" w:rsidR="00C13E72" w:rsidRDefault="004D2606">
            <w:pPr>
              <w:rPr>
                <w:rFonts w:ascii="Calibri" w:eastAsia="Calibri" w:hAnsi="Calibri" w:cs="Calibri"/>
                <w:color w:val="000000"/>
              </w:rPr>
            </w:pPr>
            <w:r>
              <w:rPr>
                <w:rFonts w:ascii="Calibri" w:eastAsia="Calibri" w:hAnsi="Calibri" w:cs="Calibri"/>
                <w:color w:val="000000"/>
              </w:rPr>
              <w:t>51</w:t>
            </w:r>
          </w:p>
        </w:tc>
        <w:tc>
          <w:tcPr>
            <w:tcW w:w="9360" w:type="dxa"/>
            <w:tcBorders>
              <w:top w:val="single" w:sz="4" w:space="0" w:color="000000"/>
              <w:left w:val="single" w:sz="4" w:space="0" w:color="000000"/>
              <w:bottom w:val="single" w:sz="4" w:space="0" w:color="000000"/>
              <w:right w:val="single" w:sz="4" w:space="0" w:color="000000"/>
            </w:tcBorders>
            <w:shd w:val="clear" w:color="auto" w:fill="FFFFFF"/>
          </w:tcPr>
          <w:p w14:paraId="198314DF" w14:textId="77777777" w:rsidR="00C13E72" w:rsidRDefault="004D2606">
            <w:pPr>
              <w:ind w:left="33"/>
              <w:rPr>
                <w:rFonts w:ascii="Calibri" w:eastAsia="Calibri" w:hAnsi="Calibri" w:cs="Calibri"/>
                <w:color w:val="000000"/>
              </w:rPr>
            </w:pPr>
            <w:r>
              <w:rPr>
                <w:rFonts w:ascii="Calibri" w:eastAsia="Calibri" w:hAnsi="Calibri" w:cs="Calibri"/>
              </w:rPr>
              <w:t>Miller RL, Micik RE, Abel C, Ryge G. 1971. Studies on dental aerobiology. Ii. Microbial splatter discharged from the oral cavity of dental patients. J Dent Res. 50(3):621-625.</w:t>
            </w:r>
          </w:p>
        </w:tc>
        <w:tc>
          <w:tcPr>
            <w:tcW w:w="243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C45C31" w14:textId="77777777" w:rsidR="00C13E72" w:rsidRDefault="004D2606">
            <w:pPr>
              <w:rPr>
                <w:rFonts w:ascii="Calibri" w:eastAsia="Calibri" w:hAnsi="Calibri" w:cs="Calibri"/>
                <w:color w:val="000000"/>
              </w:rPr>
            </w:pPr>
            <w:r>
              <w:rPr>
                <w:rFonts w:ascii="Calibri" w:eastAsia="Calibri" w:hAnsi="Calibri" w:cs="Calibri"/>
                <w:color w:val="000000"/>
              </w:rPr>
              <w:t xml:space="preserve">High-speed handpiece   </w:t>
            </w:r>
            <w:r>
              <w:rPr>
                <w:rFonts w:ascii="Calibri" w:eastAsia="Calibri" w:hAnsi="Calibri" w:cs="Calibri"/>
                <w:color w:val="000000"/>
              </w:rPr>
              <w:br/>
            </w:r>
            <w:r>
              <w:rPr>
                <w:rFonts w:ascii="Calibri" w:eastAsia="Calibri" w:hAnsi="Calibri" w:cs="Calibri"/>
              </w:rPr>
              <w:t>Air/water (triple) syringe</w:t>
            </w:r>
          </w:p>
        </w:tc>
      </w:tr>
      <w:tr w:rsidR="00C13E72" w14:paraId="672829A0" w14:textId="77777777" w:rsidTr="00AB7E41">
        <w:trPr>
          <w:trHeight w:val="215"/>
        </w:trPr>
        <w:tc>
          <w:tcPr>
            <w:tcW w:w="1640" w:type="dxa"/>
            <w:tcBorders>
              <w:top w:val="single" w:sz="4" w:space="0" w:color="000000"/>
              <w:left w:val="single" w:sz="4" w:space="0" w:color="000000"/>
              <w:bottom w:val="single" w:sz="4" w:space="0" w:color="000000"/>
              <w:right w:val="single" w:sz="4" w:space="0" w:color="000000"/>
            </w:tcBorders>
            <w:shd w:val="clear" w:color="auto" w:fill="FFFFFF"/>
          </w:tcPr>
          <w:p w14:paraId="1DE46B34" w14:textId="77777777" w:rsidR="00C13E72" w:rsidRDefault="004D2606">
            <w:pPr>
              <w:rPr>
                <w:rFonts w:ascii="Calibri" w:eastAsia="Calibri" w:hAnsi="Calibri" w:cs="Calibri"/>
                <w:color w:val="000000"/>
              </w:rPr>
            </w:pPr>
            <w:r>
              <w:rPr>
                <w:rFonts w:ascii="Calibri" w:eastAsia="Calibri" w:hAnsi="Calibri" w:cs="Calibri"/>
                <w:color w:val="000000"/>
              </w:rPr>
              <w:t>Mohan 2016</w:t>
            </w:r>
          </w:p>
        </w:tc>
        <w:tc>
          <w:tcPr>
            <w:tcW w:w="1055" w:type="dxa"/>
            <w:tcBorders>
              <w:top w:val="single" w:sz="4" w:space="0" w:color="000000"/>
              <w:left w:val="single" w:sz="4" w:space="0" w:color="000000"/>
              <w:bottom w:val="single" w:sz="4" w:space="0" w:color="000000"/>
              <w:right w:val="single" w:sz="4" w:space="0" w:color="000000"/>
            </w:tcBorders>
            <w:shd w:val="clear" w:color="auto" w:fill="FFFFFF"/>
          </w:tcPr>
          <w:p w14:paraId="5EF17F02" w14:textId="77777777" w:rsidR="00C13E72" w:rsidRDefault="004D2606">
            <w:pPr>
              <w:rPr>
                <w:rFonts w:ascii="Calibri" w:eastAsia="Calibri" w:hAnsi="Calibri" w:cs="Calibri"/>
                <w:color w:val="000000"/>
              </w:rPr>
            </w:pPr>
            <w:r>
              <w:rPr>
                <w:rFonts w:ascii="Calibri" w:eastAsia="Calibri" w:hAnsi="Calibri" w:cs="Calibri"/>
                <w:color w:val="000000"/>
              </w:rPr>
              <w:t>52</w:t>
            </w:r>
          </w:p>
        </w:tc>
        <w:tc>
          <w:tcPr>
            <w:tcW w:w="9360" w:type="dxa"/>
            <w:tcBorders>
              <w:top w:val="single" w:sz="4" w:space="0" w:color="000000"/>
              <w:left w:val="single" w:sz="4" w:space="0" w:color="000000"/>
              <w:bottom w:val="single" w:sz="4" w:space="0" w:color="000000"/>
              <w:right w:val="single" w:sz="4" w:space="0" w:color="000000"/>
            </w:tcBorders>
            <w:shd w:val="clear" w:color="auto" w:fill="FFFFFF"/>
          </w:tcPr>
          <w:p w14:paraId="71A256C0" w14:textId="77777777" w:rsidR="00C13E72" w:rsidRDefault="004D2606">
            <w:pPr>
              <w:ind w:left="33"/>
              <w:rPr>
                <w:rFonts w:ascii="Calibri" w:eastAsia="Calibri" w:hAnsi="Calibri" w:cs="Calibri"/>
                <w:color w:val="000000"/>
              </w:rPr>
            </w:pPr>
            <w:r>
              <w:rPr>
                <w:rFonts w:ascii="Calibri" w:eastAsia="Calibri" w:hAnsi="Calibri" w:cs="Calibri"/>
              </w:rPr>
              <w:t>Mohan M, Jagannathan N. 2016. The efficacy of pre-procedural mouth rinse on bacterial count in dental aerosol following oral prophylaxis. Dental and Medical Problems. 53(1):78‐82.</w:t>
            </w:r>
          </w:p>
        </w:tc>
        <w:tc>
          <w:tcPr>
            <w:tcW w:w="2430" w:type="dxa"/>
            <w:tcBorders>
              <w:top w:val="single" w:sz="4" w:space="0" w:color="000000"/>
              <w:left w:val="single" w:sz="4" w:space="0" w:color="000000"/>
              <w:bottom w:val="single" w:sz="4" w:space="0" w:color="000000"/>
              <w:right w:val="single" w:sz="4" w:space="0" w:color="000000"/>
            </w:tcBorders>
            <w:shd w:val="clear" w:color="auto" w:fill="FFFFFF"/>
          </w:tcPr>
          <w:p w14:paraId="7BE6FA95" w14:textId="77777777" w:rsidR="00C13E72" w:rsidRDefault="004D2606">
            <w:pPr>
              <w:rPr>
                <w:rFonts w:ascii="Calibri" w:eastAsia="Calibri" w:hAnsi="Calibri" w:cs="Calibri"/>
                <w:color w:val="000000"/>
              </w:rPr>
            </w:pPr>
            <w:r>
              <w:rPr>
                <w:rFonts w:ascii="Calibri" w:eastAsia="Calibri" w:hAnsi="Calibri" w:cs="Calibri"/>
                <w:color w:val="000000"/>
              </w:rPr>
              <w:t>Ultrasonic scaling</w:t>
            </w:r>
          </w:p>
        </w:tc>
      </w:tr>
      <w:tr w:rsidR="00C13E72" w14:paraId="74A834F2" w14:textId="77777777" w:rsidTr="00AB7E41">
        <w:trPr>
          <w:trHeight w:val="373"/>
        </w:trPr>
        <w:tc>
          <w:tcPr>
            <w:tcW w:w="1640" w:type="dxa"/>
            <w:tcBorders>
              <w:top w:val="single" w:sz="4" w:space="0" w:color="000000"/>
              <w:left w:val="single" w:sz="4" w:space="0" w:color="000000"/>
              <w:bottom w:val="single" w:sz="4" w:space="0" w:color="000000"/>
              <w:right w:val="single" w:sz="4" w:space="0" w:color="000000"/>
            </w:tcBorders>
            <w:shd w:val="clear" w:color="auto" w:fill="FFFFFF"/>
          </w:tcPr>
          <w:p w14:paraId="0AD1D6F0" w14:textId="77777777" w:rsidR="00C13E72" w:rsidRDefault="004D2606">
            <w:pPr>
              <w:rPr>
                <w:rFonts w:ascii="Calibri" w:eastAsia="Calibri" w:hAnsi="Calibri" w:cs="Calibri"/>
                <w:color w:val="000000"/>
              </w:rPr>
            </w:pPr>
            <w:r>
              <w:rPr>
                <w:rFonts w:ascii="Calibri" w:eastAsia="Calibri" w:hAnsi="Calibri" w:cs="Calibri"/>
                <w:color w:val="000000"/>
              </w:rPr>
              <w:t>Muzzin 1999</w:t>
            </w:r>
          </w:p>
        </w:tc>
        <w:tc>
          <w:tcPr>
            <w:tcW w:w="1055" w:type="dxa"/>
            <w:tcBorders>
              <w:top w:val="single" w:sz="4" w:space="0" w:color="000000"/>
              <w:left w:val="single" w:sz="4" w:space="0" w:color="000000"/>
              <w:bottom w:val="single" w:sz="4" w:space="0" w:color="000000"/>
              <w:right w:val="single" w:sz="4" w:space="0" w:color="000000"/>
            </w:tcBorders>
            <w:shd w:val="clear" w:color="auto" w:fill="FFFFFF"/>
          </w:tcPr>
          <w:p w14:paraId="2F2F79AC" w14:textId="77777777" w:rsidR="00C13E72" w:rsidRDefault="004D2606">
            <w:pPr>
              <w:rPr>
                <w:rFonts w:ascii="Calibri" w:eastAsia="Calibri" w:hAnsi="Calibri" w:cs="Calibri"/>
                <w:color w:val="000000"/>
              </w:rPr>
            </w:pPr>
            <w:r>
              <w:rPr>
                <w:rFonts w:ascii="Calibri" w:eastAsia="Calibri" w:hAnsi="Calibri" w:cs="Calibri"/>
                <w:color w:val="000000"/>
              </w:rPr>
              <w:t>53</w:t>
            </w:r>
          </w:p>
        </w:tc>
        <w:tc>
          <w:tcPr>
            <w:tcW w:w="9360" w:type="dxa"/>
            <w:tcBorders>
              <w:top w:val="single" w:sz="4" w:space="0" w:color="000000"/>
              <w:left w:val="single" w:sz="4" w:space="0" w:color="000000"/>
              <w:bottom w:val="single" w:sz="4" w:space="0" w:color="000000"/>
              <w:right w:val="single" w:sz="4" w:space="0" w:color="000000"/>
            </w:tcBorders>
            <w:shd w:val="clear" w:color="auto" w:fill="FFFFFF"/>
          </w:tcPr>
          <w:p w14:paraId="4B5B9613" w14:textId="77777777" w:rsidR="00C13E72" w:rsidRDefault="004D2606">
            <w:pPr>
              <w:ind w:left="33"/>
              <w:rPr>
                <w:rFonts w:ascii="Calibri" w:eastAsia="Calibri" w:hAnsi="Calibri" w:cs="Calibri"/>
                <w:color w:val="000000"/>
              </w:rPr>
            </w:pPr>
            <w:r>
              <w:rPr>
                <w:rFonts w:ascii="Calibri" w:eastAsia="Calibri" w:hAnsi="Calibri" w:cs="Calibri"/>
              </w:rPr>
              <w:t>Muzzin KB, King TB, Berry CW. 1999. Assessing the clinical effectiveness of an - aerosol reduction device for the air polisher. J Am Dent Assoc. 130(9):1354-1359.</w:t>
            </w:r>
          </w:p>
        </w:tc>
        <w:tc>
          <w:tcPr>
            <w:tcW w:w="2430" w:type="dxa"/>
            <w:tcBorders>
              <w:top w:val="single" w:sz="4" w:space="0" w:color="000000"/>
              <w:left w:val="single" w:sz="4" w:space="0" w:color="000000"/>
              <w:bottom w:val="single" w:sz="4" w:space="0" w:color="000000"/>
              <w:right w:val="single" w:sz="4" w:space="0" w:color="000000"/>
            </w:tcBorders>
            <w:shd w:val="clear" w:color="auto" w:fill="FFFFFF"/>
          </w:tcPr>
          <w:p w14:paraId="13992189" w14:textId="77777777" w:rsidR="00C13E72" w:rsidRDefault="004D2606">
            <w:pPr>
              <w:rPr>
                <w:rFonts w:ascii="Calibri" w:eastAsia="Calibri" w:hAnsi="Calibri" w:cs="Calibri"/>
                <w:color w:val="000000"/>
              </w:rPr>
            </w:pPr>
            <w:r>
              <w:rPr>
                <w:rFonts w:ascii="Calibri" w:eastAsia="Calibri" w:hAnsi="Calibri" w:cs="Calibri"/>
                <w:color w:val="000000"/>
              </w:rPr>
              <w:t>Air polishing</w:t>
            </w:r>
          </w:p>
        </w:tc>
      </w:tr>
      <w:tr w:rsidR="00C13E72" w14:paraId="2383D5BE" w14:textId="77777777" w:rsidTr="00AB7E41">
        <w:trPr>
          <w:trHeight w:val="366"/>
        </w:trPr>
        <w:tc>
          <w:tcPr>
            <w:tcW w:w="1640" w:type="dxa"/>
            <w:tcBorders>
              <w:top w:val="single" w:sz="4" w:space="0" w:color="000000"/>
              <w:left w:val="single" w:sz="4" w:space="0" w:color="000000"/>
              <w:bottom w:val="single" w:sz="4" w:space="0" w:color="000000"/>
              <w:right w:val="single" w:sz="4" w:space="0" w:color="000000"/>
            </w:tcBorders>
            <w:shd w:val="clear" w:color="auto" w:fill="FFFFFF"/>
          </w:tcPr>
          <w:p w14:paraId="7404203F" w14:textId="77777777" w:rsidR="00C13E72" w:rsidRDefault="004D2606">
            <w:pPr>
              <w:rPr>
                <w:rFonts w:ascii="Calibri" w:eastAsia="Calibri" w:hAnsi="Calibri" w:cs="Calibri"/>
                <w:color w:val="000000"/>
              </w:rPr>
            </w:pPr>
            <w:r>
              <w:rPr>
                <w:rFonts w:ascii="Calibri" w:eastAsia="Calibri" w:hAnsi="Calibri" w:cs="Calibri"/>
                <w:color w:val="000000"/>
              </w:rPr>
              <w:t>Narayana 2016</w:t>
            </w:r>
          </w:p>
        </w:tc>
        <w:tc>
          <w:tcPr>
            <w:tcW w:w="1055" w:type="dxa"/>
            <w:tcBorders>
              <w:top w:val="single" w:sz="4" w:space="0" w:color="000000"/>
              <w:left w:val="single" w:sz="4" w:space="0" w:color="000000"/>
              <w:bottom w:val="single" w:sz="4" w:space="0" w:color="000000"/>
              <w:right w:val="single" w:sz="4" w:space="0" w:color="000000"/>
            </w:tcBorders>
            <w:shd w:val="clear" w:color="auto" w:fill="FFFFFF"/>
          </w:tcPr>
          <w:p w14:paraId="5D56064C" w14:textId="77777777" w:rsidR="00C13E72" w:rsidRDefault="004D2606">
            <w:pPr>
              <w:rPr>
                <w:rFonts w:ascii="Calibri" w:eastAsia="Calibri" w:hAnsi="Calibri" w:cs="Calibri"/>
                <w:color w:val="000000"/>
              </w:rPr>
            </w:pPr>
            <w:r>
              <w:rPr>
                <w:rFonts w:ascii="Calibri" w:eastAsia="Calibri" w:hAnsi="Calibri" w:cs="Calibri"/>
                <w:color w:val="000000"/>
              </w:rPr>
              <w:t>54</w:t>
            </w:r>
          </w:p>
        </w:tc>
        <w:tc>
          <w:tcPr>
            <w:tcW w:w="9360" w:type="dxa"/>
            <w:tcBorders>
              <w:top w:val="single" w:sz="4" w:space="0" w:color="000000"/>
              <w:left w:val="single" w:sz="4" w:space="0" w:color="000000"/>
              <w:bottom w:val="single" w:sz="4" w:space="0" w:color="000000"/>
              <w:right w:val="single" w:sz="4" w:space="0" w:color="000000"/>
            </w:tcBorders>
            <w:shd w:val="clear" w:color="auto" w:fill="FFFFFF"/>
          </w:tcPr>
          <w:p w14:paraId="483C83BA" w14:textId="77777777" w:rsidR="00C13E72" w:rsidRDefault="004D2606">
            <w:pPr>
              <w:ind w:left="33"/>
              <w:rPr>
                <w:rFonts w:ascii="Calibri" w:eastAsia="Calibri" w:hAnsi="Calibri" w:cs="Calibri"/>
                <w:color w:val="000000"/>
              </w:rPr>
            </w:pPr>
            <w:r>
              <w:rPr>
                <w:rFonts w:ascii="Calibri" w:eastAsia="Calibri" w:hAnsi="Calibri" w:cs="Calibri"/>
              </w:rPr>
              <w:t>Narayana T, Mohanty L, Sreenath G, Vidhyadhari P. 2016. Role of preprocedural rinse and high volume evacuator in reducing bacterial contamination in bioaerosols. J Oral Maxillofac Path. 20(1):59-65.</w:t>
            </w:r>
          </w:p>
        </w:tc>
        <w:tc>
          <w:tcPr>
            <w:tcW w:w="2430" w:type="dxa"/>
            <w:tcBorders>
              <w:top w:val="single" w:sz="4" w:space="0" w:color="000000"/>
              <w:left w:val="single" w:sz="4" w:space="0" w:color="000000"/>
              <w:bottom w:val="single" w:sz="4" w:space="0" w:color="000000"/>
              <w:right w:val="single" w:sz="4" w:space="0" w:color="000000"/>
            </w:tcBorders>
            <w:shd w:val="clear" w:color="auto" w:fill="FFFFFF"/>
          </w:tcPr>
          <w:p w14:paraId="5496428C" w14:textId="77777777" w:rsidR="00C13E72" w:rsidRDefault="004D2606">
            <w:pPr>
              <w:rPr>
                <w:rFonts w:ascii="Calibri" w:eastAsia="Calibri" w:hAnsi="Calibri" w:cs="Calibri"/>
                <w:color w:val="000000"/>
              </w:rPr>
            </w:pPr>
            <w:r>
              <w:rPr>
                <w:rFonts w:ascii="Calibri" w:eastAsia="Calibri" w:hAnsi="Calibri" w:cs="Calibri"/>
                <w:color w:val="000000"/>
              </w:rPr>
              <w:t>Ultrasonic scaling</w:t>
            </w:r>
          </w:p>
        </w:tc>
      </w:tr>
      <w:tr w:rsidR="00C13E72" w14:paraId="10645601" w14:textId="77777777" w:rsidTr="00AB7E41">
        <w:trPr>
          <w:trHeight w:val="291"/>
        </w:trPr>
        <w:tc>
          <w:tcPr>
            <w:tcW w:w="1640" w:type="dxa"/>
            <w:tcBorders>
              <w:top w:val="single" w:sz="4" w:space="0" w:color="000000"/>
              <w:left w:val="single" w:sz="4" w:space="0" w:color="000000"/>
              <w:bottom w:val="single" w:sz="4" w:space="0" w:color="000000"/>
              <w:right w:val="single" w:sz="4" w:space="0" w:color="000000"/>
            </w:tcBorders>
            <w:shd w:val="clear" w:color="auto" w:fill="FFFFFF"/>
          </w:tcPr>
          <w:p w14:paraId="13ABAE8C" w14:textId="77777777" w:rsidR="00C13E72" w:rsidRDefault="004D2606">
            <w:pPr>
              <w:rPr>
                <w:rFonts w:ascii="Calibri" w:eastAsia="Calibri" w:hAnsi="Calibri" w:cs="Calibri"/>
                <w:color w:val="000000"/>
              </w:rPr>
            </w:pPr>
            <w:r>
              <w:rPr>
                <w:rFonts w:ascii="Calibri" w:eastAsia="Calibri" w:hAnsi="Calibri" w:cs="Calibri"/>
                <w:color w:val="000000"/>
              </w:rPr>
              <w:t>Nejatidanesh 2013</w:t>
            </w:r>
          </w:p>
        </w:tc>
        <w:tc>
          <w:tcPr>
            <w:tcW w:w="1055" w:type="dxa"/>
            <w:tcBorders>
              <w:top w:val="single" w:sz="4" w:space="0" w:color="000000"/>
              <w:left w:val="single" w:sz="4" w:space="0" w:color="000000"/>
              <w:bottom w:val="single" w:sz="4" w:space="0" w:color="000000"/>
              <w:right w:val="single" w:sz="4" w:space="0" w:color="000000"/>
            </w:tcBorders>
            <w:shd w:val="clear" w:color="auto" w:fill="FFFFFF"/>
          </w:tcPr>
          <w:p w14:paraId="3C53E024" w14:textId="77777777" w:rsidR="00C13E72" w:rsidRDefault="004D2606">
            <w:pPr>
              <w:rPr>
                <w:rFonts w:ascii="Calibri" w:eastAsia="Calibri" w:hAnsi="Calibri" w:cs="Calibri"/>
                <w:color w:val="000000"/>
              </w:rPr>
            </w:pPr>
            <w:r>
              <w:rPr>
                <w:rFonts w:ascii="Calibri" w:eastAsia="Calibri" w:hAnsi="Calibri" w:cs="Calibri"/>
                <w:color w:val="000000"/>
              </w:rPr>
              <w:t>55</w:t>
            </w:r>
          </w:p>
        </w:tc>
        <w:tc>
          <w:tcPr>
            <w:tcW w:w="9360" w:type="dxa"/>
            <w:tcBorders>
              <w:top w:val="single" w:sz="4" w:space="0" w:color="000000"/>
              <w:left w:val="single" w:sz="4" w:space="0" w:color="000000"/>
              <w:bottom w:val="single" w:sz="4" w:space="0" w:color="000000"/>
              <w:right w:val="single" w:sz="4" w:space="0" w:color="000000"/>
            </w:tcBorders>
            <w:shd w:val="clear" w:color="auto" w:fill="FFFFFF"/>
          </w:tcPr>
          <w:p w14:paraId="78CA9027" w14:textId="77777777" w:rsidR="00C13E72" w:rsidRDefault="004D2606">
            <w:pPr>
              <w:ind w:left="33"/>
              <w:rPr>
                <w:rFonts w:ascii="Calibri" w:eastAsia="Calibri" w:hAnsi="Calibri" w:cs="Calibri"/>
                <w:color w:val="000000"/>
              </w:rPr>
            </w:pPr>
            <w:r>
              <w:rPr>
                <w:rFonts w:ascii="Calibri" w:eastAsia="Calibri" w:hAnsi="Calibri" w:cs="Calibri"/>
              </w:rPr>
              <w:t>Nejatidanesh F, Khosravi Z, Goroohi H, Badrian H, Savabi O. 2013. Risk of contamination of different areas of dentist's face during dental practices. Int J Prev Med. 4(5):611-615.</w:t>
            </w:r>
          </w:p>
        </w:tc>
        <w:tc>
          <w:tcPr>
            <w:tcW w:w="2430" w:type="dxa"/>
            <w:tcBorders>
              <w:top w:val="single" w:sz="4" w:space="0" w:color="000000"/>
              <w:left w:val="single" w:sz="4" w:space="0" w:color="000000"/>
              <w:bottom w:val="single" w:sz="4" w:space="0" w:color="000000"/>
              <w:right w:val="single" w:sz="4" w:space="0" w:color="000000"/>
            </w:tcBorders>
            <w:shd w:val="clear" w:color="auto" w:fill="FFFFFF"/>
          </w:tcPr>
          <w:p w14:paraId="0E092886" w14:textId="77777777" w:rsidR="00C13E72" w:rsidRDefault="004D2606">
            <w:pPr>
              <w:rPr>
                <w:rFonts w:ascii="Calibri" w:eastAsia="Calibri" w:hAnsi="Calibri" w:cs="Calibri"/>
                <w:color w:val="000000"/>
              </w:rPr>
            </w:pPr>
            <w:r>
              <w:rPr>
                <w:rFonts w:ascii="Calibri" w:eastAsia="Calibri" w:hAnsi="Calibri" w:cs="Calibri"/>
                <w:color w:val="000000"/>
              </w:rPr>
              <w:t xml:space="preserve">Ultrasonic scaling  </w:t>
            </w:r>
            <w:r>
              <w:rPr>
                <w:rFonts w:ascii="Calibri" w:eastAsia="Calibri" w:hAnsi="Calibri" w:cs="Calibri"/>
                <w:color w:val="000000"/>
              </w:rPr>
              <w:br/>
              <w:t>High-speed handpiece</w:t>
            </w:r>
          </w:p>
        </w:tc>
      </w:tr>
      <w:tr w:rsidR="00C13E72" w14:paraId="55B93693" w14:textId="77777777" w:rsidTr="00AB7E41">
        <w:trPr>
          <w:trHeight w:val="464"/>
        </w:trPr>
        <w:tc>
          <w:tcPr>
            <w:tcW w:w="1640" w:type="dxa"/>
            <w:tcBorders>
              <w:top w:val="single" w:sz="4" w:space="0" w:color="000000"/>
              <w:left w:val="single" w:sz="4" w:space="0" w:color="000000"/>
              <w:bottom w:val="single" w:sz="4" w:space="0" w:color="000000"/>
              <w:right w:val="single" w:sz="4" w:space="0" w:color="000000"/>
            </w:tcBorders>
            <w:shd w:val="clear" w:color="auto" w:fill="FFFFFF"/>
          </w:tcPr>
          <w:p w14:paraId="7444161D" w14:textId="77777777" w:rsidR="00C13E72" w:rsidRDefault="004D2606">
            <w:pPr>
              <w:rPr>
                <w:rFonts w:ascii="Calibri" w:eastAsia="Calibri" w:hAnsi="Calibri" w:cs="Calibri"/>
                <w:color w:val="000000"/>
              </w:rPr>
            </w:pPr>
            <w:r>
              <w:rPr>
                <w:rFonts w:ascii="Calibri" w:eastAsia="Calibri" w:hAnsi="Calibri" w:cs="Calibri"/>
                <w:color w:val="000000"/>
              </w:rPr>
              <w:t>Oliveira  2018</w:t>
            </w:r>
          </w:p>
        </w:tc>
        <w:tc>
          <w:tcPr>
            <w:tcW w:w="1055" w:type="dxa"/>
            <w:tcBorders>
              <w:top w:val="single" w:sz="4" w:space="0" w:color="000000"/>
              <w:left w:val="single" w:sz="4" w:space="0" w:color="000000"/>
              <w:bottom w:val="single" w:sz="4" w:space="0" w:color="000000"/>
              <w:right w:val="single" w:sz="4" w:space="0" w:color="000000"/>
            </w:tcBorders>
            <w:shd w:val="clear" w:color="auto" w:fill="FFFFFF"/>
          </w:tcPr>
          <w:p w14:paraId="731147C0" w14:textId="77777777" w:rsidR="00C13E72" w:rsidRDefault="004D2606">
            <w:pPr>
              <w:rPr>
                <w:rFonts w:ascii="Calibri" w:eastAsia="Calibri" w:hAnsi="Calibri" w:cs="Calibri"/>
                <w:color w:val="000000"/>
              </w:rPr>
            </w:pPr>
            <w:r>
              <w:rPr>
                <w:rFonts w:ascii="Calibri" w:eastAsia="Calibri" w:hAnsi="Calibri" w:cs="Calibri"/>
                <w:color w:val="000000"/>
              </w:rPr>
              <w:t>56</w:t>
            </w:r>
          </w:p>
        </w:tc>
        <w:tc>
          <w:tcPr>
            <w:tcW w:w="9360" w:type="dxa"/>
            <w:tcBorders>
              <w:top w:val="single" w:sz="4" w:space="0" w:color="000000"/>
              <w:left w:val="single" w:sz="4" w:space="0" w:color="000000"/>
              <w:bottom w:val="single" w:sz="4" w:space="0" w:color="000000"/>
              <w:right w:val="single" w:sz="4" w:space="0" w:color="000000"/>
            </w:tcBorders>
            <w:shd w:val="clear" w:color="auto" w:fill="FFFFFF"/>
          </w:tcPr>
          <w:p w14:paraId="78FA7C45" w14:textId="77777777" w:rsidR="00C13E72" w:rsidRDefault="004D2606">
            <w:pPr>
              <w:ind w:left="33"/>
              <w:rPr>
                <w:rFonts w:ascii="Calibri" w:eastAsia="Calibri" w:hAnsi="Calibri" w:cs="Calibri"/>
                <w:color w:val="000000"/>
              </w:rPr>
            </w:pPr>
            <w:r>
              <w:rPr>
                <w:rFonts w:ascii="Calibri" w:eastAsia="Calibri" w:hAnsi="Calibri" w:cs="Calibri"/>
              </w:rPr>
              <w:t>Oliveira A, de Alencar RM, Porto JCS, Ramos I, Noleto IS, Santos TC, Mobin M. 2018. Analysis of fungi in aerosols dispersed by high speed pens in dental clinics from teresina, piaui, brazil. Environmental Monitoring and Assessment. 190(2).</w:t>
            </w:r>
          </w:p>
        </w:tc>
        <w:tc>
          <w:tcPr>
            <w:tcW w:w="2430" w:type="dxa"/>
            <w:tcBorders>
              <w:top w:val="single" w:sz="4" w:space="0" w:color="000000"/>
              <w:left w:val="single" w:sz="4" w:space="0" w:color="000000"/>
              <w:bottom w:val="single" w:sz="4" w:space="0" w:color="000000"/>
              <w:right w:val="single" w:sz="4" w:space="0" w:color="000000"/>
            </w:tcBorders>
            <w:shd w:val="clear" w:color="auto" w:fill="FFFFFF"/>
          </w:tcPr>
          <w:p w14:paraId="3C7E5615" w14:textId="77777777" w:rsidR="00C13E72" w:rsidRDefault="004D2606">
            <w:pPr>
              <w:rPr>
                <w:rFonts w:ascii="Calibri" w:eastAsia="Calibri" w:hAnsi="Calibri" w:cs="Calibri"/>
                <w:color w:val="000000"/>
              </w:rPr>
            </w:pPr>
            <w:r>
              <w:rPr>
                <w:rFonts w:ascii="Calibri" w:eastAsia="Calibri" w:hAnsi="Calibri" w:cs="Calibri"/>
                <w:color w:val="000000"/>
              </w:rPr>
              <w:t>High-speed handpiece</w:t>
            </w:r>
          </w:p>
        </w:tc>
      </w:tr>
      <w:tr w:rsidR="00C13E72" w14:paraId="7DCDF1B4" w14:textId="77777777" w:rsidTr="00AB7E41">
        <w:trPr>
          <w:trHeight w:val="358"/>
        </w:trPr>
        <w:tc>
          <w:tcPr>
            <w:tcW w:w="1640" w:type="dxa"/>
            <w:tcBorders>
              <w:top w:val="single" w:sz="4" w:space="0" w:color="000000"/>
              <w:left w:val="single" w:sz="4" w:space="0" w:color="000000"/>
              <w:bottom w:val="single" w:sz="4" w:space="0" w:color="000000"/>
              <w:right w:val="single" w:sz="4" w:space="0" w:color="000000"/>
            </w:tcBorders>
            <w:shd w:val="clear" w:color="auto" w:fill="FFFFFF"/>
          </w:tcPr>
          <w:p w14:paraId="3D6F822A" w14:textId="77777777" w:rsidR="00C13E72" w:rsidRDefault="004D2606">
            <w:pPr>
              <w:rPr>
                <w:rFonts w:ascii="Calibri" w:eastAsia="Calibri" w:hAnsi="Calibri" w:cs="Calibri"/>
                <w:color w:val="000000"/>
              </w:rPr>
            </w:pPr>
            <w:r>
              <w:rPr>
                <w:rFonts w:ascii="Calibri" w:eastAsia="Calibri" w:hAnsi="Calibri" w:cs="Calibri"/>
                <w:color w:val="000000"/>
              </w:rPr>
              <w:t>Prospero  2003</w:t>
            </w:r>
          </w:p>
        </w:tc>
        <w:tc>
          <w:tcPr>
            <w:tcW w:w="1055" w:type="dxa"/>
            <w:tcBorders>
              <w:top w:val="single" w:sz="4" w:space="0" w:color="000000"/>
              <w:left w:val="single" w:sz="4" w:space="0" w:color="000000"/>
              <w:bottom w:val="single" w:sz="4" w:space="0" w:color="000000"/>
              <w:right w:val="single" w:sz="4" w:space="0" w:color="000000"/>
            </w:tcBorders>
            <w:shd w:val="clear" w:color="auto" w:fill="FFFFFF"/>
          </w:tcPr>
          <w:p w14:paraId="79E15A26" w14:textId="77777777" w:rsidR="00C13E72" w:rsidRDefault="004D2606">
            <w:pPr>
              <w:rPr>
                <w:rFonts w:ascii="Calibri" w:eastAsia="Calibri" w:hAnsi="Calibri" w:cs="Calibri"/>
                <w:color w:val="000000"/>
              </w:rPr>
            </w:pPr>
            <w:r>
              <w:rPr>
                <w:rFonts w:ascii="Calibri" w:eastAsia="Calibri" w:hAnsi="Calibri" w:cs="Calibri"/>
                <w:color w:val="000000"/>
              </w:rPr>
              <w:t>59</w:t>
            </w:r>
          </w:p>
        </w:tc>
        <w:tc>
          <w:tcPr>
            <w:tcW w:w="9360" w:type="dxa"/>
            <w:tcBorders>
              <w:top w:val="single" w:sz="4" w:space="0" w:color="000000"/>
              <w:left w:val="single" w:sz="4" w:space="0" w:color="000000"/>
              <w:bottom w:val="single" w:sz="4" w:space="0" w:color="000000"/>
              <w:right w:val="single" w:sz="4" w:space="0" w:color="000000"/>
            </w:tcBorders>
            <w:shd w:val="clear" w:color="auto" w:fill="FFFFFF"/>
          </w:tcPr>
          <w:p w14:paraId="554C5C4A" w14:textId="77777777" w:rsidR="00C13E72" w:rsidRDefault="004D2606">
            <w:pPr>
              <w:ind w:left="33"/>
              <w:rPr>
                <w:rFonts w:ascii="Calibri" w:eastAsia="Calibri" w:hAnsi="Calibri" w:cs="Calibri"/>
                <w:color w:val="000000"/>
              </w:rPr>
            </w:pPr>
            <w:r>
              <w:rPr>
                <w:rFonts w:ascii="Calibri" w:eastAsia="Calibri" w:hAnsi="Calibri" w:cs="Calibri"/>
              </w:rPr>
              <w:t>Prospero E, Savini S, Annino I. 2003. Microbial aerosol contamination of dental healthcare workers' faces and other surfaces in dental practice. Infect Control Hosp Epidemiol. 24(2):139-141.</w:t>
            </w:r>
          </w:p>
        </w:tc>
        <w:tc>
          <w:tcPr>
            <w:tcW w:w="2430" w:type="dxa"/>
            <w:tcBorders>
              <w:top w:val="single" w:sz="4" w:space="0" w:color="000000"/>
              <w:left w:val="single" w:sz="4" w:space="0" w:color="000000"/>
              <w:bottom w:val="single" w:sz="4" w:space="0" w:color="000000"/>
              <w:right w:val="single" w:sz="4" w:space="0" w:color="000000"/>
            </w:tcBorders>
            <w:shd w:val="clear" w:color="auto" w:fill="FFFFFF"/>
          </w:tcPr>
          <w:p w14:paraId="6D7D5FB7" w14:textId="77777777" w:rsidR="00C13E72" w:rsidRDefault="004D2606">
            <w:pPr>
              <w:rPr>
                <w:rFonts w:ascii="Calibri" w:eastAsia="Calibri" w:hAnsi="Calibri" w:cs="Calibri"/>
                <w:color w:val="000000"/>
              </w:rPr>
            </w:pPr>
            <w:r>
              <w:rPr>
                <w:rFonts w:ascii="Calibri" w:eastAsia="Calibri" w:hAnsi="Calibri" w:cs="Calibri"/>
                <w:color w:val="000000"/>
              </w:rPr>
              <w:t xml:space="preserve">Ultrasonic scaling  </w:t>
            </w:r>
            <w:r>
              <w:rPr>
                <w:rFonts w:ascii="Calibri" w:eastAsia="Calibri" w:hAnsi="Calibri" w:cs="Calibri"/>
                <w:color w:val="000000"/>
              </w:rPr>
              <w:br/>
              <w:t>High-speed handpiece</w:t>
            </w:r>
          </w:p>
        </w:tc>
      </w:tr>
      <w:tr w:rsidR="00C13E72" w14:paraId="1C506B6F" w14:textId="77777777" w:rsidTr="00AB7E41">
        <w:trPr>
          <w:trHeight w:val="396"/>
        </w:trPr>
        <w:tc>
          <w:tcPr>
            <w:tcW w:w="1640" w:type="dxa"/>
            <w:tcBorders>
              <w:top w:val="single" w:sz="4" w:space="0" w:color="000000"/>
              <w:left w:val="single" w:sz="4" w:space="0" w:color="000000"/>
              <w:bottom w:val="single" w:sz="4" w:space="0" w:color="000000"/>
              <w:right w:val="single" w:sz="4" w:space="0" w:color="000000"/>
            </w:tcBorders>
            <w:shd w:val="clear" w:color="auto" w:fill="FFFFFF"/>
          </w:tcPr>
          <w:p w14:paraId="60BE7AE7" w14:textId="77777777" w:rsidR="00C13E72" w:rsidRDefault="004D2606">
            <w:pPr>
              <w:rPr>
                <w:rFonts w:ascii="Calibri" w:eastAsia="Calibri" w:hAnsi="Calibri" w:cs="Calibri"/>
                <w:color w:val="000000"/>
              </w:rPr>
            </w:pPr>
            <w:r>
              <w:rPr>
                <w:rFonts w:ascii="Calibri" w:eastAsia="Calibri" w:hAnsi="Calibri" w:cs="Calibri"/>
                <w:color w:val="000000"/>
              </w:rPr>
              <w:t>Purohit  2009</w:t>
            </w:r>
          </w:p>
        </w:tc>
        <w:tc>
          <w:tcPr>
            <w:tcW w:w="1055" w:type="dxa"/>
            <w:tcBorders>
              <w:top w:val="single" w:sz="4" w:space="0" w:color="000000"/>
              <w:left w:val="single" w:sz="4" w:space="0" w:color="000000"/>
              <w:bottom w:val="single" w:sz="4" w:space="0" w:color="000000"/>
              <w:right w:val="single" w:sz="4" w:space="0" w:color="000000"/>
            </w:tcBorders>
            <w:shd w:val="clear" w:color="auto" w:fill="FFFFFF"/>
          </w:tcPr>
          <w:p w14:paraId="067DDB25" w14:textId="77777777" w:rsidR="00C13E72" w:rsidRDefault="004D2606">
            <w:pPr>
              <w:rPr>
                <w:rFonts w:ascii="Calibri" w:eastAsia="Calibri" w:hAnsi="Calibri" w:cs="Calibri"/>
                <w:color w:val="000000"/>
              </w:rPr>
            </w:pPr>
            <w:r>
              <w:rPr>
                <w:rFonts w:ascii="Calibri" w:eastAsia="Calibri" w:hAnsi="Calibri" w:cs="Calibri"/>
                <w:color w:val="000000"/>
              </w:rPr>
              <w:t>60</w:t>
            </w:r>
          </w:p>
        </w:tc>
        <w:tc>
          <w:tcPr>
            <w:tcW w:w="9360" w:type="dxa"/>
            <w:tcBorders>
              <w:top w:val="single" w:sz="4" w:space="0" w:color="000000"/>
              <w:left w:val="single" w:sz="4" w:space="0" w:color="000000"/>
              <w:bottom w:val="single" w:sz="4" w:space="0" w:color="000000"/>
              <w:right w:val="single" w:sz="4" w:space="0" w:color="000000"/>
            </w:tcBorders>
            <w:shd w:val="clear" w:color="auto" w:fill="FFFFFF"/>
          </w:tcPr>
          <w:p w14:paraId="254CCB26" w14:textId="77777777" w:rsidR="00C13E72" w:rsidRDefault="004D2606">
            <w:pPr>
              <w:ind w:left="33"/>
              <w:rPr>
                <w:rFonts w:ascii="Calibri" w:eastAsia="Calibri" w:hAnsi="Calibri" w:cs="Calibri"/>
                <w:color w:val="000000"/>
              </w:rPr>
            </w:pPr>
            <w:r>
              <w:rPr>
                <w:rFonts w:ascii="Calibri" w:eastAsia="Calibri" w:hAnsi="Calibri" w:cs="Calibri"/>
              </w:rPr>
              <w:t>Purohit B, Priya H, Acharya S, Bhat M, Ballal M. 2009. Efficacy of pre-procedural rinsing in reducing aerosol contamination during dental procedures. J Infect Prevent. 10(6):190-192.</w:t>
            </w:r>
          </w:p>
        </w:tc>
        <w:tc>
          <w:tcPr>
            <w:tcW w:w="2430" w:type="dxa"/>
            <w:tcBorders>
              <w:top w:val="single" w:sz="4" w:space="0" w:color="000000"/>
              <w:left w:val="single" w:sz="4" w:space="0" w:color="000000"/>
              <w:bottom w:val="single" w:sz="4" w:space="0" w:color="000000"/>
              <w:right w:val="single" w:sz="4" w:space="0" w:color="000000"/>
            </w:tcBorders>
            <w:shd w:val="clear" w:color="auto" w:fill="FFFFFF"/>
          </w:tcPr>
          <w:p w14:paraId="0E1A26D5" w14:textId="77777777" w:rsidR="00C13E72" w:rsidRDefault="004D2606">
            <w:pPr>
              <w:rPr>
                <w:rFonts w:ascii="Calibri" w:eastAsia="Calibri" w:hAnsi="Calibri" w:cs="Calibri"/>
                <w:color w:val="000000"/>
              </w:rPr>
            </w:pPr>
            <w:r>
              <w:rPr>
                <w:rFonts w:ascii="Calibri" w:eastAsia="Calibri" w:hAnsi="Calibri" w:cs="Calibri"/>
                <w:color w:val="000000"/>
              </w:rPr>
              <w:t xml:space="preserve">Ultrasonic scaling </w:t>
            </w:r>
            <w:r>
              <w:rPr>
                <w:rFonts w:ascii="Calibri" w:eastAsia="Calibri" w:hAnsi="Calibri" w:cs="Calibri"/>
                <w:color w:val="000000"/>
              </w:rPr>
              <w:br/>
              <w:t>High-speed handpiece</w:t>
            </w:r>
          </w:p>
        </w:tc>
      </w:tr>
      <w:tr w:rsidR="00C13E72" w14:paraId="5C049887" w14:textId="77777777" w:rsidTr="00AB7E41">
        <w:trPr>
          <w:trHeight w:val="351"/>
        </w:trPr>
        <w:tc>
          <w:tcPr>
            <w:tcW w:w="1640" w:type="dxa"/>
            <w:tcBorders>
              <w:top w:val="single" w:sz="4" w:space="0" w:color="000000"/>
              <w:left w:val="single" w:sz="4" w:space="0" w:color="000000"/>
              <w:bottom w:val="single" w:sz="4" w:space="0" w:color="000000"/>
              <w:right w:val="single" w:sz="4" w:space="0" w:color="000000"/>
            </w:tcBorders>
            <w:shd w:val="clear" w:color="auto" w:fill="FFFFFF"/>
          </w:tcPr>
          <w:p w14:paraId="543641B0" w14:textId="77777777" w:rsidR="00C13E72" w:rsidRDefault="004D2606">
            <w:pPr>
              <w:rPr>
                <w:rFonts w:ascii="Calibri" w:eastAsia="Calibri" w:hAnsi="Calibri" w:cs="Calibri"/>
                <w:color w:val="000000"/>
              </w:rPr>
            </w:pPr>
            <w:r>
              <w:rPr>
                <w:rFonts w:ascii="Calibri" w:eastAsia="Calibri" w:hAnsi="Calibri" w:cs="Calibri"/>
                <w:color w:val="000000"/>
              </w:rPr>
              <w:t>Ramesh 2015</w:t>
            </w:r>
          </w:p>
        </w:tc>
        <w:tc>
          <w:tcPr>
            <w:tcW w:w="1055" w:type="dxa"/>
            <w:tcBorders>
              <w:top w:val="single" w:sz="4" w:space="0" w:color="000000"/>
              <w:left w:val="single" w:sz="4" w:space="0" w:color="000000"/>
              <w:bottom w:val="single" w:sz="4" w:space="0" w:color="000000"/>
              <w:right w:val="single" w:sz="4" w:space="0" w:color="000000"/>
            </w:tcBorders>
            <w:shd w:val="clear" w:color="auto" w:fill="FFFFFF"/>
          </w:tcPr>
          <w:p w14:paraId="4082D7E7" w14:textId="77777777" w:rsidR="00C13E72" w:rsidRDefault="004D2606">
            <w:pPr>
              <w:rPr>
                <w:rFonts w:ascii="Calibri" w:eastAsia="Calibri" w:hAnsi="Calibri" w:cs="Calibri"/>
                <w:color w:val="000000"/>
              </w:rPr>
            </w:pPr>
            <w:r>
              <w:rPr>
                <w:rFonts w:ascii="Calibri" w:eastAsia="Calibri" w:hAnsi="Calibri" w:cs="Calibri"/>
                <w:color w:val="000000"/>
              </w:rPr>
              <w:t>61</w:t>
            </w:r>
          </w:p>
        </w:tc>
        <w:tc>
          <w:tcPr>
            <w:tcW w:w="9360" w:type="dxa"/>
            <w:tcBorders>
              <w:top w:val="single" w:sz="4" w:space="0" w:color="000000"/>
              <w:left w:val="single" w:sz="4" w:space="0" w:color="000000"/>
              <w:bottom w:val="single" w:sz="4" w:space="0" w:color="000000"/>
              <w:right w:val="single" w:sz="4" w:space="0" w:color="000000"/>
            </w:tcBorders>
            <w:shd w:val="clear" w:color="auto" w:fill="FFFFFF"/>
          </w:tcPr>
          <w:p w14:paraId="76A18006" w14:textId="77777777" w:rsidR="00C13E72" w:rsidRDefault="004D2606">
            <w:pPr>
              <w:ind w:left="33"/>
              <w:rPr>
                <w:rFonts w:ascii="Calibri" w:eastAsia="Calibri" w:hAnsi="Calibri" w:cs="Calibri"/>
                <w:color w:val="000000"/>
              </w:rPr>
            </w:pPr>
            <w:r>
              <w:rPr>
                <w:rFonts w:ascii="Calibri" w:eastAsia="Calibri" w:hAnsi="Calibri" w:cs="Calibri"/>
              </w:rPr>
              <w:t>Ramesh A, Thomas JT, Muralidharan NP, Varghese SS. 2015. Efficacy of adjunctive usage of hydrogen peroxide with chlorhexidine as preprocedural mouthrinse on dental aerosol. National Journal of Physiology, Pharmacy and Pharmacology. 5(5):431-435.</w:t>
            </w:r>
          </w:p>
        </w:tc>
        <w:tc>
          <w:tcPr>
            <w:tcW w:w="2430" w:type="dxa"/>
            <w:tcBorders>
              <w:top w:val="single" w:sz="4" w:space="0" w:color="000000"/>
              <w:left w:val="single" w:sz="4" w:space="0" w:color="000000"/>
              <w:bottom w:val="single" w:sz="4" w:space="0" w:color="000000"/>
              <w:right w:val="single" w:sz="4" w:space="0" w:color="000000"/>
            </w:tcBorders>
            <w:shd w:val="clear" w:color="auto" w:fill="FFFFFF"/>
          </w:tcPr>
          <w:p w14:paraId="2CB94E7B" w14:textId="77777777" w:rsidR="00C13E72" w:rsidRDefault="004D2606">
            <w:pPr>
              <w:rPr>
                <w:rFonts w:ascii="Calibri" w:eastAsia="Calibri" w:hAnsi="Calibri" w:cs="Calibri"/>
                <w:color w:val="000000"/>
              </w:rPr>
            </w:pPr>
            <w:r>
              <w:rPr>
                <w:rFonts w:ascii="Calibri" w:eastAsia="Calibri" w:hAnsi="Calibri" w:cs="Calibri"/>
                <w:color w:val="000000"/>
              </w:rPr>
              <w:t>Ultrasonic scaling</w:t>
            </w:r>
          </w:p>
        </w:tc>
      </w:tr>
      <w:tr w:rsidR="00C13E72" w14:paraId="172C368C" w14:textId="77777777" w:rsidTr="00AB7E41">
        <w:trPr>
          <w:trHeight w:val="366"/>
        </w:trPr>
        <w:tc>
          <w:tcPr>
            <w:tcW w:w="1640" w:type="dxa"/>
            <w:tcBorders>
              <w:top w:val="single" w:sz="4" w:space="0" w:color="000000"/>
              <w:left w:val="single" w:sz="4" w:space="0" w:color="000000"/>
              <w:bottom w:val="single" w:sz="4" w:space="0" w:color="000000"/>
              <w:right w:val="single" w:sz="4" w:space="0" w:color="000000"/>
            </w:tcBorders>
            <w:shd w:val="clear" w:color="auto" w:fill="FFFFFF"/>
          </w:tcPr>
          <w:p w14:paraId="375C56B3" w14:textId="77777777" w:rsidR="00C13E72" w:rsidRDefault="004D2606">
            <w:pPr>
              <w:rPr>
                <w:rFonts w:ascii="Calibri" w:eastAsia="Calibri" w:hAnsi="Calibri" w:cs="Calibri"/>
                <w:color w:val="000000"/>
              </w:rPr>
            </w:pPr>
            <w:r>
              <w:rPr>
                <w:rFonts w:ascii="Calibri" w:eastAsia="Calibri" w:hAnsi="Calibri" w:cs="Calibri"/>
                <w:color w:val="000000"/>
              </w:rPr>
              <w:t>Rao 2015</w:t>
            </w:r>
          </w:p>
        </w:tc>
        <w:tc>
          <w:tcPr>
            <w:tcW w:w="1055" w:type="dxa"/>
            <w:tcBorders>
              <w:top w:val="single" w:sz="4" w:space="0" w:color="000000"/>
              <w:left w:val="single" w:sz="4" w:space="0" w:color="000000"/>
              <w:bottom w:val="single" w:sz="4" w:space="0" w:color="000000"/>
              <w:right w:val="single" w:sz="4" w:space="0" w:color="000000"/>
            </w:tcBorders>
            <w:shd w:val="clear" w:color="auto" w:fill="FFFFFF"/>
          </w:tcPr>
          <w:p w14:paraId="6C76DAD4" w14:textId="77777777" w:rsidR="00C13E72" w:rsidRDefault="004D2606">
            <w:pPr>
              <w:rPr>
                <w:rFonts w:ascii="Calibri" w:eastAsia="Calibri" w:hAnsi="Calibri" w:cs="Calibri"/>
                <w:color w:val="000000"/>
              </w:rPr>
            </w:pPr>
            <w:r>
              <w:rPr>
                <w:rFonts w:ascii="Calibri" w:eastAsia="Calibri" w:hAnsi="Calibri" w:cs="Calibri"/>
                <w:color w:val="000000"/>
              </w:rPr>
              <w:t>62</w:t>
            </w:r>
          </w:p>
        </w:tc>
        <w:tc>
          <w:tcPr>
            <w:tcW w:w="9360" w:type="dxa"/>
            <w:tcBorders>
              <w:top w:val="single" w:sz="4" w:space="0" w:color="000000"/>
              <w:left w:val="single" w:sz="4" w:space="0" w:color="000000"/>
              <w:bottom w:val="single" w:sz="4" w:space="0" w:color="000000"/>
              <w:right w:val="single" w:sz="4" w:space="0" w:color="000000"/>
            </w:tcBorders>
            <w:shd w:val="clear" w:color="auto" w:fill="FFFFFF"/>
          </w:tcPr>
          <w:p w14:paraId="26B5F3FF" w14:textId="77777777" w:rsidR="00C13E72" w:rsidRDefault="004D2606">
            <w:pPr>
              <w:ind w:left="33"/>
              <w:rPr>
                <w:rFonts w:ascii="Calibri" w:eastAsia="Calibri" w:hAnsi="Calibri" w:cs="Calibri"/>
                <w:color w:val="000000"/>
              </w:rPr>
            </w:pPr>
            <w:r>
              <w:rPr>
                <w:rFonts w:ascii="Calibri" w:eastAsia="Calibri" w:hAnsi="Calibri" w:cs="Calibri"/>
              </w:rPr>
              <w:t>Rao RM, Shenoy N, Shetty V. 2015. Determination of efficacy of pre-procedural mouth rinsing in reducing aerosol contamination produced by USSs. Nitte University Journal of Health Science. 5(3):52-56.</w:t>
            </w:r>
          </w:p>
        </w:tc>
        <w:tc>
          <w:tcPr>
            <w:tcW w:w="2430" w:type="dxa"/>
            <w:tcBorders>
              <w:top w:val="single" w:sz="4" w:space="0" w:color="000000"/>
              <w:left w:val="single" w:sz="4" w:space="0" w:color="000000"/>
              <w:bottom w:val="single" w:sz="4" w:space="0" w:color="000000"/>
              <w:right w:val="single" w:sz="4" w:space="0" w:color="000000"/>
            </w:tcBorders>
            <w:shd w:val="clear" w:color="auto" w:fill="FFFFFF"/>
          </w:tcPr>
          <w:p w14:paraId="2D5E5694" w14:textId="77777777" w:rsidR="00C13E72" w:rsidRDefault="004D2606">
            <w:pPr>
              <w:rPr>
                <w:rFonts w:ascii="Calibri" w:eastAsia="Calibri" w:hAnsi="Calibri" w:cs="Calibri"/>
                <w:color w:val="000000"/>
              </w:rPr>
            </w:pPr>
            <w:r>
              <w:rPr>
                <w:rFonts w:ascii="Calibri" w:eastAsia="Calibri" w:hAnsi="Calibri" w:cs="Calibri"/>
                <w:color w:val="000000"/>
              </w:rPr>
              <w:t>Ultrasonic scaling</w:t>
            </w:r>
          </w:p>
        </w:tc>
      </w:tr>
      <w:tr w:rsidR="00C13E72" w14:paraId="71F5A513" w14:textId="77777777" w:rsidTr="00AB7E41">
        <w:trPr>
          <w:trHeight w:val="193"/>
        </w:trPr>
        <w:tc>
          <w:tcPr>
            <w:tcW w:w="1640" w:type="dxa"/>
            <w:tcBorders>
              <w:top w:val="single" w:sz="4" w:space="0" w:color="000000"/>
              <w:left w:val="single" w:sz="4" w:space="0" w:color="000000"/>
              <w:bottom w:val="single" w:sz="4" w:space="0" w:color="000000"/>
              <w:right w:val="single" w:sz="4" w:space="0" w:color="000000"/>
            </w:tcBorders>
            <w:shd w:val="clear" w:color="auto" w:fill="FFFFFF"/>
          </w:tcPr>
          <w:p w14:paraId="163556FA" w14:textId="77777777" w:rsidR="00C13E72" w:rsidRDefault="004D2606">
            <w:pPr>
              <w:rPr>
                <w:rFonts w:ascii="Calibri" w:eastAsia="Calibri" w:hAnsi="Calibri" w:cs="Calibri"/>
                <w:color w:val="000000"/>
              </w:rPr>
            </w:pPr>
            <w:r>
              <w:rPr>
                <w:rFonts w:ascii="Calibri" w:eastAsia="Calibri" w:hAnsi="Calibri" w:cs="Calibri"/>
                <w:color w:val="000000"/>
              </w:rPr>
              <w:t>Rautemaa 2006</w:t>
            </w:r>
          </w:p>
        </w:tc>
        <w:tc>
          <w:tcPr>
            <w:tcW w:w="1055" w:type="dxa"/>
            <w:tcBorders>
              <w:top w:val="single" w:sz="4" w:space="0" w:color="000000"/>
              <w:left w:val="single" w:sz="4" w:space="0" w:color="000000"/>
              <w:bottom w:val="single" w:sz="4" w:space="0" w:color="000000"/>
              <w:right w:val="single" w:sz="4" w:space="0" w:color="000000"/>
            </w:tcBorders>
            <w:shd w:val="clear" w:color="auto" w:fill="FFFFFF"/>
          </w:tcPr>
          <w:p w14:paraId="17567E8D" w14:textId="77777777" w:rsidR="00C13E72" w:rsidRDefault="004D2606">
            <w:pPr>
              <w:rPr>
                <w:rFonts w:ascii="Calibri" w:eastAsia="Calibri" w:hAnsi="Calibri" w:cs="Calibri"/>
                <w:color w:val="000000"/>
              </w:rPr>
            </w:pPr>
            <w:r>
              <w:rPr>
                <w:rFonts w:ascii="Calibri" w:eastAsia="Calibri" w:hAnsi="Calibri" w:cs="Calibri"/>
                <w:color w:val="000000"/>
              </w:rPr>
              <w:t>63</w:t>
            </w:r>
          </w:p>
        </w:tc>
        <w:tc>
          <w:tcPr>
            <w:tcW w:w="9360" w:type="dxa"/>
            <w:tcBorders>
              <w:top w:val="single" w:sz="4" w:space="0" w:color="000000"/>
              <w:left w:val="single" w:sz="4" w:space="0" w:color="000000"/>
              <w:bottom w:val="single" w:sz="4" w:space="0" w:color="000000"/>
              <w:right w:val="single" w:sz="4" w:space="0" w:color="000000"/>
            </w:tcBorders>
            <w:shd w:val="clear" w:color="auto" w:fill="FFFFFF"/>
          </w:tcPr>
          <w:p w14:paraId="6C41B6DE" w14:textId="77777777" w:rsidR="00C13E72" w:rsidRDefault="004D2606">
            <w:pPr>
              <w:ind w:left="33"/>
              <w:rPr>
                <w:rFonts w:ascii="Calibri" w:eastAsia="Calibri" w:hAnsi="Calibri" w:cs="Calibri"/>
                <w:color w:val="000000"/>
              </w:rPr>
            </w:pPr>
            <w:r>
              <w:rPr>
                <w:rFonts w:ascii="Calibri" w:eastAsia="Calibri" w:hAnsi="Calibri" w:cs="Calibri"/>
              </w:rPr>
              <w:t>Rautemaa R, Nordberg A, Wuolijoki-Saaristoe K, Meurman JH. 2006. Bacterial aerosols in dental practice - a potential hospital infection problem? J Hosp Infect. 64(1):76-81.</w:t>
            </w:r>
          </w:p>
        </w:tc>
        <w:tc>
          <w:tcPr>
            <w:tcW w:w="2430" w:type="dxa"/>
            <w:tcBorders>
              <w:top w:val="single" w:sz="4" w:space="0" w:color="000000"/>
              <w:left w:val="single" w:sz="4" w:space="0" w:color="000000"/>
              <w:bottom w:val="single" w:sz="4" w:space="0" w:color="000000"/>
              <w:right w:val="single" w:sz="4" w:space="0" w:color="000000"/>
            </w:tcBorders>
            <w:shd w:val="clear" w:color="auto" w:fill="FFFFFF"/>
          </w:tcPr>
          <w:p w14:paraId="30116613" w14:textId="77777777" w:rsidR="00C13E72" w:rsidRDefault="004D2606">
            <w:pPr>
              <w:rPr>
                <w:rFonts w:ascii="Calibri" w:eastAsia="Calibri" w:hAnsi="Calibri" w:cs="Calibri"/>
                <w:color w:val="000000"/>
              </w:rPr>
            </w:pPr>
            <w:r>
              <w:rPr>
                <w:rFonts w:ascii="Calibri" w:eastAsia="Calibri" w:hAnsi="Calibri" w:cs="Calibri"/>
                <w:color w:val="000000"/>
              </w:rPr>
              <w:t xml:space="preserve">High-speed handpiece   </w:t>
            </w:r>
          </w:p>
          <w:p w14:paraId="2685B175" w14:textId="77777777" w:rsidR="00C13E72" w:rsidRDefault="004D2606">
            <w:pPr>
              <w:rPr>
                <w:rFonts w:ascii="Calibri" w:eastAsia="Calibri" w:hAnsi="Calibri" w:cs="Calibri"/>
                <w:color w:val="000000"/>
              </w:rPr>
            </w:pPr>
            <w:r>
              <w:rPr>
                <w:rFonts w:ascii="Calibri" w:eastAsia="Calibri" w:hAnsi="Calibri" w:cs="Calibri"/>
                <w:color w:val="000000"/>
              </w:rPr>
              <w:t>Hand scaling</w:t>
            </w:r>
          </w:p>
        </w:tc>
      </w:tr>
      <w:tr w:rsidR="00C13E72" w14:paraId="033CD563" w14:textId="77777777" w:rsidTr="00AB7E41">
        <w:trPr>
          <w:trHeight w:val="313"/>
        </w:trPr>
        <w:tc>
          <w:tcPr>
            <w:tcW w:w="1640" w:type="dxa"/>
            <w:tcBorders>
              <w:top w:val="single" w:sz="4" w:space="0" w:color="000000"/>
              <w:left w:val="single" w:sz="4" w:space="0" w:color="000000"/>
              <w:bottom w:val="single" w:sz="4" w:space="0" w:color="000000"/>
              <w:right w:val="single" w:sz="4" w:space="0" w:color="000000"/>
            </w:tcBorders>
            <w:shd w:val="clear" w:color="auto" w:fill="FFFFFF"/>
          </w:tcPr>
          <w:p w14:paraId="77CAC65B" w14:textId="77777777" w:rsidR="00C13E72" w:rsidRDefault="004D2606">
            <w:pPr>
              <w:rPr>
                <w:rFonts w:ascii="Calibri" w:eastAsia="Calibri" w:hAnsi="Calibri" w:cs="Calibri"/>
                <w:color w:val="000000"/>
              </w:rPr>
            </w:pPr>
            <w:r>
              <w:rPr>
                <w:rFonts w:ascii="Calibri" w:eastAsia="Calibri" w:hAnsi="Calibri" w:cs="Calibri"/>
                <w:color w:val="000000"/>
              </w:rPr>
              <w:lastRenderedPageBreak/>
              <w:t>Reddy 2012</w:t>
            </w:r>
          </w:p>
        </w:tc>
        <w:tc>
          <w:tcPr>
            <w:tcW w:w="1055" w:type="dxa"/>
            <w:tcBorders>
              <w:top w:val="single" w:sz="4" w:space="0" w:color="000000"/>
              <w:left w:val="single" w:sz="4" w:space="0" w:color="000000"/>
              <w:bottom w:val="single" w:sz="4" w:space="0" w:color="000000"/>
              <w:right w:val="single" w:sz="4" w:space="0" w:color="000000"/>
            </w:tcBorders>
            <w:shd w:val="clear" w:color="auto" w:fill="FFFFFF"/>
          </w:tcPr>
          <w:p w14:paraId="39288606" w14:textId="77777777" w:rsidR="00C13E72" w:rsidRDefault="004D2606">
            <w:pPr>
              <w:rPr>
                <w:rFonts w:ascii="Calibri" w:eastAsia="Calibri" w:hAnsi="Calibri" w:cs="Calibri"/>
                <w:color w:val="000000"/>
              </w:rPr>
            </w:pPr>
            <w:r>
              <w:rPr>
                <w:rFonts w:ascii="Calibri" w:eastAsia="Calibri" w:hAnsi="Calibri" w:cs="Calibri"/>
                <w:color w:val="000000"/>
              </w:rPr>
              <w:t>64</w:t>
            </w:r>
          </w:p>
        </w:tc>
        <w:tc>
          <w:tcPr>
            <w:tcW w:w="9360" w:type="dxa"/>
            <w:tcBorders>
              <w:top w:val="single" w:sz="4" w:space="0" w:color="000000"/>
              <w:left w:val="single" w:sz="4" w:space="0" w:color="000000"/>
              <w:bottom w:val="single" w:sz="4" w:space="0" w:color="000000"/>
              <w:right w:val="single" w:sz="4" w:space="0" w:color="000000"/>
            </w:tcBorders>
            <w:shd w:val="clear" w:color="auto" w:fill="FFFFFF"/>
          </w:tcPr>
          <w:p w14:paraId="62AA5C7C" w14:textId="77777777" w:rsidR="00C13E72" w:rsidRDefault="004D2606">
            <w:pPr>
              <w:ind w:left="33"/>
              <w:rPr>
                <w:rFonts w:ascii="Calibri" w:eastAsia="Calibri" w:hAnsi="Calibri" w:cs="Calibri"/>
                <w:color w:val="000000"/>
              </w:rPr>
            </w:pPr>
            <w:r>
              <w:rPr>
                <w:rFonts w:ascii="Calibri" w:eastAsia="Calibri" w:hAnsi="Calibri" w:cs="Calibri"/>
              </w:rPr>
              <w:t>Reddy S, Prasad MGS, Kaul S, Satish K, Kakarala S, Bhowmik N. 2012. Efficacy of 0.2% tempered chlorhexidine as a pre-procedural mouth rinse: A clinical study. J Indian Soc Periodontol. 16(2):213-217.</w:t>
            </w:r>
          </w:p>
        </w:tc>
        <w:tc>
          <w:tcPr>
            <w:tcW w:w="2430" w:type="dxa"/>
            <w:tcBorders>
              <w:top w:val="single" w:sz="4" w:space="0" w:color="000000"/>
              <w:left w:val="single" w:sz="4" w:space="0" w:color="000000"/>
              <w:bottom w:val="single" w:sz="4" w:space="0" w:color="000000"/>
              <w:right w:val="single" w:sz="4" w:space="0" w:color="000000"/>
            </w:tcBorders>
            <w:shd w:val="clear" w:color="auto" w:fill="FFFFFF"/>
          </w:tcPr>
          <w:p w14:paraId="3CAAE5C0" w14:textId="77777777" w:rsidR="00C13E72" w:rsidRDefault="004D2606">
            <w:pPr>
              <w:rPr>
                <w:rFonts w:ascii="Calibri" w:eastAsia="Calibri" w:hAnsi="Calibri" w:cs="Calibri"/>
                <w:color w:val="000000"/>
              </w:rPr>
            </w:pPr>
            <w:r>
              <w:rPr>
                <w:rFonts w:ascii="Calibri" w:eastAsia="Calibri" w:hAnsi="Calibri" w:cs="Calibri"/>
                <w:color w:val="000000"/>
              </w:rPr>
              <w:t>Ultrasonic scaling</w:t>
            </w:r>
          </w:p>
        </w:tc>
      </w:tr>
      <w:tr w:rsidR="00C13E72" w14:paraId="7B7E8B1C" w14:textId="77777777" w:rsidTr="00AB7E41">
        <w:trPr>
          <w:trHeight w:val="366"/>
        </w:trPr>
        <w:tc>
          <w:tcPr>
            <w:tcW w:w="1640" w:type="dxa"/>
            <w:tcBorders>
              <w:top w:val="single" w:sz="4" w:space="0" w:color="000000"/>
              <w:left w:val="single" w:sz="4" w:space="0" w:color="000000"/>
              <w:bottom w:val="single" w:sz="4" w:space="0" w:color="000000"/>
              <w:right w:val="single" w:sz="4" w:space="0" w:color="000000"/>
            </w:tcBorders>
            <w:shd w:val="clear" w:color="auto" w:fill="FFFFFF"/>
          </w:tcPr>
          <w:p w14:paraId="4FD2FA40" w14:textId="77777777" w:rsidR="00C13E72" w:rsidRDefault="004D2606">
            <w:pPr>
              <w:rPr>
                <w:rFonts w:ascii="Calibri" w:eastAsia="Calibri" w:hAnsi="Calibri" w:cs="Calibri"/>
                <w:color w:val="000000"/>
              </w:rPr>
            </w:pPr>
            <w:r>
              <w:rPr>
                <w:rFonts w:ascii="Calibri" w:eastAsia="Calibri" w:hAnsi="Calibri" w:cs="Calibri"/>
                <w:color w:val="000000"/>
              </w:rPr>
              <w:t>Retamal-valdes 2017</w:t>
            </w:r>
          </w:p>
        </w:tc>
        <w:tc>
          <w:tcPr>
            <w:tcW w:w="1055" w:type="dxa"/>
            <w:tcBorders>
              <w:top w:val="single" w:sz="4" w:space="0" w:color="000000"/>
              <w:left w:val="single" w:sz="4" w:space="0" w:color="000000"/>
              <w:bottom w:val="single" w:sz="4" w:space="0" w:color="000000"/>
              <w:right w:val="single" w:sz="4" w:space="0" w:color="000000"/>
            </w:tcBorders>
            <w:shd w:val="clear" w:color="auto" w:fill="FFFFFF"/>
          </w:tcPr>
          <w:p w14:paraId="6BD7476F" w14:textId="77777777" w:rsidR="00C13E72" w:rsidRDefault="004D2606">
            <w:pPr>
              <w:rPr>
                <w:rFonts w:ascii="Calibri" w:eastAsia="Calibri" w:hAnsi="Calibri" w:cs="Calibri"/>
                <w:color w:val="000000"/>
              </w:rPr>
            </w:pPr>
            <w:r>
              <w:rPr>
                <w:rFonts w:ascii="Calibri" w:eastAsia="Calibri" w:hAnsi="Calibri" w:cs="Calibri"/>
                <w:color w:val="000000"/>
              </w:rPr>
              <w:t>65</w:t>
            </w:r>
          </w:p>
        </w:tc>
        <w:tc>
          <w:tcPr>
            <w:tcW w:w="9360" w:type="dxa"/>
            <w:tcBorders>
              <w:top w:val="single" w:sz="4" w:space="0" w:color="000000"/>
              <w:left w:val="single" w:sz="4" w:space="0" w:color="000000"/>
              <w:bottom w:val="single" w:sz="4" w:space="0" w:color="000000"/>
              <w:right w:val="single" w:sz="4" w:space="0" w:color="000000"/>
            </w:tcBorders>
            <w:shd w:val="clear" w:color="auto" w:fill="FFFFFF"/>
          </w:tcPr>
          <w:p w14:paraId="3CDC6A88" w14:textId="77777777" w:rsidR="00C13E72" w:rsidRDefault="004D2606">
            <w:pPr>
              <w:ind w:left="33"/>
              <w:rPr>
                <w:rFonts w:ascii="Calibri" w:eastAsia="Calibri" w:hAnsi="Calibri" w:cs="Calibri"/>
                <w:color w:val="000000"/>
              </w:rPr>
            </w:pPr>
            <w:r>
              <w:rPr>
                <w:rFonts w:ascii="Calibri" w:eastAsia="Calibri" w:hAnsi="Calibri" w:cs="Calibri"/>
              </w:rPr>
              <w:t>Retamal-Valdes B, Soares GM, Stewart B, Figueiredo LC, Faveri M, Miller S, Zhang YP, Feres M. 2017. Effectiveness of a pre-procedural mouthwash in reducing bacteria in dental aerosols: Randomized clinical trial. Braz Oral Res. 31:e21.</w:t>
            </w:r>
          </w:p>
        </w:tc>
        <w:tc>
          <w:tcPr>
            <w:tcW w:w="2430" w:type="dxa"/>
            <w:tcBorders>
              <w:top w:val="single" w:sz="4" w:space="0" w:color="000000"/>
              <w:left w:val="single" w:sz="4" w:space="0" w:color="000000"/>
              <w:bottom w:val="single" w:sz="4" w:space="0" w:color="000000"/>
              <w:right w:val="single" w:sz="4" w:space="0" w:color="000000"/>
            </w:tcBorders>
            <w:shd w:val="clear" w:color="auto" w:fill="FFFFFF"/>
          </w:tcPr>
          <w:p w14:paraId="6EEFAAF6" w14:textId="77777777" w:rsidR="00C13E72" w:rsidRDefault="004D2606">
            <w:pPr>
              <w:rPr>
                <w:rFonts w:ascii="Calibri" w:eastAsia="Calibri" w:hAnsi="Calibri" w:cs="Calibri"/>
                <w:color w:val="000000"/>
              </w:rPr>
            </w:pPr>
            <w:r>
              <w:rPr>
                <w:rFonts w:ascii="Calibri" w:eastAsia="Calibri" w:hAnsi="Calibri" w:cs="Calibri"/>
                <w:color w:val="000000"/>
              </w:rPr>
              <w:t>Ultrasonic scaling</w:t>
            </w:r>
          </w:p>
        </w:tc>
      </w:tr>
      <w:tr w:rsidR="00C13E72" w14:paraId="11818CA7" w14:textId="77777777" w:rsidTr="00AB7E41">
        <w:trPr>
          <w:trHeight w:val="253"/>
        </w:trPr>
        <w:tc>
          <w:tcPr>
            <w:tcW w:w="1640" w:type="dxa"/>
            <w:tcBorders>
              <w:top w:val="single" w:sz="4" w:space="0" w:color="000000"/>
              <w:left w:val="single" w:sz="4" w:space="0" w:color="000000"/>
              <w:bottom w:val="single" w:sz="4" w:space="0" w:color="000000"/>
              <w:right w:val="single" w:sz="4" w:space="0" w:color="000000"/>
            </w:tcBorders>
            <w:shd w:val="clear" w:color="auto" w:fill="FFFFFF"/>
          </w:tcPr>
          <w:p w14:paraId="40ABB92B" w14:textId="77777777" w:rsidR="00C13E72" w:rsidRDefault="004D2606">
            <w:pPr>
              <w:rPr>
                <w:rFonts w:ascii="Calibri" w:eastAsia="Calibri" w:hAnsi="Calibri" w:cs="Calibri"/>
                <w:color w:val="000000"/>
              </w:rPr>
            </w:pPr>
            <w:r>
              <w:rPr>
                <w:rFonts w:ascii="Calibri" w:eastAsia="Calibri" w:hAnsi="Calibri" w:cs="Calibri"/>
                <w:color w:val="000000"/>
              </w:rPr>
              <w:t>Rivera-Hidalho 1999</w:t>
            </w:r>
          </w:p>
        </w:tc>
        <w:tc>
          <w:tcPr>
            <w:tcW w:w="1055" w:type="dxa"/>
            <w:tcBorders>
              <w:top w:val="single" w:sz="4" w:space="0" w:color="000000"/>
              <w:left w:val="single" w:sz="4" w:space="0" w:color="000000"/>
              <w:bottom w:val="single" w:sz="4" w:space="0" w:color="000000"/>
              <w:right w:val="single" w:sz="4" w:space="0" w:color="000000"/>
            </w:tcBorders>
            <w:shd w:val="clear" w:color="auto" w:fill="FFFFFF"/>
          </w:tcPr>
          <w:p w14:paraId="16EB742D" w14:textId="77777777" w:rsidR="00C13E72" w:rsidRDefault="004D2606">
            <w:pPr>
              <w:rPr>
                <w:rFonts w:ascii="Calibri" w:eastAsia="Calibri" w:hAnsi="Calibri" w:cs="Calibri"/>
                <w:color w:val="000000"/>
              </w:rPr>
            </w:pPr>
            <w:r>
              <w:rPr>
                <w:rFonts w:ascii="Calibri" w:eastAsia="Calibri" w:hAnsi="Calibri" w:cs="Calibri"/>
                <w:color w:val="000000"/>
              </w:rPr>
              <w:t>66</w:t>
            </w:r>
          </w:p>
        </w:tc>
        <w:tc>
          <w:tcPr>
            <w:tcW w:w="9360" w:type="dxa"/>
            <w:tcBorders>
              <w:top w:val="single" w:sz="4" w:space="0" w:color="000000"/>
              <w:left w:val="single" w:sz="4" w:space="0" w:color="000000"/>
              <w:bottom w:val="single" w:sz="4" w:space="0" w:color="000000"/>
              <w:right w:val="single" w:sz="4" w:space="0" w:color="000000"/>
            </w:tcBorders>
            <w:shd w:val="clear" w:color="auto" w:fill="FFFFFF"/>
          </w:tcPr>
          <w:p w14:paraId="61D495BF" w14:textId="77777777" w:rsidR="00C13E72" w:rsidRDefault="004D2606">
            <w:pPr>
              <w:ind w:left="33"/>
              <w:rPr>
                <w:rFonts w:ascii="Calibri" w:eastAsia="Calibri" w:hAnsi="Calibri" w:cs="Calibri"/>
                <w:color w:val="000000"/>
              </w:rPr>
            </w:pPr>
            <w:r>
              <w:rPr>
                <w:rFonts w:ascii="Calibri" w:eastAsia="Calibri" w:hAnsi="Calibri" w:cs="Calibri"/>
              </w:rPr>
              <w:t>Rivera-Hidalgo F, Barnes JB, Harrel SK. 1999. Aerosol and splatter production by focused spray and standard ultrasonic inserts. J Periodontol. 70(5):473-477.</w:t>
            </w:r>
          </w:p>
        </w:tc>
        <w:tc>
          <w:tcPr>
            <w:tcW w:w="2430" w:type="dxa"/>
            <w:tcBorders>
              <w:top w:val="single" w:sz="4" w:space="0" w:color="000000"/>
              <w:left w:val="single" w:sz="4" w:space="0" w:color="000000"/>
              <w:bottom w:val="single" w:sz="4" w:space="0" w:color="000000"/>
              <w:right w:val="single" w:sz="4" w:space="0" w:color="000000"/>
            </w:tcBorders>
            <w:shd w:val="clear" w:color="auto" w:fill="FFFFFF"/>
          </w:tcPr>
          <w:p w14:paraId="3381B174" w14:textId="77777777" w:rsidR="00C13E72" w:rsidRDefault="004D2606">
            <w:pPr>
              <w:rPr>
                <w:rFonts w:ascii="Calibri" w:eastAsia="Calibri" w:hAnsi="Calibri" w:cs="Calibri"/>
                <w:color w:val="000000"/>
              </w:rPr>
            </w:pPr>
            <w:r>
              <w:rPr>
                <w:rFonts w:ascii="Calibri" w:eastAsia="Calibri" w:hAnsi="Calibri" w:cs="Calibri"/>
                <w:color w:val="000000"/>
              </w:rPr>
              <w:t>Ultrasonic scaling</w:t>
            </w:r>
          </w:p>
        </w:tc>
      </w:tr>
      <w:tr w:rsidR="00C13E72" w14:paraId="640FC7A9" w14:textId="77777777" w:rsidTr="00AB7E41">
        <w:trPr>
          <w:trHeight w:val="276"/>
        </w:trPr>
        <w:tc>
          <w:tcPr>
            <w:tcW w:w="1640" w:type="dxa"/>
            <w:tcBorders>
              <w:top w:val="single" w:sz="4" w:space="0" w:color="000000"/>
              <w:left w:val="single" w:sz="4" w:space="0" w:color="000000"/>
              <w:bottom w:val="single" w:sz="4" w:space="0" w:color="000000"/>
              <w:right w:val="single" w:sz="4" w:space="0" w:color="000000"/>
            </w:tcBorders>
            <w:shd w:val="clear" w:color="auto" w:fill="FFFFFF"/>
          </w:tcPr>
          <w:p w14:paraId="31FDB085" w14:textId="77777777" w:rsidR="00C13E72" w:rsidRDefault="004D2606">
            <w:pPr>
              <w:rPr>
                <w:rFonts w:ascii="Calibri" w:eastAsia="Calibri" w:hAnsi="Calibri" w:cs="Calibri"/>
                <w:color w:val="000000"/>
              </w:rPr>
            </w:pPr>
            <w:r>
              <w:rPr>
                <w:rFonts w:ascii="Calibri" w:eastAsia="Calibri" w:hAnsi="Calibri" w:cs="Calibri"/>
                <w:color w:val="000000"/>
              </w:rPr>
              <w:t>Sadun 2020</w:t>
            </w:r>
          </w:p>
        </w:tc>
        <w:tc>
          <w:tcPr>
            <w:tcW w:w="1055" w:type="dxa"/>
            <w:tcBorders>
              <w:top w:val="single" w:sz="4" w:space="0" w:color="000000"/>
              <w:left w:val="single" w:sz="4" w:space="0" w:color="000000"/>
              <w:bottom w:val="single" w:sz="4" w:space="0" w:color="000000"/>
              <w:right w:val="single" w:sz="4" w:space="0" w:color="000000"/>
            </w:tcBorders>
            <w:shd w:val="clear" w:color="auto" w:fill="FFFFFF"/>
          </w:tcPr>
          <w:p w14:paraId="6C69AD97" w14:textId="77777777" w:rsidR="00C13E72" w:rsidRDefault="004D2606">
            <w:pPr>
              <w:rPr>
                <w:rFonts w:ascii="Calibri" w:eastAsia="Calibri" w:hAnsi="Calibri" w:cs="Calibri"/>
                <w:color w:val="000000"/>
              </w:rPr>
            </w:pPr>
            <w:r>
              <w:rPr>
                <w:rFonts w:ascii="Calibri" w:eastAsia="Calibri" w:hAnsi="Calibri" w:cs="Calibri"/>
                <w:color w:val="000000"/>
              </w:rPr>
              <w:t>69</w:t>
            </w:r>
          </w:p>
        </w:tc>
        <w:tc>
          <w:tcPr>
            <w:tcW w:w="9360" w:type="dxa"/>
            <w:tcBorders>
              <w:top w:val="single" w:sz="4" w:space="0" w:color="000000"/>
              <w:left w:val="single" w:sz="4" w:space="0" w:color="000000"/>
              <w:bottom w:val="single" w:sz="4" w:space="0" w:color="000000"/>
              <w:right w:val="single" w:sz="4" w:space="0" w:color="000000"/>
            </w:tcBorders>
            <w:shd w:val="clear" w:color="auto" w:fill="FFFFFF"/>
          </w:tcPr>
          <w:p w14:paraId="2D355A71" w14:textId="77777777" w:rsidR="00C13E72" w:rsidRDefault="004D2606">
            <w:pPr>
              <w:ind w:left="33"/>
              <w:rPr>
                <w:rFonts w:ascii="Calibri" w:eastAsia="Calibri" w:hAnsi="Calibri" w:cs="Calibri"/>
                <w:color w:val="000000"/>
              </w:rPr>
            </w:pPr>
            <w:r>
              <w:rPr>
                <w:rFonts w:ascii="Calibri" w:eastAsia="Calibri" w:hAnsi="Calibri" w:cs="Calibri"/>
              </w:rPr>
              <w:t>Sadun AS, Himratul-Aznita WH, Taiyeb-Ali TB, Fathilah AR, Saub R, Safii SH, Che Ab Aziz ZA. 2020. Effectiveness of pre-procedural rinsing with essential oils-based mouthrinse to reduce aerosol contamination of periodontitis patients. Sains Malaysiana. 49(1):139-143.</w:t>
            </w:r>
          </w:p>
        </w:tc>
        <w:tc>
          <w:tcPr>
            <w:tcW w:w="2430" w:type="dxa"/>
            <w:tcBorders>
              <w:top w:val="single" w:sz="4" w:space="0" w:color="000000"/>
              <w:left w:val="single" w:sz="4" w:space="0" w:color="000000"/>
              <w:bottom w:val="single" w:sz="4" w:space="0" w:color="000000"/>
              <w:right w:val="single" w:sz="4" w:space="0" w:color="000000"/>
            </w:tcBorders>
            <w:shd w:val="clear" w:color="auto" w:fill="FFFFFF"/>
          </w:tcPr>
          <w:p w14:paraId="72DB59C5" w14:textId="77777777" w:rsidR="00C13E72" w:rsidRDefault="004D2606">
            <w:pPr>
              <w:rPr>
                <w:rFonts w:ascii="Calibri" w:eastAsia="Calibri" w:hAnsi="Calibri" w:cs="Calibri"/>
                <w:color w:val="000000"/>
              </w:rPr>
            </w:pPr>
            <w:r>
              <w:rPr>
                <w:rFonts w:ascii="Calibri" w:eastAsia="Calibri" w:hAnsi="Calibri" w:cs="Calibri"/>
                <w:color w:val="000000"/>
              </w:rPr>
              <w:t>Ultrasonic scaling</w:t>
            </w:r>
          </w:p>
        </w:tc>
      </w:tr>
      <w:tr w:rsidR="00C13E72" w14:paraId="3DBB843E" w14:textId="77777777" w:rsidTr="00AB7E41">
        <w:trPr>
          <w:trHeight w:val="223"/>
        </w:trPr>
        <w:tc>
          <w:tcPr>
            <w:tcW w:w="1640" w:type="dxa"/>
            <w:tcBorders>
              <w:top w:val="single" w:sz="4" w:space="0" w:color="000000"/>
              <w:left w:val="single" w:sz="4" w:space="0" w:color="000000"/>
              <w:bottom w:val="single" w:sz="4" w:space="0" w:color="000000"/>
              <w:right w:val="single" w:sz="4" w:space="0" w:color="000000"/>
            </w:tcBorders>
            <w:shd w:val="clear" w:color="auto" w:fill="FFFFFF"/>
          </w:tcPr>
          <w:p w14:paraId="4C6B8A37" w14:textId="77777777" w:rsidR="00C13E72" w:rsidRDefault="004D2606">
            <w:pPr>
              <w:rPr>
                <w:rFonts w:ascii="Calibri" w:eastAsia="Calibri" w:hAnsi="Calibri" w:cs="Calibri"/>
                <w:color w:val="000000"/>
              </w:rPr>
            </w:pPr>
            <w:r>
              <w:rPr>
                <w:rFonts w:ascii="Calibri" w:eastAsia="Calibri" w:hAnsi="Calibri" w:cs="Calibri"/>
                <w:color w:val="000000"/>
              </w:rPr>
              <w:t>Saini 2015</w:t>
            </w:r>
          </w:p>
        </w:tc>
        <w:tc>
          <w:tcPr>
            <w:tcW w:w="1055" w:type="dxa"/>
            <w:tcBorders>
              <w:top w:val="single" w:sz="4" w:space="0" w:color="000000"/>
              <w:left w:val="single" w:sz="4" w:space="0" w:color="000000"/>
              <w:bottom w:val="single" w:sz="4" w:space="0" w:color="000000"/>
              <w:right w:val="single" w:sz="4" w:space="0" w:color="000000"/>
            </w:tcBorders>
            <w:shd w:val="clear" w:color="auto" w:fill="FFFFFF"/>
          </w:tcPr>
          <w:p w14:paraId="54A2486E" w14:textId="77777777" w:rsidR="00C13E72" w:rsidRDefault="004D2606">
            <w:pPr>
              <w:rPr>
                <w:rFonts w:ascii="Calibri" w:eastAsia="Calibri" w:hAnsi="Calibri" w:cs="Calibri"/>
                <w:color w:val="000000"/>
              </w:rPr>
            </w:pPr>
            <w:r>
              <w:rPr>
                <w:rFonts w:ascii="Calibri" w:eastAsia="Calibri" w:hAnsi="Calibri" w:cs="Calibri"/>
                <w:color w:val="000000"/>
              </w:rPr>
              <w:t>70</w:t>
            </w:r>
          </w:p>
        </w:tc>
        <w:tc>
          <w:tcPr>
            <w:tcW w:w="9360" w:type="dxa"/>
            <w:tcBorders>
              <w:top w:val="single" w:sz="4" w:space="0" w:color="000000"/>
              <w:left w:val="single" w:sz="4" w:space="0" w:color="000000"/>
              <w:bottom w:val="single" w:sz="4" w:space="0" w:color="000000"/>
              <w:right w:val="single" w:sz="4" w:space="0" w:color="000000"/>
            </w:tcBorders>
            <w:shd w:val="clear" w:color="auto" w:fill="FFFFFF"/>
          </w:tcPr>
          <w:p w14:paraId="70C185BD" w14:textId="77777777" w:rsidR="00C13E72" w:rsidRDefault="004D2606">
            <w:pPr>
              <w:ind w:left="33"/>
              <w:rPr>
                <w:rFonts w:ascii="Calibri" w:eastAsia="Calibri" w:hAnsi="Calibri" w:cs="Calibri"/>
                <w:color w:val="000000"/>
              </w:rPr>
            </w:pPr>
            <w:r>
              <w:rPr>
                <w:rFonts w:ascii="Calibri" w:eastAsia="Calibri" w:hAnsi="Calibri" w:cs="Calibri"/>
              </w:rPr>
              <w:t>Saini R. 2015. Efficacy of preprocedural mouth rinse containing chlorine dioxide in reduction of viable bacterial count in dental aerosols during ultrasonic scaling: A double-blind, placebo-controlled clinical trial. Dental Hypotheses. 6(2):65-71.</w:t>
            </w:r>
          </w:p>
        </w:tc>
        <w:tc>
          <w:tcPr>
            <w:tcW w:w="2430" w:type="dxa"/>
            <w:tcBorders>
              <w:top w:val="single" w:sz="4" w:space="0" w:color="000000"/>
              <w:left w:val="single" w:sz="4" w:space="0" w:color="000000"/>
              <w:bottom w:val="single" w:sz="4" w:space="0" w:color="000000"/>
              <w:right w:val="single" w:sz="4" w:space="0" w:color="000000"/>
            </w:tcBorders>
            <w:shd w:val="clear" w:color="auto" w:fill="FFFFFF"/>
          </w:tcPr>
          <w:p w14:paraId="4B34A570" w14:textId="77777777" w:rsidR="00C13E72" w:rsidRDefault="004D2606">
            <w:pPr>
              <w:rPr>
                <w:rFonts w:ascii="Calibri" w:eastAsia="Calibri" w:hAnsi="Calibri" w:cs="Calibri"/>
                <w:color w:val="000000"/>
              </w:rPr>
            </w:pPr>
            <w:r>
              <w:rPr>
                <w:rFonts w:ascii="Calibri" w:eastAsia="Calibri" w:hAnsi="Calibri" w:cs="Calibri"/>
                <w:color w:val="000000"/>
              </w:rPr>
              <w:t>Ultrasonic scaling</w:t>
            </w:r>
          </w:p>
        </w:tc>
      </w:tr>
      <w:tr w:rsidR="00C13E72" w14:paraId="1F9F5C13" w14:textId="77777777" w:rsidTr="00AB7E41">
        <w:trPr>
          <w:trHeight w:val="283"/>
        </w:trPr>
        <w:tc>
          <w:tcPr>
            <w:tcW w:w="1640" w:type="dxa"/>
            <w:tcBorders>
              <w:top w:val="single" w:sz="4" w:space="0" w:color="000000"/>
              <w:left w:val="single" w:sz="4" w:space="0" w:color="000000"/>
              <w:bottom w:val="single" w:sz="4" w:space="0" w:color="000000"/>
              <w:right w:val="single" w:sz="4" w:space="0" w:color="000000"/>
            </w:tcBorders>
            <w:shd w:val="clear" w:color="auto" w:fill="FFFFFF"/>
          </w:tcPr>
          <w:p w14:paraId="5DCD0E19" w14:textId="77777777" w:rsidR="00C13E72" w:rsidRDefault="004D2606">
            <w:pPr>
              <w:rPr>
                <w:rFonts w:ascii="Calibri" w:eastAsia="Calibri" w:hAnsi="Calibri" w:cs="Calibri"/>
                <w:color w:val="000000"/>
              </w:rPr>
            </w:pPr>
            <w:r>
              <w:rPr>
                <w:rFonts w:ascii="Calibri" w:eastAsia="Calibri" w:hAnsi="Calibri" w:cs="Calibri"/>
                <w:color w:val="000000"/>
              </w:rPr>
              <w:t>Samaranayake  1989</w:t>
            </w:r>
          </w:p>
        </w:tc>
        <w:tc>
          <w:tcPr>
            <w:tcW w:w="1055" w:type="dxa"/>
            <w:tcBorders>
              <w:top w:val="single" w:sz="4" w:space="0" w:color="000000"/>
              <w:left w:val="single" w:sz="4" w:space="0" w:color="000000"/>
              <w:bottom w:val="single" w:sz="4" w:space="0" w:color="000000"/>
              <w:right w:val="single" w:sz="4" w:space="0" w:color="000000"/>
            </w:tcBorders>
            <w:shd w:val="clear" w:color="auto" w:fill="FFFFFF"/>
          </w:tcPr>
          <w:p w14:paraId="1EA2AB2D" w14:textId="77777777" w:rsidR="00C13E72" w:rsidRDefault="004D2606">
            <w:pPr>
              <w:rPr>
                <w:rFonts w:ascii="Calibri" w:eastAsia="Calibri" w:hAnsi="Calibri" w:cs="Calibri"/>
                <w:color w:val="000000"/>
              </w:rPr>
            </w:pPr>
            <w:r>
              <w:rPr>
                <w:rFonts w:ascii="Calibri" w:eastAsia="Calibri" w:hAnsi="Calibri" w:cs="Calibri"/>
                <w:color w:val="000000"/>
              </w:rPr>
              <w:t>88</w:t>
            </w:r>
          </w:p>
        </w:tc>
        <w:tc>
          <w:tcPr>
            <w:tcW w:w="9360" w:type="dxa"/>
            <w:tcBorders>
              <w:top w:val="single" w:sz="4" w:space="0" w:color="000000"/>
              <w:left w:val="single" w:sz="4" w:space="0" w:color="000000"/>
              <w:bottom w:val="single" w:sz="4" w:space="0" w:color="000000"/>
              <w:right w:val="single" w:sz="4" w:space="0" w:color="000000"/>
            </w:tcBorders>
            <w:shd w:val="clear" w:color="auto" w:fill="FFFFFF"/>
          </w:tcPr>
          <w:p w14:paraId="618DABDF" w14:textId="77777777" w:rsidR="00C13E72" w:rsidRDefault="004D2606">
            <w:pPr>
              <w:ind w:left="33"/>
              <w:rPr>
                <w:rFonts w:ascii="Calibri" w:eastAsia="Calibri" w:hAnsi="Calibri" w:cs="Calibri"/>
                <w:color w:val="000000"/>
              </w:rPr>
            </w:pPr>
            <w:r>
              <w:rPr>
                <w:rFonts w:ascii="Calibri" w:eastAsia="Calibri" w:hAnsi="Calibri" w:cs="Calibri"/>
              </w:rPr>
              <w:t>Samaranayake LP, Reid J, Evans D. 1989. The efficacy of rubber dam isolation in reducing atmospheric bacterial contamination. ASDC J Dent Child. 56(6):442-444.</w:t>
            </w:r>
          </w:p>
        </w:tc>
        <w:tc>
          <w:tcPr>
            <w:tcW w:w="2430" w:type="dxa"/>
            <w:tcBorders>
              <w:top w:val="single" w:sz="4" w:space="0" w:color="000000"/>
              <w:left w:val="single" w:sz="4" w:space="0" w:color="000000"/>
              <w:bottom w:val="single" w:sz="4" w:space="0" w:color="000000"/>
              <w:right w:val="single" w:sz="4" w:space="0" w:color="000000"/>
            </w:tcBorders>
            <w:shd w:val="clear" w:color="auto" w:fill="FFFFFF"/>
          </w:tcPr>
          <w:p w14:paraId="130771A4" w14:textId="77777777" w:rsidR="00C13E72" w:rsidRDefault="004D2606">
            <w:pPr>
              <w:rPr>
                <w:rFonts w:ascii="Calibri" w:eastAsia="Calibri" w:hAnsi="Calibri" w:cs="Calibri"/>
                <w:color w:val="000000"/>
              </w:rPr>
            </w:pPr>
            <w:r>
              <w:rPr>
                <w:rFonts w:ascii="Calibri" w:eastAsia="Calibri" w:hAnsi="Calibri" w:cs="Calibri"/>
                <w:color w:val="000000"/>
              </w:rPr>
              <w:t>High-speed handpiece</w:t>
            </w:r>
          </w:p>
        </w:tc>
      </w:tr>
      <w:tr w:rsidR="00C13E72" w14:paraId="17D904F5" w14:textId="77777777" w:rsidTr="00AB7E41">
        <w:trPr>
          <w:trHeight w:val="328"/>
        </w:trPr>
        <w:tc>
          <w:tcPr>
            <w:tcW w:w="1640" w:type="dxa"/>
            <w:tcBorders>
              <w:top w:val="single" w:sz="4" w:space="0" w:color="000000"/>
              <w:left w:val="single" w:sz="4" w:space="0" w:color="000000"/>
              <w:bottom w:val="single" w:sz="4" w:space="0" w:color="000000"/>
              <w:right w:val="single" w:sz="4" w:space="0" w:color="000000"/>
            </w:tcBorders>
            <w:shd w:val="clear" w:color="auto" w:fill="FFFFFF"/>
          </w:tcPr>
          <w:p w14:paraId="3F9C00EC" w14:textId="77777777" w:rsidR="00C13E72" w:rsidRDefault="004D2606">
            <w:pPr>
              <w:rPr>
                <w:rFonts w:ascii="Calibri" w:eastAsia="Calibri" w:hAnsi="Calibri" w:cs="Calibri"/>
                <w:color w:val="000000"/>
              </w:rPr>
            </w:pPr>
            <w:r>
              <w:rPr>
                <w:rFonts w:ascii="Calibri" w:eastAsia="Calibri" w:hAnsi="Calibri" w:cs="Calibri"/>
                <w:color w:val="000000"/>
              </w:rPr>
              <w:t>Sawhney 2015</w:t>
            </w:r>
          </w:p>
        </w:tc>
        <w:tc>
          <w:tcPr>
            <w:tcW w:w="1055" w:type="dxa"/>
            <w:tcBorders>
              <w:top w:val="single" w:sz="4" w:space="0" w:color="000000"/>
              <w:left w:val="single" w:sz="4" w:space="0" w:color="000000"/>
              <w:bottom w:val="single" w:sz="4" w:space="0" w:color="000000"/>
              <w:right w:val="single" w:sz="4" w:space="0" w:color="000000"/>
            </w:tcBorders>
            <w:shd w:val="clear" w:color="auto" w:fill="FFFFFF"/>
          </w:tcPr>
          <w:p w14:paraId="5EDC242A" w14:textId="77777777" w:rsidR="00C13E72" w:rsidRDefault="004D2606">
            <w:pPr>
              <w:rPr>
                <w:rFonts w:ascii="Calibri" w:eastAsia="Calibri" w:hAnsi="Calibri" w:cs="Calibri"/>
                <w:color w:val="000000"/>
              </w:rPr>
            </w:pPr>
            <w:r>
              <w:rPr>
                <w:rFonts w:ascii="Calibri" w:eastAsia="Calibri" w:hAnsi="Calibri" w:cs="Calibri"/>
                <w:color w:val="000000"/>
              </w:rPr>
              <w:t>71</w:t>
            </w:r>
          </w:p>
        </w:tc>
        <w:tc>
          <w:tcPr>
            <w:tcW w:w="9360" w:type="dxa"/>
            <w:tcBorders>
              <w:top w:val="single" w:sz="4" w:space="0" w:color="000000"/>
              <w:left w:val="single" w:sz="4" w:space="0" w:color="000000"/>
              <w:bottom w:val="single" w:sz="4" w:space="0" w:color="000000"/>
              <w:right w:val="single" w:sz="4" w:space="0" w:color="000000"/>
            </w:tcBorders>
            <w:shd w:val="clear" w:color="auto" w:fill="FFFFFF"/>
          </w:tcPr>
          <w:p w14:paraId="3E645592" w14:textId="77777777" w:rsidR="00C13E72" w:rsidRDefault="004D2606">
            <w:pPr>
              <w:ind w:left="33"/>
              <w:rPr>
                <w:rFonts w:ascii="Calibri" w:eastAsia="Calibri" w:hAnsi="Calibri" w:cs="Calibri"/>
                <w:color w:val="000000"/>
              </w:rPr>
            </w:pPr>
            <w:r>
              <w:rPr>
                <w:rFonts w:ascii="Calibri" w:eastAsia="Calibri" w:hAnsi="Calibri" w:cs="Calibri"/>
                <w:color w:val="000000"/>
              </w:rPr>
              <w:t>Sawhney A, Venugopal S, Girish Babu RJ, Garg A, Mathew M, Yadav M, Gupta B, Tripathi S. 2015. Aerosols how dangerous they are in clinical practice. J Clin Diagn Res. 9(4):52-57.</w:t>
            </w:r>
          </w:p>
        </w:tc>
        <w:tc>
          <w:tcPr>
            <w:tcW w:w="2430" w:type="dxa"/>
            <w:tcBorders>
              <w:top w:val="single" w:sz="4" w:space="0" w:color="000000"/>
              <w:left w:val="single" w:sz="4" w:space="0" w:color="000000"/>
              <w:bottom w:val="single" w:sz="4" w:space="0" w:color="000000"/>
              <w:right w:val="single" w:sz="4" w:space="0" w:color="000000"/>
            </w:tcBorders>
            <w:shd w:val="clear" w:color="auto" w:fill="FFFFFF"/>
          </w:tcPr>
          <w:p w14:paraId="2A33949D" w14:textId="77777777" w:rsidR="00C13E72" w:rsidRDefault="004D2606">
            <w:pPr>
              <w:rPr>
                <w:rFonts w:ascii="Calibri" w:eastAsia="Calibri" w:hAnsi="Calibri" w:cs="Calibri"/>
                <w:color w:val="000000"/>
              </w:rPr>
            </w:pPr>
            <w:r>
              <w:rPr>
                <w:rFonts w:ascii="Calibri" w:eastAsia="Calibri" w:hAnsi="Calibri" w:cs="Calibri"/>
                <w:color w:val="000000"/>
              </w:rPr>
              <w:t>Ultrasonic scaling</w:t>
            </w:r>
          </w:p>
        </w:tc>
      </w:tr>
      <w:tr w:rsidR="00C13E72" w14:paraId="4CD2AC20" w14:textId="77777777" w:rsidTr="00AB7E41">
        <w:trPr>
          <w:trHeight w:val="343"/>
        </w:trPr>
        <w:tc>
          <w:tcPr>
            <w:tcW w:w="1640" w:type="dxa"/>
            <w:tcBorders>
              <w:top w:val="single" w:sz="4" w:space="0" w:color="000000"/>
              <w:left w:val="single" w:sz="4" w:space="0" w:color="000000"/>
              <w:bottom w:val="single" w:sz="4" w:space="0" w:color="000000"/>
              <w:right w:val="single" w:sz="4" w:space="0" w:color="000000"/>
            </w:tcBorders>
            <w:shd w:val="clear" w:color="auto" w:fill="FFFFFF"/>
          </w:tcPr>
          <w:p w14:paraId="7B9FEE23" w14:textId="77777777" w:rsidR="00C13E72" w:rsidRDefault="004D2606">
            <w:pPr>
              <w:rPr>
                <w:rFonts w:ascii="Calibri" w:eastAsia="Calibri" w:hAnsi="Calibri" w:cs="Calibri"/>
                <w:color w:val="000000"/>
              </w:rPr>
            </w:pPr>
            <w:r>
              <w:rPr>
                <w:rFonts w:ascii="Calibri" w:eastAsia="Calibri" w:hAnsi="Calibri" w:cs="Calibri"/>
                <w:color w:val="000000"/>
              </w:rPr>
              <w:t>Serban 2013</w:t>
            </w:r>
          </w:p>
        </w:tc>
        <w:tc>
          <w:tcPr>
            <w:tcW w:w="1055" w:type="dxa"/>
            <w:tcBorders>
              <w:top w:val="single" w:sz="4" w:space="0" w:color="000000"/>
              <w:left w:val="single" w:sz="4" w:space="0" w:color="000000"/>
              <w:bottom w:val="single" w:sz="4" w:space="0" w:color="000000"/>
              <w:right w:val="single" w:sz="4" w:space="0" w:color="000000"/>
            </w:tcBorders>
            <w:shd w:val="clear" w:color="auto" w:fill="FFFFFF"/>
          </w:tcPr>
          <w:p w14:paraId="417FAB54" w14:textId="77777777" w:rsidR="00C13E72" w:rsidRDefault="004D2606">
            <w:pPr>
              <w:rPr>
                <w:rFonts w:ascii="Calibri" w:eastAsia="Calibri" w:hAnsi="Calibri" w:cs="Calibri"/>
                <w:color w:val="000000"/>
              </w:rPr>
            </w:pPr>
            <w:r>
              <w:rPr>
                <w:rFonts w:ascii="Calibri" w:eastAsia="Calibri" w:hAnsi="Calibri" w:cs="Calibri"/>
                <w:color w:val="000000"/>
              </w:rPr>
              <w:t>72</w:t>
            </w:r>
          </w:p>
        </w:tc>
        <w:tc>
          <w:tcPr>
            <w:tcW w:w="9360" w:type="dxa"/>
            <w:tcBorders>
              <w:top w:val="single" w:sz="4" w:space="0" w:color="000000"/>
              <w:left w:val="single" w:sz="4" w:space="0" w:color="000000"/>
              <w:bottom w:val="single" w:sz="4" w:space="0" w:color="000000"/>
              <w:right w:val="single" w:sz="4" w:space="0" w:color="000000"/>
            </w:tcBorders>
            <w:shd w:val="clear" w:color="auto" w:fill="FFFFFF"/>
          </w:tcPr>
          <w:p w14:paraId="59DC7DAC" w14:textId="77777777" w:rsidR="00C13E72" w:rsidRDefault="004D2606">
            <w:pPr>
              <w:ind w:left="33"/>
              <w:rPr>
                <w:rFonts w:ascii="Calibri" w:eastAsia="Calibri" w:hAnsi="Calibri" w:cs="Calibri"/>
                <w:color w:val="000000"/>
              </w:rPr>
            </w:pPr>
            <w:r>
              <w:rPr>
                <w:rFonts w:ascii="Calibri" w:eastAsia="Calibri" w:hAnsi="Calibri" w:cs="Calibri"/>
              </w:rPr>
              <w:t>Serban D, Banu A, Serban C, Tuţă-Sas I, Vlaicu B. 2013. Predictors of quantitative microbiological analysis of spatter and aerosolization during scaling. Revista medico-chirurgicala a societatii de medici si naturalisti din iasi. 117(2):503‐508.</w:t>
            </w:r>
          </w:p>
        </w:tc>
        <w:tc>
          <w:tcPr>
            <w:tcW w:w="2430" w:type="dxa"/>
            <w:tcBorders>
              <w:top w:val="single" w:sz="4" w:space="0" w:color="000000"/>
              <w:left w:val="single" w:sz="4" w:space="0" w:color="000000"/>
              <w:bottom w:val="single" w:sz="4" w:space="0" w:color="000000"/>
              <w:right w:val="single" w:sz="4" w:space="0" w:color="000000"/>
            </w:tcBorders>
            <w:shd w:val="clear" w:color="auto" w:fill="FFFFFF"/>
          </w:tcPr>
          <w:p w14:paraId="7ACE0640" w14:textId="77777777" w:rsidR="00C13E72" w:rsidRDefault="004D2606">
            <w:pPr>
              <w:rPr>
                <w:rFonts w:ascii="Calibri" w:eastAsia="Calibri" w:hAnsi="Calibri" w:cs="Calibri"/>
                <w:color w:val="000000"/>
              </w:rPr>
            </w:pPr>
            <w:r>
              <w:rPr>
                <w:rFonts w:ascii="Calibri" w:eastAsia="Calibri" w:hAnsi="Calibri" w:cs="Calibri"/>
                <w:color w:val="000000"/>
              </w:rPr>
              <w:t>Ultrasonic scaling</w:t>
            </w:r>
          </w:p>
        </w:tc>
      </w:tr>
      <w:tr w:rsidR="00C13E72" w14:paraId="5DF27263" w14:textId="77777777" w:rsidTr="00AB7E41">
        <w:trPr>
          <w:trHeight w:val="366"/>
        </w:trPr>
        <w:tc>
          <w:tcPr>
            <w:tcW w:w="1640" w:type="dxa"/>
            <w:tcBorders>
              <w:top w:val="single" w:sz="4" w:space="0" w:color="000000"/>
              <w:left w:val="single" w:sz="4" w:space="0" w:color="000000"/>
              <w:bottom w:val="single" w:sz="4" w:space="0" w:color="000000"/>
              <w:right w:val="single" w:sz="4" w:space="0" w:color="000000"/>
            </w:tcBorders>
            <w:shd w:val="clear" w:color="auto" w:fill="FFFFFF"/>
          </w:tcPr>
          <w:p w14:paraId="49223099" w14:textId="77777777" w:rsidR="00C13E72" w:rsidRDefault="004D2606">
            <w:pPr>
              <w:rPr>
                <w:rFonts w:ascii="Calibri" w:eastAsia="Calibri" w:hAnsi="Calibri" w:cs="Calibri"/>
                <w:color w:val="000000"/>
              </w:rPr>
            </w:pPr>
            <w:r>
              <w:rPr>
                <w:rFonts w:ascii="Calibri" w:eastAsia="Calibri" w:hAnsi="Calibri" w:cs="Calibri"/>
                <w:color w:val="000000"/>
              </w:rPr>
              <w:t>Sethi  2019</w:t>
            </w:r>
          </w:p>
        </w:tc>
        <w:tc>
          <w:tcPr>
            <w:tcW w:w="1055" w:type="dxa"/>
            <w:tcBorders>
              <w:top w:val="single" w:sz="4" w:space="0" w:color="000000"/>
              <w:left w:val="single" w:sz="4" w:space="0" w:color="000000"/>
              <w:bottom w:val="single" w:sz="4" w:space="0" w:color="000000"/>
              <w:right w:val="single" w:sz="4" w:space="0" w:color="000000"/>
            </w:tcBorders>
            <w:shd w:val="clear" w:color="auto" w:fill="FFFFFF"/>
          </w:tcPr>
          <w:p w14:paraId="3FAF49C7" w14:textId="77777777" w:rsidR="00C13E72" w:rsidRDefault="004D2606">
            <w:pPr>
              <w:rPr>
                <w:rFonts w:ascii="Calibri" w:eastAsia="Calibri" w:hAnsi="Calibri" w:cs="Calibri"/>
                <w:color w:val="000000"/>
              </w:rPr>
            </w:pPr>
            <w:r>
              <w:rPr>
                <w:rFonts w:ascii="Calibri" w:eastAsia="Calibri" w:hAnsi="Calibri" w:cs="Calibri"/>
                <w:color w:val="000000"/>
              </w:rPr>
              <w:t>73</w:t>
            </w:r>
          </w:p>
        </w:tc>
        <w:tc>
          <w:tcPr>
            <w:tcW w:w="9360" w:type="dxa"/>
            <w:tcBorders>
              <w:top w:val="single" w:sz="4" w:space="0" w:color="000000"/>
              <w:left w:val="single" w:sz="4" w:space="0" w:color="000000"/>
              <w:bottom w:val="single" w:sz="4" w:space="0" w:color="000000"/>
              <w:right w:val="single" w:sz="4" w:space="0" w:color="000000"/>
            </w:tcBorders>
            <w:shd w:val="clear" w:color="auto" w:fill="FFFFFF"/>
          </w:tcPr>
          <w:p w14:paraId="42AE3C39" w14:textId="77777777" w:rsidR="00C13E72" w:rsidRDefault="004D2606">
            <w:pPr>
              <w:ind w:left="33"/>
              <w:rPr>
                <w:rFonts w:ascii="Calibri" w:eastAsia="Calibri" w:hAnsi="Calibri" w:cs="Calibri"/>
                <w:color w:val="000000"/>
              </w:rPr>
            </w:pPr>
            <w:r>
              <w:rPr>
                <w:rFonts w:ascii="Calibri" w:eastAsia="Calibri" w:hAnsi="Calibri" w:cs="Calibri"/>
              </w:rPr>
              <w:t>Sethi K, Mamajiwala A, Mahale S, Raut C, Karde P. 2019. Comparative evaluation of the chlorhexidine and cinnamon extract as ultrasonic coolant for reduction of bacterial load in dental aerosols. J Indian Soc PeriodontoL. 23(3):226‐233.</w:t>
            </w:r>
          </w:p>
        </w:tc>
        <w:tc>
          <w:tcPr>
            <w:tcW w:w="2430" w:type="dxa"/>
            <w:tcBorders>
              <w:top w:val="single" w:sz="4" w:space="0" w:color="000000"/>
              <w:left w:val="single" w:sz="4" w:space="0" w:color="000000"/>
              <w:bottom w:val="single" w:sz="4" w:space="0" w:color="000000"/>
              <w:right w:val="single" w:sz="4" w:space="0" w:color="000000"/>
            </w:tcBorders>
            <w:shd w:val="clear" w:color="auto" w:fill="FFFFFF"/>
          </w:tcPr>
          <w:p w14:paraId="314923E2" w14:textId="77777777" w:rsidR="00C13E72" w:rsidRDefault="004D2606">
            <w:pPr>
              <w:rPr>
                <w:rFonts w:ascii="Calibri" w:eastAsia="Calibri" w:hAnsi="Calibri" w:cs="Calibri"/>
                <w:color w:val="000000"/>
              </w:rPr>
            </w:pPr>
            <w:r>
              <w:rPr>
                <w:rFonts w:ascii="Calibri" w:eastAsia="Calibri" w:hAnsi="Calibri" w:cs="Calibri"/>
                <w:color w:val="000000"/>
              </w:rPr>
              <w:t>Ultrasonic scaling</w:t>
            </w:r>
          </w:p>
        </w:tc>
      </w:tr>
      <w:tr w:rsidR="00C13E72" w14:paraId="7B73ABD0" w14:textId="77777777" w:rsidTr="00AB7E41">
        <w:trPr>
          <w:trHeight w:val="373"/>
        </w:trPr>
        <w:tc>
          <w:tcPr>
            <w:tcW w:w="1640" w:type="dxa"/>
            <w:tcBorders>
              <w:top w:val="single" w:sz="4" w:space="0" w:color="000000"/>
              <w:left w:val="single" w:sz="4" w:space="0" w:color="000000"/>
              <w:bottom w:val="single" w:sz="4" w:space="0" w:color="000000"/>
              <w:right w:val="single" w:sz="4" w:space="0" w:color="000000"/>
            </w:tcBorders>
            <w:shd w:val="clear" w:color="auto" w:fill="FFFFFF"/>
          </w:tcPr>
          <w:p w14:paraId="391B1F46" w14:textId="77777777" w:rsidR="00C13E72" w:rsidRDefault="004D2606">
            <w:pPr>
              <w:rPr>
                <w:rFonts w:ascii="Calibri" w:eastAsia="Calibri" w:hAnsi="Calibri" w:cs="Calibri"/>
                <w:color w:val="000000"/>
              </w:rPr>
            </w:pPr>
            <w:r>
              <w:rPr>
                <w:rFonts w:ascii="Calibri" w:eastAsia="Calibri" w:hAnsi="Calibri" w:cs="Calibri"/>
                <w:color w:val="000000"/>
              </w:rPr>
              <w:t>Shetty 2013</w:t>
            </w:r>
          </w:p>
        </w:tc>
        <w:tc>
          <w:tcPr>
            <w:tcW w:w="1055" w:type="dxa"/>
            <w:tcBorders>
              <w:top w:val="single" w:sz="4" w:space="0" w:color="000000"/>
              <w:left w:val="single" w:sz="4" w:space="0" w:color="000000"/>
              <w:bottom w:val="single" w:sz="4" w:space="0" w:color="000000"/>
              <w:right w:val="single" w:sz="4" w:space="0" w:color="000000"/>
            </w:tcBorders>
            <w:shd w:val="clear" w:color="auto" w:fill="FFFFFF"/>
          </w:tcPr>
          <w:p w14:paraId="608B9C11" w14:textId="77777777" w:rsidR="00C13E72" w:rsidRDefault="004D2606">
            <w:pPr>
              <w:rPr>
                <w:rFonts w:ascii="Calibri" w:eastAsia="Calibri" w:hAnsi="Calibri" w:cs="Calibri"/>
                <w:color w:val="000000"/>
              </w:rPr>
            </w:pPr>
            <w:r>
              <w:rPr>
                <w:rFonts w:ascii="Calibri" w:eastAsia="Calibri" w:hAnsi="Calibri" w:cs="Calibri"/>
                <w:color w:val="000000"/>
              </w:rPr>
              <w:t>74</w:t>
            </w:r>
          </w:p>
        </w:tc>
        <w:tc>
          <w:tcPr>
            <w:tcW w:w="9360" w:type="dxa"/>
            <w:tcBorders>
              <w:top w:val="single" w:sz="4" w:space="0" w:color="000000"/>
              <w:left w:val="single" w:sz="4" w:space="0" w:color="000000"/>
              <w:bottom w:val="single" w:sz="4" w:space="0" w:color="000000"/>
              <w:right w:val="single" w:sz="4" w:space="0" w:color="000000"/>
            </w:tcBorders>
            <w:shd w:val="clear" w:color="auto" w:fill="FFFFFF"/>
          </w:tcPr>
          <w:p w14:paraId="66EF17A2" w14:textId="77777777" w:rsidR="00C13E72" w:rsidRDefault="004D2606">
            <w:pPr>
              <w:ind w:left="33"/>
              <w:rPr>
                <w:rFonts w:ascii="Calibri" w:eastAsia="Calibri" w:hAnsi="Calibri" w:cs="Calibri"/>
                <w:color w:val="000000"/>
              </w:rPr>
            </w:pPr>
            <w:r>
              <w:rPr>
                <w:rFonts w:ascii="Calibri" w:eastAsia="Calibri" w:hAnsi="Calibri" w:cs="Calibri"/>
              </w:rPr>
              <w:t>Shetty SK, Sharath K, Shenoy S, Sreekumar C, Shetty RN, Biju T. 2013. Compare the effcacy of two commercially available mouthrinses in reducing viable bacterial count in dental aerosol produced during ultrasonic scaling when used as a preprocedural rinse. J Contemp Dent Pract. 14(5):848-851.</w:t>
            </w:r>
          </w:p>
        </w:tc>
        <w:tc>
          <w:tcPr>
            <w:tcW w:w="2430" w:type="dxa"/>
            <w:tcBorders>
              <w:top w:val="single" w:sz="4" w:space="0" w:color="000000"/>
              <w:left w:val="single" w:sz="4" w:space="0" w:color="000000"/>
              <w:bottom w:val="single" w:sz="4" w:space="0" w:color="000000"/>
              <w:right w:val="single" w:sz="4" w:space="0" w:color="000000"/>
            </w:tcBorders>
            <w:shd w:val="clear" w:color="auto" w:fill="FFFFFF"/>
          </w:tcPr>
          <w:p w14:paraId="7D6A8B6C" w14:textId="77777777" w:rsidR="00C13E72" w:rsidRDefault="004D2606">
            <w:pPr>
              <w:rPr>
                <w:rFonts w:ascii="Calibri" w:eastAsia="Calibri" w:hAnsi="Calibri" w:cs="Calibri"/>
                <w:color w:val="000000"/>
              </w:rPr>
            </w:pPr>
            <w:r>
              <w:rPr>
                <w:rFonts w:ascii="Calibri" w:eastAsia="Calibri" w:hAnsi="Calibri" w:cs="Calibri"/>
                <w:color w:val="000000"/>
              </w:rPr>
              <w:t>Ultrasonic scaling</w:t>
            </w:r>
          </w:p>
        </w:tc>
      </w:tr>
      <w:tr w:rsidR="00C13E72" w14:paraId="39059CE9" w14:textId="77777777" w:rsidTr="00AB7E41">
        <w:trPr>
          <w:trHeight w:val="320"/>
        </w:trPr>
        <w:tc>
          <w:tcPr>
            <w:tcW w:w="1640" w:type="dxa"/>
            <w:tcBorders>
              <w:top w:val="single" w:sz="4" w:space="0" w:color="000000"/>
              <w:left w:val="single" w:sz="4" w:space="0" w:color="000000"/>
              <w:bottom w:val="single" w:sz="4" w:space="0" w:color="000000"/>
              <w:right w:val="single" w:sz="4" w:space="0" w:color="000000"/>
            </w:tcBorders>
            <w:shd w:val="clear" w:color="auto" w:fill="FFFFFF"/>
          </w:tcPr>
          <w:p w14:paraId="1F9334E3" w14:textId="77777777" w:rsidR="00C13E72" w:rsidRDefault="004D2606">
            <w:pPr>
              <w:rPr>
                <w:rFonts w:ascii="Calibri" w:eastAsia="Calibri" w:hAnsi="Calibri" w:cs="Calibri"/>
                <w:color w:val="000000"/>
              </w:rPr>
            </w:pPr>
            <w:r>
              <w:rPr>
                <w:rFonts w:ascii="Calibri" w:eastAsia="Calibri" w:hAnsi="Calibri" w:cs="Calibri"/>
                <w:color w:val="000000"/>
              </w:rPr>
              <w:t>Singh 2016</w:t>
            </w:r>
          </w:p>
        </w:tc>
        <w:tc>
          <w:tcPr>
            <w:tcW w:w="1055" w:type="dxa"/>
            <w:tcBorders>
              <w:top w:val="single" w:sz="4" w:space="0" w:color="000000"/>
              <w:left w:val="single" w:sz="4" w:space="0" w:color="000000"/>
              <w:bottom w:val="single" w:sz="4" w:space="0" w:color="000000"/>
              <w:right w:val="single" w:sz="4" w:space="0" w:color="000000"/>
            </w:tcBorders>
            <w:shd w:val="clear" w:color="auto" w:fill="FFFFFF"/>
          </w:tcPr>
          <w:p w14:paraId="6D60B8B6" w14:textId="77777777" w:rsidR="00C13E72" w:rsidRDefault="004D2606">
            <w:pPr>
              <w:rPr>
                <w:rFonts w:ascii="Calibri" w:eastAsia="Calibri" w:hAnsi="Calibri" w:cs="Calibri"/>
                <w:color w:val="000000"/>
              </w:rPr>
            </w:pPr>
            <w:r>
              <w:rPr>
                <w:rFonts w:ascii="Calibri" w:eastAsia="Calibri" w:hAnsi="Calibri" w:cs="Calibri"/>
                <w:color w:val="000000"/>
              </w:rPr>
              <w:t>76</w:t>
            </w:r>
          </w:p>
        </w:tc>
        <w:tc>
          <w:tcPr>
            <w:tcW w:w="9360" w:type="dxa"/>
            <w:tcBorders>
              <w:top w:val="single" w:sz="4" w:space="0" w:color="000000"/>
              <w:left w:val="single" w:sz="4" w:space="0" w:color="000000"/>
              <w:bottom w:val="single" w:sz="4" w:space="0" w:color="000000"/>
              <w:right w:val="single" w:sz="4" w:space="0" w:color="000000"/>
            </w:tcBorders>
            <w:shd w:val="clear" w:color="auto" w:fill="FFFFFF"/>
          </w:tcPr>
          <w:p w14:paraId="329B0C90" w14:textId="77777777" w:rsidR="00C13E72" w:rsidRDefault="004D2606">
            <w:pPr>
              <w:ind w:left="33"/>
              <w:rPr>
                <w:rFonts w:ascii="Calibri" w:eastAsia="Calibri" w:hAnsi="Calibri" w:cs="Calibri"/>
                <w:color w:val="000000"/>
              </w:rPr>
            </w:pPr>
            <w:r>
              <w:rPr>
                <w:rFonts w:ascii="Calibri" w:eastAsia="Calibri" w:hAnsi="Calibri" w:cs="Calibri"/>
              </w:rPr>
              <w:t>Singh A, Shiva Manjunath RG, Singla D, Bhattacharya HS, Sarkar A, Chandra N. 2016. Aerosol, a health hazard during ultrasonic scaling: A clinico-microbiological study. Indian J Dent Res. 27(2):160-162.</w:t>
            </w:r>
          </w:p>
        </w:tc>
        <w:tc>
          <w:tcPr>
            <w:tcW w:w="2430" w:type="dxa"/>
            <w:tcBorders>
              <w:top w:val="single" w:sz="4" w:space="0" w:color="000000"/>
              <w:left w:val="single" w:sz="4" w:space="0" w:color="000000"/>
              <w:bottom w:val="single" w:sz="4" w:space="0" w:color="000000"/>
              <w:right w:val="single" w:sz="4" w:space="0" w:color="000000"/>
            </w:tcBorders>
            <w:shd w:val="clear" w:color="auto" w:fill="FFFFFF"/>
          </w:tcPr>
          <w:p w14:paraId="013DC044" w14:textId="77777777" w:rsidR="00C13E72" w:rsidRDefault="004D2606">
            <w:pPr>
              <w:rPr>
                <w:rFonts w:ascii="Calibri" w:eastAsia="Calibri" w:hAnsi="Calibri" w:cs="Calibri"/>
                <w:color w:val="000000"/>
              </w:rPr>
            </w:pPr>
            <w:r>
              <w:rPr>
                <w:rFonts w:ascii="Calibri" w:eastAsia="Calibri" w:hAnsi="Calibri" w:cs="Calibri"/>
                <w:color w:val="000000"/>
              </w:rPr>
              <w:t>Ultrasonic scaling</w:t>
            </w:r>
          </w:p>
        </w:tc>
      </w:tr>
      <w:tr w:rsidR="00C13E72" w14:paraId="1B4750B1" w14:textId="77777777" w:rsidTr="00AB7E41">
        <w:trPr>
          <w:trHeight w:val="215"/>
        </w:trPr>
        <w:tc>
          <w:tcPr>
            <w:tcW w:w="1640" w:type="dxa"/>
            <w:tcBorders>
              <w:top w:val="single" w:sz="4" w:space="0" w:color="000000"/>
              <w:left w:val="single" w:sz="4" w:space="0" w:color="000000"/>
              <w:bottom w:val="single" w:sz="4" w:space="0" w:color="000000"/>
              <w:right w:val="single" w:sz="4" w:space="0" w:color="000000"/>
            </w:tcBorders>
            <w:shd w:val="clear" w:color="auto" w:fill="FFFFFF"/>
          </w:tcPr>
          <w:p w14:paraId="276176EE" w14:textId="77777777" w:rsidR="00C13E72" w:rsidRDefault="004D2606">
            <w:pPr>
              <w:rPr>
                <w:rFonts w:ascii="Calibri" w:eastAsia="Calibri" w:hAnsi="Calibri" w:cs="Calibri"/>
                <w:color w:val="000000"/>
              </w:rPr>
            </w:pPr>
            <w:r>
              <w:rPr>
                <w:rFonts w:ascii="Calibri" w:eastAsia="Calibri" w:hAnsi="Calibri" w:cs="Calibri"/>
                <w:color w:val="000000"/>
              </w:rPr>
              <w:t>Stevens 1963</w:t>
            </w:r>
          </w:p>
        </w:tc>
        <w:tc>
          <w:tcPr>
            <w:tcW w:w="1055" w:type="dxa"/>
            <w:tcBorders>
              <w:top w:val="single" w:sz="4" w:space="0" w:color="000000"/>
              <w:left w:val="single" w:sz="4" w:space="0" w:color="000000"/>
              <w:bottom w:val="single" w:sz="4" w:space="0" w:color="000000"/>
              <w:right w:val="single" w:sz="4" w:space="0" w:color="000000"/>
            </w:tcBorders>
            <w:shd w:val="clear" w:color="auto" w:fill="FFFFFF"/>
          </w:tcPr>
          <w:p w14:paraId="611C570F" w14:textId="77777777" w:rsidR="00C13E72" w:rsidRDefault="004D2606">
            <w:pPr>
              <w:rPr>
                <w:rFonts w:ascii="Calibri" w:eastAsia="Calibri" w:hAnsi="Calibri" w:cs="Calibri"/>
                <w:color w:val="000000"/>
              </w:rPr>
            </w:pPr>
            <w:r>
              <w:rPr>
                <w:rFonts w:ascii="Calibri" w:eastAsia="Calibri" w:hAnsi="Calibri" w:cs="Calibri"/>
                <w:color w:val="000000"/>
              </w:rPr>
              <w:t>96</w:t>
            </w:r>
          </w:p>
        </w:tc>
        <w:tc>
          <w:tcPr>
            <w:tcW w:w="9360" w:type="dxa"/>
            <w:tcBorders>
              <w:top w:val="single" w:sz="4" w:space="0" w:color="000000"/>
              <w:left w:val="single" w:sz="4" w:space="0" w:color="000000"/>
              <w:bottom w:val="single" w:sz="4" w:space="0" w:color="000000"/>
              <w:right w:val="single" w:sz="4" w:space="0" w:color="000000"/>
            </w:tcBorders>
            <w:shd w:val="clear" w:color="auto" w:fill="FFFFFF"/>
          </w:tcPr>
          <w:p w14:paraId="1744C90C" w14:textId="77777777" w:rsidR="00C13E72" w:rsidRDefault="004D2606">
            <w:pPr>
              <w:ind w:left="33"/>
              <w:rPr>
                <w:rFonts w:ascii="Calibri" w:eastAsia="Calibri" w:hAnsi="Calibri" w:cs="Calibri"/>
                <w:color w:val="000000"/>
              </w:rPr>
            </w:pPr>
            <w:r>
              <w:rPr>
                <w:rFonts w:ascii="Calibri" w:eastAsia="Calibri" w:hAnsi="Calibri" w:cs="Calibri"/>
              </w:rPr>
              <w:t>Stevens RE, Jr. 1963. Preliminary study--air contamination with microorganisms during use of air turbine handpieces. J Am Dent Assoc. 66:237-239.</w:t>
            </w:r>
          </w:p>
        </w:tc>
        <w:tc>
          <w:tcPr>
            <w:tcW w:w="2430" w:type="dxa"/>
            <w:tcBorders>
              <w:top w:val="single" w:sz="4" w:space="0" w:color="000000"/>
              <w:left w:val="single" w:sz="4" w:space="0" w:color="000000"/>
              <w:bottom w:val="single" w:sz="4" w:space="0" w:color="000000"/>
              <w:right w:val="single" w:sz="4" w:space="0" w:color="000000"/>
            </w:tcBorders>
            <w:shd w:val="clear" w:color="auto" w:fill="FFFFFF"/>
          </w:tcPr>
          <w:p w14:paraId="44E188BB" w14:textId="77777777" w:rsidR="00C13E72" w:rsidRDefault="004D2606">
            <w:pPr>
              <w:rPr>
                <w:rFonts w:ascii="Calibri" w:eastAsia="Calibri" w:hAnsi="Calibri" w:cs="Calibri"/>
                <w:color w:val="000000"/>
              </w:rPr>
            </w:pPr>
            <w:r>
              <w:rPr>
                <w:rFonts w:ascii="Calibri" w:eastAsia="Calibri" w:hAnsi="Calibri" w:cs="Calibri"/>
                <w:color w:val="000000"/>
              </w:rPr>
              <w:t>High-speed handpiece</w:t>
            </w:r>
          </w:p>
        </w:tc>
      </w:tr>
      <w:tr w:rsidR="00C13E72" w14:paraId="2D2BE92D" w14:textId="77777777" w:rsidTr="00AB7E41">
        <w:trPr>
          <w:trHeight w:val="418"/>
        </w:trPr>
        <w:tc>
          <w:tcPr>
            <w:tcW w:w="1640" w:type="dxa"/>
            <w:tcBorders>
              <w:top w:val="single" w:sz="4" w:space="0" w:color="000000"/>
              <w:left w:val="single" w:sz="4" w:space="0" w:color="000000"/>
              <w:bottom w:val="single" w:sz="4" w:space="0" w:color="000000"/>
              <w:right w:val="single" w:sz="4" w:space="0" w:color="000000"/>
            </w:tcBorders>
            <w:shd w:val="clear" w:color="auto" w:fill="FFFFFF"/>
          </w:tcPr>
          <w:p w14:paraId="19EF5937" w14:textId="77777777" w:rsidR="00C13E72" w:rsidRDefault="004D2606">
            <w:pPr>
              <w:rPr>
                <w:rFonts w:ascii="Calibri" w:eastAsia="Calibri" w:hAnsi="Calibri" w:cs="Calibri"/>
                <w:color w:val="000000"/>
              </w:rPr>
            </w:pPr>
            <w:r>
              <w:rPr>
                <w:rFonts w:ascii="Calibri" w:eastAsia="Calibri" w:hAnsi="Calibri" w:cs="Calibri"/>
                <w:color w:val="000000"/>
              </w:rPr>
              <w:t>Swaminathan 2014</w:t>
            </w:r>
          </w:p>
        </w:tc>
        <w:tc>
          <w:tcPr>
            <w:tcW w:w="10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3E4E54" w14:textId="77777777" w:rsidR="00C13E72" w:rsidRDefault="004D2606">
            <w:pPr>
              <w:rPr>
                <w:rFonts w:ascii="Calibri" w:eastAsia="Calibri" w:hAnsi="Calibri" w:cs="Calibri"/>
                <w:color w:val="000000"/>
              </w:rPr>
            </w:pPr>
            <w:r>
              <w:rPr>
                <w:rFonts w:ascii="Calibri" w:eastAsia="Calibri" w:hAnsi="Calibri" w:cs="Calibri"/>
                <w:color w:val="000000"/>
              </w:rPr>
              <w:t>78</w:t>
            </w:r>
          </w:p>
        </w:tc>
        <w:tc>
          <w:tcPr>
            <w:tcW w:w="9360" w:type="dxa"/>
            <w:tcBorders>
              <w:top w:val="single" w:sz="4" w:space="0" w:color="000000"/>
              <w:left w:val="single" w:sz="4" w:space="0" w:color="000000"/>
              <w:bottom w:val="single" w:sz="4" w:space="0" w:color="000000"/>
              <w:right w:val="single" w:sz="4" w:space="0" w:color="000000"/>
            </w:tcBorders>
            <w:shd w:val="clear" w:color="auto" w:fill="FFFFFF"/>
          </w:tcPr>
          <w:p w14:paraId="074F9A9A" w14:textId="77777777" w:rsidR="00C13E72" w:rsidRDefault="004D2606">
            <w:pPr>
              <w:ind w:left="33"/>
              <w:rPr>
                <w:rFonts w:ascii="Calibri" w:eastAsia="Calibri" w:hAnsi="Calibri" w:cs="Calibri"/>
                <w:color w:val="000000"/>
              </w:rPr>
            </w:pPr>
            <w:r>
              <w:rPr>
                <w:rFonts w:ascii="Calibri" w:eastAsia="Calibri" w:hAnsi="Calibri" w:cs="Calibri"/>
              </w:rPr>
              <w:t>Swaminathan Y, Thomas JT, Muralidharan NP. 2014. The efficacy of preprocedural mouth rinse of 0.2% chlorhexidine and commercially available herbal mouth containing salvadora persica in reducing the bacterial load in saliva and aerosol produced during scaling. Asian Journal of Pharmaceutical and Clinical Research. 7:71‐74.</w:t>
            </w:r>
          </w:p>
        </w:tc>
        <w:tc>
          <w:tcPr>
            <w:tcW w:w="243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EAAE42" w14:textId="77777777" w:rsidR="00C13E72" w:rsidRDefault="004D2606">
            <w:pPr>
              <w:rPr>
                <w:rFonts w:ascii="Calibri" w:eastAsia="Calibri" w:hAnsi="Calibri" w:cs="Calibri"/>
                <w:color w:val="000000"/>
              </w:rPr>
            </w:pPr>
            <w:r>
              <w:rPr>
                <w:rFonts w:ascii="Calibri" w:eastAsia="Calibri" w:hAnsi="Calibri" w:cs="Calibri"/>
                <w:color w:val="000000"/>
              </w:rPr>
              <w:t xml:space="preserve">Ultrasonic scaling </w:t>
            </w:r>
          </w:p>
        </w:tc>
      </w:tr>
      <w:tr w:rsidR="00C13E72" w14:paraId="166F0CDB" w14:textId="77777777" w:rsidTr="00AB7E41">
        <w:trPr>
          <w:trHeight w:val="584"/>
        </w:trPr>
        <w:tc>
          <w:tcPr>
            <w:tcW w:w="1640" w:type="dxa"/>
            <w:tcBorders>
              <w:top w:val="single" w:sz="4" w:space="0" w:color="000000"/>
              <w:left w:val="single" w:sz="4" w:space="0" w:color="000000"/>
              <w:bottom w:val="single" w:sz="4" w:space="0" w:color="000000"/>
              <w:right w:val="single" w:sz="4" w:space="0" w:color="000000"/>
            </w:tcBorders>
            <w:shd w:val="clear" w:color="auto" w:fill="FFFFFF"/>
          </w:tcPr>
          <w:p w14:paraId="089D3CF7" w14:textId="77777777" w:rsidR="00C13E72" w:rsidRDefault="004D2606">
            <w:pPr>
              <w:rPr>
                <w:rFonts w:ascii="Calibri" w:eastAsia="Calibri" w:hAnsi="Calibri" w:cs="Calibri"/>
                <w:color w:val="000000"/>
              </w:rPr>
            </w:pPr>
            <w:r>
              <w:rPr>
                <w:rFonts w:ascii="Calibri" w:eastAsia="Calibri" w:hAnsi="Calibri" w:cs="Calibri"/>
                <w:color w:val="000000"/>
              </w:rPr>
              <w:t>Tag El-Din 1997</w:t>
            </w:r>
          </w:p>
        </w:tc>
        <w:tc>
          <w:tcPr>
            <w:tcW w:w="10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388C80" w14:textId="77777777" w:rsidR="00C13E72" w:rsidRDefault="004D2606">
            <w:pPr>
              <w:rPr>
                <w:rFonts w:ascii="Calibri" w:eastAsia="Calibri" w:hAnsi="Calibri" w:cs="Calibri"/>
                <w:color w:val="000000"/>
              </w:rPr>
            </w:pPr>
            <w:r>
              <w:rPr>
                <w:rFonts w:ascii="Calibri" w:eastAsia="Calibri" w:hAnsi="Calibri" w:cs="Calibri"/>
                <w:color w:val="000000"/>
              </w:rPr>
              <w:t>94</w:t>
            </w:r>
          </w:p>
        </w:tc>
        <w:tc>
          <w:tcPr>
            <w:tcW w:w="9360" w:type="dxa"/>
            <w:tcBorders>
              <w:top w:val="single" w:sz="4" w:space="0" w:color="000000"/>
              <w:left w:val="single" w:sz="4" w:space="0" w:color="000000"/>
              <w:bottom w:val="single" w:sz="4" w:space="0" w:color="000000"/>
              <w:right w:val="single" w:sz="4" w:space="0" w:color="000000"/>
            </w:tcBorders>
            <w:shd w:val="clear" w:color="auto" w:fill="FFFFFF"/>
          </w:tcPr>
          <w:p w14:paraId="7B72C9E3" w14:textId="77777777" w:rsidR="00C13E72" w:rsidRDefault="004D2606">
            <w:pPr>
              <w:ind w:left="33"/>
              <w:rPr>
                <w:rFonts w:ascii="Calibri" w:eastAsia="Calibri" w:hAnsi="Calibri" w:cs="Calibri"/>
                <w:color w:val="000000"/>
              </w:rPr>
            </w:pPr>
            <w:r>
              <w:rPr>
                <w:rFonts w:ascii="Calibri" w:eastAsia="Calibri" w:hAnsi="Calibri" w:cs="Calibri"/>
              </w:rPr>
              <w:t>Tag El Din AM, Ghoname NAH. 1997. Efficacy of rubber dam isolation as an infection control procedure in paediatric dentistry. EMHJ. 3(3):530-539.</w:t>
            </w:r>
          </w:p>
        </w:tc>
        <w:tc>
          <w:tcPr>
            <w:tcW w:w="243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B7FCED" w14:textId="77777777" w:rsidR="00C13E72" w:rsidRDefault="004D2606">
            <w:pPr>
              <w:rPr>
                <w:rFonts w:ascii="Calibri" w:eastAsia="Calibri" w:hAnsi="Calibri" w:cs="Calibri"/>
                <w:color w:val="000000"/>
              </w:rPr>
            </w:pPr>
            <w:r>
              <w:rPr>
                <w:rFonts w:ascii="Calibri" w:eastAsia="Calibri" w:hAnsi="Calibri" w:cs="Calibri"/>
                <w:color w:val="000000"/>
              </w:rPr>
              <w:t>High-speed handpiece (Paediatric patient)</w:t>
            </w:r>
          </w:p>
        </w:tc>
      </w:tr>
      <w:tr w:rsidR="00C13E72" w14:paraId="57BD6A1C" w14:textId="77777777" w:rsidTr="00AB7E41">
        <w:trPr>
          <w:trHeight w:val="335"/>
        </w:trPr>
        <w:tc>
          <w:tcPr>
            <w:tcW w:w="1640" w:type="dxa"/>
            <w:tcBorders>
              <w:top w:val="single" w:sz="4" w:space="0" w:color="000000"/>
              <w:left w:val="single" w:sz="4" w:space="0" w:color="000000"/>
              <w:bottom w:val="single" w:sz="4" w:space="0" w:color="000000"/>
              <w:right w:val="single" w:sz="4" w:space="0" w:color="000000"/>
            </w:tcBorders>
            <w:shd w:val="clear" w:color="auto" w:fill="FFFFFF"/>
          </w:tcPr>
          <w:p w14:paraId="3D4CF1AB" w14:textId="77777777" w:rsidR="00C13E72" w:rsidRDefault="004D2606">
            <w:pPr>
              <w:rPr>
                <w:rFonts w:ascii="Calibri" w:eastAsia="Calibri" w:hAnsi="Calibri" w:cs="Calibri"/>
                <w:color w:val="000000"/>
              </w:rPr>
            </w:pPr>
            <w:r>
              <w:rPr>
                <w:rFonts w:ascii="Calibri" w:eastAsia="Calibri" w:hAnsi="Calibri" w:cs="Calibri"/>
                <w:color w:val="000000"/>
              </w:rPr>
              <w:t>Timmerman 2004</w:t>
            </w:r>
          </w:p>
        </w:tc>
        <w:tc>
          <w:tcPr>
            <w:tcW w:w="10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E00B3B" w14:textId="77777777" w:rsidR="00C13E72" w:rsidRDefault="004D2606">
            <w:pPr>
              <w:rPr>
                <w:rFonts w:ascii="Calibri" w:eastAsia="Calibri" w:hAnsi="Calibri" w:cs="Calibri"/>
                <w:color w:val="000000"/>
              </w:rPr>
            </w:pPr>
            <w:r>
              <w:rPr>
                <w:rFonts w:ascii="Calibri" w:eastAsia="Calibri" w:hAnsi="Calibri" w:cs="Calibri"/>
                <w:color w:val="000000"/>
              </w:rPr>
              <w:t>80</w:t>
            </w:r>
          </w:p>
        </w:tc>
        <w:tc>
          <w:tcPr>
            <w:tcW w:w="9360" w:type="dxa"/>
            <w:tcBorders>
              <w:top w:val="single" w:sz="4" w:space="0" w:color="000000"/>
              <w:left w:val="single" w:sz="4" w:space="0" w:color="000000"/>
              <w:bottom w:val="single" w:sz="4" w:space="0" w:color="000000"/>
              <w:right w:val="single" w:sz="4" w:space="0" w:color="000000"/>
            </w:tcBorders>
            <w:shd w:val="clear" w:color="auto" w:fill="FFFFFF"/>
          </w:tcPr>
          <w:p w14:paraId="6D1BB5AA" w14:textId="77777777" w:rsidR="00C13E72" w:rsidRDefault="004D2606">
            <w:pPr>
              <w:ind w:left="33"/>
              <w:rPr>
                <w:rFonts w:ascii="Calibri" w:eastAsia="Calibri" w:hAnsi="Calibri" w:cs="Calibri"/>
                <w:color w:val="000000"/>
              </w:rPr>
            </w:pPr>
            <w:r>
              <w:rPr>
                <w:rFonts w:ascii="Calibri" w:eastAsia="Calibri" w:hAnsi="Calibri" w:cs="Calibri"/>
              </w:rPr>
              <w:t>Serban D, Banu A, Serban C, Tuţă-Sas I, Vlaicu B. 2013. Predictors of quantitative microbiological analysis of spatter and aerosolization during scaling. Revista medico-chirurgicala a societatii de medici si naturalisti din iasi. 117(2):503‐508.</w:t>
            </w:r>
          </w:p>
        </w:tc>
        <w:tc>
          <w:tcPr>
            <w:tcW w:w="243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1535CA" w14:textId="77777777" w:rsidR="00C13E72" w:rsidRDefault="004D2606">
            <w:pPr>
              <w:rPr>
                <w:rFonts w:ascii="Calibri" w:eastAsia="Calibri" w:hAnsi="Calibri" w:cs="Calibri"/>
                <w:color w:val="000000"/>
              </w:rPr>
            </w:pPr>
            <w:r>
              <w:rPr>
                <w:rFonts w:ascii="Calibri" w:eastAsia="Calibri" w:hAnsi="Calibri" w:cs="Calibri"/>
                <w:color w:val="000000"/>
              </w:rPr>
              <w:t xml:space="preserve">Ultrasonic scaling </w:t>
            </w:r>
          </w:p>
        </w:tc>
      </w:tr>
      <w:tr w:rsidR="00C13E72" w14:paraId="7BCFD232" w14:textId="77777777" w:rsidTr="00AB7E41">
        <w:trPr>
          <w:trHeight w:val="508"/>
        </w:trPr>
        <w:tc>
          <w:tcPr>
            <w:tcW w:w="1640" w:type="dxa"/>
            <w:tcBorders>
              <w:top w:val="single" w:sz="4" w:space="0" w:color="000000"/>
              <w:left w:val="single" w:sz="4" w:space="0" w:color="000000"/>
              <w:bottom w:val="single" w:sz="4" w:space="0" w:color="000000"/>
              <w:right w:val="single" w:sz="4" w:space="0" w:color="000000"/>
            </w:tcBorders>
            <w:shd w:val="clear" w:color="auto" w:fill="FFFFFF"/>
          </w:tcPr>
          <w:p w14:paraId="189CAB50" w14:textId="77777777" w:rsidR="00C13E72" w:rsidRDefault="004D2606">
            <w:pPr>
              <w:rPr>
                <w:rFonts w:ascii="Calibri" w:eastAsia="Calibri" w:hAnsi="Calibri" w:cs="Calibri"/>
                <w:color w:val="000000"/>
              </w:rPr>
            </w:pPr>
            <w:r>
              <w:rPr>
                <w:rFonts w:ascii="Calibri" w:eastAsia="Calibri" w:hAnsi="Calibri" w:cs="Calibri"/>
                <w:color w:val="000000"/>
              </w:rPr>
              <w:t>Toroğlu 2001</w:t>
            </w:r>
          </w:p>
        </w:tc>
        <w:tc>
          <w:tcPr>
            <w:tcW w:w="10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64C832" w14:textId="77777777" w:rsidR="00C13E72" w:rsidRDefault="004D2606">
            <w:pPr>
              <w:rPr>
                <w:rFonts w:ascii="Calibri" w:eastAsia="Calibri" w:hAnsi="Calibri" w:cs="Calibri"/>
                <w:color w:val="000000"/>
              </w:rPr>
            </w:pPr>
            <w:r>
              <w:rPr>
                <w:rFonts w:ascii="Calibri" w:eastAsia="Calibri" w:hAnsi="Calibri" w:cs="Calibri"/>
                <w:color w:val="000000"/>
              </w:rPr>
              <w:t>81</w:t>
            </w:r>
          </w:p>
        </w:tc>
        <w:tc>
          <w:tcPr>
            <w:tcW w:w="9360" w:type="dxa"/>
            <w:tcBorders>
              <w:top w:val="single" w:sz="4" w:space="0" w:color="000000"/>
              <w:left w:val="single" w:sz="4" w:space="0" w:color="000000"/>
              <w:bottom w:val="single" w:sz="4" w:space="0" w:color="000000"/>
              <w:right w:val="single" w:sz="4" w:space="0" w:color="000000"/>
            </w:tcBorders>
            <w:shd w:val="clear" w:color="auto" w:fill="FFFFFF"/>
          </w:tcPr>
          <w:p w14:paraId="2E60FF7B" w14:textId="77777777" w:rsidR="00C13E72" w:rsidRDefault="004D2606">
            <w:pPr>
              <w:rPr>
                <w:rFonts w:ascii="Calibri" w:eastAsia="Calibri" w:hAnsi="Calibri" w:cs="Calibri"/>
                <w:color w:val="000000"/>
              </w:rPr>
            </w:pPr>
            <w:r>
              <w:rPr>
                <w:rFonts w:ascii="Calibri" w:eastAsia="Calibri" w:hAnsi="Calibri" w:cs="Calibri"/>
                <w:color w:val="000000"/>
              </w:rPr>
              <w:t xml:space="preserve">Toroglu, M. S., Bayramoglu, Z., Yarkin, F., &amp; Tuli, A. (2003). Possibility of blood and hepatitis B contamination through aerosols generated during debonding procedures. </w:t>
            </w:r>
            <w:r>
              <w:rPr>
                <w:rFonts w:ascii="Calibri" w:eastAsia="Calibri" w:hAnsi="Calibri" w:cs="Calibri"/>
                <w:i/>
                <w:color w:val="000000"/>
              </w:rPr>
              <w:t>Angle Orthodontist, 73</w:t>
            </w:r>
            <w:r>
              <w:rPr>
                <w:rFonts w:ascii="Calibri" w:eastAsia="Calibri" w:hAnsi="Calibri" w:cs="Calibri"/>
                <w:color w:val="000000"/>
              </w:rPr>
              <w:t>(5), 571-578.</w:t>
            </w:r>
          </w:p>
          <w:p w14:paraId="5A35D8F0" w14:textId="77777777" w:rsidR="00C13E72" w:rsidRDefault="00C13E72">
            <w:pPr>
              <w:ind w:left="33"/>
              <w:rPr>
                <w:rFonts w:ascii="Calibri" w:eastAsia="Calibri" w:hAnsi="Calibri" w:cs="Calibri"/>
                <w:color w:val="000000"/>
              </w:rPr>
            </w:pPr>
          </w:p>
        </w:tc>
        <w:tc>
          <w:tcPr>
            <w:tcW w:w="243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D0656C" w14:textId="77777777" w:rsidR="00C13E72" w:rsidRDefault="004D2606">
            <w:pPr>
              <w:rPr>
                <w:rFonts w:ascii="Calibri" w:eastAsia="Calibri" w:hAnsi="Calibri" w:cs="Calibri"/>
                <w:color w:val="000000"/>
              </w:rPr>
            </w:pPr>
            <w:r>
              <w:rPr>
                <w:rFonts w:ascii="Calibri" w:eastAsia="Calibri" w:hAnsi="Calibri" w:cs="Calibri"/>
                <w:color w:val="000000"/>
              </w:rPr>
              <w:t>High-speed handpiece</w:t>
            </w:r>
          </w:p>
        </w:tc>
      </w:tr>
      <w:tr w:rsidR="00C13E72" w14:paraId="2D9665C8" w14:textId="77777777" w:rsidTr="00AB7E41">
        <w:trPr>
          <w:trHeight w:val="449"/>
        </w:trPr>
        <w:tc>
          <w:tcPr>
            <w:tcW w:w="1640" w:type="dxa"/>
            <w:tcBorders>
              <w:top w:val="single" w:sz="4" w:space="0" w:color="000000"/>
              <w:left w:val="single" w:sz="4" w:space="0" w:color="000000"/>
              <w:bottom w:val="single" w:sz="4" w:space="0" w:color="000000"/>
              <w:right w:val="single" w:sz="4" w:space="0" w:color="000000"/>
            </w:tcBorders>
            <w:shd w:val="clear" w:color="auto" w:fill="FFFFFF"/>
          </w:tcPr>
          <w:p w14:paraId="6EBFD2EE" w14:textId="77777777" w:rsidR="00C13E72" w:rsidRDefault="004D2606">
            <w:pPr>
              <w:rPr>
                <w:rFonts w:ascii="Calibri" w:eastAsia="Calibri" w:hAnsi="Calibri" w:cs="Calibri"/>
                <w:color w:val="000000"/>
              </w:rPr>
            </w:pPr>
            <w:r>
              <w:rPr>
                <w:rFonts w:ascii="Calibri" w:eastAsia="Calibri" w:hAnsi="Calibri" w:cs="Calibri"/>
                <w:color w:val="000000"/>
              </w:rPr>
              <w:t>Toroğlu 2003</w:t>
            </w:r>
          </w:p>
        </w:tc>
        <w:tc>
          <w:tcPr>
            <w:tcW w:w="10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0BDD96" w14:textId="77777777" w:rsidR="00C13E72" w:rsidRDefault="004D2606">
            <w:pPr>
              <w:rPr>
                <w:rFonts w:ascii="Calibri" w:eastAsia="Calibri" w:hAnsi="Calibri" w:cs="Calibri"/>
                <w:color w:val="000000"/>
              </w:rPr>
            </w:pPr>
            <w:r>
              <w:rPr>
                <w:rFonts w:ascii="Calibri" w:eastAsia="Calibri" w:hAnsi="Calibri" w:cs="Calibri"/>
                <w:color w:val="000000"/>
              </w:rPr>
              <w:t>82</w:t>
            </w:r>
          </w:p>
        </w:tc>
        <w:tc>
          <w:tcPr>
            <w:tcW w:w="9360" w:type="dxa"/>
            <w:tcBorders>
              <w:top w:val="single" w:sz="4" w:space="0" w:color="000000"/>
              <w:left w:val="single" w:sz="4" w:space="0" w:color="000000"/>
              <w:bottom w:val="single" w:sz="4" w:space="0" w:color="000000"/>
              <w:right w:val="single" w:sz="4" w:space="0" w:color="000000"/>
            </w:tcBorders>
            <w:shd w:val="clear" w:color="auto" w:fill="FFFFFF"/>
          </w:tcPr>
          <w:p w14:paraId="72409756" w14:textId="77777777" w:rsidR="00C13E72" w:rsidRDefault="004D2606">
            <w:pPr>
              <w:rPr>
                <w:rFonts w:ascii="Calibri" w:eastAsia="Calibri" w:hAnsi="Calibri" w:cs="Calibri"/>
                <w:color w:val="000000"/>
              </w:rPr>
            </w:pPr>
            <w:r>
              <w:rPr>
                <w:rFonts w:ascii="Calibri" w:eastAsia="Calibri" w:hAnsi="Calibri" w:cs="Calibri"/>
                <w:color w:val="000000"/>
              </w:rPr>
              <w:t xml:space="preserve">Toroglu, M. S., Haytac, M. C., &amp; Koksal, F. (2001). Evaluation of aerosol contamination during debonding procedures. </w:t>
            </w:r>
            <w:r>
              <w:rPr>
                <w:rFonts w:ascii="Calibri" w:eastAsia="Calibri" w:hAnsi="Calibri" w:cs="Calibri"/>
                <w:i/>
                <w:color w:val="000000"/>
              </w:rPr>
              <w:t>The Angle orthodontist, 71</w:t>
            </w:r>
            <w:r>
              <w:rPr>
                <w:rFonts w:ascii="Calibri" w:eastAsia="Calibri" w:hAnsi="Calibri" w:cs="Calibri"/>
                <w:color w:val="000000"/>
              </w:rPr>
              <w:t>(4), 299-306.</w:t>
            </w:r>
          </w:p>
          <w:p w14:paraId="32FAA1E6" w14:textId="77777777" w:rsidR="00C13E72" w:rsidRDefault="00C13E72">
            <w:pPr>
              <w:ind w:left="33"/>
              <w:rPr>
                <w:rFonts w:ascii="Calibri" w:eastAsia="Calibri" w:hAnsi="Calibri" w:cs="Calibri"/>
                <w:color w:val="000000"/>
              </w:rPr>
            </w:pPr>
          </w:p>
        </w:tc>
        <w:tc>
          <w:tcPr>
            <w:tcW w:w="243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21BE82" w14:textId="77777777" w:rsidR="00C13E72" w:rsidRDefault="004D2606">
            <w:pPr>
              <w:rPr>
                <w:rFonts w:ascii="Calibri" w:eastAsia="Calibri" w:hAnsi="Calibri" w:cs="Calibri"/>
                <w:color w:val="000000"/>
              </w:rPr>
            </w:pPr>
            <w:r>
              <w:rPr>
                <w:rFonts w:ascii="Calibri" w:eastAsia="Calibri" w:hAnsi="Calibri" w:cs="Calibri"/>
                <w:color w:val="000000"/>
              </w:rPr>
              <w:t>High-speed handpiece</w:t>
            </w:r>
          </w:p>
        </w:tc>
      </w:tr>
      <w:tr w:rsidR="00C13E72" w14:paraId="241C365E" w14:textId="77777777" w:rsidTr="00AB7E41">
        <w:trPr>
          <w:trHeight w:val="366"/>
        </w:trPr>
        <w:tc>
          <w:tcPr>
            <w:tcW w:w="1640" w:type="dxa"/>
            <w:tcBorders>
              <w:top w:val="single" w:sz="4" w:space="0" w:color="000000"/>
              <w:left w:val="single" w:sz="4" w:space="0" w:color="000000"/>
              <w:bottom w:val="single" w:sz="4" w:space="0" w:color="000000"/>
              <w:right w:val="nil"/>
            </w:tcBorders>
            <w:shd w:val="clear" w:color="auto" w:fill="FFFFFF"/>
          </w:tcPr>
          <w:p w14:paraId="7DCB7A5A" w14:textId="77777777" w:rsidR="00C13E72" w:rsidRDefault="004D2606">
            <w:pPr>
              <w:rPr>
                <w:rFonts w:ascii="Calibri" w:eastAsia="Calibri" w:hAnsi="Calibri" w:cs="Calibri"/>
                <w:color w:val="000000"/>
              </w:rPr>
            </w:pPr>
            <w:r>
              <w:rPr>
                <w:rFonts w:ascii="Calibri" w:eastAsia="Calibri" w:hAnsi="Calibri" w:cs="Calibri"/>
                <w:color w:val="000000"/>
              </w:rPr>
              <w:t>Travaglini 1966</w:t>
            </w:r>
          </w:p>
        </w:tc>
        <w:tc>
          <w:tcPr>
            <w:tcW w:w="10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21C097" w14:textId="77777777" w:rsidR="00C13E72" w:rsidRDefault="004D2606">
            <w:pPr>
              <w:rPr>
                <w:rFonts w:ascii="Calibri" w:eastAsia="Calibri" w:hAnsi="Calibri" w:cs="Calibri"/>
                <w:color w:val="000000"/>
              </w:rPr>
            </w:pPr>
            <w:r>
              <w:rPr>
                <w:rFonts w:ascii="Calibri" w:eastAsia="Calibri" w:hAnsi="Calibri" w:cs="Calibri"/>
                <w:color w:val="000000"/>
              </w:rPr>
              <w:t>95</w:t>
            </w:r>
          </w:p>
        </w:tc>
        <w:tc>
          <w:tcPr>
            <w:tcW w:w="9360" w:type="dxa"/>
            <w:tcBorders>
              <w:top w:val="single" w:sz="4" w:space="0" w:color="000000"/>
              <w:left w:val="single" w:sz="4" w:space="0" w:color="000000"/>
              <w:bottom w:val="single" w:sz="4" w:space="0" w:color="000000"/>
              <w:right w:val="single" w:sz="4" w:space="0" w:color="000000"/>
            </w:tcBorders>
            <w:shd w:val="clear" w:color="auto" w:fill="FFFFFF"/>
          </w:tcPr>
          <w:p w14:paraId="63E617ED" w14:textId="77777777" w:rsidR="00C13E72" w:rsidRDefault="004D2606">
            <w:pPr>
              <w:ind w:left="33"/>
              <w:rPr>
                <w:rFonts w:ascii="Calibri" w:eastAsia="Calibri" w:hAnsi="Calibri" w:cs="Calibri"/>
                <w:color w:val="000000"/>
              </w:rPr>
            </w:pPr>
            <w:r>
              <w:rPr>
                <w:rFonts w:ascii="Calibri" w:eastAsia="Calibri" w:hAnsi="Calibri" w:cs="Calibri"/>
              </w:rPr>
              <w:t>Toroglu MS, Bayramoglu Z, Yarkin F, Tuli A. 2003. Possibility of blood and hepatitis b contamination through aerosols generated during debonding procedures. Angle Orthodontist. 73(5):571-578.</w:t>
            </w:r>
          </w:p>
        </w:tc>
        <w:tc>
          <w:tcPr>
            <w:tcW w:w="243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30CC59" w14:textId="77777777" w:rsidR="00C13E72" w:rsidRDefault="004D2606">
            <w:pPr>
              <w:rPr>
                <w:rFonts w:ascii="Calibri" w:eastAsia="Calibri" w:hAnsi="Calibri" w:cs="Calibri"/>
                <w:color w:val="000000"/>
              </w:rPr>
            </w:pPr>
            <w:r>
              <w:rPr>
                <w:rFonts w:ascii="Calibri" w:eastAsia="Calibri" w:hAnsi="Calibri" w:cs="Calibri"/>
                <w:color w:val="000000"/>
              </w:rPr>
              <w:t>High-speed handpiece</w:t>
            </w:r>
          </w:p>
        </w:tc>
      </w:tr>
      <w:tr w:rsidR="00C13E72" w14:paraId="392B9BD6" w14:textId="77777777" w:rsidTr="00AB7E41">
        <w:trPr>
          <w:trHeight w:val="442"/>
        </w:trPr>
        <w:tc>
          <w:tcPr>
            <w:tcW w:w="1640" w:type="dxa"/>
            <w:tcBorders>
              <w:top w:val="single" w:sz="4" w:space="0" w:color="000000"/>
              <w:left w:val="single" w:sz="4" w:space="0" w:color="000000"/>
              <w:bottom w:val="single" w:sz="4" w:space="0" w:color="000000"/>
              <w:right w:val="nil"/>
            </w:tcBorders>
            <w:shd w:val="clear" w:color="auto" w:fill="FFFFFF"/>
          </w:tcPr>
          <w:p w14:paraId="695E8B4A" w14:textId="77777777" w:rsidR="00C13E72" w:rsidRDefault="004D2606">
            <w:pPr>
              <w:rPr>
                <w:rFonts w:ascii="Calibri" w:eastAsia="Calibri" w:hAnsi="Calibri" w:cs="Calibri"/>
                <w:color w:val="000000"/>
              </w:rPr>
            </w:pPr>
            <w:r>
              <w:rPr>
                <w:rFonts w:ascii="Calibri" w:eastAsia="Calibri" w:hAnsi="Calibri" w:cs="Calibri"/>
                <w:color w:val="000000"/>
              </w:rPr>
              <w:t>Veena 2015</w:t>
            </w:r>
          </w:p>
        </w:tc>
        <w:tc>
          <w:tcPr>
            <w:tcW w:w="10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12793C" w14:textId="77777777" w:rsidR="00C13E72" w:rsidRDefault="004D2606">
            <w:pPr>
              <w:rPr>
                <w:rFonts w:ascii="Calibri" w:eastAsia="Calibri" w:hAnsi="Calibri" w:cs="Calibri"/>
                <w:color w:val="000000"/>
              </w:rPr>
            </w:pPr>
            <w:r>
              <w:rPr>
                <w:rFonts w:ascii="Calibri" w:eastAsia="Calibri" w:hAnsi="Calibri" w:cs="Calibri"/>
                <w:color w:val="000000"/>
              </w:rPr>
              <w:t>83</w:t>
            </w:r>
          </w:p>
        </w:tc>
        <w:tc>
          <w:tcPr>
            <w:tcW w:w="9360" w:type="dxa"/>
            <w:tcBorders>
              <w:top w:val="single" w:sz="4" w:space="0" w:color="000000"/>
              <w:left w:val="single" w:sz="4" w:space="0" w:color="000000"/>
              <w:bottom w:val="single" w:sz="4" w:space="0" w:color="000000"/>
              <w:right w:val="single" w:sz="4" w:space="0" w:color="000000"/>
            </w:tcBorders>
            <w:shd w:val="clear" w:color="auto" w:fill="FFFFFF"/>
          </w:tcPr>
          <w:p w14:paraId="3EC1ED74" w14:textId="77777777" w:rsidR="00C13E72" w:rsidRDefault="004D2606">
            <w:pPr>
              <w:ind w:left="33"/>
              <w:rPr>
                <w:rFonts w:ascii="Calibri" w:eastAsia="Calibri" w:hAnsi="Calibri" w:cs="Calibri"/>
                <w:color w:val="000000"/>
              </w:rPr>
            </w:pPr>
            <w:r>
              <w:rPr>
                <w:rFonts w:ascii="Calibri" w:eastAsia="Calibri" w:hAnsi="Calibri" w:cs="Calibri"/>
              </w:rPr>
              <w:t>Toroglu MS, Haytac MC, Koksal F. 2001. Evaluation of aerosol contamination during debonding procedures. Angle Orthodontist. 71(4):299-306.</w:t>
            </w:r>
          </w:p>
        </w:tc>
        <w:tc>
          <w:tcPr>
            <w:tcW w:w="243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BF6251" w14:textId="77777777" w:rsidR="00C13E72" w:rsidRDefault="004D2606">
            <w:pPr>
              <w:rPr>
                <w:rFonts w:ascii="Calibri" w:eastAsia="Calibri" w:hAnsi="Calibri" w:cs="Calibri"/>
                <w:color w:val="000000"/>
              </w:rPr>
            </w:pPr>
            <w:r>
              <w:rPr>
                <w:rFonts w:ascii="Calibri" w:eastAsia="Calibri" w:hAnsi="Calibri" w:cs="Calibri"/>
                <w:color w:val="000000"/>
              </w:rPr>
              <w:t xml:space="preserve">Ultrasonic scaling </w:t>
            </w:r>
          </w:p>
        </w:tc>
      </w:tr>
      <w:tr w:rsidR="00C13E72" w14:paraId="2262E041" w14:textId="77777777" w:rsidTr="00AB7E41">
        <w:trPr>
          <w:trHeight w:val="73"/>
        </w:trPr>
        <w:tc>
          <w:tcPr>
            <w:tcW w:w="1640" w:type="dxa"/>
            <w:tcBorders>
              <w:top w:val="single" w:sz="4" w:space="0" w:color="000000"/>
              <w:left w:val="single" w:sz="4" w:space="0" w:color="000000"/>
              <w:bottom w:val="single" w:sz="4" w:space="0" w:color="000000"/>
              <w:right w:val="nil"/>
            </w:tcBorders>
            <w:shd w:val="clear" w:color="auto" w:fill="FFFFFF"/>
          </w:tcPr>
          <w:p w14:paraId="5906357C" w14:textId="77777777" w:rsidR="00C13E72" w:rsidRDefault="004D2606">
            <w:pPr>
              <w:rPr>
                <w:rFonts w:ascii="Calibri" w:eastAsia="Calibri" w:hAnsi="Calibri" w:cs="Calibri"/>
                <w:color w:val="000000"/>
              </w:rPr>
            </w:pPr>
            <w:r>
              <w:rPr>
                <w:rFonts w:ascii="Calibri" w:eastAsia="Calibri" w:hAnsi="Calibri" w:cs="Calibri"/>
                <w:color w:val="000000"/>
              </w:rPr>
              <w:t>Wada 2010</w:t>
            </w:r>
          </w:p>
        </w:tc>
        <w:tc>
          <w:tcPr>
            <w:tcW w:w="10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3EC098" w14:textId="77777777" w:rsidR="00C13E72" w:rsidRDefault="004D2606">
            <w:pPr>
              <w:rPr>
                <w:rFonts w:ascii="Calibri" w:eastAsia="Calibri" w:hAnsi="Calibri" w:cs="Calibri"/>
                <w:color w:val="000000"/>
              </w:rPr>
            </w:pPr>
            <w:r>
              <w:rPr>
                <w:rFonts w:ascii="Calibri" w:eastAsia="Calibri" w:hAnsi="Calibri" w:cs="Calibri"/>
                <w:color w:val="000000"/>
              </w:rPr>
              <w:t>84</w:t>
            </w:r>
          </w:p>
        </w:tc>
        <w:tc>
          <w:tcPr>
            <w:tcW w:w="9360" w:type="dxa"/>
            <w:tcBorders>
              <w:top w:val="single" w:sz="4" w:space="0" w:color="000000"/>
              <w:left w:val="single" w:sz="4" w:space="0" w:color="000000"/>
              <w:bottom w:val="single" w:sz="4" w:space="0" w:color="000000"/>
              <w:right w:val="single" w:sz="4" w:space="0" w:color="000000"/>
            </w:tcBorders>
            <w:shd w:val="clear" w:color="auto" w:fill="FFFFFF"/>
          </w:tcPr>
          <w:p w14:paraId="286F6C4C" w14:textId="77777777" w:rsidR="00C13E72" w:rsidRDefault="004D2606">
            <w:pPr>
              <w:ind w:left="33"/>
              <w:rPr>
                <w:rFonts w:ascii="Calibri" w:eastAsia="Calibri" w:hAnsi="Calibri" w:cs="Calibri"/>
                <w:color w:val="000000"/>
              </w:rPr>
            </w:pPr>
            <w:r>
              <w:rPr>
                <w:rFonts w:ascii="Calibri" w:eastAsia="Calibri" w:hAnsi="Calibri" w:cs="Calibri"/>
              </w:rPr>
              <w:t>Wada T, Ishihama K, Yonemitsu K, Sumioka S, Yamada C, Higuchi M, Kogo M. 2010. Blood contamination of environmental surfaces in outpatient oral surgery operatory. Asian Journal of Oral and Maxillofacial Surgery. 22(1):12-16.</w:t>
            </w:r>
          </w:p>
        </w:tc>
        <w:tc>
          <w:tcPr>
            <w:tcW w:w="243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9A7AB9" w14:textId="77777777" w:rsidR="00C13E72" w:rsidRDefault="004D2606">
            <w:pPr>
              <w:rPr>
                <w:rFonts w:ascii="Calibri" w:eastAsia="Calibri" w:hAnsi="Calibri" w:cs="Calibri"/>
                <w:color w:val="000000"/>
              </w:rPr>
            </w:pPr>
            <w:r>
              <w:rPr>
                <w:rFonts w:ascii="Calibri" w:eastAsia="Calibri" w:hAnsi="Calibri" w:cs="Calibri"/>
                <w:color w:val="000000"/>
              </w:rPr>
              <w:t>Oral Surgery</w:t>
            </w:r>
          </w:p>
        </w:tc>
      </w:tr>
      <w:tr w:rsidR="00C13E72" w14:paraId="73B61719" w14:textId="77777777" w:rsidTr="00AB7E41">
        <w:trPr>
          <w:trHeight w:val="389"/>
        </w:trPr>
        <w:tc>
          <w:tcPr>
            <w:tcW w:w="1640" w:type="dxa"/>
            <w:tcBorders>
              <w:top w:val="nil"/>
              <w:left w:val="single" w:sz="4" w:space="0" w:color="000000"/>
              <w:bottom w:val="single" w:sz="4" w:space="0" w:color="000000"/>
              <w:right w:val="nil"/>
            </w:tcBorders>
            <w:shd w:val="clear" w:color="auto" w:fill="FFFFFF"/>
          </w:tcPr>
          <w:p w14:paraId="4641D74F" w14:textId="77777777" w:rsidR="00C13E72" w:rsidRDefault="004D2606">
            <w:pPr>
              <w:rPr>
                <w:rFonts w:ascii="Calibri" w:eastAsia="Calibri" w:hAnsi="Calibri" w:cs="Calibri"/>
                <w:color w:val="000000"/>
              </w:rPr>
            </w:pPr>
            <w:r>
              <w:rPr>
                <w:rFonts w:ascii="Calibri" w:eastAsia="Calibri" w:hAnsi="Calibri" w:cs="Calibri"/>
                <w:color w:val="000000"/>
              </w:rPr>
              <w:t>Watanabe 2013</w:t>
            </w:r>
          </w:p>
        </w:tc>
        <w:tc>
          <w:tcPr>
            <w:tcW w:w="10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EDC64B" w14:textId="77777777" w:rsidR="00C13E72" w:rsidRDefault="004D2606">
            <w:pPr>
              <w:rPr>
                <w:rFonts w:ascii="Calibri" w:eastAsia="Calibri" w:hAnsi="Calibri" w:cs="Calibri"/>
                <w:color w:val="000000"/>
              </w:rPr>
            </w:pPr>
            <w:r>
              <w:rPr>
                <w:rFonts w:ascii="Calibri" w:eastAsia="Calibri" w:hAnsi="Calibri" w:cs="Calibri"/>
                <w:color w:val="000000"/>
              </w:rPr>
              <w:t>85</w:t>
            </w:r>
          </w:p>
        </w:tc>
        <w:tc>
          <w:tcPr>
            <w:tcW w:w="9360" w:type="dxa"/>
            <w:tcBorders>
              <w:top w:val="single" w:sz="4" w:space="0" w:color="000000"/>
              <w:left w:val="single" w:sz="4" w:space="0" w:color="000000"/>
              <w:bottom w:val="single" w:sz="4" w:space="0" w:color="000000"/>
              <w:right w:val="single" w:sz="4" w:space="0" w:color="000000"/>
            </w:tcBorders>
            <w:shd w:val="clear" w:color="auto" w:fill="FFFFFF"/>
          </w:tcPr>
          <w:p w14:paraId="4ADD07DB" w14:textId="77777777" w:rsidR="00C13E72" w:rsidRDefault="004D2606">
            <w:pPr>
              <w:ind w:left="33"/>
              <w:rPr>
                <w:rFonts w:ascii="Calibri" w:eastAsia="Calibri" w:hAnsi="Calibri" w:cs="Calibri"/>
                <w:color w:val="000000"/>
              </w:rPr>
            </w:pPr>
            <w:r>
              <w:rPr>
                <w:rFonts w:ascii="Calibri" w:eastAsia="Calibri" w:hAnsi="Calibri" w:cs="Calibri"/>
              </w:rPr>
              <w:t>Watanabe A, Tamaki N, Yokota K, Matsuyama M, Kokeguchi S. 2018. Use of atp bioluminescence to survey the spread of aerosol and splatter during dental treatments. J Hosp Infect. 99(3):303-305.</w:t>
            </w:r>
          </w:p>
        </w:tc>
        <w:tc>
          <w:tcPr>
            <w:tcW w:w="243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8349E2" w14:textId="77777777" w:rsidR="00C13E72" w:rsidRDefault="004D2606">
            <w:pPr>
              <w:rPr>
                <w:rFonts w:ascii="Calibri" w:eastAsia="Calibri" w:hAnsi="Calibri" w:cs="Calibri"/>
                <w:color w:val="000000"/>
              </w:rPr>
            </w:pPr>
            <w:r>
              <w:rPr>
                <w:rFonts w:ascii="Calibri" w:eastAsia="Calibri" w:hAnsi="Calibri" w:cs="Calibri"/>
                <w:color w:val="000000"/>
              </w:rPr>
              <w:t xml:space="preserve">Ultrasonic scaling </w:t>
            </w:r>
          </w:p>
        </w:tc>
      </w:tr>
      <w:tr w:rsidR="00C13E72" w14:paraId="2033B0A5" w14:textId="77777777" w:rsidTr="00AB7E41">
        <w:trPr>
          <w:trHeight w:val="72"/>
        </w:trPr>
        <w:tc>
          <w:tcPr>
            <w:tcW w:w="1640" w:type="dxa"/>
            <w:tcBorders>
              <w:top w:val="nil"/>
              <w:left w:val="single" w:sz="4" w:space="0" w:color="000000"/>
              <w:bottom w:val="single" w:sz="4" w:space="0" w:color="000000"/>
              <w:right w:val="nil"/>
            </w:tcBorders>
            <w:shd w:val="clear" w:color="auto" w:fill="FFFFFF"/>
          </w:tcPr>
          <w:p w14:paraId="2BA11C89" w14:textId="77777777" w:rsidR="00C13E72" w:rsidRDefault="004D2606">
            <w:pPr>
              <w:rPr>
                <w:rFonts w:ascii="Calibri" w:eastAsia="Calibri" w:hAnsi="Calibri" w:cs="Calibri"/>
                <w:color w:val="000000"/>
              </w:rPr>
            </w:pPr>
            <w:r>
              <w:rPr>
                <w:rFonts w:ascii="Calibri" w:eastAsia="Calibri" w:hAnsi="Calibri" w:cs="Calibri"/>
                <w:color w:val="000000"/>
              </w:rPr>
              <w:lastRenderedPageBreak/>
              <w:t>Yamada  2011</w:t>
            </w:r>
          </w:p>
        </w:tc>
        <w:tc>
          <w:tcPr>
            <w:tcW w:w="10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D07063" w14:textId="77777777" w:rsidR="00C13E72" w:rsidRDefault="004D2606">
            <w:pPr>
              <w:rPr>
                <w:rFonts w:ascii="Calibri" w:eastAsia="Calibri" w:hAnsi="Calibri" w:cs="Calibri"/>
                <w:color w:val="000000"/>
              </w:rPr>
            </w:pPr>
            <w:r>
              <w:rPr>
                <w:rFonts w:ascii="Calibri" w:eastAsia="Calibri" w:hAnsi="Calibri" w:cs="Calibri"/>
                <w:color w:val="000000"/>
              </w:rPr>
              <w:t>87</w:t>
            </w:r>
          </w:p>
        </w:tc>
        <w:tc>
          <w:tcPr>
            <w:tcW w:w="9360" w:type="dxa"/>
            <w:tcBorders>
              <w:top w:val="single" w:sz="4" w:space="0" w:color="000000"/>
              <w:left w:val="single" w:sz="4" w:space="0" w:color="000000"/>
              <w:bottom w:val="single" w:sz="4" w:space="0" w:color="000000"/>
              <w:right w:val="single" w:sz="4" w:space="0" w:color="000000"/>
            </w:tcBorders>
            <w:shd w:val="clear" w:color="auto" w:fill="FFFFFF"/>
          </w:tcPr>
          <w:p w14:paraId="7D745DC7" w14:textId="77777777" w:rsidR="00C13E72" w:rsidRDefault="004D2606">
            <w:pPr>
              <w:ind w:left="33"/>
              <w:rPr>
                <w:rFonts w:ascii="Calibri" w:eastAsia="Calibri" w:hAnsi="Calibri" w:cs="Calibri"/>
                <w:color w:val="000000"/>
              </w:rPr>
            </w:pPr>
            <w:r>
              <w:rPr>
                <w:rFonts w:ascii="Calibri" w:eastAsia="Calibri" w:hAnsi="Calibri" w:cs="Calibri"/>
                <w:color w:val="000000"/>
              </w:rPr>
              <w:t>Yamada H, Ishihama K, Yasuda K, Hasumi-Nakayama Y, Shimoji S, Furusawa K. 2011. Aerial dispersal of blood-contaminated aerosols during dental procedures. Quintessence International. 42(5):399-405.</w:t>
            </w:r>
          </w:p>
        </w:tc>
        <w:tc>
          <w:tcPr>
            <w:tcW w:w="243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3E96FF" w14:textId="77777777" w:rsidR="00C13E72" w:rsidRDefault="004D2606">
            <w:pPr>
              <w:rPr>
                <w:rFonts w:ascii="Calibri" w:eastAsia="Calibri" w:hAnsi="Calibri" w:cs="Calibri"/>
                <w:color w:val="000000"/>
              </w:rPr>
            </w:pPr>
            <w:r>
              <w:rPr>
                <w:rFonts w:ascii="Calibri" w:eastAsia="Calibri" w:hAnsi="Calibri" w:cs="Calibri"/>
                <w:color w:val="000000"/>
              </w:rPr>
              <w:t xml:space="preserve"> Ultrasonic scaling  </w:t>
            </w:r>
            <w:r>
              <w:rPr>
                <w:rFonts w:ascii="Calibri" w:eastAsia="Calibri" w:hAnsi="Calibri" w:cs="Calibri"/>
                <w:color w:val="000000"/>
              </w:rPr>
              <w:br/>
              <w:t xml:space="preserve">High-speed handpiece    </w:t>
            </w:r>
            <w:r>
              <w:rPr>
                <w:rFonts w:ascii="Calibri" w:eastAsia="Calibri" w:hAnsi="Calibri" w:cs="Calibri"/>
                <w:color w:val="000000"/>
              </w:rPr>
              <w:br/>
              <w:t xml:space="preserve">Oral Surgery </w:t>
            </w:r>
          </w:p>
        </w:tc>
      </w:tr>
    </w:tbl>
    <w:p w14:paraId="7A0C7517" w14:textId="77777777" w:rsidR="00C13E72" w:rsidRDefault="00C13E72">
      <w:pPr>
        <w:widowControl w:val="0"/>
        <w:ind w:left="720" w:hanging="720"/>
        <w:rPr>
          <w:rFonts w:ascii="Calibri" w:eastAsia="Calibri" w:hAnsi="Calibri" w:cs="Calibri"/>
        </w:rPr>
      </w:pPr>
    </w:p>
    <w:p w14:paraId="4AF4FAAD" w14:textId="77777777" w:rsidR="00C13E72" w:rsidRDefault="00C13E72">
      <w:pPr>
        <w:rPr>
          <w:rFonts w:ascii="Calibri" w:eastAsia="Calibri" w:hAnsi="Calibri" w:cs="Calibri"/>
        </w:rPr>
      </w:pPr>
    </w:p>
    <w:p w14:paraId="33419A7C" w14:textId="77777777" w:rsidR="00C13E72" w:rsidRDefault="00C13E72">
      <w:pPr>
        <w:rPr>
          <w:rFonts w:ascii="Calibri" w:eastAsia="Calibri" w:hAnsi="Calibri" w:cs="Calibri"/>
        </w:rPr>
      </w:pPr>
    </w:p>
    <w:p w14:paraId="76D06681" w14:textId="77777777" w:rsidR="00C13E72" w:rsidRDefault="00C13E72">
      <w:pPr>
        <w:rPr>
          <w:rFonts w:ascii="Calibri" w:eastAsia="Calibri" w:hAnsi="Calibri" w:cs="Calibri"/>
        </w:rPr>
      </w:pPr>
    </w:p>
    <w:p w14:paraId="33F94C70" w14:textId="77777777" w:rsidR="00C13E72" w:rsidRDefault="00C13E72">
      <w:pPr>
        <w:rPr>
          <w:rFonts w:ascii="Calibri" w:eastAsia="Calibri" w:hAnsi="Calibri" w:cs="Calibri"/>
        </w:rPr>
        <w:sectPr w:rsidR="00C13E72" w:rsidSect="00BB1F89">
          <w:pgSz w:w="16840" w:h="11910" w:orient="landscape"/>
          <w:pgMar w:top="274" w:right="1339" w:bottom="1382" w:left="1555" w:header="706" w:footer="706" w:gutter="0"/>
          <w:cols w:space="720" w:equalWidth="0">
            <w:col w:w="9461"/>
          </w:cols>
        </w:sectPr>
      </w:pPr>
    </w:p>
    <w:p w14:paraId="7DF63BFA" w14:textId="77777777" w:rsidR="00C13E72" w:rsidRDefault="004D2606" w:rsidP="00AB7E41">
      <w:pPr>
        <w:pStyle w:val="Heading1"/>
      </w:pPr>
      <w:r>
        <w:lastRenderedPageBreak/>
        <w:t>Appendix 4. Extracted data</w:t>
      </w:r>
    </w:p>
    <w:p w14:paraId="6A67D71C" w14:textId="77777777" w:rsidR="00C13E72" w:rsidRDefault="00C13E72">
      <w:pPr>
        <w:tabs>
          <w:tab w:val="left" w:pos="709"/>
        </w:tabs>
        <w:rPr>
          <w:rFonts w:ascii="Calibri" w:eastAsia="Calibri" w:hAnsi="Calibri" w:cs="Calibri"/>
          <w:b/>
          <w:sz w:val="16"/>
          <w:szCs w:val="16"/>
        </w:rPr>
      </w:pPr>
    </w:p>
    <w:p w14:paraId="2CB43F97" w14:textId="77777777" w:rsidR="00C13E72" w:rsidRDefault="00C13E72">
      <w:pPr>
        <w:tabs>
          <w:tab w:val="left" w:pos="709"/>
        </w:tabs>
        <w:rPr>
          <w:rFonts w:ascii="Calibri" w:eastAsia="Calibri" w:hAnsi="Calibri" w:cs="Calibri"/>
          <w:sz w:val="16"/>
          <w:szCs w:val="16"/>
        </w:rPr>
      </w:pPr>
    </w:p>
    <w:p w14:paraId="19F84558" w14:textId="77777777" w:rsidR="00C13E72" w:rsidRDefault="00C13E72">
      <w:pPr>
        <w:tabs>
          <w:tab w:val="left" w:pos="709"/>
        </w:tabs>
        <w:rPr>
          <w:rFonts w:ascii="Calibri" w:eastAsia="Calibri" w:hAnsi="Calibri" w:cs="Calibri"/>
          <w:sz w:val="16"/>
          <w:szCs w:val="16"/>
        </w:rPr>
      </w:pPr>
    </w:p>
    <w:p w14:paraId="6489115D" w14:textId="77777777" w:rsidR="00C13E72" w:rsidRDefault="00C13E72">
      <w:pPr>
        <w:tabs>
          <w:tab w:val="left" w:pos="709"/>
        </w:tabs>
        <w:rPr>
          <w:rFonts w:ascii="Calibri" w:eastAsia="Calibri" w:hAnsi="Calibri" w:cs="Calibri"/>
          <w:sz w:val="16"/>
          <w:szCs w:val="16"/>
        </w:rPr>
      </w:pPr>
    </w:p>
    <w:tbl>
      <w:tblPr>
        <w:tblStyle w:val="a2"/>
        <w:tblW w:w="13948" w:type="dxa"/>
        <w:tblLayout w:type="fixed"/>
        <w:tblLook w:val="0400" w:firstRow="0" w:lastRow="0" w:firstColumn="0" w:lastColumn="0" w:noHBand="0" w:noVBand="1"/>
      </w:tblPr>
      <w:tblGrid>
        <w:gridCol w:w="755"/>
        <w:gridCol w:w="1258"/>
        <w:gridCol w:w="1377"/>
        <w:gridCol w:w="5037"/>
        <w:gridCol w:w="1543"/>
        <w:gridCol w:w="3978"/>
      </w:tblGrid>
      <w:tr w:rsidR="00C13E72" w14:paraId="0BDEFC73" w14:textId="77777777">
        <w:trPr>
          <w:trHeight w:val="320"/>
        </w:trPr>
        <w:tc>
          <w:tcPr>
            <w:tcW w:w="755" w:type="dxa"/>
            <w:tcBorders>
              <w:top w:val="single" w:sz="4" w:space="0" w:color="8EA9DB"/>
              <w:left w:val="single" w:sz="4" w:space="0" w:color="8EA9DB"/>
              <w:bottom w:val="single" w:sz="4" w:space="0" w:color="8EA9DB"/>
              <w:right w:val="nil"/>
            </w:tcBorders>
            <w:shd w:val="clear" w:color="auto" w:fill="595959"/>
            <w:vAlign w:val="center"/>
          </w:tcPr>
          <w:p w14:paraId="796C192A" w14:textId="77777777" w:rsidR="00C13E72" w:rsidRDefault="004D2606">
            <w:pPr>
              <w:tabs>
                <w:tab w:val="left" w:pos="709"/>
              </w:tabs>
              <w:rPr>
                <w:rFonts w:ascii="Calibri" w:eastAsia="Calibri" w:hAnsi="Calibri" w:cs="Calibri"/>
                <w:b/>
                <w:color w:val="FFFFFF"/>
                <w:sz w:val="16"/>
                <w:szCs w:val="16"/>
              </w:rPr>
            </w:pPr>
            <w:r>
              <w:rPr>
                <w:rFonts w:ascii="Calibri" w:eastAsia="Calibri" w:hAnsi="Calibri" w:cs="Calibri"/>
                <w:b/>
                <w:color w:val="FFFFFF"/>
                <w:sz w:val="16"/>
                <w:szCs w:val="16"/>
              </w:rPr>
              <w:t> </w:t>
            </w:r>
          </w:p>
        </w:tc>
        <w:tc>
          <w:tcPr>
            <w:tcW w:w="1258" w:type="dxa"/>
            <w:tcBorders>
              <w:top w:val="single" w:sz="4" w:space="0" w:color="8EA9DB"/>
              <w:left w:val="nil"/>
              <w:bottom w:val="single" w:sz="4" w:space="0" w:color="8EA9DB"/>
              <w:right w:val="nil"/>
            </w:tcBorders>
            <w:shd w:val="clear" w:color="auto" w:fill="548235"/>
            <w:vAlign w:val="center"/>
          </w:tcPr>
          <w:p w14:paraId="430E4E2E" w14:textId="77777777" w:rsidR="00C13E72" w:rsidRDefault="004D2606">
            <w:pPr>
              <w:tabs>
                <w:tab w:val="left" w:pos="709"/>
              </w:tabs>
              <w:rPr>
                <w:rFonts w:ascii="Calibri" w:eastAsia="Calibri" w:hAnsi="Calibri" w:cs="Calibri"/>
                <w:b/>
                <w:color w:val="000000"/>
                <w:sz w:val="16"/>
                <w:szCs w:val="16"/>
              </w:rPr>
            </w:pPr>
            <w:r>
              <w:rPr>
                <w:rFonts w:ascii="Calibri" w:eastAsia="Calibri" w:hAnsi="Calibri" w:cs="Calibri"/>
                <w:b/>
                <w:color w:val="000000"/>
                <w:sz w:val="16"/>
                <w:szCs w:val="16"/>
              </w:rPr>
              <w:t> </w:t>
            </w:r>
          </w:p>
        </w:tc>
        <w:tc>
          <w:tcPr>
            <w:tcW w:w="1377" w:type="dxa"/>
            <w:tcBorders>
              <w:top w:val="single" w:sz="4" w:space="0" w:color="8EA9DB"/>
              <w:left w:val="nil"/>
              <w:bottom w:val="single" w:sz="4" w:space="0" w:color="8EA9DB"/>
              <w:right w:val="nil"/>
            </w:tcBorders>
            <w:shd w:val="clear" w:color="auto" w:fill="548235"/>
            <w:vAlign w:val="center"/>
          </w:tcPr>
          <w:p w14:paraId="16DA002C" w14:textId="77777777" w:rsidR="00C13E72" w:rsidRDefault="004D2606">
            <w:pPr>
              <w:tabs>
                <w:tab w:val="left" w:pos="709"/>
              </w:tabs>
              <w:rPr>
                <w:rFonts w:ascii="Calibri" w:eastAsia="Calibri" w:hAnsi="Calibri" w:cs="Calibri"/>
                <w:b/>
                <w:color w:val="FFFFFF"/>
                <w:sz w:val="16"/>
                <w:szCs w:val="16"/>
              </w:rPr>
            </w:pPr>
            <w:r>
              <w:rPr>
                <w:rFonts w:ascii="Calibri" w:eastAsia="Calibri" w:hAnsi="Calibri" w:cs="Calibri"/>
                <w:b/>
                <w:color w:val="FFFFFF"/>
                <w:sz w:val="16"/>
                <w:szCs w:val="16"/>
              </w:rPr>
              <w:t>Study information</w:t>
            </w:r>
          </w:p>
        </w:tc>
        <w:tc>
          <w:tcPr>
            <w:tcW w:w="5037" w:type="dxa"/>
            <w:tcBorders>
              <w:top w:val="single" w:sz="4" w:space="0" w:color="8EA9DB"/>
              <w:left w:val="nil"/>
              <w:bottom w:val="single" w:sz="4" w:space="0" w:color="8EA9DB"/>
              <w:right w:val="nil"/>
            </w:tcBorders>
            <w:shd w:val="clear" w:color="auto" w:fill="548235"/>
            <w:vAlign w:val="center"/>
          </w:tcPr>
          <w:p w14:paraId="44455A12" w14:textId="77777777" w:rsidR="00C13E72" w:rsidRDefault="004D2606">
            <w:pPr>
              <w:tabs>
                <w:tab w:val="left" w:pos="709"/>
              </w:tabs>
              <w:rPr>
                <w:rFonts w:ascii="Calibri" w:eastAsia="Calibri" w:hAnsi="Calibri" w:cs="Calibri"/>
                <w:b/>
                <w:color w:val="000000"/>
                <w:sz w:val="16"/>
                <w:szCs w:val="16"/>
              </w:rPr>
            </w:pPr>
            <w:r>
              <w:rPr>
                <w:rFonts w:ascii="Calibri" w:eastAsia="Calibri" w:hAnsi="Calibri" w:cs="Calibri"/>
                <w:b/>
                <w:color w:val="000000"/>
                <w:sz w:val="16"/>
                <w:szCs w:val="16"/>
              </w:rPr>
              <w:t> </w:t>
            </w:r>
          </w:p>
        </w:tc>
        <w:tc>
          <w:tcPr>
            <w:tcW w:w="1543" w:type="dxa"/>
            <w:tcBorders>
              <w:top w:val="single" w:sz="4" w:space="0" w:color="8EA9DB"/>
              <w:left w:val="nil"/>
              <w:bottom w:val="single" w:sz="4" w:space="0" w:color="8EA9DB"/>
              <w:right w:val="nil"/>
            </w:tcBorders>
            <w:shd w:val="clear" w:color="auto" w:fill="548235"/>
            <w:vAlign w:val="center"/>
          </w:tcPr>
          <w:p w14:paraId="339D4652" w14:textId="77777777" w:rsidR="00C13E72" w:rsidRDefault="004D2606">
            <w:pPr>
              <w:tabs>
                <w:tab w:val="left" w:pos="709"/>
              </w:tabs>
              <w:rPr>
                <w:rFonts w:ascii="Calibri" w:eastAsia="Calibri" w:hAnsi="Calibri" w:cs="Calibri"/>
                <w:b/>
                <w:color w:val="000000"/>
                <w:sz w:val="16"/>
                <w:szCs w:val="16"/>
              </w:rPr>
            </w:pPr>
            <w:r>
              <w:rPr>
                <w:rFonts w:ascii="Calibri" w:eastAsia="Calibri" w:hAnsi="Calibri" w:cs="Calibri"/>
                <w:b/>
                <w:color w:val="000000"/>
                <w:sz w:val="16"/>
                <w:szCs w:val="16"/>
              </w:rPr>
              <w:t> </w:t>
            </w:r>
          </w:p>
        </w:tc>
        <w:tc>
          <w:tcPr>
            <w:tcW w:w="3978" w:type="dxa"/>
            <w:tcBorders>
              <w:top w:val="single" w:sz="4" w:space="0" w:color="8EA9DB"/>
              <w:left w:val="nil"/>
              <w:bottom w:val="single" w:sz="4" w:space="0" w:color="8EA9DB"/>
              <w:right w:val="single" w:sz="4" w:space="0" w:color="000000"/>
            </w:tcBorders>
            <w:shd w:val="clear" w:color="auto" w:fill="548235"/>
            <w:vAlign w:val="center"/>
          </w:tcPr>
          <w:p w14:paraId="339F9334" w14:textId="77777777" w:rsidR="00C13E72" w:rsidRDefault="004D2606">
            <w:pPr>
              <w:tabs>
                <w:tab w:val="left" w:pos="709"/>
              </w:tabs>
              <w:rPr>
                <w:rFonts w:ascii="Calibri" w:eastAsia="Calibri" w:hAnsi="Calibri" w:cs="Calibri"/>
                <w:b/>
                <w:color w:val="000000"/>
                <w:sz w:val="16"/>
                <w:szCs w:val="16"/>
              </w:rPr>
            </w:pPr>
            <w:r>
              <w:rPr>
                <w:rFonts w:ascii="Calibri" w:eastAsia="Calibri" w:hAnsi="Calibri" w:cs="Calibri"/>
                <w:b/>
                <w:color w:val="000000"/>
                <w:sz w:val="16"/>
                <w:szCs w:val="16"/>
              </w:rPr>
              <w:t> </w:t>
            </w:r>
          </w:p>
        </w:tc>
      </w:tr>
      <w:tr w:rsidR="00C13E72" w14:paraId="27DD0C6F" w14:textId="77777777">
        <w:trPr>
          <w:trHeight w:val="20"/>
        </w:trPr>
        <w:tc>
          <w:tcPr>
            <w:tcW w:w="755" w:type="dxa"/>
            <w:tcBorders>
              <w:top w:val="single" w:sz="4" w:space="0" w:color="000000"/>
              <w:left w:val="single" w:sz="4" w:space="0" w:color="000000"/>
              <w:bottom w:val="single" w:sz="4" w:space="0" w:color="000000"/>
              <w:right w:val="nil"/>
            </w:tcBorders>
            <w:shd w:val="clear" w:color="auto" w:fill="D0CECE"/>
            <w:vAlign w:val="center"/>
          </w:tcPr>
          <w:p w14:paraId="048770FE" w14:textId="77777777" w:rsidR="00C13E72" w:rsidRDefault="004D2606">
            <w:pPr>
              <w:tabs>
                <w:tab w:val="left" w:pos="709"/>
              </w:tabs>
              <w:jc w:val="center"/>
              <w:rPr>
                <w:rFonts w:ascii="Calibri" w:eastAsia="Calibri" w:hAnsi="Calibri" w:cs="Calibri"/>
                <w:b/>
                <w:color w:val="000000"/>
                <w:sz w:val="16"/>
                <w:szCs w:val="16"/>
              </w:rPr>
            </w:pPr>
            <w:r>
              <w:rPr>
                <w:rFonts w:ascii="Calibri" w:eastAsia="Calibri" w:hAnsi="Calibri" w:cs="Calibri"/>
                <w:b/>
                <w:color w:val="000000"/>
                <w:sz w:val="16"/>
                <w:szCs w:val="16"/>
              </w:rPr>
              <w:t>Unique Study ID</w:t>
            </w:r>
          </w:p>
        </w:tc>
        <w:tc>
          <w:tcPr>
            <w:tcW w:w="1258" w:type="dxa"/>
            <w:tcBorders>
              <w:top w:val="single" w:sz="4" w:space="0" w:color="000000"/>
              <w:left w:val="single" w:sz="4" w:space="0" w:color="000000"/>
              <w:bottom w:val="single" w:sz="4" w:space="0" w:color="000000"/>
              <w:right w:val="single" w:sz="4" w:space="0" w:color="000000"/>
            </w:tcBorders>
            <w:shd w:val="clear" w:color="auto" w:fill="A9D08E"/>
            <w:vAlign w:val="center"/>
          </w:tcPr>
          <w:p w14:paraId="5B067000" w14:textId="77777777" w:rsidR="00C13E72" w:rsidRDefault="004D2606">
            <w:pPr>
              <w:tabs>
                <w:tab w:val="left" w:pos="709"/>
              </w:tabs>
              <w:jc w:val="center"/>
              <w:rPr>
                <w:rFonts w:ascii="Calibri" w:eastAsia="Calibri" w:hAnsi="Calibri" w:cs="Calibri"/>
                <w:b/>
                <w:color w:val="000000"/>
                <w:sz w:val="16"/>
                <w:szCs w:val="16"/>
              </w:rPr>
            </w:pPr>
            <w:r>
              <w:rPr>
                <w:rFonts w:ascii="Calibri" w:eastAsia="Calibri" w:hAnsi="Calibri" w:cs="Calibri"/>
                <w:b/>
                <w:color w:val="000000"/>
                <w:sz w:val="16"/>
                <w:szCs w:val="16"/>
              </w:rPr>
              <w:t>Study author and reference</w:t>
            </w:r>
          </w:p>
        </w:tc>
        <w:tc>
          <w:tcPr>
            <w:tcW w:w="1377" w:type="dxa"/>
            <w:tcBorders>
              <w:top w:val="single" w:sz="4" w:space="0" w:color="000000"/>
              <w:left w:val="single" w:sz="4" w:space="0" w:color="000000"/>
              <w:bottom w:val="single" w:sz="4" w:space="0" w:color="000000"/>
              <w:right w:val="single" w:sz="4" w:space="0" w:color="000000"/>
            </w:tcBorders>
            <w:shd w:val="clear" w:color="auto" w:fill="A9D08E"/>
            <w:vAlign w:val="center"/>
          </w:tcPr>
          <w:p w14:paraId="2103A4E4" w14:textId="77777777" w:rsidR="00C13E72" w:rsidRDefault="004D2606">
            <w:pPr>
              <w:tabs>
                <w:tab w:val="left" w:pos="709"/>
              </w:tabs>
              <w:jc w:val="center"/>
              <w:rPr>
                <w:rFonts w:ascii="Calibri" w:eastAsia="Calibri" w:hAnsi="Calibri" w:cs="Calibri"/>
                <w:b/>
                <w:color w:val="000000"/>
                <w:sz w:val="16"/>
                <w:szCs w:val="16"/>
              </w:rPr>
            </w:pPr>
            <w:r>
              <w:rPr>
                <w:rFonts w:ascii="Calibri" w:eastAsia="Calibri" w:hAnsi="Calibri" w:cs="Calibri"/>
                <w:b/>
                <w:color w:val="000000"/>
                <w:sz w:val="16"/>
                <w:szCs w:val="16"/>
              </w:rPr>
              <w:t>Country</w:t>
            </w:r>
          </w:p>
        </w:tc>
        <w:tc>
          <w:tcPr>
            <w:tcW w:w="5037" w:type="dxa"/>
            <w:tcBorders>
              <w:top w:val="single" w:sz="4" w:space="0" w:color="000000"/>
              <w:left w:val="single" w:sz="4" w:space="0" w:color="000000"/>
              <w:bottom w:val="single" w:sz="4" w:space="0" w:color="000000"/>
              <w:right w:val="single" w:sz="4" w:space="0" w:color="000000"/>
            </w:tcBorders>
            <w:shd w:val="clear" w:color="auto" w:fill="A9D08E"/>
            <w:vAlign w:val="center"/>
          </w:tcPr>
          <w:p w14:paraId="23D98018" w14:textId="77777777" w:rsidR="00C13E72" w:rsidRDefault="004D2606">
            <w:pPr>
              <w:tabs>
                <w:tab w:val="left" w:pos="709"/>
              </w:tabs>
              <w:jc w:val="center"/>
              <w:rPr>
                <w:rFonts w:ascii="Calibri" w:eastAsia="Calibri" w:hAnsi="Calibri" w:cs="Calibri"/>
                <w:b/>
                <w:color w:val="000000"/>
                <w:sz w:val="16"/>
                <w:szCs w:val="16"/>
              </w:rPr>
            </w:pPr>
            <w:r>
              <w:rPr>
                <w:rFonts w:ascii="Calibri" w:eastAsia="Calibri" w:hAnsi="Calibri" w:cs="Calibri"/>
                <w:b/>
                <w:color w:val="000000"/>
                <w:sz w:val="16"/>
                <w:szCs w:val="16"/>
              </w:rPr>
              <w:t xml:space="preserve">Aim of study (verbatim from the paper)/ </w:t>
            </w:r>
            <w:r>
              <w:rPr>
                <w:rFonts w:ascii="Calibri" w:eastAsia="Calibri" w:hAnsi="Calibri" w:cs="Calibri"/>
                <w:b/>
                <w:color w:val="730745"/>
                <w:sz w:val="16"/>
                <w:szCs w:val="16"/>
              </w:rPr>
              <w:t xml:space="preserve">Please directly quote from the study paper </w:t>
            </w:r>
          </w:p>
        </w:tc>
        <w:tc>
          <w:tcPr>
            <w:tcW w:w="1543" w:type="dxa"/>
            <w:tcBorders>
              <w:top w:val="single" w:sz="4" w:space="0" w:color="000000"/>
              <w:left w:val="single" w:sz="4" w:space="0" w:color="000000"/>
              <w:bottom w:val="single" w:sz="4" w:space="0" w:color="000000"/>
              <w:right w:val="single" w:sz="4" w:space="0" w:color="000000"/>
            </w:tcBorders>
            <w:shd w:val="clear" w:color="auto" w:fill="A9D08E"/>
            <w:vAlign w:val="center"/>
          </w:tcPr>
          <w:p w14:paraId="6A13D436" w14:textId="77777777" w:rsidR="00C13E72" w:rsidRDefault="004D2606">
            <w:pPr>
              <w:tabs>
                <w:tab w:val="left" w:pos="709"/>
              </w:tabs>
              <w:jc w:val="center"/>
              <w:rPr>
                <w:rFonts w:ascii="Calibri" w:eastAsia="Calibri" w:hAnsi="Calibri" w:cs="Calibri"/>
                <w:b/>
                <w:color w:val="000000"/>
                <w:sz w:val="16"/>
                <w:szCs w:val="16"/>
              </w:rPr>
            </w:pPr>
            <w:r>
              <w:rPr>
                <w:rFonts w:ascii="Calibri" w:eastAsia="Calibri" w:hAnsi="Calibri" w:cs="Calibri"/>
                <w:b/>
                <w:color w:val="000000"/>
                <w:sz w:val="16"/>
                <w:szCs w:val="16"/>
              </w:rPr>
              <w:t xml:space="preserve"> what was the study design in general? Observation, intervention</w:t>
            </w:r>
          </w:p>
        </w:tc>
        <w:tc>
          <w:tcPr>
            <w:tcW w:w="3978" w:type="dxa"/>
            <w:tcBorders>
              <w:top w:val="single" w:sz="4" w:space="0" w:color="000000"/>
              <w:left w:val="single" w:sz="4" w:space="0" w:color="000000"/>
              <w:bottom w:val="single" w:sz="4" w:space="0" w:color="000000"/>
              <w:right w:val="single" w:sz="4" w:space="0" w:color="000000"/>
            </w:tcBorders>
            <w:shd w:val="clear" w:color="auto" w:fill="A9D08E"/>
            <w:vAlign w:val="center"/>
          </w:tcPr>
          <w:p w14:paraId="15C0FE00" w14:textId="77777777" w:rsidR="00C13E72" w:rsidRDefault="004D2606">
            <w:pPr>
              <w:tabs>
                <w:tab w:val="left" w:pos="709"/>
              </w:tabs>
              <w:jc w:val="center"/>
              <w:rPr>
                <w:rFonts w:ascii="Calibri" w:eastAsia="Calibri" w:hAnsi="Calibri" w:cs="Calibri"/>
                <w:b/>
                <w:color w:val="000000"/>
                <w:sz w:val="16"/>
                <w:szCs w:val="16"/>
              </w:rPr>
            </w:pPr>
            <w:r>
              <w:rPr>
                <w:rFonts w:ascii="Calibri" w:eastAsia="Calibri" w:hAnsi="Calibri" w:cs="Calibri"/>
                <w:b/>
                <w:color w:val="000000"/>
                <w:sz w:val="16"/>
                <w:szCs w:val="16"/>
              </w:rPr>
              <w:t>Type of data/study design.</w:t>
            </w:r>
          </w:p>
        </w:tc>
      </w:tr>
      <w:tr w:rsidR="00C13E72" w14:paraId="458E0FD4" w14:textId="77777777">
        <w:trPr>
          <w:trHeight w:val="20"/>
        </w:trPr>
        <w:tc>
          <w:tcPr>
            <w:tcW w:w="755" w:type="dxa"/>
            <w:tcBorders>
              <w:top w:val="single" w:sz="4" w:space="0" w:color="000000"/>
              <w:left w:val="single" w:sz="4" w:space="0" w:color="000000"/>
              <w:bottom w:val="single" w:sz="4" w:space="0" w:color="000000"/>
              <w:right w:val="nil"/>
            </w:tcBorders>
            <w:shd w:val="clear" w:color="auto" w:fill="F2F2F2"/>
            <w:vAlign w:val="center"/>
          </w:tcPr>
          <w:p w14:paraId="6632CE45" w14:textId="77777777" w:rsidR="00C13E72" w:rsidRDefault="004D2606">
            <w:pPr>
              <w:tabs>
                <w:tab w:val="left" w:pos="709"/>
              </w:tabs>
              <w:jc w:val="center"/>
              <w:rPr>
                <w:rFonts w:ascii="Calibri" w:eastAsia="Calibri" w:hAnsi="Calibri" w:cs="Calibri"/>
                <w:b/>
                <w:color w:val="048071"/>
                <w:sz w:val="16"/>
                <w:szCs w:val="16"/>
              </w:rPr>
            </w:pPr>
            <w:r>
              <w:rPr>
                <w:rFonts w:ascii="Calibri" w:eastAsia="Calibri" w:hAnsi="Calibri" w:cs="Calibri"/>
                <w:b/>
                <w:color w:val="048071"/>
                <w:sz w:val="16"/>
                <w:szCs w:val="16"/>
              </w:rPr>
              <w:t>2</w:t>
            </w:r>
          </w:p>
        </w:tc>
        <w:tc>
          <w:tcPr>
            <w:tcW w:w="1258"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46202600"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Agostinho 2004</w:t>
            </w:r>
          </w:p>
        </w:tc>
        <w:tc>
          <w:tcPr>
            <w:tcW w:w="1377" w:type="dxa"/>
            <w:tcBorders>
              <w:top w:val="single" w:sz="4" w:space="0" w:color="000000"/>
              <w:left w:val="single" w:sz="4" w:space="0" w:color="000000"/>
              <w:bottom w:val="single" w:sz="4" w:space="0" w:color="000000"/>
              <w:right w:val="single" w:sz="4" w:space="0" w:color="000000"/>
            </w:tcBorders>
            <w:shd w:val="clear" w:color="auto" w:fill="ECF5E7"/>
            <w:vAlign w:val="center"/>
          </w:tcPr>
          <w:p w14:paraId="5A5EAE48" w14:textId="77777777" w:rsidR="00C13E72" w:rsidRDefault="004D2606">
            <w:pPr>
              <w:tabs>
                <w:tab w:val="left" w:pos="709"/>
              </w:tabs>
              <w:jc w:val="center"/>
              <w:rPr>
                <w:rFonts w:ascii="Calibri" w:eastAsia="Calibri" w:hAnsi="Calibri" w:cs="Calibri"/>
                <w:color w:val="9751CB"/>
                <w:sz w:val="16"/>
                <w:szCs w:val="16"/>
              </w:rPr>
            </w:pPr>
            <w:r>
              <w:rPr>
                <w:rFonts w:ascii="Calibri" w:eastAsia="Calibri" w:hAnsi="Calibri" w:cs="Calibri"/>
                <w:color w:val="9751CB"/>
                <w:sz w:val="16"/>
                <w:szCs w:val="16"/>
              </w:rPr>
              <w:t>Brazil</w:t>
            </w:r>
          </w:p>
        </w:tc>
        <w:tc>
          <w:tcPr>
            <w:tcW w:w="5037" w:type="dxa"/>
            <w:tcBorders>
              <w:top w:val="single" w:sz="4" w:space="0" w:color="000000"/>
              <w:left w:val="single" w:sz="4" w:space="0" w:color="000000"/>
              <w:bottom w:val="single" w:sz="4" w:space="0" w:color="000000"/>
              <w:right w:val="single" w:sz="4" w:space="0" w:color="000000"/>
            </w:tcBorders>
            <w:shd w:val="clear" w:color="auto" w:fill="ECF5E7"/>
            <w:vAlign w:val="center"/>
          </w:tcPr>
          <w:p w14:paraId="7D50E9A7"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 xml:space="preserve"> To show, by reproducing the routine conditions of polishing complete dentures, the transmission of potentially pathogenic microorganisms to the operator, polishing cones and new prostheses.</w:t>
            </w:r>
          </w:p>
        </w:tc>
        <w:tc>
          <w:tcPr>
            <w:tcW w:w="1543" w:type="dxa"/>
            <w:tcBorders>
              <w:top w:val="single" w:sz="4" w:space="0" w:color="000000"/>
              <w:left w:val="single" w:sz="4" w:space="0" w:color="000000"/>
              <w:bottom w:val="single" w:sz="4" w:space="0" w:color="000000"/>
              <w:right w:val="single" w:sz="4" w:space="0" w:color="000000"/>
            </w:tcBorders>
            <w:shd w:val="clear" w:color="auto" w:fill="ECF5E7"/>
            <w:vAlign w:val="center"/>
          </w:tcPr>
          <w:p w14:paraId="2420A248" w14:textId="77777777" w:rsidR="00C13E72" w:rsidRDefault="004D2606">
            <w:pPr>
              <w:tabs>
                <w:tab w:val="left" w:pos="709"/>
              </w:tabs>
              <w:jc w:val="center"/>
              <w:rPr>
                <w:rFonts w:ascii="Calibri" w:eastAsia="Calibri" w:hAnsi="Calibri" w:cs="Calibri"/>
                <w:color w:val="203764"/>
                <w:sz w:val="16"/>
                <w:szCs w:val="16"/>
              </w:rPr>
            </w:pPr>
            <w:r>
              <w:rPr>
                <w:rFonts w:ascii="Calibri" w:eastAsia="Calibri" w:hAnsi="Calibri" w:cs="Calibri"/>
                <w:color w:val="203764"/>
                <w:sz w:val="16"/>
                <w:szCs w:val="16"/>
              </w:rPr>
              <w:t>Observational</w:t>
            </w:r>
          </w:p>
        </w:tc>
        <w:tc>
          <w:tcPr>
            <w:tcW w:w="3978" w:type="dxa"/>
            <w:tcBorders>
              <w:top w:val="single" w:sz="4" w:space="0" w:color="000000"/>
              <w:left w:val="single" w:sz="4" w:space="0" w:color="000000"/>
              <w:bottom w:val="single" w:sz="4" w:space="0" w:color="000000"/>
              <w:right w:val="single" w:sz="4" w:space="0" w:color="000000"/>
            </w:tcBorders>
            <w:shd w:val="clear" w:color="auto" w:fill="ECF5E7"/>
            <w:vAlign w:val="center"/>
          </w:tcPr>
          <w:p w14:paraId="12FE6C51"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Observational</w:t>
            </w:r>
          </w:p>
        </w:tc>
      </w:tr>
      <w:tr w:rsidR="00C13E72" w14:paraId="536D3174" w14:textId="77777777">
        <w:trPr>
          <w:trHeight w:val="20"/>
        </w:trPr>
        <w:tc>
          <w:tcPr>
            <w:tcW w:w="755" w:type="dxa"/>
            <w:tcBorders>
              <w:top w:val="single" w:sz="4" w:space="0" w:color="000000"/>
              <w:left w:val="single" w:sz="4" w:space="0" w:color="000000"/>
              <w:bottom w:val="single" w:sz="4" w:space="0" w:color="000000"/>
              <w:right w:val="nil"/>
            </w:tcBorders>
            <w:shd w:val="clear" w:color="auto" w:fill="F2F2F2"/>
            <w:vAlign w:val="center"/>
          </w:tcPr>
          <w:p w14:paraId="76021EE4" w14:textId="77777777" w:rsidR="00C13E72" w:rsidRDefault="004D2606">
            <w:pPr>
              <w:tabs>
                <w:tab w:val="left" w:pos="709"/>
              </w:tabs>
              <w:jc w:val="center"/>
              <w:rPr>
                <w:rFonts w:ascii="Calibri" w:eastAsia="Calibri" w:hAnsi="Calibri" w:cs="Calibri"/>
                <w:b/>
                <w:color w:val="048071"/>
                <w:sz w:val="16"/>
                <w:szCs w:val="16"/>
              </w:rPr>
            </w:pPr>
            <w:r>
              <w:rPr>
                <w:rFonts w:ascii="Calibri" w:eastAsia="Calibri" w:hAnsi="Calibri" w:cs="Calibri"/>
                <w:b/>
                <w:color w:val="048071"/>
                <w:sz w:val="16"/>
                <w:szCs w:val="16"/>
              </w:rPr>
              <w:t>98</w:t>
            </w:r>
          </w:p>
        </w:tc>
        <w:tc>
          <w:tcPr>
            <w:tcW w:w="1258" w:type="dxa"/>
            <w:tcBorders>
              <w:top w:val="single" w:sz="4" w:space="0" w:color="8EA9DB"/>
              <w:left w:val="single" w:sz="8" w:space="0" w:color="000000"/>
              <w:bottom w:val="single" w:sz="8" w:space="0" w:color="000000"/>
              <w:right w:val="single" w:sz="8" w:space="0" w:color="000000"/>
            </w:tcBorders>
            <w:shd w:val="clear" w:color="auto" w:fill="FFFFFF"/>
            <w:vAlign w:val="center"/>
          </w:tcPr>
          <w:p w14:paraId="4A67F9BA"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Aguilar-Duran 2020</w:t>
            </w:r>
          </w:p>
        </w:tc>
        <w:tc>
          <w:tcPr>
            <w:tcW w:w="1377" w:type="dxa"/>
            <w:tcBorders>
              <w:top w:val="single" w:sz="4" w:space="0" w:color="000000"/>
              <w:left w:val="single" w:sz="4" w:space="0" w:color="000000"/>
              <w:bottom w:val="single" w:sz="4" w:space="0" w:color="000000"/>
              <w:right w:val="single" w:sz="4" w:space="0" w:color="000000"/>
            </w:tcBorders>
            <w:shd w:val="clear" w:color="auto" w:fill="ECF5E7"/>
            <w:vAlign w:val="center"/>
          </w:tcPr>
          <w:p w14:paraId="11E439CD" w14:textId="77777777" w:rsidR="00C13E72" w:rsidRDefault="004D2606">
            <w:pPr>
              <w:tabs>
                <w:tab w:val="left" w:pos="709"/>
              </w:tabs>
              <w:jc w:val="center"/>
              <w:rPr>
                <w:rFonts w:ascii="Calibri" w:eastAsia="Calibri" w:hAnsi="Calibri" w:cs="Calibri"/>
                <w:sz w:val="16"/>
                <w:szCs w:val="16"/>
              </w:rPr>
            </w:pPr>
            <w:r>
              <w:rPr>
                <w:rFonts w:ascii="Calibri" w:eastAsia="Calibri" w:hAnsi="Calibri" w:cs="Calibri"/>
                <w:sz w:val="16"/>
                <w:szCs w:val="16"/>
              </w:rPr>
              <w:t xml:space="preserve">Spain </w:t>
            </w:r>
          </w:p>
        </w:tc>
        <w:tc>
          <w:tcPr>
            <w:tcW w:w="5037" w:type="dxa"/>
            <w:tcBorders>
              <w:top w:val="single" w:sz="4" w:space="0" w:color="000000"/>
              <w:left w:val="single" w:sz="4" w:space="0" w:color="000000"/>
              <w:bottom w:val="single" w:sz="4" w:space="0" w:color="000000"/>
              <w:right w:val="single" w:sz="4" w:space="0" w:color="000000"/>
            </w:tcBorders>
            <w:shd w:val="clear" w:color="auto" w:fill="ECF5E7"/>
            <w:vAlign w:val="center"/>
          </w:tcPr>
          <w:p w14:paraId="7B8A3028"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determine the prevalence of blood particles on masks with visors and surgical caps in oral surgery procedures and establishing the main risk factors for blood spatter".</w:t>
            </w:r>
          </w:p>
        </w:tc>
        <w:tc>
          <w:tcPr>
            <w:tcW w:w="1543" w:type="dxa"/>
            <w:tcBorders>
              <w:top w:val="single" w:sz="4" w:space="0" w:color="000000"/>
              <w:left w:val="single" w:sz="4" w:space="0" w:color="000000"/>
              <w:bottom w:val="single" w:sz="4" w:space="0" w:color="000000"/>
              <w:right w:val="single" w:sz="4" w:space="0" w:color="000000"/>
            </w:tcBorders>
            <w:shd w:val="clear" w:color="auto" w:fill="ECF5E7"/>
            <w:vAlign w:val="center"/>
          </w:tcPr>
          <w:p w14:paraId="7F6661B1" w14:textId="77777777" w:rsidR="00C13E72" w:rsidRDefault="004D2606">
            <w:pPr>
              <w:tabs>
                <w:tab w:val="left" w:pos="709"/>
              </w:tabs>
              <w:jc w:val="center"/>
              <w:rPr>
                <w:rFonts w:ascii="Calibri" w:eastAsia="Calibri" w:hAnsi="Calibri" w:cs="Calibri"/>
                <w:color w:val="203764"/>
                <w:sz w:val="16"/>
                <w:szCs w:val="16"/>
              </w:rPr>
            </w:pPr>
            <w:r>
              <w:rPr>
                <w:rFonts w:ascii="Calibri" w:eastAsia="Calibri" w:hAnsi="Calibri" w:cs="Calibri"/>
                <w:color w:val="203764"/>
                <w:sz w:val="16"/>
                <w:szCs w:val="16"/>
              </w:rPr>
              <w:t>Observational</w:t>
            </w:r>
          </w:p>
        </w:tc>
        <w:tc>
          <w:tcPr>
            <w:tcW w:w="3978" w:type="dxa"/>
            <w:tcBorders>
              <w:top w:val="single" w:sz="4" w:space="0" w:color="000000"/>
              <w:left w:val="single" w:sz="4" w:space="0" w:color="000000"/>
              <w:bottom w:val="single" w:sz="4" w:space="0" w:color="000000"/>
              <w:right w:val="single" w:sz="4" w:space="0" w:color="000000"/>
            </w:tcBorders>
            <w:shd w:val="clear" w:color="auto" w:fill="ECF5E7"/>
            <w:vAlign w:val="center"/>
          </w:tcPr>
          <w:p w14:paraId="15BECA8D"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Observational  </w:t>
            </w:r>
          </w:p>
        </w:tc>
      </w:tr>
      <w:tr w:rsidR="00C13E72" w14:paraId="63FD9E78" w14:textId="77777777">
        <w:trPr>
          <w:trHeight w:val="20"/>
        </w:trPr>
        <w:tc>
          <w:tcPr>
            <w:tcW w:w="755" w:type="dxa"/>
            <w:tcBorders>
              <w:top w:val="single" w:sz="4" w:space="0" w:color="000000"/>
              <w:left w:val="single" w:sz="4" w:space="0" w:color="000000"/>
              <w:bottom w:val="single" w:sz="4" w:space="0" w:color="000000"/>
              <w:right w:val="nil"/>
            </w:tcBorders>
            <w:shd w:val="clear" w:color="auto" w:fill="F2F2F2"/>
            <w:vAlign w:val="center"/>
          </w:tcPr>
          <w:p w14:paraId="1F0F0BC1" w14:textId="77777777" w:rsidR="00C13E72" w:rsidRDefault="004D2606">
            <w:pPr>
              <w:tabs>
                <w:tab w:val="left" w:pos="709"/>
              </w:tabs>
              <w:jc w:val="center"/>
              <w:rPr>
                <w:rFonts w:ascii="Calibri" w:eastAsia="Calibri" w:hAnsi="Calibri" w:cs="Calibri"/>
                <w:b/>
                <w:color w:val="048071"/>
                <w:sz w:val="16"/>
                <w:szCs w:val="16"/>
              </w:rPr>
            </w:pPr>
            <w:r>
              <w:rPr>
                <w:rFonts w:ascii="Calibri" w:eastAsia="Calibri" w:hAnsi="Calibri" w:cs="Calibri"/>
                <w:b/>
                <w:color w:val="048071"/>
                <w:sz w:val="16"/>
                <w:szCs w:val="16"/>
              </w:rPr>
              <w:t>3</w:t>
            </w:r>
          </w:p>
        </w:tc>
        <w:tc>
          <w:tcPr>
            <w:tcW w:w="1258" w:type="dxa"/>
            <w:tcBorders>
              <w:top w:val="single" w:sz="4" w:space="0" w:color="8EA9DB"/>
              <w:left w:val="single" w:sz="8" w:space="0" w:color="000000"/>
              <w:bottom w:val="single" w:sz="8" w:space="0" w:color="000000"/>
              <w:right w:val="single" w:sz="8" w:space="0" w:color="000000"/>
            </w:tcBorders>
            <w:shd w:val="clear" w:color="auto" w:fill="FFFFFF"/>
            <w:vAlign w:val="center"/>
          </w:tcPr>
          <w:p w14:paraId="1F42B213"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Al-Amad 2017</w:t>
            </w:r>
          </w:p>
        </w:tc>
        <w:tc>
          <w:tcPr>
            <w:tcW w:w="1377" w:type="dxa"/>
            <w:tcBorders>
              <w:top w:val="single" w:sz="4" w:space="0" w:color="000000"/>
              <w:left w:val="single" w:sz="4" w:space="0" w:color="000000"/>
              <w:bottom w:val="single" w:sz="4" w:space="0" w:color="000000"/>
              <w:right w:val="single" w:sz="4" w:space="0" w:color="000000"/>
            </w:tcBorders>
            <w:shd w:val="clear" w:color="auto" w:fill="ECF5E7"/>
            <w:vAlign w:val="center"/>
          </w:tcPr>
          <w:p w14:paraId="5CB636E7"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UAE</w:t>
            </w:r>
          </w:p>
        </w:tc>
        <w:tc>
          <w:tcPr>
            <w:tcW w:w="5037" w:type="dxa"/>
            <w:tcBorders>
              <w:top w:val="single" w:sz="4" w:space="0" w:color="000000"/>
              <w:left w:val="single" w:sz="4" w:space="0" w:color="000000"/>
              <w:bottom w:val="single" w:sz="4" w:space="0" w:color="000000"/>
              <w:right w:val="single" w:sz="4" w:space="0" w:color="000000"/>
            </w:tcBorders>
            <w:shd w:val="clear" w:color="auto" w:fill="ECF5E7"/>
            <w:vAlign w:val="center"/>
          </w:tcPr>
          <w:p w14:paraId="55651801"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The objective of this study was to determine the effect of using a rubber dam on the amount of bacteria cultured from various regions of the clinician’s head during routine restorative dental treatment.     "female dental students in their fourth and fifth years" n=52 (2 groups of 26) enrolled but completing study n=47 with 188 collection points"</w:t>
            </w:r>
          </w:p>
        </w:tc>
        <w:tc>
          <w:tcPr>
            <w:tcW w:w="1543" w:type="dxa"/>
            <w:tcBorders>
              <w:top w:val="single" w:sz="4" w:space="0" w:color="000000"/>
              <w:left w:val="single" w:sz="4" w:space="0" w:color="000000"/>
              <w:bottom w:val="single" w:sz="4" w:space="0" w:color="000000"/>
              <w:right w:val="single" w:sz="4" w:space="0" w:color="000000"/>
            </w:tcBorders>
            <w:shd w:val="clear" w:color="auto" w:fill="ECF5E7"/>
            <w:vAlign w:val="center"/>
          </w:tcPr>
          <w:p w14:paraId="2256C145" w14:textId="77777777" w:rsidR="00C13E72" w:rsidRDefault="004D2606">
            <w:pPr>
              <w:tabs>
                <w:tab w:val="left" w:pos="709"/>
              </w:tabs>
              <w:jc w:val="center"/>
              <w:rPr>
                <w:rFonts w:ascii="Calibri" w:eastAsia="Calibri" w:hAnsi="Calibri" w:cs="Calibri"/>
                <w:color w:val="203764"/>
                <w:sz w:val="16"/>
                <w:szCs w:val="16"/>
              </w:rPr>
            </w:pPr>
            <w:r>
              <w:rPr>
                <w:rFonts w:ascii="Calibri" w:eastAsia="Calibri" w:hAnsi="Calibri" w:cs="Calibri"/>
                <w:color w:val="203764"/>
                <w:sz w:val="16"/>
                <w:szCs w:val="16"/>
              </w:rPr>
              <w:t>Observational</w:t>
            </w:r>
          </w:p>
        </w:tc>
        <w:tc>
          <w:tcPr>
            <w:tcW w:w="3978" w:type="dxa"/>
            <w:tcBorders>
              <w:top w:val="single" w:sz="4" w:space="0" w:color="000000"/>
              <w:left w:val="single" w:sz="4" w:space="0" w:color="000000"/>
              <w:bottom w:val="single" w:sz="4" w:space="0" w:color="000000"/>
              <w:right w:val="single" w:sz="4" w:space="0" w:color="000000"/>
            </w:tcBorders>
            <w:shd w:val="clear" w:color="auto" w:fill="ECF5E7"/>
            <w:vAlign w:val="center"/>
          </w:tcPr>
          <w:p w14:paraId="754144E9"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Observational</w:t>
            </w:r>
          </w:p>
        </w:tc>
      </w:tr>
      <w:tr w:rsidR="00C13E72" w14:paraId="7E1E4BE6" w14:textId="77777777">
        <w:trPr>
          <w:trHeight w:val="20"/>
        </w:trPr>
        <w:tc>
          <w:tcPr>
            <w:tcW w:w="755" w:type="dxa"/>
            <w:tcBorders>
              <w:top w:val="single" w:sz="4" w:space="0" w:color="000000"/>
              <w:left w:val="single" w:sz="4" w:space="0" w:color="000000"/>
              <w:bottom w:val="single" w:sz="4" w:space="0" w:color="000000"/>
              <w:right w:val="nil"/>
            </w:tcBorders>
            <w:shd w:val="clear" w:color="auto" w:fill="F2F2F2"/>
            <w:vAlign w:val="center"/>
          </w:tcPr>
          <w:p w14:paraId="13B55D4E" w14:textId="77777777" w:rsidR="00C13E72" w:rsidRDefault="004D2606">
            <w:pPr>
              <w:tabs>
                <w:tab w:val="left" w:pos="709"/>
              </w:tabs>
              <w:jc w:val="center"/>
              <w:rPr>
                <w:rFonts w:ascii="Calibri" w:eastAsia="Calibri" w:hAnsi="Calibri" w:cs="Calibri"/>
                <w:b/>
                <w:color w:val="048071"/>
                <w:sz w:val="16"/>
                <w:szCs w:val="16"/>
              </w:rPr>
            </w:pPr>
            <w:r>
              <w:rPr>
                <w:rFonts w:ascii="Calibri" w:eastAsia="Calibri" w:hAnsi="Calibri" w:cs="Calibri"/>
                <w:b/>
                <w:color w:val="048071"/>
                <w:sz w:val="16"/>
                <w:szCs w:val="16"/>
              </w:rPr>
              <w:t>4</w:t>
            </w:r>
          </w:p>
        </w:tc>
        <w:tc>
          <w:tcPr>
            <w:tcW w:w="1258" w:type="dxa"/>
            <w:tcBorders>
              <w:top w:val="single" w:sz="4" w:space="0" w:color="8EA9DB"/>
              <w:left w:val="single" w:sz="8" w:space="0" w:color="000000"/>
              <w:bottom w:val="single" w:sz="8" w:space="0" w:color="000000"/>
              <w:right w:val="single" w:sz="8" w:space="0" w:color="000000"/>
            </w:tcBorders>
            <w:shd w:val="clear" w:color="auto" w:fill="FFFFFF"/>
            <w:vAlign w:val="center"/>
          </w:tcPr>
          <w:p w14:paraId="2FC9288B"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Al Eid 2018</w:t>
            </w:r>
          </w:p>
        </w:tc>
        <w:tc>
          <w:tcPr>
            <w:tcW w:w="1377" w:type="dxa"/>
            <w:tcBorders>
              <w:top w:val="single" w:sz="4" w:space="0" w:color="000000"/>
              <w:left w:val="single" w:sz="4" w:space="0" w:color="000000"/>
              <w:bottom w:val="single" w:sz="4" w:space="0" w:color="000000"/>
              <w:right w:val="single" w:sz="4" w:space="0" w:color="000000"/>
            </w:tcBorders>
            <w:shd w:val="clear" w:color="auto" w:fill="ECF5E7"/>
            <w:vAlign w:val="center"/>
          </w:tcPr>
          <w:p w14:paraId="5325209B"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Saudi Arabia</w:t>
            </w:r>
          </w:p>
        </w:tc>
        <w:tc>
          <w:tcPr>
            <w:tcW w:w="5037" w:type="dxa"/>
            <w:tcBorders>
              <w:top w:val="single" w:sz="4" w:space="0" w:color="000000"/>
              <w:left w:val="single" w:sz="4" w:space="0" w:color="000000"/>
              <w:bottom w:val="single" w:sz="4" w:space="0" w:color="000000"/>
              <w:right w:val="single" w:sz="4" w:space="0" w:color="000000"/>
            </w:tcBorders>
            <w:shd w:val="clear" w:color="auto" w:fill="ECF5E7"/>
            <w:vAlign w:val="center"/>
          </w:tcPr>
          <w:p w14:paraId="5260B86B" w14:textId="001AD8A1"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 xml:space="preserve"> </w:t>
            </w:r>
            <w:r w:rsidR="00AA23B7">
              <w:rPr>
                <w:rFonts w:ascii="Calibri" w:eastAsia="Calibri" w:hAnsi="Calibri" w:cs="Calibri"/>
                <w:color w:val="000000"/>
                <w:sz w:val="16"/>
                <w:szCs w:val="16"/>
              </w:rPr>
              <w:t>T</w:t>
            </w:r>
            <w:r>
              <w:rPr>
                <w:rFonts w:ascii="Calibri" w:eastAsia="Calibri" w:hAnsi="Calibri" w:cs="Calibri"/>
                <w:color w:val="000000"/>
                <w:sz w:val="16"/>
                <w:szCs w:val="16"/>
              </w:rPr>
              <w:t>o identify the extent of visually imperceptible blood contamination of the different surfaces of the oral surgery clinic and the PPE used therein, using forensic luminol.</w:t>
            </w:r>
          </w:p>
        </w:tc>
        <w:tc>
          <w:tcPr>
            <w:tcW w:w="1543" w:type="dxa"/>
            <w:tcBorders>
              <w:top w:val="single" w:sz="4" w:space="0" w:color="000000"/>
              <w:left w:val="single" w:sz="4" w:space="0" w:color="000000"/>
              <w:bottom w:val="single" w:sz="4" w:space="0" w:color="000000"/>
              <w:right w:val="single" w:sz="4" w:space="0" w:color="000000"/>
            </w:tcBorders>
            <w:shd w:val="clear" w:color="auto" w:fill="ECF5E7"/>
            <w:vAlign w:val="center"/>
          </w:tcPr>
          <w:p w14:paraId="638FC01A" w14:textId="77777777" w:rsidR="00C13E72" w:rsidRDefault="004D2606">
            <w:pPr>
              <w:tabs>
                <w:tab w:val="left" w:pos="709"/>
              </w:tabs>
              <w:jc w:val="center"/>
              <w:rPr>
                <w:rFonts w:ascii="Calibri" w:eastAsia="Calibri" w:hAnsi="Calibri" w:cs="Calibri"/>
                <w:color w:val="203764"/>
                <w:sz w:val="16"/>
                <w:szCs w:val="16"/>
              </w:rPr>
            </w:pPr>
            <w:r>
              <w:rPr>
                <w:rFonts w:ascii="Calibri" w:eastAsia="Calibri" w:hAnsi="Calibri" w:cs="Calibri"/>
                <w:color w:val="203764"/>
                <w:sz w:val="16"/>
                <w:szCs w:val="16"/>
              </w:rPr>
              <w:t>Observational</w:t>
            </w:r>
          </w:p>
        </w:tc>
        <w:tc>
          <w:tcPr>
            <w:tcW w:w="3978" w:type="dxa"/>
            <w:tcBorders>
              <w:top w:val="single" w:sz="4" w:space="0" w:color="000000"/>
              <w:left w:val="single" w:sz="4" w:space="0" w:color="000000"/>
              <w:bottom w:val="single" w:sz="4" w:space="0" w:color="000000"/>
              <w:right w:val="single" w:sz="4" w:space="0" w:color="000000"/>
            </w:tcBorders>
            <w:shd w:val="clear" w:color="auto" w:fill="ECF5E7"/>
            <w:vAlign w:val="center"/>
          </w:tcPr>
          <w:p w14:paraId="1CC9A07B"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Observational</w:t>
            </w:r>
          </w:p>
        </w:tc>
      </w:tr>
      <w:tr w:rsidR="00C13E72" w14:paraId="52ECE924" w14:textId="77777777">
        <w:trPr>
          <w:trHeight w:val="20"/>
        </w:trPr>
        <w:tc>
          <w:tcPr>
            <w:tcW w:w="755" w:type="dxa"/>
            <w:tcBorders>
              <w:top w:val="single" w:sz="4" w:space="0" w:color="000000"/>
              <w:left w:val="single" w:sz="4" w:space="0" w:color="000000"/>
              <w:bottom w:val="single" w:sz="4" w:space="0" w:color="000000"/>
              <w:right w:val="nil"/>
            </w:tcBorders>
            <w:shd w:val="clear" w:color="auto" w:fill="F2F2F2"/>
            <w:vAlign w:val="center"/>
          </w:tcPr>
          <w:p w14:paraId="6B529FC0" w14:textId="77777777" w:rsidR="00C13E72" w:rsidRDefault="004D2606">
            <w:pPr>
              <w:tabs>
                <w:tab w:val="left" w:pos="709"/>
              </w:tabs>
              <w:jc w:val="center"/>
              <w:rPr>
                <w:rFonts w:ascii="Calibri" w:eastAsia="Calibri" w:hAnsi="Calibri" w:cs="Calibri"/>
                <w:b/>
                <w:color w:val="048071"/>
                <w:sz w:val="16"/>
                <w:szCs w:val="16"/>
              </w:rPr>
            </w:pPr>
            <w:r>
              <w:rPr>
                <w:rFonts w:ascii="Calibri" w:eastAsia="Calibri" w:hAnsi="Calibri" w:cs="Calibri"/>
                <w:b/>
                <w:color w:val="048071"/>
                <w:sz w:val="16"/>
                <w:szCs w:val="16"/>
              </w:rPr>
              <w:t>5</w:t>
            </w:r>
          </w:p>
        </w:tc>
        <w:tc>
          <w:tcPr>
            <w:tcW w:w="1258" w:type="dxa"/>
            <w:tcBorders>
              <w:top w:val="single" w:sz="4" w:space="0" w:color="8EA9DB"/>
              <w:left w:val="single" w:sz="8" w:space="0" w:color="000000"/>
              <w:bottom w:val="single" w:sz="8" w:space="0" w:color="000000"/>
              <w:right w:val="single" w:sz="8" w:space="0" w:color="000000"/>
            </w:tcBorders>
            <w:shd w:val="clear" w:color="auto" w:fill="FFFFFF"/>
            <w:vAlign w:val="center"/>
          </w:tcPr>
          <w:p w14:paraId="5BC789DA"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Balcos 2019</w:t>
            </w:r>
          </w:p>
        </w:tc>
        <w:tc>
          <w:tcPr>
            <w:tcW w:w="1377" w:type="dxa"/>
            <w:tcBorders>
              <w:top w:val="single" w:sz="4" w:space="0" w:color="000000"/>
              <w:left w:val="single" w:sz="4" w:space="0" w:color="000000"/>
              <w:bottom w:val="single" w:sz="4" w:space="0" w:color="000000"/>
              <w:right w:val="single" w:sz="4" w:space="0" w:color="000000"/>
            </w:tcBorders>
            <w:shd w:val="clear" w:color="auto" w:fill="ECF5E7"/>
            <w:vAlign w:val="center"/>
          </w:tcPr>
          <w:p w14:paraId="110048D7"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Romania</w:t>
            </w:r>
          </w:p>
        </w:tc>
        <w:tc>
          <w:tcPr>
            <w:tcW w:w="5037" w:type="dxa"/>
            <w:tcBorders>
              <w:top w:val="single" w:sz="4" w:space="0" w:color="000000"/>
              <w:left w:val="single" w:sz="4" w:space="0" w:color="000000"/>
              <w:bottom w:val="single" w:sz="4" w:space="0" w:color="000000"/>
              <w:right w:val="single" w:sz="4" w:space="0" w:color="000000"/>
            </w:tcBorders>
            <w:shd w:val="clear" w:color="auto" w:fill="ECF5E7"/>
            <w:vAlign w:val="center"/>
          </w:tcPr>
          <w:p w14:paraId="52F70F02"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"to evaluate the surface contamination during ultrasonic scaling in relation to certain variables of this operation. also "the   distance   of contamination  was  evaluated  according  to certain variables after ultrasonic scaling"</w:t>
            </w:r>
          </w:p>
        </w:tc>
        <w:tc>
          <w:tcPr>
            <w:tcW w:w="1543" w:type="dxa"/>
            <w:tcBorders>
              <w:top w:val="single" w:sz="4" w:space="0" w:color="000000"/>
              <w:left w:val="single" w:sz="4" w:space="0" w:color="000000"/>
              <w:bottom w:val="single" w:sz="4" w:space="0" w:color="000000"/>
              <w:right w:val="single" w:sz="4" w:space="0" w:color="000000"/>
            </w:tcBorders>
            <w:shd w:val="clear" w:color="auto" w:fill="ECF5E7"/>
            <w:vAlign w:val="center"/>
          </w:tcPr>
          <w:p w14:paraId="6B07B4B0" w14:textId="77777777" w:rsidR="00C13E72" w:rsidRDefault="004D2606">
            <w:pPr>
              <w:tabs>
                <w:tab w:val="left" w:pos="709"/>
              </w:tabs>
              <w:jc w:val="center"/>
              <w:rPr>
                <w:rFonts w:ascii="Calibri" w:eastAsia="Calibri" w:hAnsi="Calibri" w:cs="Calibri"/>
                <w:color w:val="203764"/>
                <w:sz w:val="16"/>
                <w:szCs w:val="16"/>
              </w:rPr>
            </w:pPr>
            <w:r>
              <w:rPr>
                <w:rFonts w:ascii="Calibri" w:eastAsia="Calibri" w:hAnsi="Calibri" w:cs="Calibri"/>
                <w:color w:val="203764"/>
                <w:sz w:val="16"/>
                <w:szCs w:val="16"/>
              </w:rPr>
              <w:t>Observational</w:t>
            </w:r>
          </w:p>
        </w:tc>
        <w:tc>
          <w:tcPr>
            <w:tcW w:w="3978" w:type="dxa"/>
            <w:tcBorders>
              <w:top w:val="single" w:sz="4" w:space="0" w:color="000000"/>
              <w:left w:val="single" w:sz="4" w:space="0" w:color="000000"/>
              <w:bottom w:val="single" w:sz="4" w:space="0" w:color="000000"/>
              <w:right w:val="single" w:sz="4" w:space="0" w:color="000000"/>
            </w:tcBorders>
            <w:shd w:val="clear" w:color="auto" w:fill="ECF5E7"/>
            <w:vAlign w:val="center"/>
          </w:tcPr>
          <w:p w14:paraId="21ABB289"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Observational</w:t>
            </w:r>
          </w:p>
        </w:tc>
      </w:tr>
      <w:tr w:rsidR="00C13E72" w14:paraId="763D8901" w14:textId="77777777">
        <w:trPr>
          <w:trHeight w:val="20"/>
        </w:trPr>
        <w:tc>
          <w:tcPr>
            <w:tcW w:w="755" w:type="dxa"/>
            <w:tcBorders>
              <w:top w:val="single" w:sz="4" w:space="0" w:color="000000"/>
              <w:left w:val="single" w:sz="4" w:space="0" w:color="000000"/>
              <w:bottom w:val="single" w:sz="4" w:space="0" w:color="000000"/>
              <w:right w:val="nil"/>
            </w:tcBorders>
            <w:shd w:val="clear" w:color="auto" w:fill="F2F2F2"/>
            <w:vAlign w:val="center"/>
          </w:tcPr>
          <w:p w14:paraId="65B8ECD5" w14:textId="77777777" w:rsidR="00C13E72" w:rsidRDefault="004D2606">
            <w:pPr>
              <w:tabs>
                <w:tab w:val="left" w:pos="709"/>
              </w:tabs>
              <w:jc w:val="center"/>
              <w:rPr>
                <w:rFonts w:ascii="Calibri" w:eastAsia="Calibri" w:hAnsi="Calibri" w:cs="Calibri"/>
                <w:b/>
                <w:color w:val="048071"/>
                <w:sz w:val="16"/>
                <w:szCs w:val="16"/>
              </w:rPr>
            </w:pPr>
            <w:r>
              <w:rPr>
                <w:rFonts w:ascii="Calibri" w:eastAsia="Calibri" w:hAnsi="Calibri" w:cs="Calibri"/>
                <w:b/>
                <w:color w:val="048071"/>
                <w:sz w:val="16"/>
                <w:szCs w:val="16"/>
              </w:rPr>
              <w:t>6</w:t>
            </w:r>
          </w:p>
        </w:tc>
        <w:tc>
          <w:tcPr>
            <w:tcW w:w="1258" w:type="dxa"/>
            <w:tcBorders>
              <w:top w:val="single" w:sz="4" w:space="0" w:color="8EA9DB"/>
              <w:left w:val="single" w:sz="8" w:space="0" w:color="000000"/>
              <w:bottom w:val="single" w:sz="8" w:space="0" w:color="000000"/>
              <w:right w:val="single" w:sz="8" w:space="0" w:color="000000"/>
            </w:tcBorders>
            <w:shd w:val="clear" w:color="auto" w:fill="FFFFFF"/>
            <w:vAlign w:val="center"/>
          </w:tcPr>
          <w:p w14:paraId="026290A8"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Barnes 1998</w:t>
            </w:r>
          </w:p>
        </w:tc>
        <w:tc>
          <w:tcPr>
            <w:tcW w:w="1377" w:type="dxa"/>
            <w:tcBorders>
              <w:top w:val="single" w:sz="4" w:space="0" w:color="000000"/>
              <w:left w:val="single" w:sz="4" w:space="0" w:color="000000"/>
              <w:bottom w:val="single" w:sz="4" w:space="0" w:color="000000"/>
              <w:right w:val="single" w:sz="4" w:space="0" w:color="000000"/>
            </w:tcBorders>
            <w:shd w:val="clear" w:color="auto" w:fill="ECF5E7"/>
            <w:vAlign w:val="center"/>
          </w:tcPr>
          <w:p w14:paraId="1A543861" w14:textId="77777777" w:rsidR="00C13E72" w:rsidRDefault="004D2606">
            <w:pPr>
              <w:tabs>
                <w:tab w:val="left" w:pos="709"/>
              </w:tabs>
              <w:jc w:val="center"/>
              <w:rPr>
                <w:rFonts w:ascii="Calibri" w:eastAsia="Calibri" w:hAnsi="Calibri" w:cs="Calibri"/>
                <w:color w:val="C00000"/>
                <w:sz w:val="16"/>
                <w:szCs w:val="16"/>
              </w:rPr>
            </w:pPr>
            <w:r>
              <w:rPr>
                <w:rFonts w:ascii="Calibri" w:eastAsia="Calibri" w:hAnsi="Calibri" w:cs="Calibri"/>
                <w:color w:val="C00000"/>
                <w:sz w:val="16"/>
                <w:szCs w:val="16"/>
              </w:rPr>
              <w:t>USA</w:t>
            </w:r>
          </w:p>
        </w:tc>
        <w:tc>
          <w:tcPr>
            <w:tcW w:w="5037" w:type="dxa"/>
            <w:tcBorders>
              <w:top w:val="single" w:sz="4" w:space="0" w:color="000000"/>
              <w:left w:val="single" w:sz="4" w:space="0" w:color="000000"/>
              <w:bottom w:val="single" w:sz="4" w:space="0" w:color="000000"/>
              <w:right w:val="single" w:sz="4" w:space="0" w:color="000000"/>
            </w:tcBorders>
            <w:shd w:val="clear" w:color="auto" w:fill="ECF5E7"/>
            <w:vAlign w:val="center"/>
          </w:tcPr>
          <w:p w14:paraId="2C038F53"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"to determine if blood is present in the aerosols produced by subgingival ultrasonic scaling."</w:t>
            </w:r>
          </w:p>
        </w:tc>
        <w:tc>
          <w:tcPr>
            <w:tcW w:w="1543" w:type="dxa"/>
            <w:tcBorders>
              <w:top w:val="single" w:sz="4" w:space="0" w:color="000000"/>
              <w:left w:val="single" w:sz="4" w:space="0" w:color="000000"/>
              <w:bottom w:val="single" w:sz="4" w:space="0" w:color="000000"/>
              <w:right w:val="single" w:sz="4" w:space="0" w:color="000000"/>
            </w:tcBorders>
            <w:shd w:val="clear" w:color="auto" w:fill="ECF5E7"/>
            <w:vAlign w:val="center"/>
          </w:tcPr>
          <w:p w14:paraId="1F9E2278" w14:textId="77777777" w:rsidR="00C13E72" w:rsidRDefault="004D2606">
            <w:pPr>
              <w:tabs>
                <w:tab w:val="left" w:pos="709"/>
              </w:tabs>
              <w:jc w:val="center"/>
              <w:rPr>
                <w:rFonts w:ascii="Calibri" w:eastAsia="Calibri" w:hAnsi="Calibri" w:cs="Calibri"/>
                <w:color w:val="203764"/>
                <w:sz w:val="16"/>
                <w:szCs w:val="16"/>
              </w:rPr>
            </w:pPr>
            <w:r>
              <w:rPr>
                <w:rFonts w:ascii="Calibri" w:eastAsia="Calibri" w:hAnsi="Calibri" w:cs="Calibri"/>
                <w:color w:val="203764"/>
                <w:sz w:val="16"/>
                <w:szCs w:val="16"/>
              </w:rPr>
              <w:t>Observational</w:t>
            </w:r>
          </w:p>
        </w:tc>
        <w:tc>
          <w:tcPr>
            <w:tcW w:w="3978" w:type="dxa"/>
            <w:tcBorders>
              <w:top w:val="single" w:sz="4" w:space="0" w:color="000000"/>
              <w:left w:val="single" w:sz="4" w:space="0" w:color="000000"/>
              <w:bottom w:val="single" w:sz="4" w:space="0" w:color="000000"/>
              <w:right w:val="single" w:sz="4" w:space="0" w:color="000000"/>
            </w:tcBorders>
            <w:shd w:val="clear" w:color="auto" w:fill="ECF5E7"/>
            <w:vAlign w:val="center"/>
          </w:tcPr>
          <w:p w14:paraId="109D1BBB"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Observational</w:t>
            </w:r>
          </w:p>
        </w:tc>
      </w:tr>
      <w:tr w:rsidR="00C13E72" w14:paraId="78DEB237" w14:textId="77777777">
        <w:trPr>
          <w:trHeight w:val="20"/>
        </w:trPr>
        <w:tc>
          <w:tcPr>
            <w:tcW w:w="755" w:type="dxa"/>
            <w:tcBorders>
              <w:top w:val="single" w:sz="4" w:space="0" w:color="000000"/>
              <w:left w:val="single" w:sz="4" w:space="0" w:color="000000"/>
              <w:bottom w:val="single" w:sz="4" w:space="0" w:color="000000"/>
              <w:right w:val="nil"/>
            </w:tcBorders>
            <w:shd w:val="clear" w:color="auto" w:fill="F2F2F2"/>
            <w:vAlign w:val="center"/>
          </w:tcPr>
          <w:p w14:paraId="31BDF4C8" w14:textId="77777777" w:rsidR="00C13E72" w:rsidRDefault="004D2606">
            <w:pPr>
              <w:tabs>
                <w:tab w:val="left" w:pos="709"/>
              </w:tabs>
              <w:jc w:val="center"/>
              <w:rPr>
                <w:rFonts w:ascii="Calibri" w:eastAsia="Calibri" w:hAnsi="Calibri" w:cs="Calibri"/>
                <w:b/>
                <w:color w:val="048071"/>
                <w:sz w:val="16"/>
                <w:szCs w:val="16"/>
              </w:rPr>
            </w:pPr>
            <w:r>
              <w:rPr>
                <w:rFonts w:ascii="Calibri" w:eastAsia="Calibri" w:hAnsi="Calibri" w:cs="Calibri"/>
                <w:b/>
                <w:color w:val="048071"/>
                <w:sz w:val="16"/>
                <w:szCs w:val="16"/>
              </w:rPr>
              <w:t>93</w:t>
            </w:r>
          </w:p>
        </w:tc>
        <w:tc>
          <w:tcPr>
            <w:tcW w:w="1258" w:type="dxa"/>
            <w:tcBorders>
              <w:top w:val="single" w:sz="4" w:space="0" w:color="8EA9DB"/>
              <w:left w:val="single" w:sz="8" w:space="0" w:color="000000"/>
              <w:bottom w:val="single" w:sz="8" w:space="0" w:color="000000"/>
              <w:right w:val="single" w:sz="8" w:space="0" w:color="000000"/>
            </w:tcBorders>
            <w:shd w:val="clear" w:color="auto" w:fill="FFFFFF"/>
            <w:vAlign w:val="center"/>
          </w:tcPr>
          <w:p w14:paraId="5F647B97"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Belting 1963</w:t>
            </w:r>
          </w:p>
        </w:tc>
        <w:tc>
          <w:tcPr>
            <w:tcW w:w="1377" w:type="dxa"/>
            <w:tcBorders>
              <w:top w:val="single" w:sz="4" w:space="0" w:color="000000"/>
              <w:left w:val="single" w:sz="4" w:space="0" w:color="000000"/>
              <w:bottom w:val="single" w:sz="4" w:space="0" w:color="000000"/>
              <w:right w:val="single" w:sz="4" w:space="0" w:color="000000"/>
            </w:tcBorders>
            <w:shd w:val="clear" w:color="auto" w:fill="ECF5E7"/>
            <w:vAlign w:val="center"/>
          </w:tcPr>
          <w:p w14:paraId="2CE62F04" w14:textId="77777777" w:rsidR="00C13E72" w:rsidRDefault="004D2606">
            <w:pPr>
              <w:tabs>
                <w:tab w:val="left" w:pos="709"/>
              </w:tabs>
              <w:jc w:val="center"/>
              <w:rPr>
                <w:rFonts w:ascii="Calibri" w:eastAsia="Calibri" w:hAnsi="Calibri" w:cs="Calibri"/>
                <w:color w:val="C00000"/>
                <w:sz w:val="16"/>
                <w:szCs w:val="16"/>
              </w:rPr>
            </w:pPr>
            <w:r>
              <w:rPr>
                <w:rFonts w:ascii="Calibri" w:eastAsia="Calibri" w:hAnsi="Calibri" w:cs="Calibri"/>
                <w:color w:val="C00000"/>
                <w:sz w:val="16"/>
                <w:szCs w:val="16"/>
              </w:rPr>
              <w:t>USA</w:t>
            </w:r>
          </w:p>
        </w:tc>
        <w:tc>
          <w:tcPr>
            <w:tcW w:w="5037" w:type="dxa"/>
            <w:tcBorders>
              <w:top w:val="single" w:sz="4" w:space="0" w:color="000000"/>
              <w:left w:val="single" w:sz="4" w:space="0" w:color="000000"/>
              <w:bottom w:val="single" w:sz="4" w:space="0" w:color="000000"/>
              <w:right w:val="single" w:sz="4" w:space="0" w:color="000000"/>
            </w:tcBorders>
            <w:shd w:val="clear" w:color="auto" w:fill="ECF5E7"/>
            <w:vAlign w:val="center"/>
          </w:tcPr>
          <w:p w14:paraId="15A67A28"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"The  purpose of the present study was to  determine whether infectious bacteria are propelled into the atmosphere when the dental air rotor is used."</w:t>
            </w:r>
          </w:p>
        </w:tc>
        <w:tc>
          <w:tcPr>
            <w:tcW w:w="1543" w:type="dxa"/>
            <w:tcBorders>
              <w:top w:val="single" w:sz="4" w:space="0" w:color="000000"/>
              <w:left w:val="single" w:sz="4" w:space="0" w:color="000000"/>
              <w:bottom w:val="single" w:sz="4" w:space="0" w:color="000000"/>
              <w:right w:val="single" w:sz="4" w:space="0" w:color="000000"/>
            </w:tcBorders>
            <w:shd w:val="clear" w:color="auto" w:fill="ECF5E7"/>
            <w:vAlign w:val="center"/>
          </w:tcPr>
          <w:p w14:paraId="2EA911DF" w14:textId="77777777" w:rsidR="00C13E72" w:rsidRDefault="004D2606">
            <w:pPr>
              <w:tabs>
                <w:tab w:val="left" w:pos="709"/>
              </w:tabs>
              <w:jc w:val="center"/>
              <w:rPr>
                <w:rFonts w:ascii="Calibri" w:eastAsia="Calibri" w:hAnsi="Calibri" w:cs="Calibri"/>
                <w:color w:val="203764"/>
                <w:sz w:val="16"/>
                <w:szCs w:val="16"/>
              </w:rPr>
            </w:pPr>
            <w:r>
              <w:rPr>
                <w:rFonts w:ascii="Calibri" w:eastAsia="Calibri" w:hAnsi="Calibri" w:cs="Calibri"/>
                <w:color w:val="203764"/>
                <w:sz w:val="16"/>
                <w:szCs w:val="16"/>
              </w:rPr>
              <w:t>Observational</w:t>
            </w:r>
          </w:p>
        </w:tc>
        <w:tc>
          <w:tcPr>
            <w:tcW w:w="3978" w:type="dxa"/>
            <w:tcBorders>
              <w:top w:val="single" w:sz="4" w:space="0" w:color="000000"/>
              <w:left w:val="single" w:sz="4" w:space="0" w:color="000000"/>
              <w:bottom w:val="single" w:sz="4" w:space="0" w:color="000000"/>
              <w:right w:val="single" w:sz="4" w:space="0" w:color="000000"/>
            </w:tcBorders>
            <w:shd w:val="clear" w:color="auto" w:fill="ECF5E7"/>
            <w:vAlign w:val="center"/>
          </w:tcPr>
          <w:p w14:paraId="271F5A7A"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Prospective observational</w:t>
            </w:r>
          </w:p>
        </w:tc>
      </w:tr>
      <w:tr w:rsidR="00C13E72" w14:paraId="22D98083" w14:textId="77777777">
        <w:trPr>
          <w:trHeight w:val="20"/>
        </w:trPr>
        <w:tc>
          <w:tcPr>
            <w:tcW w:w="755" w:type="dxa"/>
            <w:tcBorders>
              <w:top w:val="single" w:sz="4" w:space="0" w:color="000000"/>
              <w:left w:val="single" w:sz="4" w:space="0" w:color="000000"/>
              <w:bottom w:val="single" w:sz="4" w:space="0" w:color="000000"/>
              <w:right w:val="nil"/>
            </w:tcBorders>
            <w:shd w:val="clear" w:color="auto" w:fill="F2F2F2"/>
            <w:vAlign w:val="center"/>
          </w:tcPr>
          <w:p w14:paraId="1267D527" w14:textId="77777777" w:rsidR="00C13E72" w:rsidRDefault="004D2606">
            <w:pPr>
              <w:tabs>
                <w:tab w:val="left" w:pos="709"/>
              </w:tabs>
              <w:jc w:val="center"/>
              <w:rPr>
                <w:rFonts w:ascii="Calibri" w:eastAsia="Calibri" w:hAnsi="Calibri" w:cs="Calibri"/>
                <w:b/>
                <w:color w:val="048071"/>
                <w:sz w:val="16"/>
                <w:szCs w:val="16"/>
              </w:rPr>
            </w:pPr>
            <w:r>
              <w:rPr>
                <w:rFonts w:ascii="Calibri" w:eastAsia="Calibri" w:hAnsi="Calibri" w:cs="Calibri"/>
                <w:b/>
                <w:color w:val="048071"/>
                <w:sz w:val="16"/>
                <w:szCs w:val="16"/>
              </w:rPr>
              <w:t>8</w:t>
            </w:r>
          </w:p>
        </w:tc>
        <w:tc>
          <w:tcPr>
            <w:tcW w:w="1258" w:type="dxa"/>
            <w:tcBorders>
              <w:top w:val="single" w:sz="4" w:space="0" w:color="8EA9DB"/>
              <w:left w:val="single" w:sz="8" w:space="0" w:color="000000"/>
              <w:bottom w:val="single" w:sz="8" w:space="0" w:color="000000"/>
              <w:right w:val="single" w:sz="8" w:space="0" w:color="000000"/>
            </w:tcBorders>
            <w:shd w:val="clear" w:color="auto" w:fill="FFFFFF"/>
            <w:vAlign w:val="center"/>
          </w:tcPr>
          <w:p w14:paraId="346905AC"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Bentley 1994</w:t>
            </w:r>
          </w:p>
        </w:tc>
        <w:tc>
          <w:tcPr>
            <w:tcW w:w="1377" w:type="dxa"/>
            <w:tcBorders>
              <w:top w:val="single" w:sz="4" w:space="0" w:color="000000"/>
              <w:left w:val="single" w:sz="4" w:space="0" w:color="000000"/>
              <w:bottom w:val="single" w:sz="4" w:space="0" w:color="000000"/>
              <w:right w:val="single" w:sz="4" w:space="0" w:color="000000"/>
            </w:tcBorders>
            <w:shd w:val="clear" w:color="auto" w:fill="ECF5E7"/>
            <w:vAlign w:val="center"/>
          </w:tcPr>
          <w:p w14:paraId="3C0B5C6B" w14:textId="77777777" w:rsidR="00C13E72" w:rsidRDefault="004D2606">
            <w:pPr>
              <w:tabs>
                <w:tab w:val="left" w:pos="709"/>
              </w:tabs>
              <w:jc w:val="center"/>
              <w:rPr>
                <w:rFonts w:ascii="Calibri" w:eastAsia="Calibri" w:hAnsi="Calibri" w:cs="Calibri"/>
                <w:color w:val="C00000"/>
                <w:sz w:val="16"/>
                <w:szCs w:val="16"/>
              </w:rPr>
            </w:pPr>
            <w:r>
              <w:rPr>
                <w:rFonts w:ascii="Calibri" w:eastAsia="Calibri" w:hAnsi="Calibri" w:cs="Calibri"/>
                <w:color w:val="C00000"/>
                <w:sz w:val="16"/>
                <w:szCs w:val="16"/>
              </w:rPr>
              <w:t>USA</w:t>
            </w:r>
          </w:p>
        </w:tc>
        <w:tc>
          <w:tcPr>
            <w:tcW w:w="5037" w:type="dxa"/>
            <w:tcBorders>
              <w:top w:val="single" w:sz="4" w:space="0" w:color="000000"/>
              <w:left w:val="single" w:sz="4" w:space="0" w:color="000000"/>
              <w:bottom w:val="single" w:sz="4" w:space="0" w:color="000000"/>
              <w:right w:val="single" w:sz="4" w:space="0" w:color="000000"/>
            </w:tcBorders>
            <w:shd w:val="clear" w:color="auto" w:fill="ECF5E7"/>
            <w:vAlign w:val="center"/>
          </w:tcPr>
          <w:p w14:paraId="1AE552E9"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This was a pilot study in 2 parts. Both tested methodologies for 1)spatter and 2) aerosols generated with high speed instrumentation but also reported results:  1) evaluated the distribution of spatter using fluorescent dye added to the handpiece water supply - drilled for 30 mins 2) evaluated aerosols using blood agar culture plates placed around the subject, dentist, assistant and operatory a) high speed b) ultrasonic</w:t>
            </w:r>
          </w:p>
        </w:tc>
        <w:tc>
          <w:tcPr>
            <w:tcW w:w="1543" w:type="dxa"/>
            <w:tcBorders>
              <w:top w:val="single" w:sz="4" w:space="0" w:color="000000"/>
              <w:left w:val="single" w:sz="4" w:space="0" w:color="000000"/>
              <w:bottom w:val="single" w:sz="4" w:space="0" w:color="000000"/>
              <w:right w:val="single" w:sz="4" w:space="0" w:color="000000"/>
            </w:tcBorders>
            <w:shd w:val="clear" w:color="auto" w:fill="ECF5E7"/>
            <w:vAlign w:val="center"/>
          </w:tcPr>
          <w:p w14:paraId="6AAA668B" w14:textId="77777777" w:rsidR="00C13E72" w:rsidRDefault="004D2606">
            <w:pPr>
              <w:tabs>
                <w:tab w:val="left" w:pos="709"/>
              </w:tabs>
              <w:jc w:val="center"/>
              <w:rPr>
                <w:rFonts w:ascii="Calibri" w:eastAsia="Calibri" w:hAnsi="Calibri" w:cs="Calibri"/>
                <w:color w:val="203764"/>
                <w:sz w:val="16"/>
                <w:szCs w:val="16"/>
              </w:rPr>
            </w:pPr>
            <w:r>
              <w:rPr>
                <w:rFonts w:ascii="Calibri" w:eastAsia="Calibri" w:hAnsi="Calibri" w:cs="Calibri"/>
                <w:color w:val="203764"/>
                <w:sz w:val="16"/>
                <w:szCs w:val="16"/>
              </w:rPr>
              <w:t>Observational</w:t>
            </w:r>
          </w:p>
        </w:tc>
        <w:tc>
          <w:tcPr>
            <w:tcW w:w="3978" w:type="dxa"/>
            <w:tcBorders>
              <w:top w:val="single" w:sz="4" w:space="0" w:color="000000"/>
              <w:left w:val="single" w:sz="4" w:space="0" w:color="000000"/>
              <w:bottom w:val="single" w:sz="4" w:space="0" w:color="000000"/>
              <w:right w:val="single" w:sz="4" w:space="0" w:color="000000"/>
            </w:tcBorders>
            <w:shd w:val="clear" w:color="auto" w:fill="ECF5E7"/>
            <w:vAlign w:val="center"/>
          </w:tcPr>
          <w:p w14:paraId="262CE1A7"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Observational</w:t>
            </w:r>
          </w:p>
        </w:tc>
      </w:tr>
      <w:tr w:rsidR="00C13E72" w14:paraId="77B2CDD3" w14:textId="77777777">
        <w:trPr>
          <w:trHeight w:val="20"/>
        </w:trPr>
        <w:tc>
          <w:tcPr>
            <w:tcW w:w="755"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0D23E7F3" w14:textId="77777777" w:rsidR="00C13E72" w:rsidRDefault="004D2606">
            <w:pPr>
              <w:tabs>
                <w:tab w:val="left" w:pos="709"/>
              </w:tabs>
              <w:jc w:val="center"/>
              <w:rPr>
                <w:rFonts w:ascii="Calibri" w:eastAsia="Calibri" w:hAnsi="Calibri" w:cs="Calibri"/>
                <w:b/>
                <w:color w:val="048071"/>
                <w:sz w:val="16"/>
                <w:szCs w:val="16"/>
              </w:rPr>
            </w:pPr>
            <w:r>
              <w:rPr>
                <w:rFonts w:ascii="Calibri" w:eastAsia="Calibri" w:hAnsi="Calibri" w:cs="Calibri"/>
                <w:b/>
                <w:color w:val="048071"/>
                <w:sz w:val="16"/>
                <w:szCs w:val="16"/>
              </w:rPr>
              <w:t>9</w:t>
            </w:r>
          </w:p>
        </w:tc>
        <w:tc>
          <w:tcPr>
            <w:tcW w:w="1258" w:type="dxa"/>
            <w:tcBorders>
              <w:top w:val="single" w:sz="4" w:space="0" w:color="8EA9DB"/>
              <w:left w:val="single" w:sz="8" w:space="0" w:color="000000"/>
              <w:bottom w:val="single" w:sz="8" w:space="0" w:color="000000"/>
              <w:right w:val="single" w:sz="8" w:space="0" w:color="000000"/>
            </w:tcBorders>
            <w:shd w:val="clear" w:color="auto" w:fill="FFFFFF"/>
            <w:vAlign w:val="center"/>
          </w:tcPr>
          <w:p w14:paraId="35861E42"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Choi 2018</w:t>
            </w:r>
          </w:p>
        </w:tc>
        <w:tc>
          <w:tcPr>
            <w:tcW w:w="1377" w:type="dxa"/>
            <w:tcBorders>
              <w:top w:val="single" w:sz="4" w:space="0" w:color="000000"/>
              <w:left w:val="single" w:sz="4" w:space="0" w:color="000000"/>
              <w:bottom w:val="single" w:sz="4" w:space="0" w:color="000000"/>
              <w:right w:val="single" w:sz="4" w:space="0" w:color="000000"/>
            </w:tcBorders>
            <w:shd w:val="clear" w:color="auto" w:fill="ECF5E7"/>
            <w:vAlign w:val="center"/>
          </w:tcPr>
          <w:p w14:paraId="7543A0AA"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Republic of Korea</w:t>
            </w:r>
          </w:p>
        </w:tc>
        <w:tc>
          <w:tcPr>
            <w:tcW w:w="5037" w:type="dxa"/>
            <w:tcBorders>
              <w:top w:val="single" w:sz="4" w:space="0" w:color="000000"/>
              <w:left w:val="single" w:sz="4" w:space="0" w:color="000000"/>
              <w:bottom w:val="single" w:sz="4" w:space="0" w:color="000000"/>
              <w:right w:val="single" w:sz="4" w:space="0" w:color="000000"/>
            </w:tcBorders>
            <w:shd w:val="clear" w:color="auto" w:fill="ECF5E7"/>
            <w:vAlign w:val="center"/>
          </w:tcPr>
          <w:p w14:paraId="3E77A008"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"This study aimed to reduce  the risk of infection  in  dental treatment rooms through the airborne bacteria from aerosols during  scaling,  by  promoting the use of face  shields and prophylactic antimicrobial agents, and ultimately, to improvethe quality of the medical services provided."</w:t>
            </w:r>
          </w:p>
        </w:tc>
        <w:tc>
          <w:tcPr>
            <w:tcW w:w="1543" w:type="dxa"/>
            <w:tcBorders>
              <w:top w:val="single" w:sz="4" w:space="0" w:color="000000"/>
              <w:left w:val="single" w:sz="4" w:space="0" w:color="000000"/>
              <w:bottom w:val="single" w:sz="4" w:space="0" w:color="000000"/>
              <w:right w:val="single" w:sz="4" w:space="0" w:color="000000"/>
            </w:tcBorders>
            <w:shd w:val="clear" w:color="auto" w:fill="ECF5E7"/>
            <w:vAlign w:val="center"/>
          </w:tcPr>
          <w:p w14:paraId="0E431991" w14:textId="77777777" w:rsidR="00C13E72" w:rsidRDefault="004D2606">
            <w:pPr>
              <w:tabs>
                <w:tab w:val="left" w:pos="709"/>
              </w:tabs>
              <w:rPr>
                <w:rFonts w:ascii="Calibri" w:eastAsia="Calibri" w:hAnsi="Calibri" w:cs="Calibri"/>
                <w:color w:val="800000"/>
                <w:sz w:val="16"/>
                <w:szCs w:val="16"/>
              </w:rPr>
            </w:pPr>
            <w:r>
              <w:rPr>
                <w:rFonts w:ascii="Calibri" w:eastAsia="Calibri" w:hAnsi="Calibri" w:cs="Calibri"/>
                <w:color w:val="800000"/>
                <w:sz w:val="16"/>
                <w:szCs w:val="16"/>
              </w:rPr>
              <w:t>Intervention</w:t>
            </w:r>
          </w:p>
        </w:tc>
        <w:tc>
          <w:tcPr>
            <w:tcW w:w="3978" w:type="dxa"/>
            <w:tcBorders>
              <w:top w:val="single" w:sz="4" w:space="0" w:color="000000"/>
              <w:left w:val="single" w:sz="4" w:space="0" w:color="000000"/>
              <w:bottom w:val="single" w:sz="4" w:space="0" w:color="000000"/>
              <w:right w:val="single" w:sz="4" w:space="0" w:color="000000"/>
            </w:tcBorders>
            <w:shd w:val="clear" w:color="auto" w:fill="ECF5E7"/>
            <w:vAlign w:val="center"/>
          </w:tcPr>
          <w:p w14:paraId="3F388E2B"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Described by the authors as cross-sectional observational. Had an intervention but subjects divided into 2 groups, not randomised and designed to evaluate the effect of mouthwashes on bacteria on face shields. Only control (non-mouthwash) data are reported here</w:t>
            </w:r>
          </w:p>
        </w:tc>
      </w:tr>
      <w:tr w:rsidR="00C13E72" w14:paraId="2E25333D" w14:textId="77777777">
        <w:trPr>
          <w:trHeight w:val="20"/>
        </w:trPr>
        <w:tc>
          <w:tcPr>
            <w:tcW w:w="755"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218F1F6D" w14:textId="77777777" w:rsidR="00C13E72" w:rsidRDefault="004D2606">
            <w:pPr>
              <w:tabs>
                <w:tab w:val="left" w:pos="709"/>
              </w:tabs>
              <w:jc w:val="center"/>
              <w:rPr>
                <w:rFonts w:ascii="Calibri" w:eastAsia="Calibri" w:hAnsi="Calibri" w:cs="Calibri"/>
                <w:b/>
                <w:color w:val="048071"/>
                <w:sz w:val="16"/>
                <w:szCs w:val="16"/>
              </w:rPr>
            </w:pPr>
            <w:r>
              <w:rPr>
                <w:rFonts w:ascii="Calibri" w:eastAsia="Calibri" w:hAnsi="Calibri" w:cs="Calibri"/>
                <w:b/>
                <w:color w:val="048071"/>
                <w:sz w:val="16"/>
                <w:szCs w:val="16"/>
              </w:rPr>
              <w:t>10</w:t>
            </w:r>
          </w:p>
        </w:tc>
        <w:tc>
          <w:tcPr>
            <w:tcW w:w="1258" w:type="dxa"/>
            <w:tcBorders>
              <w:top w:val="single" w:sz="4" w:space="0" w:color="8EA9DB"/>
              <w:left w:val="single" w:sz="8" w:space="0" w:color="000000"/>
              <w:bottom w:val="single" w:sz="8" w:space="0" w:color="000000"/>
              <w:right w:val="single" w:sz="8" w:space="0" w:color="000000"/>
            </w:tcBorders>
            <w:shd w:val="clear" w:color="auto" w:fill="FFFFFF"/>
            <w:vAlign w:val="center"/>
          </w:tcPr>
          <w:p w14:paraId="0AB5512C"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Chuang 20</w:t>
            </w:r>
          </w:p>
        </w:tc>
        <w:tc>
          <w:tcPr>
            <w:tcW w:w="1377" w:type="dxa"/>
            <w:tcBorders>
              <w:top w:val="single" w:sz="4" w:space="0" w:color="000000"/>
              <w:left w:val="single" w:sz="4" w:space="0" w:color="000000"/>
              <w:bottom w:val="single" w:sz="4" w:space="0" w:color="000000"/>
              <w:right w:val="single" w:sz="4" w:space="0" w:color="000000"/>
            </w:tcBorders>
            <w:shd w:val="clear" w:color="auto" w:fill="ECF5E7"/>
            <w:vAlign w:val="center"/>
          </w:tcPr>
          <w:p w14:paraId="68F7BDC7"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Taiwan</w:t>
            </w:r>
          </w:p>
        </w:tc>
        <w:tc>
          <w:tcPr>
            <w:tcW w:w="5037" w:type="dxa"/>
            <w:tcBorders>
              <w:top w:val="single" w:sz="4" w:space="0" w:color="000000"/>
              <w:left w:val="single" w:sz="4" w:space="0" w:color="000000"/>
              <w:bottom w:val="single" w:sz="4" w:space="0" w:color="000000"/>
              <w:right w:val="single" w:sz="4" w:space="0" w:color="000000"/>
            </w:tcBorders>
            <w:shd w:val="clear" w:color="auto" w:fill="ECF5E7"/>
            <w:vAlign w:val="center"/>
          </w:tcPr>
          <w:p w14:paraId="03386F5C"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"to understand the spreading characteristics of airborne bacterial contaminants during dental scaling treatment."   " to obtain the four-dimensional (left, right, height and time) spreading char-acteristics of bioaerosols in single-chair dental clinic."</w:t>
            </w:r>
          </w:p>
        </w:tc>
        <w:tc>
          <w:tcPr>
            <w:tcW w:w="1543" w:type="dxa"/>
            <w:tcBorders>
              <w:top w:val="single" w:sz="4" w:space="0" w:color="000000"/>
              <w:left w:val="single" w:sz="4" w:space="0" w:color="000000"/>
              <w:bottom w:val="single" w:sz="4" w:space="0" w:color="000000"/>
              <w:right w:val="single" w:sz="4" w:space="0" w:color="000000"/>
            </w:tcBorders>
            <w:shd w:val="clear" w:color="auto" w:fill="ECF5E7"/>
            <w:vAlign w:val="center"/>
          </w:tcPr>
          <w:p w14:paraId="2714DDC3" w14:textId="77777777" w:rsidR="00C13E72" w:rsidRDefault="004D2606">
            <w:pPr>
              <w:tabs>
                <w:tab w:val="left" w:pos="709"/>
              </w:tabs>
              <w:jc w:val="center"/>
              <w:rPr>
                <w:rFonts w:ascii="Calibri" w:eastAsia="Calibri" w:hAnsi="Calibri" w:cs="Calibri"/>
                <w:color w:val="203764"/>
                <w:sz w:val="16"/>
                <w:szCs w:val="16"/>
              </w:rPr>
            </w:pPr>
            <w:r>
              <w:rPr>
                <w:rFonts w:ascii="Calibri" w:eastAsia="Calibri" w:hAnsi="Calibri" w:cs="Calibri"/>
                <w:color w:val="203764"/>
                <w:sz w:val="16"/>
                <w:szCs w:val="16"/>
              </w:rPr>
              <w:t>Observational</w:t>
            </w:r>
          </w:p>
        </w:tc>
        <w:tc>
          <w:tcPr>
            <w:tcW w:w="3978" w:type="dxa"/>
            <w:tcBorders>
              <w:top w:val="single" w:sz="4" w:space="0" w:color="000000"/>
              <w:left w:val="single" w:sz="4" w:space="0" w:color="000000"/>
              <w:bottom w:val="single" w:sz="4" w:space="0" w:color="000000"/>
              <w:right w:val="single" w:sz="4" w:space="0" w:color="000000"/>
            </w:tcBorders>
            <w:shd w:val="clear" w:color="auto" w:fill="ECF5E7"/>
            <w:vAlign w:val="center"/>
          </w:tcPr>
          <w:p w14:paraId="668C444D"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Obervational "Integrated sampling of airborne bacterial aerosols was performed at 14 selected sampling sites, to understand the spreading characteristics and occupational exposure of dentists in the experiment."</w:t>
            </w:r>
          </w:p>
        </w:tc>
      </w:tr>
      <w:tr w:rsidR="00C13E72" w14:paraId="24562BBB" w14:textId="77777777">
        <w:trPr>
          <w:trHeight w:val="20"/>
        </w:trPr>
        <w:tc>
          <w:tcPr>
            <w:tcW w:w="755"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642B68E6" w14:textId="77777777" w:rsidR="00C13E72" w:rsidRDefault="004D2606">
            <w:pPr>
              <w:tabs>
                <w:tab w:val="left" w:pos="709"/>
              </w:tabs>
              <w:jc w:val="center"/>
              <w:rPr>
                <w:rFonts w:ascii="Calibri" w:eastAsia="Calibri" w:hAnsi="Calibri" w:cs="Calibri"/>
                <w:b/>
                <w:color w:val="048071"/>
                <w:sz w:val="16"/>
                <w:szCs w:val="16"/>
              </w:rPr>
            </w:pPr>
            <w:r>
              <w:rPr>
                <w:rFonts w:ascii="Calibri" w:eastAsia="Calibri" w:hAnsi="Calibri" w:cs="Calibri"/>
                <w:b/>
                <w:color w:val="048071"/>
                <w:sz w:val="16"/>
                <w:szCs w:val="16"/>
              </w:rPr>
              <w:t>92</w:t>
            </w:r>
          </w:p>
        </w:tc>
        <w:tc>
          <w:tcPr>
            <w:tcW w:w="1258" w:type="dxa"/>
            <w:tcBorders>
              <w:top w:val="single" w:sz="4" w:space="0" w:color="8EA9DB"/>
              <w:left w:val="single" w:sz="8" w:space="0" w:color="000000"/>
              <w:bottom w:val="single" w:sz="8" w:space="0" w:color="000000"/>
              <w:right w:val="single" w:sz="8" w:space="0" w:color="000000"/>
            </w:tcBorders>
            <w:shd w:val="clear" w:color="auto" w:fill="FFFFFF"/>
            <w:vAlign w:val="center"/>
          </w:tcPr>
          <w:p w14:paraId="7064332B"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Cochran 1989</w:t>
            </w:r>
          </w:p>
        </w:tc>
        <w:tc>
          <w:tcPr>
            <w:tcW w:w="1377" w:type="dxa"/>
            <w:tcBorders>
              <w:top w:val="single" w:sz="4" w:space="0" w:color="000000"/>
              <w:left w:val="single" w:sz="4" w:space="0" w:color="000000"/>
              <w:bottom w:val="single" w:sz="4" w:space="0" w:color="000000"/>
              <w:right w:val="single" w:sz="4" w:space="0" w:color="000000"/>
            </w:tcBorders>
            <w:shd w:val="clear" w:color="auto" w:fill="ECF5E7"/>
            <w:vAlign w:val="center"/>
          </w:tcPr>
          <w:p w14:paraId="4F0BDCE0" w14:textId="77777777" w:rsidR="00C13E72" w:rsidRDefault="004D2606">
            <w:pPr>
              <w:tabs>
                <w:tab w:val="left" w:pos="709"/>
              </w:tabs>
              <w:jc w:val="center"/>
              <w:rPr>
                <w:rFonts w:ascii="Calibri" w:eastAsia="Calibri" w:hAnsi="Calibri" w:cs="Calibri"/>
                <w:color w:val="C00000"/>
                <w:sz w:val="16"/>
                <w:szCs w:val="16"/>
              </w:rPr>
            </w:pPr>
            <w:r>
              <w:rPr>
                <w:rFonts w:ascii="Calibri" w:eastAsia="Calibri" w:hAnsi="Calibri" w:cs="Calibri"/>
                <w:color w:val="C00000"/>
                <w:sz w:val="16"/>
                <w:szCs w:val="16"/>
              </w:rPr>
              <w:t>USA</w:t>
            </w:r>
          </w:p>
        </w:tc>
        <w:tc>
          <w:tcPr>
            <w:tcW w:w="5037" w:type="dxa"/>
            <w:tcBorders>
              <w:top w:val="single" w:sz="4" w:space="0" w:color="000000"/>
              <w:left w:val="single" w:sz="4" w:space="0" w:color="000000"/>
              <w:bottom w:val="single" w:sz="4" w:space="0" w:color="000000"/>
              <w:right w:val="single" w:sz="4" w:space="0" w:color="000000"/>
            </w:tcBorders>
            <w:shd w:val="clear" w:color="auto" w:fill="ECF5E7"/>
            <w:vAlign w:val="center"/>
          </w:tcPr>
          <w:p w14:paraId="152558B7"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"This study reevaluated the rubber dam as an adjunctive infection control barrier for full-length restorative procedures in the dental office."</w:t>
            </w:r>
          </w:p>
        </w:tc>
        <w:tc>
          <w:tcPr>
            <w:tcW w:w="1543" w:type="dxa"/>
            <w:tcBorders>
              <w:top w:val="single" w:sz="4" w:space="0" w:color="000000"/>
              <w:left w:val="single" w:sz="4" w:space="0" w:color="000000"/>
              <w:bottom w:val="single" w:sz="4" w:space="0" w:color="000000"/>
              <w:right w:val="single" w:sz="4" w:space="0" w:color="000000"/>
            </w:tcBorders>
            <w:shd w:val="clear" w:color="auto" w:fill="ECF5E7"/>
            <w:vAlign w:val="center"/>
          </w:tcPr>
          <w:p w14:paraId="54C92811" w14:textId="77777777" w:rsidR="00C13E72" w:rsidRDefault="004D2606">
            <w:pPr>
              <w:tabs>
                <w:tab w:val="left" w:pos="709"/>
              </w:tabs>
              <w:jc w:val="center"/>
              <w:rPr>
                <w:rFonts w:ascii="Calibri" w:eastAsia="Calibri" w:hAnsi="Calibri" w:cs="Calibri"/>
                <w:color w:val="203764"/>
                <w:sz w:val="16"/>
                <w:szCs w:val="16"/>
              </w:rPr>
            </w:pPr>
            <w:r>
              <w:rPr>
                <w:rFonts w:ascii="Calibri" w:eastAsia="Calibri" w:hAnsi="Calibri" w:cs="Calibri"/>
                <w:color w:val="203764"/>
                <w:sz w:val="16"/>
                <w:szCs w:val="16"/>
              </w:rPr>
              <w:t>Intervention</w:t>
            </w:r>
          </w:p>
        </w:tc>
        <w:tc>
          <w:tcPr>
            <w:tcW w:w="3978" w:type="dxa"/>
            <w:tcBorders>
              <w:top w:val="single" w:sz="4" w:space="0" w:color="000000"/>
              <w:left w:val="single" w:sz="4" w:space="0" w:color="000000"/>
              <w:bottom w:val="single" w:sz="4" w:space="0" w:color="000000"/>
              <w:right w:val="single" w:sz="4" w:space="0" w:color="000000"/>
            </w:tcBorders>
            <w:shd w:val="clear" w:color="auto" w:fill="ECF5E7"/>
            <w:vAlign w:val="center"/>
          </w:tcPr>
          <w:p w14:paraId="4412E7DF"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Prospective observational</w:t>
            </w:r>
          </w:p>
        </w:tc>
      </w:tr>
      <w:tr w:rsidR="00C13E72" w14:paraId="24683985" w14:textId="77777777">
        <w:trPr>
          <w:trHeight w:val="20"/>
        </w:trPr>
        <w:tc>
          <w:tcPr>
            <w:tcW w:w="755"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18D876FC" w14:textId="77777777" w:rsidR="00C13E72" w:rsidRDefault="004D2606">
            <w:pPr>
              <w:tabs>
                <w:tab w:val="left" w:pos="709"/>
              </w:tabs>
              <w:jc w:val="center"/>
              <w:rPr>
                <w:rFonts w:ascii="Calibri" w:eastAsia="Calibri" w:hAnsi="Calibri" w:cs="Calibri"/>
                <w:b/>
                <w:color w:val="048071"/>
                <w:sz w:val="16"/>
                <w:szCs w:val="16"/>
              </w:rPr>
            </w:pPr>
            <w:r>
              <w:rPr>
                <w:rFonts w:ascii="Calibri" w:eastAsia="Calibri" w:hAnsi="Calibri" w:cs="Calibri"/>
                <w:b/>
                <w:color w:val="048071"/>
                <w:sz w:val="16"/>
                <w:szCs w:val="16"/>
              </w:rPr>
              <w:t>13</w:t>
            </w:r>
          </w:p>
        </w:tc>
        <w:tc>
          <w:tcPr>
            <w:tcW w:w="1258" w:type="dxa"/>
            <w:tcBorders>
              <w:top w:val="single" w:sz="4" w:space="0" w:color="8EA9DB"/>
              <w:left w:val="single" w:sz="8" w:space="0" w:color="000000"/>
              <w:bottom w:val="single" w:sz="8" w:space="0" w:color="000000"/>
              <w:right w:val="single" w:sz="8" w:space="0" w:color="000000"/>
            </w:tcBorders>
            <w:shd w:val="clear" w:color="auto" w:fill="FFFFFF"/>
            <w:vAlign w:val="center"/>
          </w:tcPr>
          <w:p w14:paraId="4359510D"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Dahlke 2012</w:t>
            </w:r>
          </w:p>
        </w:tc>
        <w:tc>
          <w:tcPr>
            <w:tcW w:w="1377" w:type="dxa"/>
            <w:tcBorders>
              <w:top w:val="single" w:sz="4" w:space="0" w:color="000000"/>
              <w:left w:val="single" w:sz="4" w:space="0" w:color="000000"/>
              <w:bottom w:val="single" w:sz="4" w:space="0" w:color="000000"/>
              <w:right w:val="single" w:sz="4" w:space="0" w:color="000000"/>
            </w:tcBorders>
            <w:shd w:val="clear" w:color="auto" w:fill="ECF5E7"/>
            <w:vAlign w:val="center"/>
          </w:tcPr>
          <w:p w14:paraId="54873FB4" w14:textId="77777777" w:rsidR="00C13E72" w:rsidRDefault="004D2606">
            <w:pPr>
              <w:tabs>
                <w:tab w:val="left" w:pos="709"/>
              </w:tabs>
              <w:jc w:val="center"/>
              <w:rPr>
                <w:rFonts w:ascii="Calibri" w:eastAsia="Calibri" w:hAnsi="Calibri" w:cs="Calibri"/>
                <w:color w:val="C00000"/>
                <w:sz w:val="16"/>
                <w:szCs w:val="16"/>
              </w:rPr>
            </w:pPr>
            <w:r>
              <w:rPr>
                <w:rFonts w:ascii="Calibri" w:eastAsia="Calibri" w:hAnsi="Calibri" w:cs="Calibri"/>
                <w:color w:val="C00000"/>
                <w:sz w:val="16"/>
                <w:szCs w:val="16"/>
              </w:rPr>
              <w:t>USA</w:t>
            </w:r>
          </w:p>
        </w:tc>
        <w:tc>
          <w:tcPr>
            <w:tcW w:w="5037" w:type="dxa"/>
            <w:tcBorders>
              <w:top w:val="single" w:sz="4" w:space="0" w:color="000000"/>
              <w:left w:val="single" w:sz="4" w:space="0" w:color="000000"/>
              <w:bottom w:val="single" w:sz="4" w:space="0" w:color="000000"/>
              <w:right w:val="single" w:sz="4" w:space="0" w:color="000000"/>
            </w:tcBorders>
            <w:shd w:val="clear" w:color="auto" w:fill="ECF5E7"/>
            <w:vAlign w:val="center"/>
          </w:tcPr>
          <w:p w14:paraId="63A3D061"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"To compare the effectiveness of two dry-field isolation techniques— the Isolite system (Isolite Systems, Santa Barbara, Calif.) and a dental dam with bite block and concurrent use of an HVE—with that of HVE alone (control) to reduce spatter from a dental operative site. Our null hypothesis was that the dry-field techniques would not result in a significant reduction of spatter compared with the control technique".</w:t>
            </w:r>
          </w:p>
        </w:tc>
        <w:tc>
          <w:tcPr>
            <w:tcW w:w="1543" w:type="dxa"/>
            <w:tcBorders>
              <w:top w:val="single" w:sz="4" w:space="0" w:color="000000"/>
              <w:left w:val="single" w:sz="4" w:space="0" w:color="000000"/>
              <w:bottom w:val="single" w:sz="4" w:space="0" w:color="000000"/>
              <w:right w:val="single" w:sz="4" w:space="0" w:color="000000"/>
            </w:tcBorders>
            <w:shd w:val="clear" w:color="auto" w:fill="ECF5E7"/>
            <w:vAlign w:val="center"/>
          </w:tcPr>
          <w:p w14:paraId="1E7DF9F9" w14:textId="77777777" w:rsidR="00C13E72" w:rsidRDefault="004D2606">
            <w:pPr>
              <w:tabs>
                <w:tab w:val="left" w:pos="709"/>
              </w:tabs>
              <w:jc w:val="center"/>
              <w:rPr>
                <w:rFonts w:ascii="Calibri" w:eastAsia="Calibri" w:hAnsi="Calibri" w:cs="Calibri"/>
                <w:color w:val="800000"/>
                <w:sz w:val="16"/>
                <w:szCs w:val="16"/>
              </w:rPr>
            </w:pPr>
            <w:r>
              <w:rPr>
                <w:rFonts w:ascii="Calibri" w:eastAsia="Calibri" w:hAnsi="Calibri" w:cs="Calibri"/>
                <w:color w:val="800000"/>
                <w:sz w:val="16"/>
                <w:szCs w:val="16"/>
              </w:rPr>
              <w:t>Intervention</w:t>
            </w:r>
          </w:p>
        </w:tc>
        <w:tc>
          <w:tcPr>
            <w:tcW w:w="3978" w:type="dxa"/>
            <w:tcBorders>
              <w:top w:val="single" w:sz="4" w:space="0" w:color="000000"/>
              <w:left w:val="single" w:sz="4" w:space="0" w:color="000000"/>
              <w:bottom w:val="single" w:sz="4" w:space="0" w:color="000000"/>
              <w:right w:val="single" w:sz="4" w:space="0" w:color="000000"/>
            </w:tcBorders>
            <w:shd w:val="clear" w:color="auto" w:fill="ECF5E7"/>
            <w:vAlign w:val="center"/>
          </w:tcPr>
          <w:p w14:paraId="61EB8C0A"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Laboratory controlled trial</w:t>
            </w:r>
          </w:p>
        </w:tc>
      </w:tr>
      <w:tr w:rsidR="00C13E72" w14:paraId="71CB6140" w14:textId="77777777">
        <w:trPr>
          <w:trHeight w:val="20"/>
        </w:trPr>
        <w:tc>
          <w:tcPr>
            <w:tcW w:w="755"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4D736DA5" w14:textId="77777777" w:rsidR="00C13E72" w:rsidRDefault="004D2606">
            <w:pPr>
              <w:tabs>
                <w:tab w:val="left" w:pos="709"/>
              </w:tabs>
              <w:jc w:val="center"/>
              <w:rPr>
                <w:rFonts w:ascii="Calibri" w:eastAsia="Calibri" w:hAnsi="Calibri" w:cs="Calibri"/>
                <w:b/>
                <w:color w:val="048071"/>
                <w:sz w:val="16"/>
                <w:szCs w:val="16"/>
              </w:rPr>
            </w:pPr>
            <w:r>
              <w:rPr>
                <w:rFonts w:ascii="Calibri" w:eastAsia="Calibri" w:hAnsi="Calibri" w:cs="Calibri"/>
                <w:b/>
                <w:color w:val="048071"/>
                <w:sz w:val="16"/>
                <w:szCs w:val="16"/>
              </w:rPr>
              <w:t>14</w:t>
            </w:r>
          </w:p>
        </w:tc>
        <w:tc>
          <w:tcPr>
            <w:tcW w:w="1258" w:type="dxa"/>
            <w:tcBorders>
              <w:top w:val="single" w:sz="4" w:space="0" w:color="8EA9DB"/>
              <w:left w:val="single" w:sz="8" w:space="0" w:color="000000"/>
              <w:bottom w:val="single" w:sz="8" w:space="0" w:color="000000"/>
              <w:right w:val="single" w:sz="8" w:space="0" w:color="000000"/>
            </w:tcBorders>
            <w:shd w:val="clear" w:color="auto" w:fill="FFFFFF"/>
            <w:vAlign w:val="center"/>
          </w:tcPr>
          <w:p w14:paraId="604233F9"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Dawson 2016</w:t>
            </w:r>
          </w:p>
        </w:tc>
        <w:tc>
          <w:tcPr>
            <w:tcW w:w="1377" w:type="dxa"/>
            <w:tcBorders>
              <w:top w:val="single" w:sz="4" w:space="0" w:color="000000"/>
              <w:left w:val="single" w:sz="4" w:space="0" w:color="000000"/>
              <w:bottom w:val="single" w:sz="4" w:space="0" w:color="000000"/>
              <w:right w:val="single" w:sz="4" w:space="0" w:color="000000"/>
            </w:tcBorders>
            <w:shd w:val="clear" w:color="auto" w:fill="ECF5E7"/>
            <w:vAlign w:val="center"/>
          </w:tcPr>
          <w:p w14:paraId="66D0B9E9" w14:textId="77777777" w:rsidR="00C13E72" w:rsidRDefault="004D2606">
            <w:pPr>
              <w:tabs>
                <w:tab w:val="left" w:pos="709"/>
              </w:tabs>
              <w:jc w:val="center"/>
              <w:rPr>
                <w:rFonts w:ascii="Calibri" w:eastAsia="Calibri" w:hAnsi="Calibri" w:cs="Calibri"/>
                <w:color w:val="375623"/>
                <w:sz w:val="16"/>
                <w:szCs w:val="16"/>
              </w:rPr>
            </w:pPr>
            <w:r>
              <w:rPr>
                <w:rFonts w:ascii="Calibri" w:eastAsia="Calibri" w:hAnsi="Calibri" w:cs="Calibri"/>
                <w:color w:val="375623"/>
                <w:sz w:val="16"/>
                <w:szCs w:val="16"/>
              </w:rPr>
              <w:t>UK</w:t>
            </w:r>
          </w:p>
        </w:tc>
        <w:tc>
          <w:tcPr>
            <w:tcW w:w="5037" w:type="dxa"/>
            <w:tcBorders>
              <w:top w:val="single" w:sz="4" w:space="0" w:color="000000"/>
              <w:left w:val="single" w:sz="4" w:space="0" w:color="000000"/>
              <w:bottom w:val="single" w:sz="4" w:space="0" w:color="000000"/>
              <w:right w:val="single" w:sz="4" w:space="0" w:color="000000"/>
            </w:tcBorders>
            <w:shd w:val="clear" w:color="auto" w:fill="ECF5E7"/>
            <w:vAlign w:val="center"/>
          </w:tcPr>
          <w:p w14:paraId="70791368"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 xml:space="preserve">"The aim of this study was to investigate the bioaerosols created during the debonding and enamel cleanup after orthodontic fixed appliance therapy. </w:t>
            </w:r>
            <w:r>
              <w:rPr>
                <w:rFonts w:ascii="Calibri" w:eastAsia="Calibri" w:hAnsi="Calibri" w:cs="Calibri"/>
                <w:b/>
                <w:color w:val="000000"/>
                <w:sz w:val="16"/>
                <w:szCs w:val="16"/>
                <w:u w:val="single"/>
              </w:rPr>
              <w:t>The specific objective</w:t>
            </w:r>
            <w:r>
              <w:rPr>
                <w:rFonts w:ascii="Calibri" w:eastAsia="Calibri" w:hAnsi="Calibri" w:cs="Calibri"/>
                <w:color w:val="000000"/>
                <w:sz w:val="16"/>
                <w:szCs w:val="16"/>
              </w:rPr>
              <w:t xml:space="preserve"> was to investigate the effect of preprocedural rinsing before debond, with either water or chlorhexidine gluconate, on the bacterial load and biodiversity of the aerosol produced".</w:t>
            </w:r>
          </w:p>
        </w:tc>
        <w:tc>
          <w:tcPr>
            <w:tcW w:w="1543" w:type="dxa"/>
            <w:tcBorders>
              <w:top w:val="single" w:sz="4" w:space="0" w:color="000000"/>
              <w:left w:val="single" w:sz="4" w:space="0" w:color="000000"/>
              <w:bottom w:val="single" w:sz="4" w:space="0" w:color="000000"/>
              <w:right w:val="single" w:sz="4" w:space="0" w:color="000000"/>
            </w:tcBorders>
            <w:shd w:val="clear" w:color="auto" w:fill="ECF5E7"/>
            <w:vAlign w:val="center"/>
          </w:tcPr>
          <w:p w14:paraId="6FEA6EF8" w14:textId="77777777" w:rsidR="00C13E72" w:rsidRDefault="004D2606">
            <w:pPr>
              <w:tabs>
                <w:tab w:val="left" w:pos="709"/>
              </w:tabs>
              <w:jc w:val="center"/>
              <w:rPr>
                <w:rFonts w:ascii="Calibri" w:eastAsia="Calibri" w:hAnsi="Calibri" w:cs="Calibri"/>
                <w:color w:val="800000"/>
                <w:sz w:val="16"/>
                <w:szCs w:val="16"/>
              </w:rPr>
            </w:pPr>
            <w:r>
              <w:rPr>
                <w:rFonts w:ascii="Calibri" w:eastAsia="Calibri" w:hAnsi="Calibri" w:cs="Calibri"/>
                <w:color w:val="800000"/>
                <w:sz w:val="16"/>
                <w:szCs w:val="16"/>
              </w:rPr>
              <w:t>Intervention</w:t>
            </w:r>
          </w:p>
        </w:tc>
        <w:tc>
          <w:tcPr>
            <w:tcW w:w="3978" w:type="dxa"/>
            <w:tcBorders>
              <w:top w:val="single" w:sz="4" w:space="0" w:color="000000"/>
              <w:left w:val="single" w:sz="4" w:space="0" w:color="000000"/>
              <w:bottom w:val="single" w:sz="4" w:space="0" w:color="000000"/>
              <w:right w:val="single" w:sz="4" w:space="0" w:color="000000"/>
            </w:tcBorders>
            <w:shd w:val="clear" w:color="auto" w:fill="ECF5E7"/>
            <w:vAlign w:val="center"/>
          </w:tcPr>
          <w:p w14:paraId="0FB01968"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Clinical trial</w:t>
            </w:r>
          </w:p>
        </w:tc>
      </w:tr>
      <w:tr w:rsidR="00C13E72" w14:paraId="6FF4D18E" w14:textId="77777777">
        <w:trPr>
          <w:trHeight w:val="20"/>
        </w:trPr>
        <w:tc>
          <w:tcPr>
            <w:tcW w:w="755"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225ED67A" w14:textId="77777777" w:rsidR="00C13E72" w:rsidRDefault="004D2606">
            <w:pPr>
              <w:tabs>
                <w:tab w:val="left" w:pos="709"/>
              </w:tabs>
              <w:jc w:val="center"/>
              <w:rPr>
                <w:rFonts w:ascii="Calibri" w:eastAsia="Calibri" w:hAnsi="Calibri" w:cs="Calibri"/>
                <w:b/>
                <w:color w:val="048071"/>
                <w:sz w:val="16"/>
                <w:szCs w:val="16"/>
              </w:rPr>
            </w:pPr>
            <w:r>
              <w:rPr>
                <w:rFonts w:ascii="Calibri" w:eastAsia="Calibri" w:hAnsi="Calibri" w:cs="Calibri"/>
                <w:b/>
                <w:color w:val="048071"/>
                <w:sz w:val="16"/>
                <w:szCs w:val="16"/>
              </w:rPr>
              <w:t>15</w:t>
            </w:r>
          </w:p>
        </w:tc>
        <w:tc>
          <w:tcPr>
            <w:tcW w:w="1258" w:type="dxa"/>
            <w:tcBorders>
              <w:top w:val="single" w:sz="4" w:space="0" w:color="8EA9DB"/>
              <w:left w:val="single" w:sz="8" w:space="0" w:color="000000"/>
              <w:bottom w:val="single" w:sz="8" w:space="0" w:color="000000"/>
              <w:right w:val="single" w:sz="8" w:space="0" w:color="000000"/>
            </w:tcBorders>
            <w:shd w:val="clear" w:color="auto" w:fill="FFFFFF"/>
            <w:vAlign w:val="center"/>
          </w:tcPr>
          <w:p w14:paraId="2B56D479"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Day 2008</w:t>
            </w:r>
          </w:p>
        </w:tc>
        <w:tc>
          <w:tcPr>
            <w:tcW w:w="1377" w:type="dxa"/>
            <w:tcBorders>
              <w:top w:val="single" w:sz="4" w:space="0" w:color="000000"/>
              <w:left w:val="single" w:sz="4" w:space="0" w:color="000000"/>
              <w:bottom w:val="single" w:sz="4" w:space="0" w:color="000000"/>
              <w:right w:val="single" w:sz="4" w:space="0" w:color="000000"/>
            </w:tcBorders>
            <w:shd w:val="clear" w:color="auto" w:fill="ECF5E7"/>
            <w:vAlign w:val="center"/>
          </w:tcPr>
          <w:p w14:paraId="3D21EABE" w14:textId="77777777" w:rsidR="00C13E72" w:rsidRDefault="004D2606">
            <w:pPr>
              <w:tabs>
                <w:tab w:val="left" w:pos="709"/>
              </w:tabs>
              <w:jc w:val="center"/>
              <w:rPr>
                <w:rFonts w:ascii="Calibri" w:eastAsia="Calibri" w:hAnsi="Calibri" w:cs="Calibri"/>
                <w:color w:val="375623"/>
                <w:sz w:val="16"/>
                <w:szCs w:val="16"/>
              </w:rPr>
            </w:pPr>
            <w:r>
              <w:rPr>
                <w:rFonts w:ascii="Calibri" w:eastAsia="Calibri" w:hAnsi="Calibri" w:cs="Calibri"/>
                <w:color w:val="375623"/>
                <w:sz w:val="16"/>
                <w:szCs w:val="16"/>
              </w:rPr>
              <w:t>UK</w:t>
            </w:r>
          </w:p>
        </w:tc>
        <w:tc>
          <w:tcPr>
            <w:tcW w:w="5037" w:type="dxa"/>
            <w:tcBorders>
              <w:top w:val="single" w:sz="4" w:space="0" w:color="000000"/>
              <w:left w:val="single" w:sz="4" w:space="0" w:color="000000"/>
              <w:bottom w:val="single" w:sz="4" w:space="0" w:color="000000"/>
              <w:right w:val="single" w:sz="4" w:space="0" w:color="000000"/>
            </w:tcBorders>
            <w:shd w:val="clear" w:color="auto" w:fill="ECF5E7"/>
            <w:vAlign w:val="center"/>
          </w:tcPr>
          <w:p w14:paraId="59374B1F"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"Our aim in this study was to assess the aerosols produced during enamel cleanup with either fast- or slow-speed hand pieces and a tungsten carbide bur, with and without water cooling. The aerodynamic diameter of the aerosol particles and, therefore, the likely level of deposition in the lung was determined along with particulate composition".</w:t>
            </w:r>
          </w:p>
        </w:tc>
        <w:tc>
          <w:tcPr>
            <w:tcW w:w="1543" w:type="dxa"/>
            <w:tcBorders>
              <w:top w:val="single" w:sz="4" w:space="0" w:color="000000"/>
              <w:left w:val="single" w:sz="4" w:space="0" w:color="000000"/>
              <w:bottom w:val="single" w:sz="4" w:space="0" w:color="000000"/>
              <w:right w:val="single" w:sz="4" w:space="0" w:color="000000"/>
            </w:tcBorders>
            <w:shd w:val="clear" w:color="auto" w:fill="ECF5E7"/>
            <w:vAlign w:val="center"/>
          </w:tcPr>
          <w:p w14:paraId="3949C4C5" w14:textId="77777777" w:rsidR="00C13E72" w:rsidRDefault="004D2606">
            <w:pPr>
              <w:tabs>
                <w:tab w:val="left" w:pos="709"/>
              </w:tabs>
              <w:jc w:val="center"/>
              <w:rPr>
                <w:rFonts w:ascii="Calibri" w:eastAsia="Calibri" w:hAnsi="Calibri" w:cs="Calibri"/>
                <w:color w:val="203764"/>
                <w:sz w:val="16"/>
                <w:szCs w:val="16"/>
              </w:rPr>
            </w:pPr>
            <w:r>
              <w:rPr>
                <w:rFonts w:ascii="Calibri" w:eastAsia="Calibri" w:hAnsi="Calibri" w:cs="Calibri"/>
                <w:color w:val="203764"/>
                <w:sz w:val="16"/>
                <w:szCs w:val="16"/>
              </w:rPr>
              <w:t>Observational</w:t>
            </w:r>
          </w:p>
        </w:tc>
        <w:tc>
          <w:tcPr>
            <w:tcW w:w="3978" w:type="dxa"/>
            <w:tcBorders>
              <w:top w:val="single" w:sz="4" w:space="0" w:color="000000"/>
              <w:left w:val="single" w:sz="4" w:space="0" w:color="000000"/>
              <w:bottom w:val="single" w:sz="4" w:space="0" w:color="000000"/>
              <w:right w:val="single" w:sz="4" w:space="0" w:color="000000"/>
            </w:tcBorders>
            <w:shd w:val="clear" w:color="auto" w:fill="ECF5E7"/>
            <w:vAlign w:val="center"/>
          </w:tcPr>
          <w:p w14:paraId="5E0E919B"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Simulation Clinical Setting</w:t>
            </w:r>
          </w:p>
        </w:tc>
      </w:tr>
      <w:tr w:rsidR="00C13E72" w14:paraId="386DF097" w14:textId="77777777">
        <w:trPr>
          <w:trHeight w:val="20"/>
        </w:trPr>
        <w:tc>
          <w:tcPr>
            <w:tcW w:w="755"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1E182428" w14:textId="77777777" w:rsidR="00C13E72" w:rsidRDefault="004D2606">
            <w:pPr>
              <w:tabs>
                <w:tab w:val="left" w:pos="709"/>
              </w:tabs>
              <w:jc w:val="center"/>
              <w:rPr>
                <w:rFonts w:ascii="Calibri" w:eastAsia="Calibri" w:hAnsi="Calibri" w:cs="Calibri"/>
                <w:b/>
                <w:color w:val="048071"/>
                <w:sz w:val="16"/>
                <w:szCs w:val="16"/>
              </w:rPr>
            </w:pPr>
            <w:r>
              <w:rPr>
                <w:rFonts w:ascii="Calibri" w:eastAsia="Calibri" w:hAnsi="Calibri" w:cs="Calibri"/>
                <w:b/>
                <w:color w:val="048071"/>
                <w:sz w:val="16"/>
                <w:szCs w:val="16"/>
              </w:rPr>
              <w:t>16</w:t>
            </w:r>
          </w:p>
        </w:tc>
        <w:tc>
          <w:tcPr>
            <w:tcW w:w="1258" w:type="dxa"/>
            <w:tcBorders>
              <w:top w:val="single" w:sz="4" w:space="0" w:color="8EA9DB"/>
              <w:left w:val="single" w:sz="8" w:space="0" w:color="000000"/>
              <w:bottom w:val="single" w:sz="8" w:space="0" w:color="000000"/>
              <w:right w:val="single" w:sz="8" w:space="0" w:color="000000"/>
            </w:tcBorders>
            <w:shd w:val="clear" w:color="auto" w:fill="FFFFFF"/>
            <w:vAlign w:val="center"/>
          </w:tcPr>
          <w:p w14:paraId="1F2FD7D8"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Devker 2012</w:t>
            </w:r>
          </w:p>
        </w:tc>
        <w:tc>
          <w:tcPr>
            <w:tcW w:w="1377" w:type="dxa"/>
            <w:tcBorders>
              <w:top w:val="single" w:sz="4" w:space="0" w:color="000000"/>
              <w:left w:val="single" w:sz="4" w:space="0" w:color="000000"/>
              <w:bottom w:val="single" w:sz="4" w:space="0" w:color="000000"/>
              <w:right w:val="single" w:sz="4" w:space="0" w:color="000000"/>
            </w:tcBorders>
            <w:shd w:val="clear" w:color="auto" w:fill="ECF5E7"/>
            <w:vAlign w:val="center"/>
          </w:tcPr>
          <w:p w14:paraId="09782D9F" w14:textId="77777777" w:rsidR="00C13E72" w:rsidRDefault="004D2606">
            <w:pPr>
              <w:tabs>
                <w:tab w:val="left" w:pos="709"/>
              </w:tabs>
              <w:jc w:val="center"/>
              <w:rPr>
                <w:rFonts w:ascii="Calibri" w:eastAsia="Calibri" w:hAnsi="Calibri" w:cs="Calibri"/>
                <w:color w:val="305496"/>
                <w:sz w:val="16"/>
                <w:szCs w:val="16"/>
              </w:rPr>
            </w:pPr>
            <w:r>
              <w:rPr>
                <w:rFonts w:ascii="Calibri" w:eastAsia="Calibri" w:hAnsi="Calibri" w:cs="Calibri"/>
                <w:color w:val="305496"/>
                <w:sz w:val="16"/>
                <w:szCs w:val="16"/>
              </w:rPr>
              <w:t>India</w:t>
            </w:r>
          </w:p>
        </w:tc>
        <w:tc>
          <w:tcPr>
            <w:tcW w:w="5037" w:type="dxa"/>
            <w:tcBorders>
              <w:top w:val="single" w:sz="4" w:space="0" w:color="000000"/>
              <w:left w:val="single" w:sz="4" w:space="0" w:color="000000"/>
              <w:bottom w:val="single" w:sz="4" w:space="0" w:color="000000"/>
              <w:right w:val="single" w:sz="4" w:space="0" w:color="000000"/>
            </w:tcBorders>
            <w:shd w:val="clear" w:color="auto" w:fill="ECF5E7"/>
            <w:vAlign w:val="center"/>
          </w:tcPr>
          <w:p w14:paraId="627AF06C"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Aim: To evaluate and compare the efficacy of preprocedural mouthrinsing using a bis-biguanide (chlorhexidine gluconate 0.2%) alone, high volume evacuator attachment alone and both preprocedural mouthrinsing (chlorhexidine 0.2%) and high volume evacuator attachment used together to reduce the amount of viable aerosols produced during ultrasonic scaling procedure".</w:t>
            </w:r>
          </w:p>
        </w:tc>
        <w:tc>
          <w:tcPr>
            <w:tcW w:w="1543" w:type="dxa"/>
            <w:tcBorders>
              <w:top w:val="single" w:sz="4" w:space="0" w:color="000000"/>
              <w:left w:val="single" w:sz="4" w:space="0" w:color="000000"/>
              <w:bottom w:val="single" w:sz="4" w:space="0" w:color="000000"/>
              <w:right w:val="single" w:sz="4" w:space="0" w:color="000000"/>
            </w:tcBorders>
            <w:shd w:val="clear" w:color="auto" w:fill="ECF5E7"/>
            <w:vAlign w:val="center"/>
          </w:tcPr>
          <w:p w14:paraId="216639E6" w14:textId="77777777" w:rsidR="00C13E72" w:rsidRDefault="004D2606">
            <w:pPr>
              <w:tabs>
                <w:tab w:val="left" w:pos="709"/>
              </w:tabs>
              <w:jc w:val="center"/>
              <w:rPr>
                <w:rFonts w:ascii="Calibri" w:eastAsia="Calibri" w:hAnsi="Calibri" w:cs="Calibri"/>
                <w:color w:val="800000"/>
                <w:sz w:val="16"/>
                <w:szCs w:val="16"/>
              </w:rPr>
            </w:pPr>
            <w:r>
              <w:rPr>
                <w:rFonts w:ascii="Calibri" w:eastAsia="Calibri" w:hAnsi="Calibri" w:cs="Calibri"/>
                <w:color w:val="800000"/>
                <w:sz w:val="16"/>
                <w:szCs w:val="16"/>
              </w:rPr>
              <w:t>Intervention</w:t>
            </w:r>
          </w:p>
        </w:tc>
        <w:tc>
          <w:tcPr>
            <w:tcW w:w="3978" w:type="dxa"/>
            <w:tcBorders>
              <w:top w:val="single" w:sz="4" w:space="0" w:color="000000"/>
              <w:left w:val="single" w:sz="4" w:space="0" w:color="000000"/>
              <w:bottom w:val="single" w:sz="4" w:space="0" w:color="000000"/>
              <w:right w:val="single" w:sz="4" w:space="0" w:color="000000"/>
            </w:tcBorders>
            <w:shd w:val="clear" w:color="auto" w:fill="ECF5E7"/>
            <w:vAlign w:val="center"/>
          </w:tcPr>
          <w:p w14:paraId="69C7FE26" w14:textId="35DFA467" w:rsidR="00C13E72" w:rsidRDefault="00AA23B7">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S</w:t>
            </w:r>
            <w:r w:rsidR="004D2606">
              <w:rPr>
                <w:rFonts w:ascii="Calibri" w:eastAsia="Calibri" w:hAnsi="Calibri" w:cs="Calibri"/>
                <w:color w:val="000000"/>
                <w:sz w:val="16"/>
                <w:szCs w:val="16"/>
              </w:rPr>
              <w:t>plit mouth trial</w:t>
            </w:r>
          </w:p>
        </w:tc>
      </w:tr>
      <w:tr w:rsidR="00C13E72" w14:paraId="43AFF2EC" w14:textId="77777777">
        <w:trPr>
          <w:trHeight w:val="20"/>
        </w:trPr>
        <w:tc>
          <w:tcPr>
            <w:tcW w:w="755"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6CB3A333" w14:textId="77777777" w:rsidR="00C13E72" w:rsidRDefault="004D2606">
            <w:pPr>
              <w:tabs>
                <w:tab w:val="left" w:pos="709"/>
              </w:tabs>
              <w:jc w:val="center"/>
              <w:rPr>
                <w:rFonts w:ascii="Calibri" w:eastAsia="Calibri" w:hAnsi="Calibri" w:cs="Calibri"/>
                <w:b/>
                <w:color w:val="048071"/>
                <w:sz w:val="16"/>
                <w:szCs w:val="16"/>
              </w:rPr>
            </w:pPr>
            <w:r>
              <w:rPr>
                <w:rFonts w:ascii="Calibri" w:eastAsia="Calibri" w:hAnsi="Calibri" w:cs="Calibri"/>
                <w:b/>
                <w:color w:val="048071"/>
                <w:sz w:val="16"/>
                <w:szCs w:val="16"/>
              </w:rPr>
              <w:t>17</w:t>
            </w:r>
          </w:p>
        </w:tc>
        <w:tc>
          <w:tcPr>
            <w:tcW w:w="1258" w:type="dxa"/>
            <w:tcBorders>
              <w:top w:val="single" w:sz="4" w:space="0" w:color="8EA9DB"/>
              <w:left w:val="single" w:sz="8" w:space="0" w:color="000000"/>
              <w:bottom w:val="single" w:sz="8" w:space="0" w:color="000000"/>
              <w:right w:val="single" w:sz="8" w:space="0" w:color="000000"/>
            </w:tcBorders>
            <w:shd w:val="clear" w:color="auto" w:fill="FFFFFF"/>
            <w:vAlign w:val="center"/>
          </w:tcPr>
          <w:p w14:paraId="4288CD45"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Davya 2019</w:t>
            </w:r>
          </w:p>
        </w:tc>
        <w:tc>
          <w:tcPr>
            <w:tcW w:w="1377" w:type="dxa"/>
            <w:tcBorders>
              <w:top w:val="single" w:sz="4" w:space="0" w:color="000000"/>
              <w:left w:val="single" w:sz="4" w:space="0" w:color="000000"/>
              <w:bottom w:val="single" w:sz="4" w:space="0" w:color="000000"/>
              <w:right w:val="single" w:sz="4" w:space="0" w:color="000000"/>
            </w:tcBorders>
            <w:shd w:val="clear" w:color="auto" w:fill="ECF5E7"/>
            <w:vAlign w:val="center"/>
          </w:tcPr>
          <w:p w14:paraId="15379FB8" w14:textId="77777777" w:rsidR="00C13E72" w:rsidRDefault="004D2606">
            <w:pPr>
              <w:tabs>
                <w:tab w:val="left" w:pos="709"/>
              </w:tabs>
              <w:jc w:val="center"/>
              <w:rPr>
                <w:rFonts w:ascii="Calibri" w:eastAsia="Calibri" w:hAnsi="Calibri" w:cs="Calibri"/>
                <w:color w:val="305496"/>
                <w:sz w:val="16"/>
                <w:szCs w:val="16"/>
              </w:rPr>
            </w:pPr>
            <w:r>
              <w:rPr>
                <w:rFonts w:ascii="Calibri" w:eastAsia="Calibri" w:hAnsi="Calibri" w:cs="Calibri"/>
                <w:color w:val="305496"/>
                <w:sz w:val="16"/>
                <w:szCs w:val="16"/>
              </w:rPr>
              <w:t>India</w:t>
            </w:r>
          </w:p>
        </w:tc>
        <w:tc>
          <w:tcPr>
            <w:tcW w:w="5037" w:type="dxa"/>
            <w:tcBorders>
              <w:top w:val="single" w:sz="4" w:space="0" w:color="000000"/>
              <w:left w:val="single" w:sz="4" w:space="0" w:color="000000"/>
              <w:bottom w:val="single" w:sz="4" w:space="0" w:color="000000"/>
              <w:right w:val="single" w:sz="4" w:space="0" w:color="000000"/>
            </w:tcBorders>
            <w:shd w:val="clear" w:color="auto" w:fill="ECF5E7"/>
            <w:vAlign w:val="center"/>
          </w:tcPr>
          <w:p w14:paraId="11F70C8B"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"The present study was done to evaluate the aerosol and splatter contamination from various minor oral surgical procedures and to assess the risk of spread of nosocomial infection in our dental institution".</w:t>
            </w:r>
          </w:p>
        </w:tc>
        <w:tc>
          <w:tcPr>
            <w:tcW w:w="1543" w:type="dxa"/>
            <w:tcBorders>
              <w:top w:val="single" w:sz="4" w:space="0" w:color="000000"/>
              <w:left w:val="single" w:sz="4" w:space="0" w:color="000000"/>
              <w:bottom w:val="single" w:sz="4" w:space="0" w:color="000000"/>
              <w:right w:val="single" w:sz="4" w:space="0" w:color="000000"/>
            </w:tcBorders>
            <w:shd w:val="clear" w:color="auto" w:fill="ECF5E7"/>
            <w:vAlign w:val="center"/>
          </w:tcPr>
          <w:p w14:paraId="4DA8FAE6" w14:textId="77777777" w:rsidR="00C13E72" w:rsidRDefault="004D2606">
            <w:pPr>
              <w:tabs>
                <w:tab w:val="left" w:pos="709"/>
              </w:tabs>
              <w:jc w:val="center"/>
              <w:rPr>
                <w:rFonts w:ascii="Calibri" w:eastAsia="Calibri" w:hAnsi="Calibri" w:cs="Calibri"/>
                <w:color w:val="203764"/>
                <w:sz w:val="16"/>
                <w:szCs w:val="16"/>
              </w:rPr>
            </w:pPr>
            <w:r>
              <w:rPr>
                <w:rFonts w:ascii="Calibri" w:eastAsia="Calibri" w:hAnsi="Calibri" w:cs="Calibri"/>
                <w:color w:val="203764"/>
                <w:sz w:val="16"/>
                <w:szCs w:val="16"/>
              </w:rPr>
              <w:t>Observational</w:t>
            </w:r>
          </w:p>
        </w:tc>
        <w:tc>
          <w:tcPr>
            <w:tcW w:w="3978" w:type="dxa"/>
            <w:tcBorders>
              <w:top w:val="single" w:sz="4" w:space="0" w:color="000000"/>
              <w:left w:val="single" w:sz="4" w:space="0" w:color="000000"/>
              <w:bottom w:val="single" w:sz="4" w:space="0" w:color="000000"/>
              <w:right w:val="single" w:sz="4" w:space="0" w:color="000000"/>
            </w:tcBorders>
            <w:shd w:val="clear" w:color="auto" w:fill="ECF5E7"/>
            <w:vAlign w:val="center"/>
          </w:tcPr>
          <w:p w14:paraId="66AE318E" w14:textId="69133ED9" w:rsidR="00C13E72" w:rsidRDefault="00AA23B7">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O</w:t>
            </w:r>
            <w:r w:rsidR="004D2606">
              <w:rPr>
                <w:rFonts w:ascii="Calibri" w:eastAsia="Calibri" w:hAnsi="Calibri" w:cs="Calibri"/>
                <w:color w:val="000000"/>
                <w:sz w:val="16"/>
                <w:szCs w:val="16"/>
              </w:rPr>
              <w:t xml:space="preserve">bservational clinical </w:t>
            </w:r>
          </w:p>
        </w:tc>
      </w:tr>
      <w:tr w:rsidR="00C13E72" w14:paraId="76D992E4" w14:textId="77777777">
        <w:trPr>
          <w:trHeight w:val="20"/>
        </w:trPr>
        <w:tc>
          <w:tcPr>
            <w:tcW w:w="755"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50071582" w14:textId="77777777" w:rsidR="00C13E72" w:rsidRDefault="004D2606">
            <w:pPr>
              <w:tabs>
                <w:tab w:val="left" w:pos="709"/>
              </w:tabs>
              <w:jc w:val="center"/>
              <w:rPr>
                <w:rFonts w:ascii="Calibri" w:eastAsia="Calibri" w:hAnsi="Calibri" w:cs="Calibri"/>
                <w:b/>
                <w:color w:val="048071"/>
                <w:sz w:val="16"/>
                <w:szCs w:val="16"/>
              </w:rPr>
            </w:pPr>
            <w:r>
              <w:rPr>
                <w:rFonts w:ascii="Calibri" w:eastAsia="Calibri" w:hAnsi="Calibri" w:cs="Calibri"/>
                <w:b/>
                <w:color w:val="048071"/>
                <w:sz w:val="16"/>
                <w:szCs w:val="16"/>
              </w:rPr>
              <w:t>18</w:t>
            </w:r>
          </w:p>
        </w:tc>
        <w:tc>
          <w:tcPr>
            <w:tcW w:w="1258" w:type="dxa"/>
            <w:tcBorders>
              <w:top w:val="single" w:sz="4" w:space="0" w:color="8EA9DB"/>
              <w:left w:val="single" w:sz="8" w:space="0" w:color="000000"/>
              <w:bottom w:val="single" w:sz="8" w:space="0" w:color="000000"/>
              <w:right w:val="single" w:sz="8" w:space="0" w:color="000000"/>
            </w:tcBorders>
            <w:shd w:val="clear" w:color="auto" w:fill="FFFFFF"/>
            <w:vAlign w:val="center"/>
          </w:tcPr>
          <w:p w14:paraId="3AD10AE5"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Dos Santos 2014</w:t>
            </w:r>
          </w:p>
        </w:tc>
        <w:tc>
          <w:tcPr>
            <w:tcW w:w="1377" w:type="dxa"/>
            <w:tcBorders>
              <w:top w:val="single" w:sz="4" w:space="0" w:color="000000"/>
              <w:left w:val="single" w:sz="4" w:space="0" w:color="000000"/>
              <w:bottom w:val="single" w:sz="4" w:space="0" w:color="000000"/>
              <w:right w:val="single" w:sz="4" w:space="0" w:color="000000"/>
            </w:tcBorders>
            <w:shd w:val="clear" w:color="auto" w:fill="ECF5E7"/>
            <w:vAlign w:val="center"/>
          </w:tcPr>
          <w:p w14:paraId="009BD7E6" w14:textId="77777777" w:rsidR="00C13E72" w:rsidRDefault="004D2606">
            <w:pPr>
              <w:tabs>
                <w:tab w:val="left" w:pos="709"/>
              </w:tabs>
              <w:jc w:val="center"/>
              <w:rPr>
                <w:rFonts w:ascii="Calibri" w:eastAsia="Calibri" w:hAnsi="Calibri" w:cs="Calibri"/>
                <w:color w:val="9751CB"/>
                <w:sz w:val="16"/>
                <w:szCs w:val="16"/>
              </w:rPr>
            </w:pPr>
            <w:r>
              <w:rPr>
                <w:rFonts w:ascii="Calibri" w:eastAsia="Calibri" w:hAnsi="Calibri" w:cs="Calibri"/>
                <w:color w:val="9751CB"/>
                <w:sz w:val="16"/>
                <w:szCs w:val="16"/>
              </w:rPr>
              <w:t>Brazil</w:t>
            </w:r>
          </w:p>
        </w:tc>
        <w:tc>
          <w:tcPr>
            <w:tcW w:w="5037" w:type="dxa"/>
            <w:tcBorders>
              <w:top w:val="single" w:sz="4" w:space="0" w:color="000000"/>
              <w:left w:val="single" w:sz="4" w:space="0" w:color="000000"/>
              <w:bottom w:val="single" w:sz="4" w:space="0" w:color="000000"/>
              <w:right w:val="single" w:sz="4" w:space="0" w:color="000000"/>
            </w:tcBorders>
            <w:shd w:val="clear" w:color="auto" w:fill="ECF5E7"/>
            <w:vAlign w:val="center"/>
          </w:tcPr>
          <w:p w14:paraId="75B64AD3"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"The aim of this in vivo study was to assess whether the prior use of 0.12% chlorhexidine as mouthwash would decrease contamination caused by aerosolized sodium bicarbonate during dental prophylaxis of patients undergoing fixed orthodontic treatment".</w:t>
            </w:r>
          </w:p>
        </w:tc>
        <w:tc>
          <w:tcPr>
            <w:tcW w:w="1543" w:type="dxa"/>
            <w:tcBorders>
              <w:top w:val="single" w:sz="4" w:space="0" w:color="000000"/>
              <w:left w:val="single" w:sz="4" w:space="0" w:color="000000"/>
              <w:bottom w:val="single" w:sz="4" w:space="0" w:color="000000"/>
              <w:right w:val="single" w:sz="4" w:space="0" w:color="000000"/>
            </w:tcBorders>
            <w:shd w:val="clear" w:color="auto" w:fill="ECF5E7"/>
            <w:vAlign w:val="center"/>
          </w:tcPr>
          <w:p w14:paraId="6D616A4D" w14:textId="77777777" w:rsidR="00C13E72" w:rsidRDefault="004D2606">
            <w:pPr>
              <w:tabs>
                <w:tab w:val="left" w:pos="709"/>
              </w:tabs>
              <w:jc w:val="center"/>
              <w:rPr>
                <w:rFonts w:ascii="Calibri" w:eastAsia="Calibri" w:hAnsi="Calibri" w:cs="Calibri"/>
                <w:color w:val="800000"/>
                <w:sz w:val="16"/>
                <w:szCs w:val="16"/>
              </w:rPr>
            </w:pPr>
            <w:r>
              <w:rPr>
                <w:rFonts w:ascii="Calibri" w:eastAsia="Calibri" w:hAnsi="Calibri" w:cs="Calibri"/>
                <w:color w:val="800000"/>
                <w:sz w:val="16"/>
                <w:szCs w:val="16"/>
              </w:rPr>
              <w:t>Intervention</w:t>
            </w:r>
          </w:p>
        </w:tc>
        <w:tc>
          <w:tcPr>
            <w:tcW w:w="3978" w:type="dxa"/>
            <w:tcBorders>
              <w:top w:val="single" w:sz="4" w:space="0" w:color="000000"/>
              <w:left w:val="single" w:sz="4" w:space="0" w:color="000000"/>
              <w:bottom w:val="single" w:sz="4" w:space="0" w:color="000000"/>
              <w:right w:val="single" w:sz="4" w:space="0" w:color="000000"/>
            </w:tcBorders>
            <w:shd w:val="clear" w:color="auto" w:fill="ECF5E7"/>
            <w:vAlign w:val="center"/>
          </w:tcPr>
          <w:p w14:paraId="4D37F5B2" w14:textId="31B31B67" w:rsidR="00C13E72" w:rsidRDefault="00AA23B7">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Q</w:t>
            </w:r>
            <w:r w:rsidR="004D2606">
              <w:rPr>
                <w:rFonts w:ascii="Calibri" w:eastAsia="Calibri" w:hAnsi="Calibri" w:cs="Calibri"/>
                <w:color w:val="000000"/>
                <w:sz w:val="16"/>
                <w:szCs w:val="16"/>
              </w:rPr>
              <w:t>uantitative longitudinal study  (but its actually a trial comparing mouthwash and no mouthwash)</w:t>
            </w:r>
          </w:p>
        </w:tc>
      </w:tr>
      <w:tr w:rsidR="00C13E72" w14:paraId="46344C1D" w14:textId="77777777">
        <w:trPr>
          <w:trHeight w:val="20"/>
        </w:trPr>
        <w:tc>
          <w:tcPr>
            <w:tcW w:w="755"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13E51DE1" w14:textId="77777777" w:rsidR="00C13E72" w:rsidRDefault="004D2606">
            <w:pPr>
              <w:tabs>
                <w:tab w:val="left" w:pos="709"/>
              </w:tabs>
              <w:jc w:val="center"/>
              <w:rPr>
                <w:rFonts w:ascii="Calibri" w:eastAsia="Calibri" w:hAnsi="Calibri" w:cs="Calibri"/>
                <w:b/>
                <w:color w:val="048071"/>
                <w:sz w:val="16"/>
                <w:szCs w:val="16"/>
              </w:rPr>
            </w:pPr>
            <w:r>
              <w:rPr>
                <w:rFonts w:ascii="Calibri" w:eastAsia="Calibri" w:hAnsi="Calibri" w:cs="Calibri"/>
                <w:b/>
                <w:color w:val="048071"/>
                <w:sz w:val="16"/>
                <w:szCs w:val="16"/>
              </w:rPr>
              <w:t>20</w:t>
            </w:r>
          </w:p>
        </w:tc>
        <w:tc>
          <w:tcPr>
            <w:tcW w:w="1258" w:type="dxa"/>
            <w:tcBorders>
              <w:top w:val="single" w:sz="4" w:space="0" w:color="8EA9DB"/>
              <w:left w:val="single" w:sz="8" w:space="0" w:color="000000"/>
              <w:bottom w:val="single" w:sz="8" w:space="0" w:color="000000"/>
              <w:right w:val="single" w:sz="8" w:space="0" w:color="000000"/>
            </w:tcBorders>
            <w:shd w:val="clear" w:color="auto" w:fill="FFFFFF"/>
            <w:vAlign w:val="center"/>
          </w:tcPr>
          <w:p w14:paraId="57B80DB0"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Earnest 1991</w:t>
            </w:r>
          </w:p>
        </w:tc>
        <w:tc>
          <w:tcPr>
            <w:tcW w:w="1377" w:type="dxa"/>
            <w:tcBorders>
              <w:top w:val="single" w:sz="4" w:space="0" w:color="000000"/>
              <w:left w:val="single" w:sz="4" w:space="0" w:color="000000"/>
              <w:bottom w:val="single" w:sz="4" w:space="0" w:color="000000"/>
              <w:right w:val="single" w:sz="4" w:space="0" w:color="000000"/>
            </w:tcBorders>
            <w:shd w:val="clear" w:color="auto" w:fill="ECF5E7"/>
            <w:vAlign w:val="center"/>
          </w:tcPr>
          <w:p w14:paraId="4AF207AE" w14:textId="77777777" w:rsidR="00C13E72" w:rsidRDefault="004D2606">
            <w:pPr>
              <w:tabs>
                <w:tab w:val="left" w:pos="709"/>
              </w:tabs>
              <w:jc w:val="center"/>
              <w:rPr>
                <w:rFonts w:ascii="Calibri" w:eastAsia="Calibri" w:hAnsi="Calibri" w:cs="Calibri"/>
                <w:color w:val="C00000"/>
                <w:sz w:val="16"/>
                <w:szCs w:val="16"/>
              </w:rPr>
            </w:pPr>
            <w:r>
              <w:rPr>
                <w:rFonts w:ascii="Calibri" w:eastAsia="Calibri" w:hAnsi="Calibri" w:cs="Calibri"/>
                <w:color w:val="C00000"/>
                <w:sz w:val="16"/>
                <w:szCs w:val="16"/>
              </w:rPr>
              <w:t>USA</w:t>
            </w:r>
          </w:p>
        </w:tc>
        <w:tc>
          <w:tcPr>
            <w:tcW w:w="5037" w:type="dxa"/>
            <w:tcBorders>
              <w:top w:val="single" w:sz="4" w:space="0" w:color="000000"/>
              <w:left w:val="single" w:sz="4" w:space="0" w:color="000000"/>
              <w:bottom w:val="single" w:sz="4" w:space="0" w:color="000000"/>
              <w:right w:val="single" w:sz="4" w:space="0" w:color="000000"/>
            </w:tcBorders>
            <w:shd w:val="clear" w:color="auto" w:fill="ECF5E7"/>
            <w:vAlign w:val="center"/>
          </w:tcPr>
          <w:p w14:paraId="421D89E2" w14:textId="7F16A164" w:rsidR="00C13E72" w:rsidRDefault="00AA23B7">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N</w:t>
            </w:r>
            <w:r w:rsidR="004D2606">
              <w:rPr>
                <w:rFonts w:ascii="Calibri" w:eastAsia="Calibri" w:hAnsi="Calibri" w:cs="Calibri"/>
                <w:color w:val="000000"/>
                <w:sz w:val="16"/>
                <w:szCs w:val="16"/>
              </w:rPr>
              <w:t>ot stated but appears to be to investigate Dental aerosols produced during caries excavation and mutans streptococci and S. sanguis contamination</w:t>
            </w:r>
          </w:p>
        </w:tc>
        <w:tc>
          <w:tcPr>
            <w:tcW w:w="1543" w:type="dxa"/>
            <w:tcBorders>
              <w:top w:val="single" w:sz="4" w:space="0" w:color="000000"/>
              <w:left w:val="single" w:sz="4" w:space="0" w:color="000000"/>
              <w:bottom w:val="single" w:sz="4" w:space="0" w:color="000000"/>
              <w:right w:val="single" w:sz="4" w:space="0" w:color="000000"/>
            </w:tcBorders>
            <w:shd w:val="clear" w:color="auto" w:fill="ECF5E7"/>
            <w:vAlign w:val="center"/>
          </w:tcPr>
          <w:p w14:paraId="023F7D9E" w14:textId="77777777" w:rsidR="00C13E72" w:rsidRDefault="004D2606">
            <w:pPr>
              <w:tabs>
                <w:tab w:val="left" w:pos="709"/>
              </w:tabs>
              <w:jc w:val="center"/>
              <w:rPr>
                <w:rFonts w:ascii="Calibri" w:eastAsia="Calibri" w:hAnsi="Calibri" w:cs="Calibri"/>
                <w:color w:val="203764"/>
                <w:sz w:val="16"/>
                <w:szCs w:val="16"/>
              </w:rPr>
            </w:pPr>
            <w:r>
              <w:rPr>
                <w:rFonts w:ascii="Calibri" w:eastAsia="Calibri" w:hAnsi="Calibri" w:cs="Calibri"/>
                <w:color w:val="203764"/>
                <w:sz w:val="16"/>
                <w:szCs w:val="16"/>
              </w:rPr>
              <w:t>Observational</w:t>
            </w:r>
          </w:p>
        </w:tc>
        <w:tc>
          <w:tcPr>
            <w:tcW w:w="3978" w:type="dxa"/>
            <w:tcBorders>
              <w:top w:val="single" w:sz="4" w:space="0" w:color="000000"/>
              <w:left w:val="single" w:sz="4" w:space="0" w:color="000000"/>
              <w:bottom w:val="single" w:sz="4" w:space="0" w:color="000000"/>
              <w:right w:val="single" w:sz="4" w:space="0" w:color="000000"/>
            </w:tcBorders>
            <w:shd w:val="clear" w:color="auto" w:fill="ECF5E7"/>
            <w:vAlign w:val="center"/>
          </w:tcPr>
          <w:p w14:paraId="58C2DA0F" w14:textId="16A47FF8" w:rsidR="00C13E72" w:rsidRDefault="00AA23B7">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O</w:t>
            </w:r>
            <w:r w:rsidR="004D2606">
              <w:rPr>
                <w:rFonts w:ascii="Calibri" w:eastAsia="Calibri" w:hAnsi="Calibri" w:cs="Calibri"/>
                <w:color w:val="000000"/>
                <w:sz w:val="16"/>
                <w:szCs w:val="16"/>
              </w:rPr>
              <w:t>bservational longitudinal design</w:t>
            </w:r>
          </w:p>
        </w:tc>
      </w:tr>
      <w:tr w:rsidR="00C13E72" w14:paraId="06E41859" w14:textId="77777777">
        <w:trPr>
          <w:trHeight w:val="20"/>
        </w:trPr>
        <w:tc>
          <w:tcPr>
            <w:tcW w:w="755"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5F58DD22" w14:textId="77777777" w:rsidR="00C13E72" w:rsidRDefault="004D2606">
            <w:pPr>
              <w:tabs>
                <w:tab w:val="left" w:pos="709"/>
              </w:tabs>
              <w:jc w:val="center"/>
              <w:rPr>
                <w:rFonts w:ascii="Calibri" w:eastAsia="Calibri" w:hAnsi="Calibri" w:cs="Calibri"/>
                <w:b/>
                <w:color w:val="048071"/>
                <w:sz w:val="16"/>
                <w:szCs w:val="16"/>
              </w:rPr>
            </w:pPr>
            <w:r>
              <w:rPr>
                <w:rFonts w:ascii="Calibri" w:eastAsia="Calibri" w:hAnsi="Calibri" w:cs="Calibri"/>
                <w:b/>
                <w:color w:val="048071"/>
                <w:sz w:val="16"/>
                <w:szCs w:val="16"/>
              </w:rPr>
              <w:lastRenderedPageBreak/>
              <w:t>21</w:t>
            </w:r>
          </w:p>
        </w:tc>
        <w:tc>
          <w:tcPr>
            <w:tcW w:w="1258" w:type="dxa"/>
            <w:tcBorders>
              <w:top w:val="single" w:sz="4" w:space="0" w:color="8EA9DB"/>
              <w:left w:val="single" w:sz="8" w:space="0" w:color="000000"/>
              <w:bottom w:val="single" w:sz="8" w:space="0" w:color="000000"/>
              <w:right w:val="single" w:sz="8" w:space="0" w:color="000000"/>
            </w:tcBorders>
            <w:shd w:val="clear" w:color="auto" w:fill="FFFFFF"/>
            <w:vAlign w:val="center"/>
          </w:tcPr>
          <w:p w14:paraId="6F285111"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Feres 2010</w:t>
            </w:r>
          </w:p>
        </w:tc>
        <w:tc>
          <w:tcPr>
            <w:tcW w:w="1377" w:type="dxa"/>
            <w:tcBorders>
              <w:top w:val="single" w:sz="4" w:space="0" w:color="000000"/>
              <w:left w:val="single" w:sz="4" w:space="0" w:color="000000"/>
              <w:bottom w:val="single" w:sz="4" w:space="0" w:color="000000"/>
              <w:right w:val="single" w:sz="4" w:space="0" w:color="000000"/>
            </w:tcBorders>
            <w:shd w:val="clear" w:color="auto" w:fill="ECF5E7"/>
            <w:vAlign w:val="center"/>
          </w:tcPr>
          <w:p w14:paraId="78BAF2B5" w14:textId="77777777" w:rsidR="00C13E72" w:rsidRDefault="004D2606">
            <w:pPr>
              <w:tabs>
                <w:tab w:val="left" w:pos="709"/>
              </w:tabs>
              <w:jc w:val="center"/>
              <w:rPr>
                <w:rFonts w:ascii="Calibri" w:eastAsia="Calibri" w:hAnsi="Calibri" w:cs="Calibri"/>
                <w:color w:val="9751CB"/>
                <w:sz w:val="16"/>
                <w:szCs w:val="16"/>
              </w:rPr>
            </w:pPr>
            <w:r>
              <w:rPr>
                <w:rFonts w:ascii="Calibri" w:eastAsia="Calibri" w:hAnsi="Calibri" w:cs="Calibri"/>
                <w:color w:val="9751CB"/>
                <w:sz w:val="16"/>
                <w:szCs w:val="16"/>
              </w:rPr>
              <w:t>Brazil</w:t>
            </w:r>
          </w:p>
        </w:tc>
        <w:tc>
          <w:tcPr>
            <w:tcW w:w="5037" w:type="dxa"/>
            <w:tcBorders>
              <w:top w:val="single" w:sz="4" w:space="0" w:color="000000"/>
              <w:left w:val="single" w:sz="4" w:space="0" w:color="000000"/>
              <w:bottom w:val="single" w:sz="4" w:space="0" w:color="000000"/>
              <w:right w:val="single" w:sz="4" w:space="0" w:color="000000"/>
            </w:tcBorders>
            <w:shd w:val="clear" w:color="auto" w:fill="ECF5E7"/>
            <w:vAlign w:val="center"/>
          </w:tcPr>
          <w:p w14:paraId="36FDFB92"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"To evaluate the efficacy of a preprocedural mouthrinse containing 0.05 percent CPC in reducing the levels of viable bacteria in oral spatter".+E23E18</w:t>
            </w:r>
          </w:p>
        </w:tc>
        <w:tc>
          <w:tcPr>
            <w:tcW w:w="1543" w:type="dxa"/>
            <w:tcBorders>
              <w:top w:val="single" w:sz="4" w:space="0" w:color="000000"/>
              <w:left w:val="single" w:sz="4" w:space="0" w:color="000000"/>
              <w:bottom w:val="single" w:sz="4" w:space="0" w:color="000000"/>
              <w:right w:val="single" w:sz="4" w:space="0" w:color="000000"/>
            </w:tcBorders>
            <w:shd w:val="clear" w:color="auto" w:fill="ECF5E7"/>
            <w:vAlign w:val="center"/>
          </w:tcPr>
          <w:p w14:paraId="48A8E695" w14:textId="77777777" w:rsidR="00C13E72" w:rsidRDefault="004D2606">
            <w:pPr>
              <w:tabs>
                <w:tab w:val="left" w:pos="709"/>
              </w:tabs>
              <w:jc w:val="center"/>
              <w:rPr>
                <w:rFonts w:ascii="Calibri" w:eastAsia="Calibri" w:hAnsi="Calibri" w:cs="Calibri"/>
                <w:color w:val="800000"/>
                <w:sz w:val="16"/>
                <w:szCs w:val="16"/>
              </w:rPr>
            </w:pPr>
            <w:r>
              <w:rPr>
                <w:rFonts w:ascii="Calibri" w:eastAsia="Calibri" w:hAnsi="Calibri" w:cs="Calibri"/>
                <w:color w:val="800000"/>
                <w:sz w:val="16"/>
                <w:szCs w:val="16"/>
              </w:rPr>
              <w:t>Intervention</w:t>
            </w:r>
          </w:p>
        </w:tc>
        <w:tc>
          <w:tcPr>
            <w:tcW w:w="3978" w:type="dxa"/>
            <w:tcBorders>
              <w:top w:val="single" w:sz="4" w:space="0" w:color="000000"/>
              <w:left w:val="single" w:sz="4" w:space="0" w:color="000000"/>
              <w:bottom w:val="single" w:sz="4" w:space="0" w:color="000000"/>
              <w:right w:val="single" w:sz="4" w:space="0" w:color="000000"/>
            </w:tcBorders>
            <w:shd w:val="clear" w:color="auto" w:fill="ECF5E7"/>
            <w:vAlign w:val="center"/>
          </w:tcPr>
          <w:p w14:paraId="12A2B41B" w14:textId="605FAB86" w:rsidR="00C13E72" w:rsidRDefault="00AA23B7">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R</w:t>
            </w:r>
            <w:r w:rsidR="004D2606">
              <w:rPr>
                <w:rFonts w:ascii="Calibri" w:eastAsia="Calibri" w:hAnsi="Calibri" w:cs="Calibri"/>
                <w:color w:val="000000"/>
                <w:sz w:val="16"/>
                <w:szCs w:val="16"/>
              </w:rPr>
              <w:t>andomized, double-masked, placebo-controlled</w:t>
            </w:r>
            <w:r w:rsidR="004D2606">
              <w:rPr>
                <w:rFonts w:ascii="Calibri" w:eastAsia="Calibri" w:hAnsi="Calibri" w:cs="Calibri"/>
                <w:color w:val="000000"/>
                <w:sz w:val="16"/>
                <w:szCs w:val="16"/>
              </w:rPr>
              <w:br/>
              <w:t>clinical trial</w:t>
            </w:r>
          </w:p>
        </w:tc>
      </w:tr>
      <w:tr w:rsidR="00C13E72" w14:paraId="5EBAD1FD" w14:textId="77777777">
        <w:trPr>
          <w:trHeight w:val="20"/>
        </w:trPr>
        <w:tc>
          <w:tcPr>
            <w:tcW w:w="755"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7786CC12" w14:textId="77777777" w:rsidR="00C13E72" w:rsidRDefault="004D2606">
            <w:pPr>
              <w:tabs>
                <w:tab w:val="left" w:pos="709"/>
              </w:tabs>
              <w:jc w:val="center"/>
              <w:rPr>
                <w:rFonts w:ascii="Calibri" w:eastAsia="Calibri" w:hAnsi="Calibri" w:cs="Calibri"/>
                <w:b/>
                <w:color w:val="048071"/>
                <w:sz w:val="16"/>
                <w:szCs w:val="16"/>
              </w:rPr>
            </w:pPr>
            <w:r>
              <w:rPr>
                <w:rFonts w:ascii="Calibri" w:eastAsia="Calibri" w:hAnsi="Calibri" w:cs="Calibri"/>
                <w:b/>
                <w:color w:val="048071"/>
                <w:sz w:val="16"/>
                <w:szCs w:val="16"/>
              </w:rPr>
              <w:t>22</w:t>
            </w:r>
          </w:p>
        </w:tc>
        <w:tc>
          <w:tcPr>
            <w:tcW w:w="1258" w:type="dxa"/>
            <w:tcBorders>
              <w:top w:val="single" w:sz="4" w:space="0" w:color="8EA9DB"/>
              <w:left w:val="single" w:sz="8" w:space="0" w:color="000000"/>
              <w:bottom w:val="single" w:sz="8" w:space="0" w:color="000000"/>
              <w:right w:val="single" w:sz="8" w:space="0" w:color="000000"/>
            </w:tcBorders>
            <w:shd w:val="clear" w:color="auto" w:fill="FFFFFF"/>
            <w:vAlign w:val="center"/>
          </w:tcPr>
          <w:p w14:paraId="094FC228"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Fine 1992</w:t>
            </w:r>
          </w:p>
        </w:tc>
        <w:tc>
          <w:tcPr>
            <w:tcW w:w="1377" w:type="dxa"/>
            <w:tcBorders>
              <w:top w:val="single" w:sz="4" w:space="0" w:color="000000"/>
              <w:left w:val="single" w:sz="4" w:space="0" w:color="000000"/>
              <w:bottom w:val="single" w:sz="4" w:space="0" w:color="000000"/>
              <w:right w:val="single" w:sz="4" w:space="0" w:color="000000"/>
            </w:tcBorders>
            <w:shd w:val="clear" w:color="auto" w:fill="ECF5E7"/>
            <w:vAlign w:val="center"/>
          </w:tcPr>
          <w:p w14:paraId="53D8367F" w14:textId="77777777" w:rsidR="00C13E72" w:rsidRDefault="004D2606">
            <w:pPr>
              <w:tabs>
                <w:tab w:val="left" w:pos="709"/>
              </w:tabs>
              <w:jc w:val="center"/>
              <w:rPr>
                <w:rFonts w:ascii="Calibri" w:eastAsia="Calibri" w:hAnsi="Calibri" w:cs="Calibri"/>
                <w:color w:val="C00000"/>
                <w:sz w:val="16"/>
                <w:szCs w:val="16"/>
              </w:rPr>
            </w:pPr>
            <w:r>
              <w:rPr>
                <w:rFonts w:ascii="Calibri" w:eastAsia="Calibri" w:hAnsi="Calibri" w:cs="Calibri"/>
                <w:color w:val="C00000"/>
                <w:sz w:val="16"/>
                <w:szCs w:val="16"/>
              </w:rPr>
              <w:t>USA</w:t>
            </w:r>
          </w:p>
        </w:tc>
        <w:tc>
          <w:tcPr>
            <w:tcW w:w="5037" w:type="dxa"/>
            <w:tcBorders>
              <w:top w:val="single" w:sz="4" w:space="0" w:color="000000"/>
              <w:left w:val="single" w:sz="4" w:space="0" w:color="000000"/>
              <w:bottom w:val="single" w:sz="4" w:space="0" w:color="000000"/>
              <w:right w:val="single" w:sz="4" w:space="0" w:color="000000"/>
            </w:tcBorders>
            <w:shd w:val="clear" w:color="auto" w:fill="ECF5E7"/>
            <w:vAlign w:val="center"/>
          </w:tcPr>
          <w:p w14:paraId="28AF884B"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 xml:space="preserve"> "To determine the efficacy of preprocedural rinsing with an antiseptic mouthrinse* in reducing the level of viable bacteria contained in aerosols generated by ultrasonic scaling". </w:t>
            </w:r>
          </w:p>
        </w:tc>
        <w:tc>
          <w:tcPr>
            <w:tcW w:w="1543" w:type="dxa"/>
            <w:tcBorders>
              <w:top w:val="single" w:sz="4" w:space="0" w:color="000000"/>
              <w:left w:val="single" w:sz="4" w:space="0" w:color="000000"/>
              <w:bottom w:val="single" w:sz="4" w:space="0" w:color="000000"/>
              <w:right w:val="single" w:sz="4" w:space="0" w:color="000000"/>
            </w:tcBorders>
            <w:shd w:val="clear" w:color="auto" w:fill="ECF5E7"/>
            <w:vAlign w:val="center"/>
          </w:tcPr>
          <w:p w14:paraId="710C7D22" w14:textId="77777777" w:rsidR="00C13E72" w:rsidRDefault="004D2606">
            <w:pPr>
              <w:tabs>
                <w:tab w:val="left" w:pos="709"/>
              </w:tabs>
              <w:jc w:val="center"/>
              <w:rPr>
                <w:rFonts w:ascii="Calibri" w:eastAsia="Calibri" w:hAnsi="Calibri" w:cs="Calibri"/>
                <w:color w:val="800000"/>
                <w:sz w:val="16"/>
                <w:szCs w:val="16"/>
              </w:rPr>
            </w:pPr>
            <w:r>
              <w:rPr>
                <w:rFonts w:ascii="Calibri" w:eastAsia="Calibri" w:hAnsi="Calibri" w:cs="Calibri"/>
                <w:color w:val="800000"/>
                <w:sz w:val="16"/>
                <w:szCs w:val="16"/>
              </w:rPr>
              <w:t>Intervention</w:t>
            </w:r>
          </w:p>
        </w:tc>
        <w:tc>
          <w:tcPr>
            <w:tcW w:w="3978" w:type="dxa"/>
            <w:tcBorders>
              <w:top w:val="single" w:sz="4" w:space="0" w:color="000000"/>
              <w:left w:val="single" w:sz="4" w:space="0" w:color="000000"/>
              <w:bottom w:val="single" w:sz="4" w:space="0" w:color="000000"/>
              <w:right w:val="single" w:sz="4" w:space="0" w:color="000000"/>
            </w:tcBorders>
            <w:shd w:val="clear" w:color="auto" w:fill="ECF5E7"/>
            <w:vAlign w:val="center"/>
          </w:tcPr>
          <w:p w14:paraId="07298408" w14:textId="3D4E3BE4" w:rsidR="00C13E72" w:rsidRDefault="00AA23B7">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D</w:t>
            </w:r>
            <w:r w:rsidR="004D2606">
              <w:rPr>
                <w:rFonts w:ascii="Calibri" w:eastAsia="Calibri" w:hAnsi="Calibri" w:cs="Calibri"/>
                <w:color w:val="000000"/>
                <w:sz w:val="16"/>
                <w:szCs w:val="16"/>
              </w:rPr>
              <w:t>ouble-uncontrolled, cross-over, clinical study</w:t>
            </w:r>
          </w:p>
        </w:tc>
      </w:tr>
      <w:tr w:rsidR="00C13E72" w14:paraId="54D26DDF" w14:textId="77777777">
        <w:trPr>
          <w:trHeight w:val="20"/>
        </w:trPr>
        <w:tc>
          <w:tcPr>
            <w:tcW w:w="755"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4016C1C2" w14:textId="77777777" w:rsidR="00C13E72" w:rsidRDefault="004D2606">
            <w:pPr>
              <w:tabs>
                <w:tab w:val="left" w:pos="709"/>
              </w:tabs>
              <w:jc w:val="center"/>
              <w:rPr>
                <w:rFonts w:ascii="Calibri" w:eastAsia="Calibri" w:hAnsi="Calibri" w:cs="Calibri"/>
                <w:b/>
                <w:color w:val="048071"/>
                <w:sz w:val="16"/>
                <w:szCs w:val="16"/>
              </w:rPr>
            </w:pPr>
            <w:r>
              <w:rPr>
                <w:rFonts w:ascii="Calibri" w:eastAsia="Calibri" w:hAnsi="Calibri" w:cs="Calibri"/>
                <w:b/>
                <w:color w:val="048071"/>
                <w:sz w:val="16"/>
                <w:szCs w:val="16"/>
              </w:rPr>
              <w:t>23</w:t>
            </w:r>
          </w:p>
        </w:tc>
        <w:tc>
          <w:tcPr>
            <w:tcW w:w="1258" w:type="dxa"/>
            <w:tcBorders>
              <w:top w:val="single" w:sz="4" w:space="0" w:color="8EA9DB"/>
              <w:left w:val="single" w:sz="8" w:space="0" w:color="000000"/>
              <w:bottom w:val="single" w:sz="8" w:space="0" w:color="000000"/>
              <w:right w:val="single" w:sz="8" w:space="0" w:color="000000"/>
            </w:tcBorders>
            <w:shd w:val="clear" w:color="auto" w:fill="FFFFFF"/>
            <w:vAlign w:val="center"/>
          </w:tcPr>
          <w:p w14:paraId="44140A11"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Fine 1993 a</w:t>
            </w:r>
          </w:p>
        </w:tc>
        <w:tc>
          <w:tcPr>
            <w:tcW w:w="1377" w:type="dxa"/>
            <w:tcBorders>
              <w:top w:val="single" w:sz="4" w:space="0" w:color="000000"/>
              <w:left w:val="single" w:sz="4" w:space="0" w:color="000000"/>
              <w:bottom w:val="single" w:sz="4" w:space="0" w:color="000000"/>
              <w:right w:val="single" w:sz="4" w:space="0" w:color="000000"/>
            </w:tcBorders>
            <w:shd w:val="clear" w:color="auto" w:fill="ECF5E7"/>
            <w:vAlign w:val="center"/>
          </w:tcPr>
          <w:p w14:paraId="4FD2F8CE" w14:textId="77777777" w:rsidR="00C13E72" w:rsidRDefault="004D2606">
            <w:pPr>
              <w:tabs>
                <w:tab w:val="left" w:pos="709"/>
              </w:tabs>
              <w:jc w:val="center"/>
              <w:rPr>
                <w:rFonts w:ascii="Calibri" w:eastAsia="Calibri" w:hAnsi="Calibri" w:cs="Calibri"/>
                <w:color w:val="C00000"/>
                <w:sz w:val="16"/>
                <w:szCs w:val="16"/>
              </w:rPr>
            </w:pPr>
            <w:r>
              <w:rPr>
                <w:rFonts w:ascii="Calibri" w:eastAsia="Calibri" w:hAnsi="Calibri" w:cs="Calibri"/>
                <w:color w:val="C00000"/>
                <w:sz w:val="16"/>
                <w:szCs w:val="16"/>
              </w:rPr>
              <w:t>USA</w:t>
            </w:r>
          </w:p>
        </w:tc>
        <w:tc>
          <w:tcPr>
            <w:tcW w:w="5037" w:type="dxa"/>
            <w:tcBorders>
              <w:top w:val="single" w:sz="4" w:space="0" w:color="000000"/>
              <w:left w:val="single" w:sz="4" w:space="0" w:color="000000"/>
              <w:bottom w:val="single" w:sz="4" w:space="0" w:color="000000"/>
              <w:right w:val="single" w:sz="4" w:space="0" w:color="000000"/>
            </w:tcBorders>
            <w:shd w:val="clear" w:color="auto" w:fill="ECF5E7"/>
            <w:vAlign w:val="center"/>
          </w:tcPr>
          <w:p w14:paraId="6B9FCD60"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"To investigate if the effect of pre-procedural rinsing with  this antiseptic mouthrinse could  be demonstrated 40 minutes  after rinsing".</w:t>
            </w:r>
          </w:p>
        </w:tc>
        <w:tc>
          <w:tcPr>
            <w:tcW w:w="1543" w:type="dxa"/>
            <w:tcBorders>
              <w:top w:val="single" w:sz="4" w:space="0" w:color="000000"/>
              <w:left w:val="single" w:sz="4" w:space="0" w:color="000000"/>
              <w:bottom w:val="single" w:sz="4" w:space="0" w:color="000000"/>
              <w:right w:val="single" w:sz="4" w:space="0" w:color="000000"/>
            </w:tcBorders>
            <w:shd w:val="clear" w:color="auto" w:fill="ECF5E7"/>
            <w:vAlign w:val="center"/>
          </w:tcPr>
          <w:p w14:paraId="6C96D435" w14:textId="77777777" w:rsidR="00C13E72" w:rsidRDefault="004D2606">
            <w:pPr>
              <w:tabs>
                <w:tab w:val="left" w:pos="709"/>
              </w:tabs>
              <w:jc w:val="center"/>
              <w:rPr>
                <w:rFonts w:ascii="Calibri" w:eastAsia="Calibri" w:hAnsi="Calibri" w:cs="Calibri"/>
                <w:color w:val="800000"/>
                <w:sz w:val="16"/>
                <w:szCs w:val="16"/>
              </w:rPr>
            </w:pPr>
            <w:r>
              <w:rPr>
                <w:rFonts w:ascii="Calibri" w:eastAsia="Calibri" w:hAnsi="Calibri" w:cs="Calibri"/>
                <w:color w:val="800000"/>
                <w:sz w:val="16"/>
                <w:szCs w:val="16"/>
              </w:rPr>
              <w:t>Intervention</w:t>
            </w:r>
          </w:p>
        </w:tc>
        <w:tc>
          <w:tcPr>
            <w:tcW w:w="3978" w:type="dxa"/>
            <w:tcBorders>
              <w:top w:val="single" w:sz="4" w:space="0" w:color="000000"/>
              <w:left w:val="single" w:sz="4" w:space="0" w:color="000000"/>
              <w:bottom w:val="single" w:sz="4" w:space="0" w:color="000000"/>
              <w:right w:val="single" w:sz="4" w:space="0" w:color="000000"/>
            </w:tcBorders>
            <w:shd w:val="clear" w:color="auto" w:fill="ECF5E7"/>
            <w:vAlign w:val="center"/>
          </w:tcPr>
          <w:p w14:paraId="7157EAAA" w14:textId="5DC2E4D2" w:rsidR="00C13E72" w:rsidRDefault="00AA23B7">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D</w:t>
            </w:r>
            <w:r w:rsidR="004D2606">
              <w:rPr>
                <w:rFonts w:ascii="Calibri" w:eastAsia="Calibri" w:hAnsi="Calibri" w:cs="Calibri"/>
                <w:color w:val="000000"/>
                <w:sz w:val="16"/>
                <w:szCs w:val="16"/>
              </w:rPr>
              <w:t>ouble-blind,</w:t>
            </w:r>
            <w:r w:rsidR="004D2606">
              <w:rPr>
                <w:rFonts w:ascii="Calibri" w:eastAsia="Calibri" w:hAnsi="Calibri" w:cs="Calibri"/>
                <w:color w:val="000000"/>
                <w:sz w:val="16"/>
                <w:szCs w:val="16"/>
              </w:rPr>
              <w:br/>
              <w:t>controlled clinical study</w:t>
            </w:r>
          </w:p>
        </w:tc>
      </w:tr>
      <w:tr w:rsidR="00C13E72" w14:paraId="00070533" w14:textId="77777777">
        <w:trPr>
          <w:trHeight w:val="20"/>
        </w:trPr>
        <w:tc>
          <w:tcPr>
            <w:tcW w:w="755"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27CDF66E" w14:textId="77777777" w:rsidR="00C13E72" w:rsidRDefault="004D2606">
            <w:pPr>
              <w:tabs>
                <w:tab w:val="left" w:pos="709"/>
              </w:tabs>
              <w:jc w:val="center"/>
              <w:rPr>
                <w:rFonts w:ascii="Calibri" w:eastAsia="Calibri" w:hAnsi="Calibri" w:cs="Calibri"/>
                <w:b/>
                <w:color w:val="048071"/>
                <w:sz w:val="16"/>
                <w:szCs w:val="16"/>
              </w:rPr>
            </w:pPr>
            <w:r>
              <w:rPr>
                <w:rFonts w:ascii="Calibri" w:eastAsia="Calibri" w:hAnsi="Calibri" w:cs="Calibri"/>
                <w:b/>
                <w:color w:val="048071"/>
                <w:sz w:val="16"/>
                <w:szCs w:val="16"/>
              </w:rPr>
              <w:t>24</w:t>
            </w:r>
          </w:p>
        </w:tc>
        <w:tc>
          <w:tcPr>
            <w:tcW w:w="1258" w:type="dxa"/>
            <w:tcBorders>
              <w:top w:val="single" w:sz="4" w:space="0" w:color="8EA9DB"/>
              <w:left w:val="single" w:sz="8" w:space="0" w:color="000000"/>
              <w:bottom w:val="single" w:sz="8" w:space="0" w:color="000000"/>
              <w:right w:val="single" w:sz="8" w:space="0" w:color="000000"/>
            </w:tcBorders>
            <w:shd w:val="clear" w:color="auto" w:fill="FFFFFF"/>
            <w:vAlign w:val="center"/>
          </w:tcPr>
          <w:p w14:paraId="23739B73"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Fine  1993 b</w:t>
            </w:r>
          </w:p>
        </w:tc>
        <w:tc>
          <w:tcPr>
            <w:tcW w:w="1377" w:type="dxa"/>
            <w:tcBorders>
              <w:top w:val="single" w:sz="4" w:space="0" w:color="000000"/>
              <w:left w:val="single" w:sz="4" w:space="0" w:color="000000"/>
              <w:bottom w:val="single" w:sz="4" w:space="0" w:color="000000"/>
              <w:right w:val="single" w:sz="4" w:space="0" w:color="000000"/>
            </w:tcBorders>
            <w:shd w:val="clear" w:color="auto" w:fill="ECF5E7"/>
            <w:vAlign w:val="center"/>
          </w:tcPr>
          <w:p w14:paraId="251F5B2D" w14:textId="77777777" w:rsidR="00C13E72" w:rsidRDefault="004D2606">
            <w:pPr>
              <w:tabs>
                <w:tab w:val="left" w:pos="709"/>
              </w:tabs>
              <w:jc w:val="center"/>
              <w:rPr>
                <w:rFonts w:ascii="Calibri" w:eastAsia="Calibri" w:hAnsi="Calibri" w:cs="Calibri"/>
                <w:color w:val="C00000"/>
                <w:sz w:val="16"/>
                <w:szCs w:val="16"/>
              </w:rPr>
            </w:pPr>
            <w:r>
              <w:rPr>
                <w:rFonts w:ascii="Calibri" w:eastAsia="Calibri" w:hAnsi="Calibri" w:cs="Calibri"/>
                <w:color w:val="C00000"/>
                <w:sz w:val="16"/>
                <w:szCs w:val="16"/>
              </w:rPr>
              <w:t>USA</w:t>
            </w:r>
          </w:p>
        </w:tc>
        <w:tc>
          <w:tcPr>
            <w:tcW w:w="5037" w:type="dxa"/>
            <w:tcBorders>
              <w:top w:val="single" w:sz="4" w:space="0" w:color="000000"/>
              <w:left w:val="single" w:sz="4" w:space="0" w:color="000000"/>
              <w:bottom w:val="single" w:sz="4" w:space="0" w:color="000000"/>
              <w:right w:val="single" w:sz="4" w:space="0" w:color="000000"/>
            </w:tcBorders>
            <w:shd w:val="clear" w:color="auto" w:fill="ECF5E7"/>
            <w:vAlign w:val="center"/>
          </w:tcPr>
          <w:p w14:paraId="3EF9A35E"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"To report the results of 2 double blind controlledclincial trials to determine the efficacy of a ner antiseptic mouthrise in reducing the numbers of viable bacteria in dental aersols when used pre-procedurally".</w:t>
            </w:r>
          </w:p>
        </w:tc>
        <w:tc>
          <w:tcPr>
            <w:tcW w:w="1543" w:type="dxa"/>
            <w:tcBorders>
              <w:top w:val="single" w:sz="4" w:space="0" w:color="000000"/>
              <w:left w:val="single" w:sz="4" w:space="0" w:color="000000"/>
              <w:bottom w:val="single" w:sz="4" w:space="0" w:color="000000"/>
              <w:right w:val="single" w:sz="4" w:space="0" w:color="000000"/>
            </w:tcBorders>
            <w:shd w:val="clear" w:color="auto" w:fill="ECF5E7"/>
            <w:vAlign w:val="center"/>
          </w:tcPr>
          <w:p w14:paraId="09FD14B5" w14:textId="77777777" w:rsidR="00C13E72" w:rsidRDefault="004D2606">
            <w:pPr>
              <w:tabs>
                <w:tab w:val="left" w:pos="709"/>
              </w:tabs>
              <w:jc w:val="center"/>
              <w:rPr>
                <w:rFonts w:ascii="Calibri" w:eastAsia="Calibri" w:hAnsi="Calibri" w:cs="Calibri"/>
                <w:color w:val="800000"/>
                <w:sz w:val="16"/>
                <w:szCs w:val="16"/>
              </w:rPr>
            </w:pPr>
            <w:r>
              <w:rPr>
                <w:rFonts w:ascii="Calibri" w:eastAsia="Calibri" w:hAnsi="Calibri" w:cs="Calibri"/>
                <w:color w:val="800000"/>
                <w:sz w:val="16"/>
                <w:szCs w:val="16"/>
              </w:rPr>
              <w:t>Intervention</w:t>
            </w:r>
          </w:p>
        </w:tc>
        <w:tc>
          <w:tcPr>
            <w:tcW w:w="3978" w:type="dxa"/>
            <w:tcBorders>
              <w:top w:val="single" w:sz="4" w:space="0" w:color="000000"/>
              <w:left w:val="single" w:sz="4" w:space="0" w:color="000000"/>
              <w:bottom w:val="single" w:sz="4" w:space="0" w:color="000000"/>
              <w:right w:val="single" w:sz="4" w:space="0" w:color="000000"/>
            </w:tcBorders>
            <w:shd w:val="clear" w:color="auto" w:fill="ECF5E7"/>
            <w:vAlign w:val="center"/>
          </w:tcPr>
          <w:p w14:paraId="4D102923" w14:textId="2A93D2F4" w:rsidR="00C13E72" w:rsidRDefault="00AA23B7">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D</w:t>
            </w:r>
            <w:r w:rsidR="004D2606">
              <w:rPr>
                <w:rFonts w:ascii="Calibri" w:eastAsia="Calibri" w:hAnsi="Calibri" w:cs="Calibri"/>
                <w:color w:val="000000"/>
                <w:sz w:val="16"/>
                <w:szCs w:val="16"/>
              </w:rPr>
              <w:t>ouble-blind,</w:t>
            </w:r>
            <w:r w:rsidR="004D2606">
              <w:rPr>
                <w:rFonts w:ascii="Calibri" w:eastAsia="Calibri" w:hAnsi="Calibri" w:cs="Calibri"/>
                <w:color w:val="000000"/>
                <w:sz w:val="16"/>
                <w:szCs w:val="16"/>
              </w:rPr>
              <w:br/>
              <w:t>controlled clinical study</w:t>
            </w:r>
          </w:p>
        </w:tc>
      </w:tr>
      <w:tr w:rsidR="00C13E72" w14:paraId="2659CF5F" w14:textId="77777777">
        <w:trPr>
          <w:trHeight w:val="20"/>
        </w:trPr>
        <w:tc>
          <w:tcPr>
            <w:tcW w:w="755"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285F3511" w14:textId="77777777" w:rsidR="00C13E72" w:rsidRDefault="004D2606">
            <w:pPr>
              <w:tabs>
                <w:tab w:val="left" w:pos="709"/>
              </w:tabs>
              <w:jc w:val="center"/>
              <w:rPr>
                <w:rFonts w:ascii="Calibri" w:eastAsia="Calibri" w:hAnsi="Calibri" w:cs="Calibri"/>
                <w:b/>
                <w:color w:val="048071"/>
                <w:sz w:val="16"/>
                <w:szCs w:val="16"/>
              </w:rPr>
            </w:pPr>
            <w:r>
              <w:rPr>
                <w:rFonts w:ascii="Calibri" w:eastAsia="Calibri" w:hAnsi="Calibri" w:cs="Calibri"/>
                <w:b/>
                <w:color w:val="048071"/>
                <w:sz w:val="16"/>
                <w:szCs w:val="16"/>
              </w:rPr>
              <w:t>25</w:t>
            </w:r>
          </w:p>
        </w:tc>
        <w:tc>
          <w:tcPr>
            <w:tcW w:w="1258" w:type="dxa"/>
            <w:tcBorders>
              <w:top w:val="single" w:sz="4" w:space="0" w:color="8EA9DB"/>
              <w:left w:val="single" w:sz="8" w:space="0" w:color="000000"/>
              <w:bottom w:val="single" w:sz="8" w:space="0" w:color="000000"/>
              <w:right w:val="single" w:sz="8" w:space="0" w:color="000000"/>
            </w:tcBorders>
            <w:shd w:val="clear" w:color="auto" w:fill="FFFFFF"/>
            <w:vAlign w:val="center"/>
          </w:tcPr>
          <w:p w14:paraId="6783A837"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Graetz 2014</w:t>
            </w:r>
          </w:p>
        </w:tc>
        <w:tc>
          <w:tcPr>
            <w:tcW w:w="1377" w:type="dxa"/>
            <w:tcBorders>
              <w:top w:val="single" w:sz="4" w:space="0" w:color="000000"/>
              <w:left w:val="single" w:sz="4" w:space="0" w:color="000000"/>
              <w:bottom w:val="single" w:sz="4" w:space="0" w:color="000000"/>
              <w:right w:val="single" w:sz="4" w:space="0" w:color="000000"/>
            </w:tcBorders>
            <w:shd w:val="clear" w:color="auto" w:fill="ECF5E7"/>
            <w:vAlign w:val="center"/>
          </w:tcPr>
          <w:p w14:paraId="40D921B1"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Germany</w:t>
            </w:r>
          </w:p>
        </w:tc>
        <w:tc>
          <w:tcPr>
            <w:tcW w:w="5037" w:type="dxa"/>
            <w:tcBorders>
              <w:top w:val="single" w:sz="4" w:space="0" w:color="000000"/>
              <w:left w:val="single" w:sz="4" w:space="0" w:color="000000"/>
              <w:bottom w:val="single" w:sz="4" w:space="0" w:color="000000"/>
              <w:right w:val="single" w:sz="4" w:space="0" w:color="000000"/>
            </w:tcBorders>
            <w:shd w:val="clear" w:color="auto" w:fill="ECF5E7"/>
            <w:vAlign w:val="center"/>
          </w:tcPr>
          <w:p w14:paraId="64EE69BA"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"pilot study looked at the use of a special new cannula combined with a high-flow evacuation system for the reduction of spatter during scaling with different sonic and ultrasonic scalers to give further recommendations for working safely".</w:t>
            </w:r>
          </w:p>
        </w:tc>
        <w:tc>
          <w:tcPr>
            <w:tcW w:w="1543" w:type="dxa"/>
            <w:tcBorders>
              <w:top w:val="single" w:sz="4" w:space="0" w:color="000000"/>
              <w:left w:val="single" w:sz="4" w:space="0" w:color="000000"/>
              <w:bottom w:val="single" w:sz="4" w:space="0" w:color="000000"/>
              <w:right w:val="single" w:sz="4" w:space="0" w:color="000000"/>
            </w:tcBorders>
            <w:shd w:val="clear" w:color="auto" w:fill="ECF5E7"/>
            <w:vAlign w:val="center"/>
          </w:tcPr>
          <w:p w14:paraId="295AEA06" w14:textId="77777777" w:rsidR="00C13E72" w:rsidRDefault="004D2606">
            <w:pPr>
              <w:tabs>
                <w:tab w:val="left" w:pos="709"/>
              </w:tabs>
              <w:jc w:val="center"/>
              <w:rPr>
                <w:rFonts w:ascii="Calibri" w:eastAsia="Calibri" w:hAnsi="Calibri" w:cs="Calibri"/>
                <w:color w:val="800000"/>
                <w:sz w:val="16"/>
                <w:szCs w:val="16"/>
              </w:rPr>
            </w:pPr>
            <w:r>
              <w:rPr>
                <w:rFonts w:ascii="Calibri" w:eastAsia="Calibri" w:hAnsi="Calibri" w:cs="Calibri"/>
                <w:color w:val="800000"/>
                <w:sz w:val="16"/>
                <w:szCs w:val="16"/>
              </w:rPr>
              <w:t>Intervention</w:t>
            </w:r>
          </w:p>
        </w:tc>
        <w:tc>
          <w:tcPr>
            <w:tcW w:w="3978" w:type="dxa"/>
            <w:tcBorders>
              <w:top w:val="single" w:sz="4" w:space="0" w:color="000000"/>
              <w:left w:val="single" w:sz="4" w:space="0" w:color="000000"/>
              <w:bottom w:val="single" w:sz="4" w:space="0" w:color="000000"/>
              <w:right w:val="single" w:sz="4" w:space="0" w:color="000000"/>
            </w:tcBorders>
            <w:shd w:val="clear" w:color="auto" w:fill="ECF5E7"/>
            <w:vAlign w:val="center"/>
          </w:tcPr>
          <w:p w14:paraId="1FD0BFC6"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in vitro pilot study</w:t>
            </w:r>
          </w:p>
        </w:tc>
      </w:tr>
      <w:tr w:rsidR="00C13E72" w14:paraId="47E313A2" w14:textId="77777777">
        <w:trPr>
          <w:trHeight w:val="20"/>
        </w:trPr>
        <w:tc>
          <w:tcPr>
            <w:tcW w:w="755"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5E752B14" w14:textId="77777777" w:rsidR="00C13E72" w:rsidRDefault="004D2606">
            <w:pPr>
              <w:tabs>
                <w:tab w:val="left" w:pos="709"/>
              </w:tabs>
              <w:jc w:val="center"/>
              <w:rPr>
                <w:rFonts w:ascii="Calibri" w:eastAsia="Calibri" w:hAnsi="Calibri" w:cs="Calibri"/>
                <w:b/>
                <w:color w:val="048071"/>
                <w:sz w:val="16"/>
                <w:szCs w:val="16"/>
              </w:rPr>
            </w:pPr>
            <w:r>
              <w:rPr>
                <w:rFonts w:ascii="Calibri" w:eastAsia="Calibri" w:hAnsi="Calibri" w:cs="Calibri"/>
                <w:b/>
                <w:color w:val="048071"/>
                <w:sz w:val="16"/>
                <w:szCs w:val="16"/>
              </w:rPr>
              <w:t>28</w:t>
            </w:r>
          </w:p>
        </w:tc>
        <w:tc>
          <w:tcPr>
            <w:tcW w:w="1258" w:type="dxa"/>
            <w:tcBorders>
              <w:top w:val="single" w:sz="4" w:space="0" w:color="8EA9DB"/>
              <w:left w:val="single" w:sz="8" w:space="0" w:color="000000"/>
              <w:bottom w:val="single" w:sz="8" w:space="0" w:color="000000"/>
              <w:right w:val="single" w:sz="8" w:space="0" w:color="000000"/>
            </w:tcBorders>
            <w:shd w:val="clear" w:color="auto" w:fill="FFFFFF"/>
            <w:vAlign w:val="center"/>
          </w:tcPr>
          <w:p w14:paraId="5002879D"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Greco 2008</w:t>
            </w:r>
          </w:p>
        </w:tc>
        <w:tc>
          <w:tcPr>
            <w:tcW w:w="1377" w:type="dxa"/>
            <w:tcBorders>
              <w:top w:val="single" w:sz="4" w:space="0" w:color="000000"/>
              <w:left w:val="single" w:sz="4" w:space="0" w:color="000000"/>
              <w:bottom w:val="single" w:sz="4" w:space="0" w:color="000000"/>
              <w:right w:val="single" w:sz="4" w:space="0" w:color="000000"/>
            </w:tcBorders>
            <w:shd w:val="clear" w:color="auto" w:fill="ECF5E7"/>
            <w:vAlign w:val="center"/>
          </w:tcPr>
          <w:p w14:paraId="0C197AB7" w14:textId="77777777" w:rsidR="00C13E72" w:rsidRDefault="004D2606">
            <w:pPr>
              <w:tabs>
                <w:tab w:val="left" w:pos="709"/>
              </w:tabs>
              <w:jc w:val="center"/>
              <w:rPr>
                <w:rFonts w:ascii="Calibri" w:eastAsia="Calibri" w:hAnsi="Calibri" w:cs="Calibri"/>
                <w:color w:val="C00000"/>
                <w:sz w:val="16"/>
                <w:szCs w:val="16"/>
              </w:rPr>
            </w:pPr>
            <w:r>
              <w:rPr>
                <w:rFonts w:ascii="Calibri" w:eastAsia="Calibri" w:hAnsi="Calibri" w:cs="Calibri"/>
                <w:color w:val="C00000"/>
                <w:sz w:val="16"/>
                <w:szCs w:val="16"/>
              </w:rPr>
              <w:t>USA</w:t>
            </w:r>
          </w:p>
        </w:tc>
        <w:tc>
          <w:tcPr>
            <w:tcW w:w="5037" w:type="dxa"/>
            <w:tcBorders>
              <w:top w:val="single" w:sz="4" w:space="0" w:color="000000"/>
              <w:left w:val="single" w:sz="4" w:space="0" w:color="000000"/>
              <w:bottom w:val="single" w:sz="4" w:space="0" w:color="000000"/>
              <w:right w:val="single" w:sz="4" w:space="0" w:color="000000"/>
            </w:tcBorders>
            <w:shd w:val="clear" w:color="auto" w:fill="ECF5E7"/>
            <w:vAlign w:val="center"/>
          </w:tcPr>
          <w:p w14:paraId="48856871"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"We used a novel system developed to collect aerosolized bacteria generated during orthodontic debonding procedures. We assessed the presence of bioaerosols and subsequently liberated speciate bacteria during the removal of orthodontic appliances. Also, a pilot study of the protective efficacy of several commonly used dental masks was assessed".</w:t>
            </w:r>
          </w:p>
        </w:tc>
        <w:tc>
          <w:tcPr>
            <w:tcW w:w="1543" w:type="dxa"/>
            <w:tcBorders>
              <w:top w:val="single" w:sz="4" w:space="0" w:color="000000"/>
              <w:left w:val="single" w:sz="4" w:space="0" w:color="000000"/>
              <w:bottom w:val="single" w:sz="4" w:space="0" w:color="000000"/>
              <w:right w:val="single" w:sz="4" w:space="0" w:color="000000"/>
            </w:tcBorders>
            <w:shd w:val="clear" w:color="auto" w:fill="ECF5E7"/>
            <w:vAlign w:val="center"/>
          </w:tcPr>
          <w:p w14:paraId="4104861A" w14:textId="77777777" w:rsidR="00C13E72" w:rsidRDefault="004D2606">
            <w:pPr>
              <w:tabs>
                <w:tab w:val="left" w:pos="709"/>
              </w:tabs>
              <w:jc w:val="center"/>
              <w:rPr>
                <w:rFonts w:ascii="Calibri" w:eastAsia="Calibri" w:hAnsi="Calibri" w:cs="Calibri"/>
                <w:color w:val="800000"/>
                <w:sz w:val="16"/>
                <w:szCs w:val="16"/>
              </w:rPr>
            </w:pPr>
            <w:r>
              <w:rPr>
                <w:rFonts w:ascii="Calibri" w:eastAsia="Calibri" w:hAnsi="Calibri" w:cs="Calibri"/>
                <w:color w:val="800000"/>
                <w:sz w:val="16"/>
                <w:szCs w:val="16"/>
              </w:rPr>
              <w:t>Intervention</w:t>
            </w:r>
          </w:p>
        </w:tc>
        <w:tc>
          <w:tcPr>
            <w:tcW w:w="3978" w:type="dxa"/>
            <w:tcBorders>
              <w:top w:val="single" w:sz="4" w:space="0" w:color="000000"/>
              <w:left w:val="single" w:sz="4" w:space="0" w:color="000000"/>
              <w:bottom w:val="single" w:sz="4" w:space="0" w:color="000000"/>
              <w:right w:val="single" w:sz="4" w:space="0" w:color="000000"/>
            </w:tcBorders>
            <w:shd w:val="clear" w:color="auto" w:fill="ECF5E7"/>
            <w:vAlign w:val="center"/>
          </w:tcPr>
          <w:p w14:paraId="65995F1F" w14:textId="1044A038" w:rsidR="00C13E72" w:rsidRDefault="00AA23B7">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C</w:t>
            </w:r>
            <w:r w:rsidR="004D2606">
              <w:rPr>
                <w:rFonts w:ascii="Calibri" w:eastAsia="Calibri" w:hAnsi="Calibri" w:cs="Calibri"/>
                <w:color w:val="000000"/>
                <w:sz w:val="16"/>
                <w:szCs w:val="16"/>
              </w:rPr>
              <w:t>linical longitudinal</w:t>
            </w:r>
          </w:p>
        </w:tc>
      </w:tr>
      <w:tr w:rsidR="00C13E72" w14:paraId="272D26C9" w14:textId="77777777">
        <w:trPr>
          <w:trHeight w:val="20"/>
        </w:trPr>
        <w:tc>
          <w:tcPr>
            <w:tcW w:w="755"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6D7512DA" w14:textId="77777777" w:rsidR="00C13E72" w:rsidRDefault="004D2606">
            <w:pPr>
              <w:tabs>
                <w:tab w:val="left" w:pos="709"/>
              </w:tabs>
              <w:jc w:val="center"/>
              <w:rPr>
                <w:rFonts w:ascii="Calibri" w:eastAsia="Calibri" w:hAnsi="Calibri" w:cs="Calibri"/>
                <w:b/>
                <w:color w:val="048071"/>
                <w:sz w:val="16"/>
                <w:szCs w:val="16"/>
              </w:rPr>
            </w:pPr>
            <w:r>
              <w:rPr>
                <w:rFonts w:ascii="Calibri" w:eastAsia="Calibri" w:hAnsi="Calibri" w:cs="Calibri"/>
                <w:b/>
                <w:color w:val="048071"/>
                <w:sz w:val="16"/>
                <w:szCs w:val="16"/>
              </w:rPr>
              <w:t>29</w:t>
            </w:r>
          </w:p>
        </w:tc>
        <w:tc>
          <w:tcPr>
            <w:tcW w:w="1258" w:type="dxa"/>
            <w:tcBorders>
              <w:top w:val="single" w:sz="4" w:space="0" w:color="8EA9DB"/>
              <w:left w:val="single" w:sz="8" w:space="0" w:color="000000"/>
              <w:bottom w:val="single" w:sz="8" w:space="0" w:color="000000"/>
              <w:right w:val="single" w:sz="8" w:space="0" w:color="000000"/>
            </w:tcBorders>
            <w:shd w:val="clear" w:color="auto" w:fill="FFFFFF"/>
            <w:vAlign w:val="center"/>
          </w:tcPr>
          <w:p w14:paraId="3F612FB4"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Grenier 1995</w:t>
            </w:r>
          </w:p>
        </w:tc>
        <w:tc>
          <w:tcPr>
            <w:tcW w:w="1377" w:type="dxa"/>
            <w:tcBorders>
              <w:top w:val="single" w:sz="4" w:space="0" w:color="000000"/>
              <w:left w:val="single" w:sz="4" w:space="0" w:color="000000"/>
              <w:bottom w:val="single" w:sz="4" w:space="0" w:color="000000"/>
              <w:right w:val="single" w:sz="4" w:space="0" w:color="000000"/>
            </w:tcBorders>
            <w:shd w:val="clear" w:color="auto" w:fill="ECF5E7"/>
            <w:vAlign w:val="center"/>
          </w:tcPr>
          <w:p w14:paraId="0E6FE5A2"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Canada</w:t>
            </w:r>
          </w:p>
        </w:tc>
        <w:tc>
          <w:tcPr>
            <w:tcW w:w="5037" w:type="dxa"/>
            <w:tcBorders>
              <w:top w:val="single" w:sz="4" w:space="0" w:color="000000"/>
              <w:left w:val="single" w:sz="4" w:space="0" w:color="000000"/>
              <w:bottom w:val="single" w:sz="4" w:space="0" w:color="000000"/>
              <w:right w:val="single" w:sz="4" w:space="0" w:color="000000"/>
            </w:tcBorders>
            <w:shd w:val="clear" w:color="auto" w:fill="ECF5E7"/>
            <w:vAlign w:val="center"/>
          </w:tcPr>
          <w:p w14:paraId="75C93823"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The aim of this investigation was to use a slit type of air sampler to quantify bacterial aerosols generated during dental treatments. This study was conducted to observe variations before, during, and after dental treatments in two different clinical environments, a closed dental operatory and a multichair dental clinic.</w:t>
            </w:r>
          </w:p>
        </w:tc>
        <w:tc>
          <w:tcPr>
            <w:tcW w:w="1543" w:type="dxa"/>
            <w:tcBorders>
              <w:top w:val="single" w:sz="4" w:space="0" w:color="000000"/>
              <w:left w:val="single" w:sz="4" w:space="0" w:color="000000"/>
              <w:bottom w:val="single" w:sz="4" w:space="0" w:color="000000"/>
              <w:right w:val="single" w:sz="4" w:space="0" w:color="000000"/>
            </w:tcBorders>
            <w:shd w:val="clear" w:color="auto" w:fill="ECF5E7"/>
            <w:vAlign w:val="center"/>
          </w:tcPr>
          <w:p w14:paraId="437B9113"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Observational</w:t>
            </w:r>
          </w:p>
        </w:tc>
        <w:tc>
          <w:tcPr>
            <w:tcW w:w="3978" w:type="dxa"/>
            <w:tcBorders>
              <w:top w:val="single" w:sz="4" w:space="0" w:color="000000"/>
              <w:left w:val="single" w:sz="4" w:space="0" w:color="000000"/>
              <w:bottom w:val="single" w:sz="4" w:space="0" w:color="000000"/>
              <w:right w:val="single" w:sz="4" w:space="0" w:color="000000"/>
            </w:tcBorders>
            <w:shd w:val="clear" w:color="auto" w:fill="ECF5E7"/>
            <w:vAlign w:val="center"/>
          </w:tcPr>
          <w:p w14:paraId="76795134" w14:textId="58BFBBE1" w:rsidR="00C13E72" w:rsidRDefault="00AA23B7" w:rsidP="00AA23B7">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Cl</w:t>
            </w:r>
            <w:r w:rsidR="004D2606">
              <w:rPr>
                <w:rFonts w:ascii="Calibri" w:eastAsia="Calibri" w:hAnsi="Calibri" w:cs="Calibri"/>
                <w:color w:val="000000"/>
                <w:sz w:val="16"/>
                <w:szCs w:val="16"/>
              </w:rPr>
              <w:t>inical longitudinal</w:t>
            </w:r>
          </w:p>
        </w:tc>
      </w:tr>
      <w:tr w:rsidR="00C13E72" w14:paraId="2DD02624" w14:textId="77777777">
        <w:trPr>
          <w:trHeight w:val="20"/>
        </w:trPr>
        <w:tc>
          <w:tcPr>
            <w:tcW w:w="755"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0A35C045" w14:textId="77777777" w:rsidR="00C13E72" w:rsidRDefault="004D2606">
            <w:pPr>
              <w:tabs>
                <w:tab w:val="left" w:pos="709"/>
              </w:tabs>
              <w:jc w:val="center"/>
              <w:rPr>
                <w:rFonts w:ascii="Calibri" w:eastAsia="Calibri" w:hAnsi="Calibri" w:cs="Calibri"/>
                <w:b/>
                <w:color w:val="048071"/>
                <w:sz w:val="16"/>
                <w:szCs w:val="16"/>
              </w:rPr>
            </w:pPr>
            <w:r>
              <w:rPr>
                <w:rFonts w:ascii="Calibri" w:eastAsia="Calibri" w:hAnsi="Calibri" w:cs="Calibri"/>
                <w:b/>
                <w:color w:val="048071"/>
                <w:sz w:val="16"/>
                <w:szCs w:val="16"/>
              </w:rPr>
              <w:t>30</w:t>
            </w:r>
          </w:p>
        </w:tc>
        <w:tc>
          <w:tcPr>
            <w:tcW w:w="1258" w:type="dxa"/>
            <w:tcBorders>
              <w:top w:val="single" w:sz="4" w:space="0" w:color="8EA9DB"/>
              <w:left w:val="single" w:sz="8" w:space="0" w:color="000000"/>
              <w:bottom w:val="single" w:sz="8" w:space="0" w:color="000000"/>
              <w:right w:val="single" w:sz="8" w:space="0" w:color="000000"/>
            </w:tcBorders>
            <w:shd w:val="clear" w:color="auto" w:fill="FFFFFF"/>
            <w:vAlign w:val="center"/>
          </w:tcPr>
          <w:p w14:paraId="4B1DC2F9"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Grundy 1967</w:t>
            </w:r>
          </w:p>
        </w:tc>
        <w:tc>
          <w:tcPr>
            <w:tcW w:w="1377" w:type="dxa"/>
            <w:tcBorders>
              <w:top w:val="single" w:sz="4" w:space="0" w:color="000000"/>
              <w:left w:val="single" w:sz="4" w:space="0" w:color="000000"/>
              <w:bottom w:val="single" w:sz="4" w:space="0" w:color="000000"/>
              <w:right w:val="single" w:sz="4" w:space="0" w:color="000000"/>
            </w:tcBorders>
            <w:shd w:val="clear" w:color="auto" w:fill="ECF5E7"/>
            <w:vAlign w:val="center"/>
          </w:tcPr>
          <w:p w14:paraId="4FCDB53B" w14:textId="77777777" w:rsidR="00C13E72" w:rsidRDefault="004D2606">
            <w:pPr>
              <w:tabs>
                <w:tab w:val="left" w:pos="709"/>
              </w:tabs>
              <w:jc w:val="center"/>
              <w:rPr>
                <w:rFonts w:ascii="Calibri" w:eastAsia="Calibri" w:hAnsi="Calibri" w:cs="Calibri"/>
                <w:color w:val="375623"/>
                <w:sz w:val="16"/>
                <w:szCs w:val="16"/>
              </w:rPr>
            </w:pPr>
            <w:r>
              <w:rPr>
                <w:rFonts w:ascii="Calibri" w:eastAsia="Calibri" w:hAnsi="Calibri" w:cs="Calibri"/>
                <w:color w:val="375623"/>
                <w:sz w:val="16"/>
                <w:szCs w:val="16"/>
              </w:rPr>
              <w:t>UK</w:t>
            </w:r>
          </w:p>
        </w:tc>
        <w:tc>
          <w:tcPr>
            <w:tcW w:w="5037" w:type="dxa"/>
            <w:tcBorders>
              <w:top w:val="single" w:sz="4" w:space="0" w:color="000000"/>
              <w:left w:val="single" w:sz="4" w:space="0" w:color="000000"/>
              <w:bottom w:val="single" w:sz="4" w:space="0" w:color="000000"/>
              <w:right w:val="single" w:sz="4" w:space="0" w:color="000000"/>
            </w:tcBorders>
            <w:shd w:val="clear" w:color="auto" w:fill="ECF5E7"/>
            <w:vAlign w:val="center"/>
          </w:tcPr>
          <w:p w14:paraId="21AE6C0E"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"This study is concerned with tooth particles, which are another possible source of contamination of the air surrounding the operator who is using the turbine handpiece.Various sampling technics were tried for collecting particulate tooth substance that</w:t>
            </w:r>
            <w:r>
              <w:rPr>
                <w:rFonts w:ascii="Calibri" w:eastAsia="Calibri" w:hAnsi="Calibri" w:cs="Calibri"/>
                <w:color w:val="000000"/>
                <w:sz w:val="16"/>
                <w:szCs w:val="16"/>
              </w:rPr>
              <w:br/>
              <w:t>might be suspended in the air adjacent to</w:t>
            </w:r>
            <w:r>
              <w:rPr>
                <w:rFonts w:ascii="Calibri" w:eastAsia="Calibri" w:hAnsi="Calibri" w:cs="Calibri"/>
                <w:color w:val="000000"/>
                <w:sz w:val="16"/>
                <w:szCs w:val="16"/>
              </w:rPr>
              <w:br/>
              <w:t>the site of tooth preparation".</w:t>
            </w:r>
          </w:p>
        </w:tc>
        <w:tc>
          <w:tcPr>
            <w:tcW w:w="1543" w:type="dxa"/>
            <w:tcBorders>
              <w:top w:val="single" w:sz="4" w:space="0" w:color="000000"/>
              <w:left w:val="single" w:sz="4" w:space="0" w:color="000000"/>
              <w:bottom w:val="single" w:sz="4" w:space="0" w:color="000000"/>
              <w:right w:val="single" w:sz="4" w:space="0" w:color="000000"/>
            </w:tcBorders>
            <w:shd w:val="clear" w:color="auto" w:fill="ECF5E7"/>
            <w:vAlign w:val="center"/>
          </w:tcPr>
          <w:p w14:paraId="3B7423D6" w14:textId="77777777" w:rsidR="00C13E72" w:rsidRDefault="004D2606">
            <w:pPr>
              <w:tabs>
                <w:tab w:val="left" w:pos="709"/>
              </w:tabs>
              <w:jc w:val="center"/>
              <w:rPr>
                <w:rFonts w:ascii="Calibri" w:eastAsia="Calibri" w:hAnsi="Calibri" w:cs="Calibri"/>
                <w:color w:val="203764"/>
                <w:sz w:val="16"/>
                <w:szCs w:val="16"/>
              </w:rPr>
            </w:pPr>
            <w:r>
              <w:rPr>
                <w:rFonts w:ascii="Calibri" w:eastAsia="Calibri" w:hAnsi="Calibri" w:cs="Calibri"/>
                <w:color w:val="203764"/>
                <w:sz w:val="16"/>
                <w:szCs w:val="16"/>
              </w:rPr>
              <w:t>Observational</w:t>
            </w:r>
          </w:p>
        </w:tc>
        <w:tc>
          <w:tcPr>
            <w:tcW w:w="3978" w:type="dxa"/>
            <w:tcBorders>
              <w:top w:val="single" w:sz="4" w:space="0" w:color="000000"/>
              <w:left w:val="single" w:sz="4" w:space="0" w:color="000000"/>
              <w:bottom w:val="single" w:sz="4" w:space="0" w:color="000000"/>
              <w:right w:val="single" w:sz="4" w:space="0" w:color="000000"/>
            </w:tcBorders>
            <w:shd w:val="clear" w:color="auto" w:fill="ECF5E7"/>
            <w:vAlign w:val="center"/>
          </w:tcPr>
          <w:p w14:paraId="718F9EE8" w14:textId="29768E09" w:rsidR="00C13E72" w:rsidRDefault="00AA23B7">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E</w:t>
            </w:r>
            <w:r w:rsidR="004D2606">
              <w:rPr>
                <w:rFonts w:ascii="Calibri" w:eastAsia="Calibri" w:hAnsi="Calibri" w:cs="Calibri"/>
                <w:color w:val="000000"/>
                <w:sz w:val="16"/>
                <w:szCs w:val="16"/>
              </w:rPr>
              <w:t>xperimental lab</w:t>
            </w:r>
          </w:p>
        </w:tc>
      </w:tr>
      <w:tr w:rsidR="00C13E72" w14:paraId="6CAA600F" w14:textId="77777777">
        <w:trPr>
          <w:trHeight w:val="20"/>
        </w:trPr>
        <w:tc>
          <w:tcPr>
            <w:tcW w:w="755"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2553F04C" w14:textId="77777777" w:rsidR="00C13E72" w:rsidRDefault="004D2606">
            <w:pPr>
              <w:tabs>
                <w:tab w:val="left" w:pos="709"/>
              </w:tabs>
              <w:jc w:val="center"/>
              <w:rPr>
                <w:rFonts w:ascii="Calibri" w:eastAsia="Calibri" w:hAnsi="Calibri" w:cs="Calibri"/>
                <w:b/>
                <w:color w:val="048071"/>
                <w:sz w:val="16"/>
                <w:szCs w:val="16"/>
              </w:rPr>
            </w:pPr>
            <w:r>
              <w:rPr>
                <w:rFonts w:ascii="Calibri" w:eastAsia="Calibri" w:hAnsi="Calibri" w:cs="Calibri"/>
                <w:b/>
                <w:color w:val="048071"/>
                <w:sz w:val="16"/>
                <w:szCs w:val="16"/>
              </w:rPr>
              <w:t>31</w:t>
            </w:r>
          </w:p>
        </w:tc>
        <w:tc>
          <w:tcPr>
            <w:tcW w:w="1258" w:type="dxa"/>
            <w:tcBorders>
              <w:top w:val="single" w:sz="4" w:space="0" w:color="8EA9DB"/>
              <w:left w:val="single" w:sz="8" w:space="0" w:color="000000"/>
              <w:bottom w:val="single" w:sz="8" w:space="0" w:color="000000"/>
              <w:right w:val="single" w:sz="8" w:space="0" w:color="000000"/>
            </w:tcBorders>
            <w:shd w:val="clear" w:color="auto" w:fill="FFFFFF"/>
            <w:vAlign w:val="center"/>
          </w:tcPr>
          <w:p w14:paraId="20365673"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Gupta 2014</w:t>
            </w:r>
          </w:p>
        </w:tc>
        <w:tc>
          <w:tcPr>
            <w:tcW w:w="1377" w:type="dxa"/>
            <w:tcBorders>
              <w:top w:val="single" w:sz="4" w:space="0" w:color="000000"/>
              <w:left w:val="single" w:sz="4" w:space="0" w:color="000000"/>
              <w:bottom w:val="single" w:sz="4" w:space="0" w:color="000000"/>
              <w:right w:val="single" w:sz="4" w:space="0" w:color="000000"/>
            </w:tcBorders>
            <w:shd w:val="clear" w:color="auto" w:fill="ECF5E7"/>
            <w:vAlign w:val="center"/>
          </w:tcPr>
          <w:p w14:paraId="5F9F2E27" w14:textId="77777777" w:rsidR="00C13E72" w:rsidRDefault="004D2606">
            <w:pPr>
              <w:tabs>
                <w:tab w:val="left" w:pos="709"/>
              </w:tabs>
              <w:jc w:val="center"/>
              <w:rPr>
                <w:rFonts w:ascii="Calibri" w:eastAsia="Calibri" w:hAnsi="Calibri" w:cs="Calibri"/>
                <w:color w:val="305496"/>
                <w:sz w:val="16"/>
                <w:szCs w:val="16"/>
              </w:rPr>
            </w:pPr>
            <w:r>
              <w:rPr>
                <w:rFonts w:ascii="Calibri" w:eastAsia="Calibri" w:hAnsi="Calibri" w:cs="Calibri"/>
                <w:color w:val="305496"/>
                <w:sz w:val="16"/>
                <w:szCs w:val="16"/>
              </w:rPr>
              <w:t>India</w:t>
            </w:r>
          </w:p>
        </w:tc>
        <w:tc>
          <w:tcPr>
            <w:tcW w:w="5037" w:type="dxa"/>
            <w:tcBorders>
              <w:top w:val="single" w:sz="4" w:space="0" w:color="000000"/>
              <w:left w:val="single" w:sz="4" w:space="0" w:color="000000"/>
              <w:bottom w:val="single" w:sz="4" w:space="0" w:color="000000"/>
              <w:right w:val="single" w:sz="4" w:space="0" w:color="000000"/>
            </w:tcBorders>
            <w:shd w:val="clear" w:color="auto" w:fill="ECF5E7"/>
            <w:vAlign w:val="center"/>
          </w:tcPr>
          <w:p w14:paraId="78BA66BB"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"To evaluate and compare the efficacy of bacterial aerosol contamination generated by ultrasonic scalers following commercially available preprocedural rinses with HRB, 0.2% chlorhexidine gluconate (CHX),II and water".</w:t>
            </w:r>
          </w:p>
        </w:tc>
        <w:tc>
          <w:tcPr>
            <w:tcW w:w="1543" w:type="dxa"/>
            <w:tcBorders>
              <w:top w:val="single" w:sz="4" w:space="0" w:color="000000"/>
              <w:left w:val="single" w:sz="4" w:space="0" w:color="000000"/>
              <w:bottom w:val="single" w:sz="4" w:space="0" w:color="000000"/>
              <w:right w:val="single" w:sz="4" w:space="0" w:color="000000"/>
            </w:tcBorders>
            <w:shd w:val="clear" w:color="auto" w:fill="ECF5E7"/>
            <w:vAlign w:val="center"/>
          </w:tcPr>
          <w:p w14:paraId="22040899" w14:textId="77777777" w:rsidR="00C13E72" w:rsidRDefault="004D2606">
            <w:pPr>
              <w:tabs>
                <w:tab w:val="left" w:pos="709"/>
              </w:tabs>
              <w:jc w:val="center"/>
              <w:rPr>
                <w:rFonts w:ascii="Calibri" w:eastAsia="Calibri" w:hAnsi="Calibri" w:cs="Calibri"/>
                <w:color w:val="800000"/>
                <w:sz w:val="16"/>
                <w:szCs w:val="16"/>
              </w:rPr>
            </w:pPr>
            <w:r>
              <w:rPr>
                <w:rFonts w:ascii="Calibri" w:eastAsia="Calibri" w:hAnsi="Calibri" w:cs="Calibri"/>
                <w:color w:val="800000"/>
                <w:sz w:val="16"/>
                <w:szCs w:val="16"/>
              </w:rPr>
              <w:t>Intervention</w:t>
            </w:r>
          </w:p>
        </w:tc>
        <w:tc>
          <w:tcPr>
            <w:tcW w:w="3978" w:type="dxa"/>
            <w:tcBorders>
              <w:top w:val="single" w:sz="4" w:space="0" w:color="000000"/>
              <w:left w:val="single" w:sz="4" w:space="0" w:color="000000"/>
              <w:bottom w:val="single" w:sz="4" w:space="0" w:color="000000"/>
              <w:right w:val="single" w:sz="4" w:space="0" w:color="000000"/>
            </w:tcBorders>
            <w:shd w:val="clear" w:color="auto" w:fill="ECF5E7"/>
            <w:vAlign w:val="center"/>
          </w:tcPr>
          <w:p w14:paraId="0FCAA862"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 xml:space="preserve">"double blind , placebo controlled randmosied 3-group Water (control, 2 mouthwashes)  paralell deisgn" </w:t>
            </w:r>
          </w:p>
        </w:tc>
      </w:tr>
      <w:tr w:rsidR="00C13E72" w14:paraId="4DF4B9A9" w14:textId="77777777">
        <w:trPr>
          <w:trHeight w:val="20"/>
        </w:trPr>
        <w:tc>
          <w:tcPr>
            <w:tcW w:w="755"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5F3422F2" w14:textId="77777777" w:rsidR="00C13E72" w:rsidRDefault="004D2606">
            <w:pPr>
              <w:tabs>
                <w:tab w:val="left" w:pos="709"/>
              </w:tabs>
              <w:jc w:val="center"/>
              <w:rPr>
                <w:rFonts w:ascii="Calibri" w:eastAsia="Calibri" w:hAnsi="Calibri" w:cs="Calibri"/>
                <w:b/>
                <w:color w:val="048071"/>
                <w:sz w:val="16"/>
                <w:szCs w:val="16"/>
              </w:rPr>
            </w:pPr>
            <w:r>
              <w:rPr>
                <w:rFonts w:ascii="Calibri" w:eastAsia="Calibri" w:hAnsi="Calibri" w:cs="Calibri"/>
                <w:b/>
                <w:color w:val="048071"/>
                <w:sz w:val="16"/>
                <w:szCs w:val="16"/>
              </w:rPr>
              <w:t>32</w:t>
            </w:r>
          </w:p>
        </w:tc>
        <w:tc>
          <w:tcPr>
            <w:tcW w:w="1258" w:type="dxa"/>
            <w:tcBorders>
              <w:top w:val="single" w:sz="4" w:space="0" w:color="8EA9DB"/>
              <w:left w:val="single" w:sz="8" w:space="0" w:color="000000"/>
              <w:bottom w:val="single" w:sz="8" w:space="0" w:color="000000"/>
              <w:right w:val="single" w:sz="8" w:space="0" w:color="000000"/>
            </w:tcBorders>
            <w:shd w:val="clear" w:color="auto" w:fill="FFFFFF"/>
            <w:vAlign w:val="center"/>
          </w:tcPr>
          <w:p w14:paraId="6E2D95B9"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Hallier  2010</w:t>
            </w:r>
          </w:p>
        </w:tc>
        <w:tc>
          <w:tcPr>
            <w:tcW w:w="1377" w:type="dxa"/>
            <w:tcBorders>
              <w:top w:val="single" w:sz="4" w:space="0" w:color="000000"/>
              <w:left w:val="single" w:sz="4" w:space="0" w:color="000000"/>
              <w:bottom w:val="single" w:sz="4" w:space="0" w:color="000000"/>
              <w:right w:val="single" w:sz="4" w:space="0" w:color="000000"/>
            </w:tcBorders>
            <w:shd w:val="clear" w:color="auto" w:fill="ECF5E7"/>
            <w:vAlign w:val="center"/>
          </w:tcPr>
          <w:p w14:paraId="65D5C50E" w14:textId="77777777" w:rsidR="00C13E72" w:rsidRDefault="004D2606">
            <w:pPr>
              <w:tabs>
                <w:tab w:val="left" w:pos="709"/>
              </w:tabs>
              <w:jc w:val="center"/>
              <w:rPr>
                <w:rFonts w:ascii="Calibri" w:eastAsia="Calibri" w:hAnsi="Calibri" w:cs="Calibri"/>
                <w:color w:val="375623"/>
                <w:sz w:val="16"/>
                <w:szCs w:val="16"/>
              </w:rPr>
            </w:pPr>
            <w:r>
              <w:rPr>
                <w:rFonts w:ascii="Calibri" w:eastAsia="Calibri" w:hAnsi="Calibri" w:cs="Calibri"/>
                <w:color w:val="375623"/>
                <w:sz w:val="16"/>
                <w:szCs w:val="16"/>
              </w:rPr>
              <w:t>UK</w:t>
            </w:r>
          </w:p>
        </w:tc>
        <w:tc>
          <w:tcPr>
            <w:tcW w:w="5037" w:type="dxa"/>
            <w:tcBorders>
              <w:top w:val="single" w:sz="4" w:space="0" w:color="000000"/>
              <w:left w:val="single" w:sz="4" w:space="0" w:color="000000"/>
              <w:bottom w:val="single" w:sz="4" w:space="0" w:color="000000"/>
              <w:right w:val="single" w:sz="4" w:space="0" w:color="000000"/>
            </w:tcBorders>
            <w:shd w:val="clear" w:color="auto" w:fill="ECF5E7"/>
            <w:vAlign w:val="center"/>
          </w:tcPr>
          <w:p w14:paraId="54F584D3"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"To measure the levels of bioaerosol associated with dental procedures and to determine if these could be reduced in the local environment by use of the IQAir system both before and during certain types of dental procedure".</w:t>
            </w:r>
          </w:p>
        </w:tc>
        <w:tc>
          <w:tcPr>
            <w:tcW w:w="1543" w:type="dxa"/>
            <w:tcBorders>
              <w:top w:val="single" w:sz="4" w:space="0" w:color="000000"/>
              <w:left w:val="single" w:sz="4" w:space="0" w:color="000000"/>
              <w:bottom w:val="single" w:sz="4" w:space="0" w:color="000000"/>
              <w:right w:val="single" w:sz="4" w:space="0" w:color="000000"/>
            </w:tcBorders>
            <w:shd w:val="clear" w:color="auto" w:fill="ECF5E7"/>
            <w:vAlign w:val="center"/>
          </w:tcPr>
          <w:p w14:paraId="69F56B37" w14:textId="77777777" w:rsidR="00C13E72" w:rsidRDefault="004D2606">
            <w:pPr>
              <w:tabs>
                <w:tab w:val="left" w:pos="709"/>
              </w:tabs>
              <w:jc w:val="center"/>
              <w:rPr>
                <w:rFonts w:ascii="Calibri" w:eastAsia="Calibri" w:hAnsi="Calibri" w:cs="Calibri"/>
                <w:color w:val="203764"/>
                <w:sz w:val="16"/>
                <w:szCs w:val="16"/>
              </w:rPr>
            </w:pPr>
            <w:r>
              <w:rPr>
                <w:rFonts w:ascii="Calibri" w:eastAsia="Calibri" w:hAnsi="Calibri" w:cs="Calibri"/>
                <w:color w:val="203764"/>
                <w:sz w:val="16"/>
                <w:szCs w:val="16"/>
              </w:rPr>
              <w:t>Observational</w:t>
            </w:r>
          </w:p>
        </w:tc>
        <w:tc>
          <w:tcPr>
            <w:tcW w:w="3978" w:type="dxa"/>
            <w:tcBorders>
              <w:top w:val="single" w:sz="4" w:space="0" w:color="000000"/>
              <w:left w:val="single" w:sz="4" w:space="0" w:color="000000"/>
              <w:bottom w:val="single" w:sz="4" w:space="0" w:color="000000"/>
              <w:right w:val="single" w:sz="4" w:space="0" w:color="000000"/>
            </w:tcBorders>
            <w:shd w:val="clear" w:color="auto" w:fill="ECF5E7"/>
            <w:vAlign w:val="center"/>
          </w:tcPr>
          <w:p w14:paraId="071F11A6" w14:textId="11720BF3" w:rsidR="00C13E72" w:rsidRDefault="00AA23B7">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P</w:t>
            </w:r>
            <w:r w:rsidR="004D2606">
              <w:rPr>
                <w:rFonts w:ascii="Calibri" w:eastAsia="Calibri" w:hAnsi="Calibri" w:cs="Calibri"/>
                <w:color w:val="000000"/>
                <w:sz w:val="16"/>
                <w:szCs w:val="16"/>
              </w:rPr>
              <w:t>rospective observational study</w:t>
            </w:r>
          </w:p>
        </w:tc>
      </w:tr>
      <w:tr w:rsidR="00C13E72" w14:paraId="57B08A1E" w14:textId="77777777">
        <w:trPr>
          <w:trHeight w:val="20"/>
        </w:trPr>
        <w:tc>
          <w:tcPr>
            <w:tcW w:w="755"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4083769D" w14:textId="77777777" w:rsidR="00C13E72" w:rsidRDefault="004D2606">
            <w:pPr>
              <w:tabs>
                <w:tab w:val="left" w:pos="709"/>
              </w:tabs>
              <w:jc w:val="center"/>
              <w:rPr>
                <w:rFonts w:ascii="Calibri" w:eastAsia="Calibri" w:hAnsi="Calibri" w:cs="Calibri"/>
                <w:b/>
                <w:color w:val="048071"/>
                <w:sz w:val="16"/>
                <w:szCs w:val="16"/>
              </w:rPr>
            </w:pPr>
            <w:r>
              <w:rPr>
                <w:rFonts w:ascii="Calibri" w:eastAsia="Calibri" w:hAnsi="Calibri" w:cs="Calibri"/>
                <w:b/>
                <w:color w:val="048071"/>
                <w:sz w:val="16"/>
                <w:szCs w:val="16"/>
              </w:rPr>
              <w:t>33</w:t>
            </w:r>
          </w:p>
        </w:tc>
        <w:tc>
          <w:tcPr>
            <w:tcW w:w="1258" w:type="dxa"/>
            <w:tcBorders>
              <w:top w:val="single" w:sz="4" w:space="0" w:color="8EA9DB"/>
              <w:left w:val="single" w:sz="8" w:space="0" w:color="000000"/>
              <w:bottom w:val="single" w:sz="8" w:space="0" w:color="000000"/>
              <w:right w:val="single" w:sz="8" w:space="0" w:color="000000"/>
            </w:tcBorders>
            <w:shd w:val="clear" w:color="auto" w:fill="FFFFFF"/>
            <w:vAlign w:val="center"/>
          </w:tcPr>
          <w:p w14:paraId="0E6A464C"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Harrel 1996</w:t>
            </w:r>
          </w:p>
        </w:tc>
        <w:tc>
          <w:tcPr>
            <w:tcW w:w="1377" w:type="dxa"/>
            <w:tcBorders>
              <w:top w:val="single" w:sz="4" w:space="0" w:color="000000"/>
              <w:left w:val="single" w:sz="4" w:space="0" w:color="000000"/>
              <w:bottom w:val="single" w:sz="4" w:space="0" w:color="000000"/>
              <w:right w:val="single" w:sz="4" w:space="0" w:color="000000"/>
            </w:tcBorders>
            <w:shd w:val="clear" w:color="auto" w:fill="ECF5E7"/>
            <w:vAlign w:val="center"/>
          </w:tcPr>
          <w:p w14:paraId="1E177C3F" w14:textId="77777777" w:rsidR="00C13E72" w:rsidRDefault="004D2606">
            <w:pPr>
              <w:tabs>
                <w:tab w:val="left" w:pos="709"/>
              </w:tabs>
              <w:jc w:val="center"/>
              <w:rPr>
                <w:rFonts w:ascii="Calibri" w:eastAsia="Calibri" w:hAnsi="Calibri" w:cs="Calibri"/>
                <w:color w:val="C00000"/>
                <w:sz w:val="16"/>
                <w:szCs w:val="16"/>
              </w:rPr>
            </w:pPr>
            <w:r>
              <w:rPr>
                <w:rFonts w:ascii="Calibri" w:eastAsia="Calibri" w:hAnsi="Calibri" w:cs="Calibri"/>
                <w:color w:val="C00000"/>
                <w:sz w:val="16"/>
                <w:szCs w:val="16"/>
              </w:rPr>
              <w:t>USA</w:t>
            </w:r>
          </w:p>
        </w:tc>
        <w:tc>
          <w:tcPr>
            <w:tcW w:w="5037" w:type="dxa"/>
            <w:tcBorders>
              <w:top w:val="single" w:sz="4" w:space="0" w:color="000000"/>
              <w:left w:val="single" w:sz="4" w:space="0" w:color="000000"/>
              <w:bottom w:val="single" w:sz="4" w:space="0" w:color="000000"/>
              <w:right w:val="single" w:sz="4" w:space="0" w:color="000000"/>
            </w:tcBorders>
            <w:shd w:val="clear" w:color="auto" w:fill="ECF5E7"/>
            <w:vAlign w:val="center"/>
          </w:tcPr>
          <w:p w14:paraId="06063DEE"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 xml:space="preserve">"The present study investigates the use of an aerosol reduction device that combines a high volume evacuator sheath with the ultrasonic scaler handpiece". </w:t>
            </w:r>
          </w:p>
        </w:tc>
        <w:tc>
          <w:tcPr>
            <w:tcW w:w="1543" w:type="dxa"/>
            <w:tcBorders>
              <w:top w:val="single" w:sz="4" w:space="0" w:color="000000"/>
              <w:left w:val="single" w:sz="4" w:space="0" w:color="000000"/>
              <w:bottom w:val="single" w:sz="4" w:space="0" w:color="000000"/>
              <w:right w:val="single" w:sz="4" w:space="0" w:color="000000"/>
            </w:tcBorders>
            <w:shd w:val="clear" w:color="auto" w:fill="ECF5E7"/>
            <w:vAlign w:val="center"/>
          </w:tcPr>
          <w:p w14:paraId="38827A0D" w14:textId="77777777" w:rsidR="00C13E72" w:rsidRDefault="004D2606">
            <w:pPr>
              <w:tabs>
                <w:tab w:val="left" w:pos="709"/>
              </w:tabs>
              <w:jc w:val="center"/>
              <w:rPr>
                <w:rFonts w:ascii="Calibri" w:eastAsia="Calibri" w:hAnsi="Calibri" w:cs="Calibri"/>
                <w:color w:val="800000"/>
                <w:sz w:val="16"/>
                <w:szCs w:val="16"/>
              </w:rPr>
            </w:pPr>
            <w:r>
              <w:rPr>
                <w:rFonts w:ascii="Calibri" w:eastAsia="Calibri" w:hAnsi="Calibri" w:cs="Calibri"/>
                <w:color w:val="800000"/>
                <w:sz w:val="16"/>
                <w:szCs w:val="16"/>
              </w:rPr>
              <w:t>Intervention</w:t>
            </w:r>
          </w:p>
        </w:tc>
        <w:tc>
          <w:tcPr>
            <w:tcW w:w="3978" w:type="dxa"/>
            <w:tcBorders>
              <w:top w:val="single" w:sz="4" w:space="0" w:color="000000"/>
              <w:left w:val="single" w:sz="4" w:space="0" w:color="000000"/>
              <w:bottom w:val="single" w:sz="4" w:space="0" w:color="000000"/>
              <w:right w:val="single" w:sz="4" w:space="0" w:color="000000"/>
            </w:tcBorders>
            <w:shd w:val="clear" w:color="auto" w:fill="ECF5E7"/>
            <w:vAlign w:val="center"/>
          </w:tcPr>
          <w:p w14:paraId="00910D1C" w14:textId="633A8447" w:rsidR="00C13E72" w:rsidRDefault="00AA23B7">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E</w:t>
            </w:r>
            <w:r w:rsidR="004D2606">
              <w:rPr>
                <w:rFonts w:ascii="Calibri" w:eastAsia="Calibri" w:hAnsi="Calibri" w:cs="Calibri"/>
                <w:color w:val="000000"/>
                <w:sz w:val="16"/>
                <w:szCs w:val="16"/>
              </w:rPr>
              <w:t>xperimental (Prospective ?)</w:t>
            </w:r>
          </w:p>
        </w:tc>
      </w:tr>
      <w:tr w:rsidR="00C13E72" w14:paraId="63B952C7" w14:textId="77777777">
        <w:trPr>
          <w:trHeight w:val="20"/>
        </w:trPr>
        <w:tc>
          <w:tcPr>
            <w:tcW w:w="755"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2AAF7B6A" w14:textId="77777777" w:rsidR="00C13E72" w:rsidRDefault="004D2606">
            <w:pPr>
              <w:tabs>
                <w:tab w:val="left" w:pos="709"/>
              </w:tabs>
              <w:jc w:val="center"/>
              <w:rPr>
                <w:rFonts w:ascii="Calibri" w:eastAsia="Calibri" w:hAnsi="Calibri" w:cs="Calibri"/>
                <w:b/>
                <w:color w:val="048071"/>
                <w:sz w:val="16"/>
                <w:szCs w:val="16"/>
              </w:rPr>
            </w:pPr>
            <w:r>
              <w:rPr>
                <w:rFonts w:ascii="Calibri" w:eastAsia="Calibri" w:hAnsi="Calibri" w:cs="Calibri"/>
                <w:b/>
                <w:color w:val="048071"/>
                <w:sz w:val="16"/>
                <w:szCs w:val="16"/>
              </w:rPr>
              <w:t>34</w:t>
            </w:r>
          </w:p>
        </w:tc>
        <w:tc>
          <w:tcPr>
            <w:tcW w:w="1258" w:type="dxa"/>
            <w:tcBorders>
              <w:top w:val="single" w:sz="4" w:space="0" w:color="8EA9DB"/>
              <w:left w:val="single" w:sz="8" w:space="0" w:color="000000"/>
              <w:bottom w:val="single" w:sz="8" w:space="0" w:color="000000"/>
              <w:right w:val="single" w:sz="8" w:space="0" w:color="000000"/>
            </w:tcBorders>
            <w:shd w:val="clear" w:color="auto" w:fill="FFFFFF"/>
            <w:vAlign w:val="center"/>
          </w:tcPr>
          <w:p w14:paraId="291E60A2"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Harrel 1998</w:t>
            </w:r>
          </w:p>
        </w:tc>
        <w:tc>
          <w:tcPr>
            <w:tcW w:w="1377" w:type="dxa"/>
            <w:tcBorders>
              <w:top w:val="single" w:sz="4" w:space="0" w:color="000000"/>
              <w:left w:val="single" w:sz="4" w:space="0" w:color="000000"/>
              <w:bottom w:val="single" w:sz="4" w:space="0" w:color="000000"/>
              <w:right w:val="single" w:sz="4" w:space="0" w:color="000000"/>
            </w:tcBorders>
            <w:shd w:val="clear" w:color="auto" w:fill="ECF5E7"/>
            <w:vAlign w:val="center"/>
          </w:tcPr>
          <w:p w14:paraId="0D6DF980" w14:textId="77777777" w:rsidR="00C13E72" w:rsidRDefault="004D2606">
            <w:pPr>
              <w:tabs>
                <w:tab w:val="left" w:pos="709"/>
              </w:tabs>
              <w:jc w:val="center"/>
              <w:rPr>
                <w:rFonts w:ascii="Calibri" w:eastAsia="Calibri" w:hAnsi="Calibri" w:cs="Calibri"/>
                <w:color w:val="C00000"/>
                <w:sz w:val="16"/>
                <w:szCs w:val="16"/>
              </w:rPr>
            </w:pPr>
            <w:r>
              <w:rPr>
                <w:rFonts w:ascii="Calibri" w:eastAsia="Calibri" w:hAnsi="Calibri" w:cs="Calibri"/>
                <w:color w:val="C00000"/>
                <w:sz w:val="16"/>
                <w:szCs w:val="16"/>
              </w:rPr>
              <w:t>USA</w:t>
            </w:r>
          </w:p>
        </w:tc>
        <w:tc>
          <w:tcPr>
            <w:tcW w:w="5037" w:type="dxa"/>
            <w:tcBorders>
              <w:top w:val="single" w:sz="4" w:space="0" w:color="000000"/>
              <w:left w:val="single" w:sz="4" w:space="0" w:color="000000"/>
              <w:bottom w:val="single" w:sz="4" w:space="0" w:color="000000"/>
              <w:right w:val="single" w:sz="4" w:space="0" w:color="000000"/>
            </w:tcBorders>
            <w:shd w:val="clear" w:color="auto" w:fill="ECF5E7"/>
            <w:vAlign w:val="center"/>
          </w:tcPr>
          <w:p w14:paraId="4F096463"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 In virto study to evaluate the amount of aerosol and splatter contamination produced by various types of ultrasonic scalers, inserts and power levels without the confounding variable of coolant water".</w:t>
            </w:r>
          </w:p>
        </w:tc>
        <w:tc>
          <w:tcPr>
            <w:tcW w:w="1543" w:type="dxa"/>
            <w:tcBorders>
              <w:top w:val="single" w:sz="4" w:space="0" w:color="000000"/>
              <w:left w:val="single" w:sz="4" w:space="0" w:color="000000"/>
              <w:bottom w:val="single" w:sz="4" w:space="0" w:color="000000"/>
              <w:right w:val="single" w:sz="4" w:space="0" w:color="000000"/>
            </w:tcBorders>
            <w:shd w:val="clear" w:color="auto" w:fill="ECF5E7"/>
            <w:vAlign w:val="center"/>
          </w:tcPr>
          <w:p w14:paraId="365D0F58" w14:textId="77777777" w:rsidR="00C13E72" w:rsidRDefault="004D2606">
            <w:pPr>
              <w:tabs>
                <w:tab w:val="left" w:pos="709"/>
              </w:tabs>
              <w:jc w:val="center"/>
              <w:rPr>
                <w:rFonts w:ascii="Calibri" w:eastAsia="Calibri" w:hAnsi="Calibri" w:cs="Calibri"/>
                <w:color w:val="800000"/>
                <w:sz w:val="16"/>
                <w:szCs w:val="16"/>
              </w:rPr>
            </w:pPr>
            <w:r>
              <w:rPr>
                <w:rFonts w:ascii="Calibri" w:eastAsia="Calibri" w:hAnsi="Calibri" w:cs="Calibri"/>
                <w:color w:val="800000"/>
                <w:sz w:val="16"/>
                <w:szCs w:val="16"/>
              </w:rPr>
              <w:t>Intervention</w:t>
            </w:r>
          </w:p>
        </w:tc>
        <w:tc>
          <w:tcPr>
            <w:tcW w:w="3978" w:type="dxa"/>
            <w:tcBorders>
              <w:top w:val="single" w:sz="4" w:space="0" w:color="000000"/>
              <w:left w:val="single" w:sz="4" w:space="0" w:color="000000"/>
              <w:bottom w:val="single" w:sz="4" w:space="0" w:color="000000"/>
              <w:right w:val="single" w:sz="4" w:space="0" w:color="000000"/>
            </w:tcBorders>
            <w:shd w:val="clear" w:color="auto" w:fill="ECF5E7"/>
            <w:vAlign w:val="center"/>
          </w:tcPr>
          <w:p w14:paraId="2B227398" w14:textId="0C6F6E2D" w:rsidR="00C13E72" w:rsidRDefault="00AA23B7">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E</w:t>
            </w:r>
            <w:r w:rsidR="004D2606">
              <w:rPr>
                <w:rFonts w:ascii="Calibri" w:eastAsia="Calibri" w:hAnsi="Calibri" w:cs="Calibri"/>
                <w:color w:val="000000"/>
                <w:sz w:val="16"/>
                <w:szCs w:val="16"/>
              </w:rPr>
              <w:t>xperimental (Prospective ?)</w:t>
            </w:r>
          </w:p>
        </w:tc>
      </w:tr>
      <w:tr w:rsidR="00C13E72" w14:paraId="56A4EB5D" w14:textId="77777777">
        <w:trPr>
          <w:trHeight w:val="20"/>
        </w:trPr>
        <w:tc>
          <w:tcPr>
            <w:tcW w:w="755"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57A97DD9" w14:textId="77777777" w:rsidR="00C13E72" w:rsidRDefault="004D2606">
            <w:pPr>
              <w:tabs>
                <w:tab w:val="left" w:pos="709"/>
              </w:tabs>
              <w:jc w:val="center"/>
              <w:rPr>
                <w:rFonts w:ascii="Calibri" w:eastAsia="Calibri" w:hAnsi="Calibri" w:cs="Calibri"/>
                <w:b/>
                <w:color w:val="048071"/>
                <w:sz w:val="16"/>
                <w:szCs w:val="16"/>
              </w:rPr>
            </w:pPr>
            <w:r>
              <w:rPr>
                <w:rFonts w:ascii="Calibri" w:eastAsia="Calibri" w:hAnsi="Calibri" w:cs="Calibri"/>
                <w:b/>
                <w:color w:val="048071"/>
                <w:sz w:val="16"/>
                <w:szCs w:val="16"/>
              </w:rPr>
              <w:t>35</w:t>
            </w:r>
          </w:p>
        </w:tc>
        <w:tc>
          <w:tcPr>
            <w:tcW w:w="1258" w:type="dxa"/>
            <w:tcBorders>
              <w:top w:val="single" w:sz="4" w:space="0" w:color="8EA9DB"/>
              <w:left w:val="single" w:sz="8" w:space="0" w:color="000000"/>
              <w:bottom w:val="single" w:sz="8" w:space="0" w:color="000000"/>
              <w:right w:val="single" w:sz="8" w:space="0" w:color="000000"/>
            </w:tcBorders>
            <w:shd w:val="clear" w:color="auto" w:fill="FFFFFF"/>
            <w:vAlign w:val="center"/>
          </w:tcPr>
          <w:p w14:paraId="1C4DDAB5"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Harrel 1999</w:t>
            </w:r>
          </w:p>
        </w:tc>
        <w:tc>
          <w:tcPr>
            <w:tcW w:w="1377" w:type="dxa"/>
            <w:tcBorders>
              <w:top w:val="single" w:sz="4" w:space="0" w:color="000000"/>
              <w:left w:val="single" w:sz="4" w:space="0" w:color="000000"/>
              <w:bottom w:val="single" w:sz="4" w:space="0" w:color="000000"/>
              <w:right w:val="single" w:sz="4" w:space="0" w:color="000000"/>
            </w:tcBorders>
            <w:shd w:val="clear" w:color="auto" w:fill="ECF5E7"/>
            <w:vAlign w:val="center"/>
          </w:tcPr>
          <w:p w14:paraId="71CC024E" w14:textId="77777777" w:rsidR="00C13E72" w:rsidRDefault="004D2606">
            <w:pPr>
              <w:tabs>
                <w:tab w:val="left" w:pos="709"/>
              </w:tabs>
              <w:jc w:val="center"/>
              <w:rPr>
                <w:rFonts w:ascii="Calibri" w:eastAsia="Calibri" w:hAnsi="Calibri" w:cs="Calibri"/>
                <w:color w:val="C00000"/>
                <w:sz w:val="16"/>
                <w:szCs w:val="16"/>
              </w:rPr>
            </w:pPr>
            <w:r>
              <w:rPr>
                <w:rFonts w:ascii="Calibri" w:eastAsia="Calibri" w:hAnsi="Calibri" w:cs="Calibri"/>
                <w:color w:val="C00000"/>
                <w:sz w:val="16"/>
                <w:szCs w:val="16"/>
              </w:rPr>
              <w:t>USA</w:t>
            </w:r>
          </w:p>
        </w:tc>
        <w:tc>
          <w:tcPr>
            <w:tcW w:w="5037" w:type="dxa"/>
            <w:tcBorders>
              <w:top w:val="single" w:sz="4" w:space="0" w:color="000000"/>
              <w:left w:val="single" w:sz="4" w:space="0" w:color="000000"/>
              <w:bottom w:val="single" w:sz="4" w:space="0" w:color="000000"/>
              <w:right w:val="single" w:sz="4" w:space="0" w:color="000000"/>
            </w:tcBorders>
            <w:shd w:val="clear" w:color="auto" w:fill="ECF5E7"/>
            <w:vAlign w:val="center"/>
          </w:tcPr>
          <w:p w14:paraId="3A815F26"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 xml:space="preserve">Recently, a new device that attaches to the nozzle of an air polisher has been introduced. This device is designed to control the spray associated with air polishing by creating a containment area that is sealed to the tooth. The study evaluates the effectiveness of this device in reducing spray and aerosol contamination during in vitro air polishing. </w:t>
            </w:r>
          </w:p>
        </w:tc>
        <w:tc>
          <w:tcPr>
            <w:tcW w:w="1543" w:type="dxa"/>
            <w:tcBorders>
              <w:top w:val="single" w:sz="4" w:space="0" w:color="000000"/>
              <w:left w:val="single" w:sz="4" w:space="0" w:color="000000"/>
              <w:bottom w:val="single" w:sz="4" w:space="0" w:color="000000"/>
              <w:right w:val="single" w:sz="4" w:space="0" w:color="000000"/>
            </w:tcBorders>
            <w:shd w:val="clear" w:color="auto" w:fill="ECF5E7"/>
            <w:vAlign w:val="center"/>
          </w:tcPr>
          <w:p w14:paraId="102C158A" w14:textId="77777777" w:rsidR="00C13E72" w:rsidRDefault="004D2606">
            <w:pPr>
              <w:tabs>
                <w:tab w:val="left" w:pos="709"/>
              </w:tabs>
              <w:jc w:val="center"/>
              <w:rPr>
                <w:rFonts w:ascii="Calibri" w:eastAsia="Calibri" w:hAnsi="Calibri" w:cs="Calibri"/>
                <w:color w:val="800000"/>
                <w:sz w:val="16"/>
                <w:szCs w:val="16"/>
              </w:rPr>
            </w:pPr>
            <w:r>
              <w:rPr>
                <w:rFonts w:ascii="Calibri" w:eastAsia="Calibri" w:hAnsi="Calibri" w:cs="Calibri"/>
                <w:color w:val="800000"/>
                <w:sz w:val="16"/>
                <w:szCs w:val="16"/>
              </w:rPr>
              <w:t>Intervention</w:t>
            </w:r>
          </w:p>
        </w:tc>
        <w:tc>
          <w:tcPr>
            <w:tcW w:w="3978" w:type="dxa"/>
            <w:tcBorders>
              <w:top w:val="single" w:sz="4" w:space="0" w:color="000000"/>
              <w:left w:val="single" w:sz="4" w:space="0" w:color="000000"/>
              <w:bottom w:val="single" w:sz="4" w:space="0" w:color="000000"/>
              <w:right w:val="single" w:sz="4" w:space="0" w:color="000000"/>
            </w:tcBorders>
            <w:shd w:val="clear" w:color="auto" w:fill="ECF5E7"/>
            <w:vAlign w:val="center"/>
          </w:tcPr>
          <w:p w14:paraId="064315B8" w14:textId="6DC71A8C" w:rsidR="00C13E72" w:rsidRDefault="00AA23B7">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E</w:t>
            </w:r>
            <w:r w:rsidR="004D2606">
              <w:rPr>
                <w:rFonts w:ascii="Calibri" w:eastAsia="Calibri" w:hAnsi="Calibri" w:cs="Calibri"/>
                <w:color w:val="000000"/>
                <w:sz w:val="16"/>
                <w:szCs w:val="16"/>
              </w:rPr>
              <w:t>xperimental (Prospective ?)</w:t>
            </w:r>
          </w:p>
        </w:tc>
      </w:tr>
      <w:tr w:rsidR="00C13E72" w14:paraId="7927EF0D" w14:textId="77777777">
        <w:trPr>
          <w:trHeight w:val="20"/>
        </w:trPr>
        <w:tc>
          <w:tcPr>
            <w:tcW w:w="755"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0FE63F7B" w14:textId="77777777" w:rsidR="00C13E72" w:rsidRDefault="004D2606">
            <w:pPr>
              <w:tabs>
                <w:tab w:val="left" w:pos="709"/>
              </w:tabs>
              <w:jc w:val="center"/>
              <w:rPr>
                <w:rFonts w:ascii="Calibri" w:eastAsia="Calibri" w:hAnsi="Calibri" w:cs="Calibri"/>
                <w:b/>
                <w:color w:val="048071"/>
                <w:sz w:val="16"/>
                <w:szCs w:val="16"/>
              </w:rPr>
            </w:pPr>
            <w:r>
              <w:rPr>
                <w:rFonts w:ascii="Calibri" w:eastAsia="Calibri" w:hAnsi="Calibri" w:cs="Calibri"/>
                <w:b/>
                <w:color w:val="048071"/>
                <w:sz w:val="16"/>
                <w:szCs w:val="16"/>
              </w:rPr>
              <w:t>36</w:t>
            </w:r>
          </w:p>
        </w:tc>
        <w:tc>
          <w:tcPr>
            <w:tcW w:w="1258" w:type="dxa"/>
            <w:tcBorders>
              <w:top w:val="single" w:sz="4" w:space="0" w:color="8EA9DB"/>
              <w:left w:val="single" w:sz="8" w:space="0" w:color="000000"/>
              <w:bottom w:val="single" w:sz="8" w:space="0" w:color="000000"/>
              <w:right w:val="single" w:sz="8" w:space="0" w:color="000000"/>
            </w:tcBorders>
            <w:shd w:val="clear" w:color="auto" w:fill="FFFFFF"/>
            <w:vAlign w:val="center"/>
          </w:tcPr>
          <w:p w14:paraId="0F1E0C5B"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Hausler 1966</w:t>
            </w:r>
          </w:p>
        </w:tc>
        <w:tc>
          <w:tcPr>
            <w:tcW w:w="1377" w:type="dxa"/>
            <w:tcBorders>
              <w:top w:val="single" w:sz="4" w:space="0" w:color="000000"/>
              <w:left w:val="single" w:sz="4" w:space="0" w:color="000000"/>
              <w:bottom w:val="single" w:sz="4" w:space="0" w:color="000000"/>
              <w:right w:val="single" w:sz="4" w:space="0" w:color="000000"/>
            </w:tcBorders>
            <w:shd w:val="clear" w:color="auto" w:fill="ECF5E7"/>
            <w:vAlign w:val="center"/>
          </w:tcPr>
          <w:p w14:paraId="0ECCBB28" w14:textId="77777777" w:rsidR="00C13E72" w:rsidRDefault="004D2606">
            <w:pPr>
              <w:tabs>
                <w:tab w:val="left" w:pos="709"/>
              </w:tabs>
              <w:jc w:val="center"/>
              <w:rPr>
                <w:rFonts w:ascii="Calibri" w:eastAsia="Calibri" w:hAnsi="Calibri" w:cs="Calibri"/>
                <w:color w:val="C00000"/>
                <w:sz w:val="16"/>
                <w:szCs w:val="16"/>
              </w:rPr>
            </w:pPr>
            <w:r>
              <w:rPr>
                <w:rFonts w:ascii="Calibri" w:eastAsia="Calibri" w:hAnsi="Calibri" w:cs="Calibri"/>
                <w:color w:val="C00000"/>
                <w:sz w:val="16"/>
                <w:szCs w:val="16"/>
              </w:rPr>
              <w:t>USA</w:t>
            </w:r>
          </w:p>
        </w:tc>
        <w:tc>
          <w:tcPr>
            <w:tcW w:w="5037" w:type="dxa"/>
            <w:tcBorders>
              <w:top w:val="single" w:sz="4" w:space="0" w:color="000000"/>
              <w:left w:val="single" w:sz="4" w:space="0" w:color="000000"/>
              <w:bottom w:val="single" w:sz="4" w:space="0" w:color="000000"/>
              <w:right w:val="single" w:sz="4" w:space="0" w:color="000000"/>
            </w:tcBorders>
            <w:shd w:val="clear" w:color="auto" w:fill="ECF5E7"/>
            <w:vAlign w:val="center"/>
          </w:tcPr>
          <w:p w14:paraId="5F349491"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"This report presents data characterizing aerosol production by an air turbine handpiece used in such a controlled-environment dental operatory".</w:t>
            </w:r>
          </w:p>
        </w:tc>
        <w:tc>
          <w:tcPr>
            <w:tcW w:w="1543" w:type="dxa"/>
            <w:tcBorders>
              <w:top w:val="single" w:sz="4" w:space="0" w:color="000000"/>
              <w:left w:val="single" w:sz="4" w:space="0" w:color="000000"/>
              <w:bottom w:val="single" w:sz="4" w:space="0" w:color="000000"/>
              <w:right w:val="single" w:sz="4" w:space="0" w:color="000000"/>
            </w:tcBorders>
            <w:shd w:val="clear" w:color="auto" w:fill="ECF5E7"/>
            <w:vAlign w:val="center"/>
          </w:tcPr>
          <w:p w14:paraId="7F3470DD" w14:textId="77777777" w:rsidR="00C13E72" w:rsidRDefault="004D2606">
            <w:pPr>
              <w:tabs>
                <w:tab w:val="left" w:pos="709"/>
              </w:tabs>
              <w:jc w:val="center"/>
              <w:rPr>
                <w:rFonts w:ascii="Calibri" w:eastAsia="Calibri" w:hAnsi="Calibri" w:cs="Calibri"/>
                <w:color w:val="203764"/>
                <w:sz w:val="16"/>
                <w:szCs w:val="16"/>
              </w:rPr>
            </w:pPr>
            <w:r>
              <w:rPr>
                <w:rFonts w:ascii="Calibri" w:eastAsia="Calibri" w:hAnsi="Calibri" w:cs="Calibri"/>
                <w:color w:val="203764"/>
                <w:sz w:val="16"/>
                <w:szCs w:val="16"/>
              </w:rPr>
              <w:t>Observational</w:t>
            </w:r>
          </w:p>
        </w:tc>
        <w:tc>
          <w:tcPr>
            <w:tcW w:w="3978" w:type="dxa"/>
            <w:tcBorders>
              <w:top w:val="single" w:sz="4" w:space="0" w:color="000000"/>
              <w:left w:val="single" w:sz="4" w:space="0" w:color="000000"/>
              <w:bottom w:val="single" w:sz="4" w:space="0" w:color="000000"/>
              <w:right w:val="single" w:sz="4" w:space="0" w:color="000000"/>
            </w:tcBorders>
            <w:shd w:val="clear" w:color="auto" w:fill="ECF5E7"/>
            <w:vAlign w:val="center"/>
          </w:tcPr>
          <w:p w14:paraId="19DAC799" w14:textId="1368FC04" w:rsidR="00C13E72" w:rsidRDefault="00AA23B7">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L</w:t>
            </w:r>
            <w:r w:rsidR="004D2606">
              <w:rPr>
                <w:rFonts w:ascii="Calibri" w:eastAsia="Calibri" w:hAnsi="Calibri" w:cs="Calibri"/>
                <w:color w:val="000000"/>
                <w:sz w:val="16"/>
                <w:szCs w:val="16"/>
              </w:rPr>
              <w:t>aboratory experiemntal</w:t>
            </w:r>
          </w:p>
        </w:tc>
      </w:tr>
      <w:tr w:rsidR="00C13E72" w14:paraId="55CEB672" w14:textId="77777777">
        <w:trPr>
          <w:trHeight w:val="20"/>
        </w:trPr>
        <w:tc>
          <w:tcPr>
            <w:tcW w:w="755" w:type="dxa"/>
            <w:tcBorders>
              <w:top w:val="single" w:sz="4" w:space="0" w:color="000000"/>
              <w:left w:val="single" w:sz="4" w:space="0" w:color="000000"/>
              <w:bottom w:val="single" w:sz="4" w:space="0" w:color="000000"/>
              <w:right w:val="nil"/>
            </w:tcBorders>
            <w:shd w:val="clear" w:color="auto" w:fill="F2F2F2"/>
            <w:vAlign w:val="center"/>
          </w:tcPr>
          <w:p w14:paraId="0C0AC7F4" w14:textId="77777777" w:rsidR="00C13E72" w:rsidRDefault="004D2606">
            <w:pPr>
              <w:tabs>
                <w:tab w:val="left" w:pos="709"/>
              </w:tabs>
              <w:jc w:val="center"/>
              <w:rPr>
                <w:rFonts w:ascii="Calibri" w:eastAsia="Calibri" w:hAnsi="Calibri" w:cs="Calibri"/>
                <w:b/>
                <w:color w:val="048071"/>
                <w:sz w:val="16"/>
                <w:szCs w:val="16"/>
              </w:rPr>
            </w:pPr>
            <w:r>
              <w:rPr>
                <w:rFonts w:ascii="Calibri" w:eastAsia="Calibri" w:hAnsi="Calibri" w:cs="Calibri"/>
                <w:b/>
                <w:color w:val="048071"/>
                <w:sz w:val="16"/>
                <w:szCs w:val="16"/>
              </w:rPr>
              <w:t>37</w:t>
            </w:r>
          </w:p>
        </w:tc>
        <w:tc>
          <w:tcPr>
            <w:tcW w:w="1258" w:type="dxa"/>
            <w:tcBorders>
              <w:top w:val="single" w:sz="4" w:space="0" w:color="8EA9DB"/>
              <w:left w:val="single" w:sz="8" w:space="0" w:color="000000"/>
              <w:bottom w:val="single" w:sz="8" w:space="0" w:color="000000"/>
              <w:right w:val="single" w:sz="8" w:space="0" w:color="000000"/>
            </w:tcBorders>
            <w:shd w:val="clear" w:color="auto" w:fill="FFFFFF"/>
            <w:vAlign w:val="center"/>
          </w:tcPr>
          <w:p w14:paraId="14A5836E"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Holloman 2015</w:t>
            </w:r>
          </w:p>
        </w:tc>
        <w:tc>
          <w:tcPr>
            <w:tcW w:w="1377" w:type="dxa"/>
            <w:tcBorders>
              <w:top w:val="single" w:sz="4" w:space="0" w:color="000000"/>
              <w:left w:val="single" w:sz="4" w:space="0" w:color="000000"/>
              <w:bottom w:val="single" w:sz="4" w:space="0" w:color="000000"/>
              <w:right w:val="single" w:sz="4" w:space="0" w:color="000000"/>
            </w:tcBorders>
            <w:shd w:val="clear" w:color="auto" w:fill="ECF5E7"/>
            <w:vAlign w:val="center"/>
          </w:tcPr>
          <w:p w14:paraId="2CAFD7BF" w14:textId="77777777" w:rsidR="00C13E72" w:rsidRDefault="004D2606">
            <w:pPr>
              <w:tabs>
                <w:tab w:val="left" w:pos="709"/>
              </w:tabs>
              <w:jc w:val="center"/>
              <w:rPr>
                <w:rFonts w:ascii="Calibri" w:eastAsia="Calibri" w:hAnsi="Calibri" w:cs="Calibri"/>
                <w:color w:val="C00000"/>
                <w:sz w:val="16"/>
                <w:szCs w:val="16"/>
              </w:rPr>
            </w:pPr>
            <w:r>
              <w:rPr>
                <w:rFonts w:ascii="Calibri" w:eastAsia="Calibri" w:hAnsi="Calibri" w:cs="Calibri"/>
                <w:color w:val="C00000"/>
                <w:sz w:val="16"/>
                <w:szCs w:val="16"/>
              </w:rPr>
              <w:t>USA</w:t>
            </w:r>
          </w:p>
        </w:tc>
        <w:tc>
          <w:tcPr>
            <w:tcW w:w="5037" w:type="dxa"/>
            <w:tcBorders>
              <w:top w:val="single" w:sz="4" w:space="0" w:color="000000"/>
              <w:left w:val="single" w:sz="4" w:space="0" w:color="000000"/>
              <w:bottom w:val="single" w:sz="4" w:space="0" w:color="000000"/>
              <w:right w:val="single" w:sz="4" w:space="0" w:color="000000"/>
            </w:tcBorders>
            <w:shd w:val="clear" w:color="auto" w:fill="ECF5E7"/>
            <w:vAlign w:val="center"/>
          </w:tcPr>
          <w:p w14:paraId="70F48A7B"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"to compare the effectiveness of the Isolite suction device with that of the saliva ejector for reducing aerosols and spatter during ultrasonic scaling in a clinical environment. We sought to assess whether the Isolite suction device decreased the aerosol and spatter during ultrasonic scaling by at least 65% when compared with the saliva ejector. As a secondary objective, we aimed to identify an alternative method to collect and quantify aerosols and spatter".</w:t>
            </w:r>
          </w:p>
        </w:tc>
        <w:tc>
          <w:tcPr>
            <w:tcW w:w="1543" w:type="dxa"/>
            <w:tcBorders>
              <w:top w:val="single" w:sz="4" w:space="0" w:color="000000"/>
              <w:left w:val="single" w:sz="4" w:space="0" w:color="000000"/>
              <w:bottom w:val="single" w:sz="4" w:space="0" w:color="000000"/>
              <w:right w:val="single" w:sz="4" w:space="0" w:color="000000"/>
            </w:tcBorders>
            <w:shd w:val="clear" w:color="auto" w:fill="ECF5E7"/>
            <w:vAlign w:val="center"/>
          </w:tcPr>
          <w:p w14:paraId="7071978D" w14:textId="77777777" w:rsidR="00C13E72" w:rsidRDefault="004D2606">
            <w:pPr>
              <w:tabs>
                <w:tab w:val="left" w:pos="709"/>
              </w:tabs>
              <w:jc w:val="center"/>
              <w:rPr>
                <w:rFonts w:ascii="Calibri" w:eastAsia="Calibri" w:hAnsi="Calibri" w:cs="Calibri"/>
                <w:color w:val="800000"/>
                <w:sz w:val="16"/>
                <w:szCs w:val="16"/>
              </w:rPr>
            </w:pPr>
            <w:r>
              <w:rPr>
                <w:rFonts w:ascii="Calibri" w:eastAsia="Calibri" w:hAnsi="Calibri" w:cs="Calibri"/>
                <w:color w:val="800000"/>
                <w:sz w:val="16"/>
                <w:szCs w:val="16"/>
              </w:rPr>
              <w:t>Intervention</w:t>
            </w:r>
          </w:p>
        </w:tc>
        <w:tc>
          <w:tcPr>
            <w:tcW w:w="3978" w:type="dxa"/>
            <w:tcBorders>
              <w:top w:val="single" w:sz="4" w:space="0" w:color="000000"/>
              <w:left w:val="single" w:sz="4" w:space="0" w:color="000000"/>
              <w:bottom w:val="single" w:sz="4" w:space="0" w:color="000000"/>
              <w:right w:val="single" w:sz="4" w:space="0" w:color="000000"/>
            </w:tcBorders>
            <w:shd w:val="clear" w:color="auto" w:fill="ECF5E7"/>
            <w:vAlign w:val="center"/>
          </w:tcPr>
          <w:p w14:paraId="50CFFAA0"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Interventional/ RCT?</w:t>
            </w:r>
          </w:p>
        </w:tc>
      </w:tr>
      <w:tr w:rsidR="00C13E72" w14:paraId="3BB4761F" w14:textId="77777777">
        <w:trPr>
          <w:trHeight w:val="20"/>
        </w:trPr>
        <w:tc>
          <w:tcPr>
            <w:tcW w:w="755" w:type="dxa"/>
            <w:tcBorders>
              <w:top w:val="single" w:sz="4" w:space="0" w:color="000000"/>
              <w:left w:val="single" w:sz="4" w:space="0" w:color="000000"/>
              <w:bottom w:val="single" w:sz="4" w:space="0" w:color="000000"/>
              <w:right w:val="nil"/>
            </w:tcBorders>
            <w:shd w:val="clear" w:color="auto" w:fill="F2F2F2"/>
            <w:vAlign w:val="center"/>
          </w:tcPr>
          <w:p w14:paraId="763A29F3" w14:textId="77777777" w:rsidR="00C13E72" w:rsidRDefault="004D2606">
            <w:pPr>
              <w:tabs>
                <w:tab w:val="left" w:pos="709"/>
              </w:tabs>
              <w:jc w:val="center"/>
              <w:rPr>
                <w:rFonts w:ascii="Calibri" w:eastAsia="Calibri" w:hAnsi="Calibri" w:cs="Calibri"/>
                <w:b/>
                <w:color w:val="048071"/>
                <w:sz w:val="16"/>
                <w:szCs w:val="16"/>
              </w:rPr>
            </w:pPr>
            <w:r>
              <w:rPr>
                <w:rFonts w:ascii="Calibri" w:eastAsia="Calibri" w:hAnsi="Calibri" w:cs="Calibri"/>
                <w:b/>
                <w:color w:val="048071"/>
                <w:sz w:val="16"/>
                <w:szCs w:val="16"/>
              </w:rPr>
              <w:t>97</w:t>
            </w:r>
          </w:p>
        </w:tc>
        <w:tc>
          <w:tcPr>
            <w:tcW w:w="1258" w:type="dxa"/>
            <w:tcBorders>
              <w:top w:val="single" w:sz="4" w:space="0" w:color="8EA9DB"/>
              <w:left w:val="single" w:sz="8" w:space="0" w:color="000000"/>
              <w:bottom w:val="single" w:sz="8" w:space="0" w:color="000000"/>
              <w:right w:val="single" w:sz="8" w:space="0" w:color="000000"/>
            </w:tcBorders>
            <w:shd w:val="clear" w:color="auto" w:fill="FFFFFF"/>
            <w:vAlign w:val="center"/>
          </w:tcPr>
          <w:p w14:paraId="306836C1"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Ireland 2003</w:t>
            </w:r>
          </w:p>
        </w:tc>
        <w:tc>
          <w:tcPr>
            <w:tcW w:w="1377" w:type="dxa"/>
            <w:tcBorders>
              <w:top w:val="single" w:sz="4" w:space="0" w:color="000000"/>
              <w:left w:val="single" w:sz="4" w:space="0" w:color="000000"/>
              <w:bottom w:val="single" w:sz="4" w:space="0" w:color="000000"/>
              <w:right w:val="single" w:sz="4" w:space="0" w:color="000000"/>
            </w:tcBorders>
            <w:shd w:val="clear" w:color="auto" w:fill="ECF5E7"/>
            <w:vAlign w:val="center"/>
          </w:tcPr>
          <w:p w14:paraId="29095E1C" w14:textId="77777777" w:rsidR="00C13E72" w:rsidRDefault="004D2606">
            <w:pPr>
              <w:tabs>
                <w:tab w:val="left" w:pos="709"/>
              </w:tabs>
              <w:jc w:val="center"/>
              <w:rPr>
                <w:rFonts w:ascii="Calibri" w:eastAsia="Calibri" w:hAnsi="Calibri" w:cs="Calibri"/>
                <w:color w:val="C00000"/>
                <w:sz w:val="16"/>
                <w:szCs w:val="16"/>
              </w:rPr>
            </w:pPr>
            <w:r>
              <w:rPr>
                <w:rFonts w:ascii="Calibri" w:eastAsia="Calibri" w:hAnsi="Calibri" w:cs="Calibri"/>
                <w:color w:val="C00000"/>
                <w:sz w:val="16"/>
                <w:szCs w:val="16"/>
              </w:rPr>
              <w:t>USA</w:t>
            </w:r>
          </w:p>
        </w:tc>
        <w:tc>
          <w:tcPr>
            <w:tcW w:w="5037" w:type="dxa"/>
            <w:tcBorders>
              <w:top w:val="single" w:sz="4" w:space="0" w:color="000000"/>
              <w:left w:val="single" w:sz="4" w:space="0" w:color="000000"/>
              <w:bottom w:val="single" w:sz="4" w:space="0" w:color="000000"/>
              <w:right w:val="single" w:sz="4" w:space="0" w:color="000000"/>
            </w:tcBorders>
            <w:shd w:val="clear" w:color="auto" w:fill="ECF5E7"/>
            <w:vAlign w:val="center"/>
          </w:tcPr>
          <w:p w14:paraId="676C2366"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"To determine whether theparticles produced during enamel cleanup with a tungsten carbide bur, run dry, in a slow-speed handpiece, would be in the range of PM10 and PM2.5 and so might be of concern to the operator, staff, and patient".</w:t>
            </w:r>
          </w:p>
        </w:tc>
        <w:tc>
          <w:tcPr>
            <w:tcW w:w="1543" w:type="dxa"/>
            <w:tcBorders>
              <w:top w:val="single" w:sz="4" w:space="0" w:color="000000"/>
              <w:left w:val="single" w:sz="4" w:space="0" w:color="000000"/>
              <w:bottom w:val="single" w:sz="4" w:space="0" w:color="000000"/>
              <w:right w:val="single" w:sz="4" w:space="0" w:color="000000"/>
            </w:tcBorders>
            <w:shd w:val="clear" w:color="auto" w:fill="ECF5E7"/>
            <w:vAlign w:val="center"/>
          </w:tcPr>
          <w:p w14:paraId="3A96E7FB" w14:textId="77777777" w:rsidR="00C13E72" w:rsidRDefault="004D2606">
            <w:pPr>
              <w:tabs>
                <w:tab w:val="left" w:pos="709"/>
              </w:tabs>
              <w:jc w:val="center"/>
              <w:rPr>
                <w:rFonts w:ascii="Calibri" w:eastAsia="Calibri" w:hAnsi="Calibri" w:cs="Calibri"/>
                <w:color w:val="203764"/>
                <w:sz w:val="16"/>
                <w:szCs w:val="16"/>
              </w:rPr>
            </w:pPr>
            <w:r>
              <w:rPr>
                <w:rFonts w:ascii="Calibri" w:eastAsia="Calibri" w:hAnsi="Calibri" w:cs="Calibri"/>
                <w:color w:val="203764"/>
                <w:sz w:val="16"/>
                <w:szCs w:val="16"/>
              </w:rPr>
              <w:t>Observational</w:t>
            </w:r>
          </w:p>
        </w:tc>
        <w:tc>
          <w:tcPr>
            <w:tcW w:w="3978" w:type="dxa"/>
            <w:tcBorders>
              <w:top w:val="single" w:sz="4" w:space="0" w:color="000000"/>
              <w:left w:val="single" w:sz="4" w:space="0" w:color="000000"/>
              <w:bottom w:val="single" w:sz="4" w:space="0" w:color="000000"/>
              <w:right w:val="single" w:sz="4" w:space="0" w:color="000000"/>
            </w:tcBorders>
            <w:shd w:val="clear" w:color="auto" w:fill="ECF5E7"/>
            <w:vAlign w:val="center"/>
          </w:tcPr>
          <w:p w14:paraId="4A4E5F8D"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 xml:space="preserve">Obesrvational/cross-section </w:t>
            </w:r>
          </w:p>
        </w:tc>
      </w:tr>
      <w:tr w:rsidR="00C13E72" w14:paraId="7627DAF1" w14:textId="77777777">
        <w:trPr>
          <w:trHeight w:val="20"/>
        </w:trPr>
        <w:tc>
          <w:tcPr>
            <w:tcW w:w="755" w:type="dxa"/>
            <w:tcBorders>
              <w:top w:val="single" w:sz="4" w:space="0" w:color="000000"/>
              <w:left w:val="single" w:sz="4" w:space="0" w:color="000000"/>
              <w:bottom w:val="single" w:sz="4" w:space="0" w:color="000000"/>
              <w:right w:val="nil"/>
            </w:tcBorders>
            <w:shd w:val="clear" w:color="auto" w:fill="F2F2F2"/>
            <w:vAlign w:val="center"/>
          </w:tcPr>
          <w:p w14:paraId="15244B32" w14:textId="77777777" w:rsidR="00C13E72" w:rsidRDefault="004D2606">
            <w:pPr>
              <w:tabs>
                <w:tab w:val="left" w:pos="709"/>
              </w:tabs>
              <w:jc w:val="center"/>
              <w:rPr>
                <w:rFonts w:ascii="Calibri" w:eastAsia="Calibri" w:hAnsi="Calibri" w:cs="Calibri"/>
                <w:b/>
                <w:color w:val="048071"/>
                <w:sz w:val="16"/>
                <w:szCs w:val="16"/>
              </w:rPr>
            </w:pPr>
            <w:r>
              <w:rPr>
                <w:rFonts w:ascii="Calibri" w:eastAsia="Calibri" w:hAnsi="Calibri" w:cs="Calibri"/>
                <w:b/>
                <w:color w:val="048071"/>
                <w:sz w:val="16"/>
                <w:szCs w:val="16"/>
              </w:rPr>
              <w:t>38</w:t>
            </w:r>
          </w:p>
        </w:tc>
        <w:tc>
          <w:tcPr>
            <w:tcW w:w="1258" w:type="dxa"/>
            <w:tcBorders>
              <w:top w:val="single" w:sz="4" w:space="0" w:color="8EA9DB"/>
              <w:left w:val="single" w:sz="8" w:space="0" w:color="000000"/>
              <w:bottom w:val="single" w:sz="8" w:space="0" w:color="000000"/>
              <w:right w:val="single" w:sz="8" w:space="0" w:color="000000"/>
            </w:tcBorders>
            <w:shd w:val="clear" w:color="auto" w:fill="FFFFFF"/>
            <w:vAlign w:val="center"/>
          </w:tcPr>
          <w:p w14:paraId="2C657F07"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Ishiharma 2008</w:t>
            </w:r>
          </w:p>
        </w:tc>
        <w:tc>
          <w:tcPr>
            <w:tcW w:w="1377" w:type="dxa"/>
            <w:tcBorders>
              <w:top w:val="single" w:sz="4" w:space="0" w:color="000000"/>
              <w:left w:val="single" w:sz="4" w:space="0" w:color="000000"/>
              <w:bottom w:val="single" w:sz="4" w:space="0" w:color="000000"/>
              <w:right w:val="single" w:sz="4" w:space="0" w:color="000000"/>
            </w:tcBorders>
            <w:shd w:val="clear" w:color="auto" w:fill="ECF5E7"/>
            <w:vAlign w:val="center"/>
          </w:tcPr>
          <w:p w14:paraId="4CC6FC6B"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Japan</w:t>
            </w:r>
          </w:p>
        </w:tc>
        <w:tc>
          <w:tcPr>
            <w:tcW w:w="5037" w:type="dxa"/>
            <w:tcBorders>
              <w:top w:val="single" w:sz="4" w:space="0" w:color="000000"/>
              <w:left w:val="single" w:sz="4" w:space="0" w:color="000000"/>
              <w:bottom w:val="single" w:sz="4" w:space="0" w:color="000000"/>
              <w:right w:val="single" w:sz="4" w:space="0" w:color="000000"/>
            </w:tcBorders>
            <w:shd w:val="clear" w:color="auto" w:fill="ECF5E7"/>
            <w:vAlign w:val="center"/>
          </w:tcPr>
          <w:p w14:paraId="08CE7CA7"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We investigated the incidence of blood-contaminated splattering that occurred during oral surgery for an impacted mandibular third molar in 25 patients.</w:t>
            </w:r>
          </w:p>
        </w:tc>
        <w:tc>
          <w:tcPr>
            <w:tcW w:w="1543" w:type="dxa"/>
            <w:tcBorders>
              <w:top w:val="single" w:sz="4" w:space="0" w:color="000000"/>
              <w:left w:val="single" w:sz="4" w:space="0" w:color="000000"/>
              <w:bottom w:val="single" w:sz="4" w:space="0" w:color="000000"/>
              <w:right w:val="single" w:sz="4" w:space="0" w:color="000000"/>
            </w:tcBorders>
            <w:shd w:val="clear" w:color="auto" w:fill="ECF5E7"/>
            <w:vAlign w:val="center"/>
          </w:tcPr>
          <w:p w14:paraId="7490B5BB" w14:textId="77777777" w:rsidR="00C13E72" w:rsidRDefault="004D2606">
            <w:pPr>
              <w:tabs>
                <w:tab w:val="left" w:pos="709"/>
              </w:tabs>
              <w:jc w:val="center"/>
              <w:rPr>
                <w:rFonts w:ascii="Calibri" w:eastAsia="Calibri" w:hAnsi="Calibri" w:cs="Calibri"/>
                <w:color w:val="203764"/>
                <w:sz w:val="16"/>
                <w:szCs w:val="16"/>
              </w:rPr>
            </w:pPr>
            <w:r>
              <w:rPr>
                <w:rFonts w:ascii="Calibri" w:eastAsia="Calibri" w:hAnsi="Calibri" w:cs="Calibri"/>
                <w:color w:val="203764"/>
                <w:sz w:val="16"/>
                <w:szCs w:val="16"/>
              </w:rPr>
              <w:t>Observational</w:t>
            </w:r>
          </w:p>
        </w:tc>
        <w:tc>
          <w:tcPr>
            <w:tcW w:w="3978" w:type="dxa"/>
            <w:tcBorders>
              <w:top w:val="single" w:sz="4" w:space="0" w:color="000000"/>
              <w:left w:val="single" w:sz="4" w:space="0" w:color="000000"/>
              <w:bottom w:val="single" w:sz="4" w:space="0" w:color="000000"/>
              <w:right w:val="single" w:sz="4" w:space="0" w:color="000000"/>
            </w:tcBorders>
            <w:shd w:val="clear" w:color="auto" w:fill="ECF5E7"/>
            <w:vAlign w:val="center"/>
          </w:tcPr>
          <w:p w14:paraId="6E98C76F"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Cross-section observational</w:t>
            </w:r>
          </w:p>
        </w:tc>
      </w:tr>
      <w:tr w:rsidR="00C13E72" w14:paraId="52EFA7FB" w14:textId="77777777">
        <w:trPr>
          <w:trHeight w:val="20"/>
        </w:trPr>
        <w:tc>
          <w:tcPr>
            <w:tcW w:w="755" w:type="dxa"/>
            <w:tcBorders>
              <w:top w:val="single" w:sz="4" w:space="0" w:color="000000"/>
              <w:left w:val="single" w:sz="4" w:space="0" w:color="000000"/>
              <w:bottom w:val="single" w:sz="4" w:space="0" w:color="000000"/>
              <w:right w:val="nil"/>
            </w:tcBorders>
            <w:shd w:val="clear" w:color="auto" w:fill="F2F2F2"/>
            <w:vAlign w:val="center"/>
          </w:tcPr>
          <w:p w14:paraId="720745DC" w14:textId="77777777" w:rsidR="00C13E72" w:rsidRDefault="004D2606">
            <w:pPr>
              <w:tabs>
                <w:tab w:val="left" w:pos="709"/>
              </w:tabs>
              <w:jc w:val="center"/>
              <w:rPr>
                <w:rFonts w:ascii="Calibri" w:eastAsia="Calibri" w:hAnsi="Calibri" w:cs="Calibri"/>
                <w:b/>
                <w:color w:val="048071"/>
                <w:sz w:val="16"/>
                <w:szCs w:val="16"/>
              </w:rPr>
            </w:pPr>
            <w:r>
              <w:rPr>
                <w:rFonts w:ascii="Calibri" w:eastAsia="Calibri" w:hAnsi="Calibri" w:cs="Calibri"/>
                <w:b/>
                <w:color w:val="048071"/>
                <w:sz w:val="16"/>
                <w:szCs w:val="16"/>
              </w:rPr>
              <w:t>39</w:t>
            </w:r>
          </w:p>
        </w:tc>
        <w:tc>
          <w:tcPr>
            <w:tcW w:w="1258" w:type="dxa"/>
            <w:tcBorders>
              <w:top w:val="single" w:sz="4" w:space="0" w:color="8EA9DB"/>
              <w:left w:val="single" w:sz="8" w:space="0" w:color="000000"/>
              <w:bottom w:val="single" w:sz="8" w:space="0" w:color="000000"/>
              <w:right w:val="single" w:sz="8" w:space="0" w:color="000000"/>
            </w:tcBorders>
            <w:shd w:val="clear" w:color="auto" w:fill="FFFFFF"/>
            <w:vAlign w:val="center"/>
          </w:tcPr>
          <w:p w14:paraId="1C1001EF"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Ishiharma 2009</w:t>
            </w:r>
          </w:p>
        </w:tc>
        <w:tc>
          <w:tcPr>
            <w:tcW w:w="1377" w:type="dxa"/>
            <w:tcBorders>
              <w:top w:val="single" w:sz="4" w:space="0" w:color="000000"/>
              <w:left w:val="single" w:sz="4" w:space="0" w:color="000000"/>
              <w:bottom w:val="single" w:sz="4" w:space="0" w:color="000000"/>
              <w:right w:val="single" w:sz="4" w:space="0" w:color="000000"/>
            </w:tcBorders>
            <w:shd w:val="clear" w:color="auto" w:fill="ECF5E7"/>
            <w:vAlign w:val="center"/>
          </w:tcPr>
          <w:p w14:paraId="2D26EECA"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Japan</w:t>
            </w:r>
          </w:p>
        </w:tc>
        <w:tc>
          <w:tcPr>
            <w:tcW w:w="5037" w:type="dxa"/>
            <w:tcBorders>
              <w:top w:val="single" w:sz="4" w:space="0" w:color="000000"/>
              <w:left w:val="single" w:sz="4" w:space="0" w:color="000000"/>
              <w:bottom w:val="single" w:sz="4" w:space="0" w:color="000000"/>
              <w:right w:val="single" w:sz="4" w:space="0" w:color="000000"/>
            </w:tcBorders>
            <w:shd w:val="clear" w:color="auto" w:fill="ECF5E7"/>
            <w:vAlign w:val="center"/>
          </w:tcPr>
          <w:p w14:paraId="49A3815E"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Investigated whether surgery for an impacted third molar performed with high speed rotating instruments would produce blood-contaminated aerosols.</w:t>
            </w:r>
          </w:p>
        </w:tc>
        <w:tc>
          <w:tcPr>
            <w:tcW w:w="1543" w:type="dxa"/>
            <w:tcBorders>
              <w:top w:val="single" w:sz="4" w:space="0" w:color="000000"/>
              <w:left w:val="single" w:sz="4" w:space="0" w:color="000000"/>
              <w:bottom w:val="single" w:sz="4" w:space="0" w:color="000000"/>
              <w:right w:val="single" w:sz="4" w:space="0" w:color="000000"/>
            </w:tcBorders>
            <w:shd w:val="clear" w:color="auto" w:fill="ECF5E7"/>
            <w:vAlign w:val="center"/>
          </w:tcPr>
          <w:p w14:paraId="20A6BFA7" w14:textId="77777777" w:rsidR="00C13E72" w:rsidRDefault="004D2606">
            <w:pPr>
              <w:tabs>
                <w:tab w:val="left" w:pos="709"/>
              </w:tabs>
              <w:jc w:val="center"/>
              <w:rPr>
                <w:rFonts w:ascii="Calibri" w:eastAsia="Calibri" w:hAnsi="Calibri" w:cs="Calibri"/>
                <w:color w:val="203764"/>
                <w:sz w:val="16"/>
                <w:szCs w:val="16"/>
              </w:rPr>
            </w:pPr>
            <w:r>
              <w:rPr>
                <w:rFonts w:ascii="Calibri" w:eastAsia="Calibri" w:hAnsi="Calibri" w:cs="Calibri"/>
                <w:color w:val="203764"/>
                <w:sz w:val="16"/>
                <w:szCs w:val="16"/>
              </w:rPr>
              <w:t>Observational</w:t>
            </w:r>
          </w:p>
        </w:tc>
        <w:tc>
          <w:tcPr>
            <w:tcW w:w="3978" w:type="dxa"/>
            <w:tcBorders>
              <w:top w:val="single" w:sz="4" w:space="0" w:color="000000"/>
              <w:left w:val="single" w:sz="4" w:space="0" w:color="000000"/>
              <w:bottom w:val="single" w:sz="4" w:space="0" w:color="000000"/>
              <w:right w:val="single" w:sz="4" w:space="0" w:color="000000"/>
            </w:tcBorders>
            <w:shd w:val="clear" w:color="auto" w:fill="ECF5E7"/>
            <w:vAlign w:val="center"/>
          </w:tcPr>
          <w:p w14:paraId="38132E9A"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Cross-section observational</w:t>
            </w:r>
          </w:p>
        </w:tc>
      </w:tr>
      <w:tr w:rsidR="00C13E72" w14:paraId="1C117797" w14:textId="77777777">
        <w:trPr>
          <w:trHeight w:val="20"/>
        </w:trPr>
        <w:tc>
          <w:tcPr>
            <w:tcW w:w="755" w:type="dxa"/>
            <w:tcBorders>
              <w:top w:val="single" w:sz="4" w:space="0" w:color="000000"/>
              <w:left w:val="single" w:sz="4" w:space="0" w:color="000000"/>
              <w:bottom w:val="single" w:sz="4" w:space="0" w:color="000000"/>
              <w:right w:val="nil"/>
            </w:tcBorders>
            <w:shd w:val="clear" w:color="auto" w:fill="F2F2F2"/>
            <w:vAlign w:val="center"/>
          </w:tcPr>
          <w:p w14:paraId="4F0C2073" w14:textId="77777777" w:rsidR="00C13E72" w:rsidRDefault="004D2606">
            <w:pPr>
              <w:tabs>
                <w:tab w:val="left" w:pos="709"/>
              </w:tabs>
              <w:jc w:val="center"/>
              <w:rPr>
                <w:rFonts w:ascii="Calibri" w:eastAsia="Calibri" w:hAnsi="Calibri" w:cs="Calibri"/>
                <w:b/>
                <w:color w:val="048071"/>
                <w:sz w:val="16"/>
                <w:szCs w:val="16"/>
              </w:rPr>
            </w:pPr>
            <w:r>
              <w:rPr>
                <w:rFonts w:ascii="Calibri" w:eastAsia="Calibri" w:hAnsi="Calibri" w:cs="Calibri"/>
                <w:b/>
                <w:color w:val="048071"/>
                <w:sz w:val="16"/>
                <w:szCs w:val="16"/>
              </w:rPr>
              <w:t>40</w:t>
            </w:r>
          </w:p>
        </w:tc>
        <w:tc>
          <w:tcPr>
            <w:tcW w:w="1258" w:type="dxa"/>
            <w:tcBorders>
              <w:top w:val="single" w:sz="4" w:space="0" w:color="8EA9DB"/>
              <w:left w:val="single" w:sz="8" w:space="0" w:color="000000"/>
              <w:bottom w:val="single" w:sz="8" w:space="0" w:color="000000"/>
              <w:right w:val="single" w:sz="8" w:space="0" w:color="000000"/>
            </w:tcBorders>
            <w:shd w:val="clear" w:color="auto" w:fill="FFFFFF"/>
            <w:vAlign w:val="center"/>
          </w:tcPr>
          <w:p w14:paraId="1F45B492"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Janani 2018</w:t>
            </w:r>
          </w:p>
        </w:tc>
        <w:tc>
          <w:tcPr>
            <w:tcW w:w="1377" w:type="dxa"/>
            <w:tcBorders>
              <w:top w:val="single" w:sz="4" w:space="0" w:color="000000"/>
              <w:left w:val="single" w:sz="4" w:space="0" w:color="000000"/>
              <w:bottom w:val="single" w:sz="4" w:space="0" w:color="000000"/>
              <w:right w:val="single" w:sz="4" w:space="0" w:color="000000"/>
            </w:tcBorders>
            <w:shd w:val="clear" w:color="auto" w:fill="ECF5E7"/>
            <w:vAlign w:val="center"/>
          </w:tcPr>
          <w:p w14:paraId="502D01E1" w14:textId="77777777" w:rsidR="00C13E72" w:rsidRDefault="004D2606">
            <w:pPr>
              <w:tabs>
                <w:tab w:val="left" w:pos="709"/>
              </w:tabs>
              <w:jc w:val="center"/>
              <w:rPr>
                <w:rFonts w:ascii="Calibri" w:eastAsia="Calibri" w:hAnsi="Calibri" w:cs="Calibri"/>
                <w:color w:val="305496"/>
                <w:sz w:val="16"/>
                <w:szCs w:val="16"/>
              </w:rPr>
            </w:pPr>
            <w:r>
              <w:rPr>
                <w:rFonts w:ascii="Calibri" w:eastAsia="Calibri" w:hAnsi="Calibri" w:cs="Calibri"/>
                <w:color w:val="305496"/>
                <w:sz w:val="16"/>
                <w:szCs w:val="16"/>
              </w:rPr>
              <w:t>India</w:t>
            </w:r>
          </w:p>
        </w:tc>
        <w:tc>
          <w:tcPr>
            <w:tcW w:w="5037" w:type="dxa"/>
            <w:tcBorders>
              <w:top w:val="single" w:sz="4" w:space="0" w:color="000000"/>
              <w:left w:val="single" w:sz="4" w:space="0" w:color="000000"/>
              <w:bottom w:val="single" w:sz="4" w:space="0" w:color="000000"/>
              <w:right w:val="single" w:sz="4" w:space="0" w:color="000000"/>
            </w:tcBorders>
            <w:shd w:val="clear" w:color="auto" w:fill="ECF5E7"/>
            <w:vAlign w:val="center"/>
          </w:tcPr>
          <w:p w14:paraId="69AE0175"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"To determine the level and type of bacterial contamination presents on disposable surgical dental care clothing worn over scrubs of dental students to assess the risk of spread of nosocomial infection in a dental institution.</w:t>
            </w:r>
          </w:p>
        </w:tc>
        <w:tc>
          <w:tcPr>
            <w:tcW w:w="1543" w:type="dxa"/>
            <w:tcBorders>
              <w:top w:val="single" w:sz="4" w:space="0" w:color="000000"/>
              <w:left w:val="single" w:sz="4" w:space="0" w:color="000000"/>
              <w:bottom w:val="single" w:sz="4" w:space="0" w:color="000000"/>
              <w:right w:val="single" w:sz="4" w:space="0" w:color="000000"/>
            </w:tcBorders>
            <w:shd w:val="clear" w:color="auto" w:fill="ECF5E7"/>
            <w:vAlign w:val="center"/>
          </w:tcPr>
          <w:p w14:paraId="537AD4D9" w14:textId="77777777" w:rsidR="00C13E72" w:rsidRDefault="004D2606">
            <w:pPr>
              <w:tabs>
                <w:tab w:val="left" w:pos="709"/>
              </w:tabs>
              <w:jc w:val="center"/>
              <w:rPr>
                <w:rFonts w:ascii="Calibri" w:eastAsia="Calibri" w:hAnsi="Calibri" w:cs="Calibri"/>
                <w:color w:val="203764"/>
                <w:sz w:val="16"/>
                <w:szCs w:val="16"/>
              </w:rPr>
            </w:pPr>
            <w:r>
              <w:rPr>
                <w:rFonts w:ascii="Calibri" w:eastAsia="Calibri" w:hAnsi="Calibri" w:cs="Calibri"/>
                <w:color w:val="203764"/>
                <w:sz w:val="16"/>
                <w:szCs w:val="16"/>
              </w:rPr>
              <w:t>Observational</w:t>
            </w:r>
          </w:p>
        </w:tc>
        <w:tc>
          <w:tcPr>
            <w:tcW w:w="3978" w:type="dxa"/>
            <w:tcBorders>
              <w:top w:val="single" w:sz="4" w:space="0" w:color="000000"/>
              <w:left w:val="single" w:sz="4" w:space="0" w:color="000000"/>
              <w:bottom w:val="single" w:sz="4" w:space="0" w:color="000000"/>
              <w:right w:val="single" w:sz="4" w:space="0" w:color="000000"/>
            </w:tcBorders>
            <w:shd w:val="clear" w:color="auto" w:fill="ECF5E7"/>
            <w:vAlign w:val="center"/>
          </w:tcPr>
          <w:p w14:paraId="2A445F87" w14:textId="77777777" w:rsidR="00C13E72" w:rsidRDefault="004D2606" w:rsidP="00AA23B7">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 xml:space="preserve">Observational study/cross-section </w:t>
            </w:r>
          </w:p>
        </w:tc>
      </w:tr>
      <w:tr w:rsidR="00C13E72" w14:paraId="5C288F5D" w14:textId="77777777">
        <w:trPr>
          <w:trHeight w:val="20"/>
        </w:trPr>
        <w:tc>
          <w:tcPr>
            <w:tcW w:w="755" w:type="dxa"/>
            <w:tcBorders>
              <w:top w:val="single" w:sz="4" w:space="0" w:color="000000"/>
              <w:left w:val="single" w:sz="4" w:space="0" w:color="000000"/>
              <w:bottom w:val="single" w:sz="4" w:space="0" w:color="000000"/>
              <w:right w:val="nil"/>
            </w:tcBorders>
            <w:shd w:val="clear" w:color="auto" w:fill="F2F2F2"/>
            <w:vAlign w:val="center"/>
          </w:tcPr>
          <w:p w14:paraId="6525A283" w14:textId="77777777" w:rsidR="00C13E72" w:rsidRDefault="004D2606">
            <w:pPr>
              <w:tabs>
                <w:tab w:val="left" w:pos="709"/>
              </w:tabs>
              <w:jc w:val="center"/>
              <w:rPr>
                <w:rFonts w:ascii="Calibri" w:eastAsia="Calibri" w:hAnsi="Calibri" w:cs="Calibri"/>
                <w:b/>
                <w:color w:val="048071"/>
                <w:sz w:val="16"/>
                <w:szCs w:val="16"/>
              </w:rPr>
            </w:pPr>
            <w:r>
              <w:rPr>
                <w:rFonts w:ascii="Calibri" w:eastAsia="Calibri" w:hAnsi="Calibri" w:cs="Calibri"/>
                <w:b/>
                <w:color w:val="048071"/>
                <w:sz w:val="16"/>
                <w:szCs w:val="16"/>
              </w:rPr>
              <w:t>41</w:t>
            </w:r>
          </w:p>
        </w:tc>
        <w:tc>
          <w:tcPr>
            <w:tcW w:w="1258" w:type="dxa"/>
            <w:tcBorders>
              <w:top w:val="single" w:sz="4" w:space="0" w:color="8EA9DB"/>
              <w:left w:val="single" w:sz="8" w:space="0" w:color="000000"/>
              <w:bottom w:val="single" w:sz="8" w:space="0" w:color="000000"/>
              <w:right w:val="single" w:sz="8" w:space="0" w:color="000000"/>
            </w:tcBorders>
            <w:shd w:val="clear" w:color="auto" w:fill="FFFFFF"/>
            <w:vAlign w:val="center"/>
          </w:tcPr>
          <w:p w14:paraId="6FD86071"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Jawade 2016</w:t>
            </w:r>
          </w:p>
        </w:tc>
        <w:tc>
          <w:tcPr>
            <w:tcW w:w="1377" w:type="dxa"/>
            <w:tcBorders>
              <w:top w:val="single" w:sz="4" w:space="0" w:color="000000"/>
              <w:left w:val="single" w:sz="4" w:space="0" w:color="000000"/>
              <w:bottom w:val="single" w:sz="4" w:space="0" w:color="000000"/>
              <w:right w:val="single" w:sz="4" w:space="0" w:color="000000"/>
            </w:tcBorders>
            <w:shd w:val="clear" w:color="auto" w:fill="ECF5E7"/>
            <w:vAlign w:val="center"/>
          </w:tcPr>
          <w:p w14:paraId="5AF8BB9F" w14:textId="77777777" w:rsidR="00C13E72" w:rsidRDefault="004D2606">
            <w:pPr>
              <w:tabs>
                <w:tab w:val="left" w:pos="709"/>
              </w:tabs>
              <w:jc w:val="center"/>
              <w:rPr>
                <w:rFonts w:ascii="Calibri" w:eastAsia="Calibri" w:hAnsi="Calibri" w:cs="Calibri"/>
                <w:color w:val="305496"/>
                <w:sz w:val="16"/>
                <w:szCs w:val="16"/>
              </w:rPr>
            </w:pPr>
            <w:r>
              <w:rPr>
                <w:rFonts w:ascii="Calibri" w:eastAsia="Calibri" w:hAnsi="Calibri" w:cs="Calibri"/>
                <w:color w:val="305496"/>
                <w:sz w:val="16"/>
                <w:szCs w:val="16"/>
              </w:rPr>
              <w:t>India</w:t>
            </w:r>
          </w:p>
        </w:tc>
        <w:tc>
          <w:tcPr>
            <w:tcW w:w="5037" w:type="dxa"/>
            <w:tcBorders>
              <w:top w:val="single" w:sz="4" w:space="0" w:color="000000"/>
              <w:left w:val="single" w:sz="4" w:space="0" w:color="000000"/>
              <w:bottom w:val="single" w:sz="4" w:space="0" w:color="000000"/>
              <w:right w:val="single" w:sz="4" w:space="0" w:color="000000"/>
            </w:tcBorders>
            <w:shd w:val="clear" w:color="auto" w:fill="ECF5E7"/>
            <w:vAlign w:val="center"/>
          </w:tcPr>
          <w:p w14:paraId="1342A43F"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"to evaluate the effect of povidone iodine and chlorhexidine gluconate as an ultrasonic liquid coolant on aerosols in comparison with distilled water. The objectives of this study were to compare the potency of povidone iodine and chlorhexidine gluconate on reducing dental aerosols and quantitative assessment of microbial content of dental aerosols at right, left and behind the dental chair".</w:t>
            </w:r>
          </w:p>
        </w:tc>
        <w:tc>
          <w:tcPr>
            <w:tcW w:w="1543" w:type="dxa"/>
            <w:tcBorders>
              <w:top w:val="single" w:sz="4" w:space="0" w:color="000000"/>
              <w:left w:val="single" w:sz="4" w:space="0" w:color="000000"/>
              <w:bottom w:val="single" w:sz="4" w:space="0" w:color="000000"/>
              <w:right w:val="single" w:sz="4" w:space="0" w:color="000000"/>
            </w:tcBorders>
            <w:shd w:val="clear" w:color="auto" w:fill="ECF5E7"/>
            <w:vAlign w:val="center"/>
          </w:tcPr>
          <w:p w14:paraId="7EA3C46C" w14:textId="77777777" w:rsidR="00C13E72" w:rsidRDefault="004D2606">
            <w:pPr>
              <w:tabs>
                <w:tab w:val="left" w:pos="709"/>
              </w:tabs>
              <w:jc w:val="center"/>
              <w:rPr>
                <w:rFonts w:ascii="Calibri" w:eastAsia="Calibri" w:hAnsi="Calibri" w:cs="Calibri"/>
                <w:color w:val="203764"/>
                <w:sz w:val="16"/>
                <w:szCs w:val="16"/>
              </w:rPr>
            </w:pPr>
            <w:r>
              <w:rPr>
                <w:rFonts w:ascii="Calibri" w:eastAsia="Calibri" w:hAnsi="Calibri" w:cs="Calibri"/>
                <w:color w:val="203764"/>
                <w:sz w:val="16"/>
                <w:szCs w:val="16"/>
              </w:rPr>
              <w:t>Observational</w:t>
            </w:r>
          </w:p>
        </w:tc>
        <w:tc>
          <w:tcPr>
            <w:tcW w:w="3978" w:type="dxa"/>
            <w:tcBorders>
              <w:top w:val="single" w:sz="4" w:space="0" w:color="000000"/>
              <w:left w:val="single" w:sz="4" w:space="0" w:color="000000"/>
              <w:bottom w:val="single" w:sz="4" w:space="0" w:color="000000"/>
              <w:right w:val="single" w:sz="4" w:space="0" w:color="000000"/>
            </w:tcBorders>
            <w:shd w:val="clear" w:color="auto" w:fill="ECF5E7"/>
            <w:vAlign w:val="center"/>
          </w:tcPr>
          <w:p w14:paraId="6BB364A2" w14:textId="77777777" w:rsidR="00C13E72" w:rsidRDefault="004D2606" w:rsidP="00AA23B7">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 xml:space="preserve">Observational study/Comparative </w:t>
            </w:r>
          </w:p>
        </w:tc>
      </w:tr>
      <w:tr w:rsidR="00C13E72" w14:paraId="76F1E7E8" w14:textId="77777777">
        <w:trPr>
          <w:trHeight w:val="20"/>
        </w:trPr>
        <w:tc>
          <w:tcPr>
            <w:tcW w:w="755" w:type="dxa"/>
            <w:tcBorders>
              <w:top w:val="single" w:sz="4" w:space="0" w:color="000000"/>
              <w:left w:val="single" w:sz="4" w:space="0" w:color="000000"/>
              <w:bottom w:val="single" w:sz="4" w:space="0" w:color="000000"/>
              <w:right w:val="nil"/>
            </w:tcBorders>
            <w:shd w:val="clear" w:color="auto" w:fill="F2F2F2"/>
            <w:vAlign w:val="center"/>
          </w:tcPr>
          <w:p w14:paraId="1B10CE03" w14:textId="77777777" w:rsidR="00C13E72" w:rsidRDefault="004D2606">
            <w:pPr>
              <w:tabs>
                <w:tab w:val="left" w:pos="709"/>
              </w:tabs>
              <w:jc w:val="center"/>
              <w:rPr>
                <w:rFonts w:ascii="Calibri" w:eastAsia="Calibri" w:hAnsi="Calibri" w:cs="Calibri"/>
                <w:b/>
                <w:color w:val="048071"/>
                <w:sz w:val="16"/>
                <w:szCs w:val="16"/>
              </w:rPr>
            </w:pPr>
            <w:r>
              <w:rPr>
                <w:rFonts w:ascii="Calibri" w:eastAsia="Calibri" w:hAnsi="Calibri" w:cs="Calibri"/>
                <w:b/>
                <w:color w:val="048071"/>
                <w:sz w:val="16"/>
                <w:szCs w:val="16"/>
              </w:rPr>
              <w:t>43</w:t>
            </w:r>
          </w:p>
        </w:tc>
        <w:tc>
          <w:tcPr>
            <w:tcW w:w="1258" w:type="dxa"/>
            <w:tcBorders>
              <w:top w:val="single" w:sz="4" w:space="0" w:color="8EA9DB"/>
              <w:left w:val="single" w:sz="8" w:space="0" w:color="000000"/>
              <w:bottom w:val="single" w:sz="8" w:space="0" w:color="000000"/>
              <w:right w:val="single" w:sz="8" w:space="0" w:color="000000"/>
            </w:tcBorders>
            <w:shd w:val="clear" w:color="auto" w:fill="FFFFFF"/>
            <w:vAlign w:val="center"/>
          </w:tcPr>
          <w:p w14:paraId="6EBBF9CA"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Jimson  2015</w:t>
            </w:r>
          </w:p>
        </w:tc>
        <w:tc>
          <w:tcPr>
            <w:tcW w:w="1377" w:type="dxa"/>
            <w:tcBorders>
              <w:top w:val="single" w:sz="4" w:space="0" w:color="000000"/>
              <w:left w:val="single" w:sz="4" w:space="0" w:color="000000"/>
              <w:bottom w:val="single" w:sz="4" w:space="0" w:color="000000"/>
              <w:right w:val="single" w:sz="4" w:space="0" w:color="000000"/>
            </w:tcBorders>
            <w:shd w:val="clear" w:color="auto" w:fill="ECF5E7"/>
            <w:vAlign w:val="center"/>
          </w:tcPr>
          <w:p w14:paraId="3C6ABD22" w14:textId="77777777" w:rsidR="00C13E72" w:rsidRDefault="004D2606">
            <w:pPr>
              <w:tabs>
                <w:tab w:val="left" w:pos="709"/>
              </w:tabs>
              <w:jc w:val="center"/>
              <w:rPr>
                <w:rFonts w:ascii="Calibri" w:eastAsia="Calibri" w:hAnsi="Calibri" w:cs="Calibri"/>
                <w:color w:val="305496"/>
                <w:sz w:val="16"/>
                <w:szCs w:val="16"/>
              </w:rPr>
            </w:pPr>
            <w:r>
              <w:rPr>
                <w:rFonts w:ascii="Calibri" w:eastAsia="Calibri" w:hAnsi="Calibri" w:cs="Calibri"/>
                <w:color w:val="305496"/>
                <w:sz w:val="16"/>
                <w:szCs w:val="16"/>
              </w:rPr>
              <w:t xml:space="preserve">India </w:t>
            </w:r>
          </w:p>
        </w:tc>
        <w:tc>
          <w:tcPr>
            <w:tcW w:w="5037" w:type="dxa"/>
            <w:tcBorders>
              <w:top w:val="single" w:sz="4" w:space="0" w:color="000000"/>
              <w:left w:val="single" w:sz="4" w:space="0" w:color="000000"/>
              <w:bottom w:val="single" w:sz="4" w:space="0" w:color="000000"/>
              <w:right w:val="single" w:sz="4" w:space="0" w:color="000000"/>
            </w:tcBorders>
            <w:shd w:val="clear" w:color="auto" w:fill="ECF5E7"/>
            <w:vAlign w:val="center"/>
          </w:tcPr>
          <w:p w14:paraId="65E699D7"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"To assess the bacterial composition of aerosols formed during surgical procedures".</w:t>
            </w:r>
          </w:p>
        </w:tc>
        <w:tc>
          <w:tcPr>
            <w:tcW w:w="1543" w:type="dxa"/>
            <w:tcBorders>
              <w:top w:val="single" w:sz="4" w:space="0" w:color="000000"/>
              <w:left w:val="single" w:sz="4" w:space="0" w:color="000000"/>
              <w:bottom w:val="single" w:sz="4" w:space="0" w:color="000000"/>
              <w:right w:val="single" w:sz="4" w:space="0" w:color="000000"/>
            </w:tcBorders>
            <w:shd w:val="clear" w:color="auto" w:fill="ECF5E7"/>
            <w:vAlign w:val="center"/>
          </w:tcPr>
          <w:p w14:paraId="5AA8BACD" w14:textId="77777777" w:rsidR="00C13E72" w:rsidRDefault="004D2606">
            <w:pPr>
              <w:tabs>
                <w:tab w:val="left" w:pos="709"/>
              </w:tabs>
              <w:jc w:val="center"/>
              <w:rPr>
                <w:rFonts w:ascii="Calibri" w:eastAsia="Calibri" w:hAnsi="Calibri" w:cs="Calibri"/>
                <w:color w:val="203764"/>
                <w:sz w:val="16"/>
                <w:szCs w:val="16"/>
              </w:rPr>
            </w:pPr>
            <w:r>
              <w:rPr>
                <w:rFonts w:ascii="Calibri" w:eastAsia="Calibri" w:hAnsi="Calibri" w:cs="Calibri"/>
                <w:color w:val="203764"/>
                <w:sz w:val="16"/>
                <w:szCs w:val="16"/>
              </w:rPr>
              <w:t>Observational</w:t>
            </w:r>
          </w:p>
        </w:tc>
        <w:tc>
          <w:tcPr>
            <w:tcW w:w="3978" w:type="dxa"/>
            <w:tcBorders>
              <w:top w:val="single" w:sz="4" w:space="0" w:color="000000"/>
              <w:left w:val="single" w:sz="4" w:space="0" w:color="000000"/>
              <w:bottom w:val="single" w:sz="4" w:space="0" w:color="000000"/>
              <w:right w:val="single" w:sz="4" w:space="0" w:color="000000"/>
            </w:tcBorders>
            <w:shd w:val="clear" w:color="auto" w:fill="ECF5E7"/>
            <w:vAlign w:val="center"/>
          </w:tcPr>
          <w:p w14:paraId="16132151" w14:textId="77777777" w:rsidR="00C13E72" w:rsidRDefault="004D2606" w:rsidP="00AA23B7">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 xml:space="preserve">Observational study/Comparative </w:t>
            </w:r>
          </w:p>
        </w:tc>
      </w:tr>
      <w:tr w:rsidR="00C13E72" w14:paraId="43DFCDE6" w14:textId="77777777">
        <w:trPr>
          <w:trHeight w:val="20"/>
        </w:trPr>
        <w:tc>
          <w:tcPr>
            <w:tcW w:w="755" w:type="dxa"/>
            <w:tcBorders>
              <w:top w:val="single" w:sz="4" w:space="0" w:color="000000"/>
              <w:left w:val="single" w:sz="4" w:space="0" w:color="000000"/>
              <w:bottom w:val="single" w:sz="4" w:space="0" w:color="000000"/>
              <w:right w:val="nil"/>
            </w:tcBorders>
            <w:shd w:val="clear" w:color="auto" w:fill="F2F2F2"/>
            <w:vAlign w:val="center"/>
          </w:tcPr>
          <w:p w14:paraId="395A940F" w14:textId="77777777" w:rsidR="00C13E72" w:rsidRDefault="004D2606">
            <w:pPr>
              <w:tabs>
                <w:tab w:val="left" w:pos="709"/>
              </w:tabs>
              <w:jc w:val="center"/>
              <w:rPr>
                <w:rFonts w:ascii="Calibri" w:eastAsia="Calibri" w:hAnsi="Calibri" w:cs="Calibri"/>
                <w:b/>
                <w:color w:val="048071"/>
                <w:sz w:val="16"/>
                <w:szCs w:val="16"/>
              </w:rPr>
            </w:pPr>
            <w:r>
              <w:rPr>
                <w:rFonts w:ascii="Calibri" w:eastAsia="Calibri" w:hAnsi="Calibri" w:cs="Calibri"/>
                <w:b/>
                <w:color w:val="048071"/>
                <w:sz w:val="16"/>
                <w:szCs w:val="16"/>
              </w:rPr>
              <w:t>42</w:t>
            </w:r>
          </w:p>
        </w:tc>
        <w:tc>
          <w:tcPr>
            <w:tcW w:w="1258" w:type="dxa"/>
            <w:tcBorders>
              <w:top w:val="single" w:sz="4" w:space="0" w:color="8EA9DB"/>
              <w:left w:val="single" w:sz="8" w:space="0" w:color="000000"/>
              <w:bottom w:val="single" w:sz="8" w:space="0" w:color="000000"/>
              <w:right w:val="single" w:sz="8" w:space="0" w:color="000000"/>
            </w:tcBorders>
            <w:shd w:val="clear" w:color="auto" w:fill="FFFFFF"/>
            <w:vAlign w:val="center"/>
          </w:tcPr>
          <w:p w14:paraId="62EEE920"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Junevičius 2005</w:t>
            </w:r>
          </w:p>
        </w:tc>
        <w:tc>
          <w:tcPr>
            <w:tcW w:w="1377" w:type="dxa"/>
            <w:tcBorders>
              <w:top w:val="single" w:sz="4" w:space="0" w:color="000000"/>
              <w:left w:val="single" w:sz="4" w:space="0" w:color="000000"/>
              <w:bottom w:val="single" w:sz="4" w:space="0" w:color="000000"/>
              <w:right w:val="single" w:sz="4" w:space="0" w:color="000000"/>
            </w:tcBorders>
            <w:shd w:val="clear" w:color="auto" w:fill="ECF5E7"/>
            <w:vAlign w:val="center"/>
          </w:tcPr>
          <w:p w14:paraId="02725D20"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Lithuania</w:t>
            </w:r>
          </w:p>
        </w:tc>
        <w:tc>
          <w:tcPr>
            <w:tcW w:w="5037" w:type="dxa"/>
            <w:tcBorders>
              <w:top w:val="single" w:sz="4" w:space="0" w:color="000000"/>
              <w:left w:val="single" w:sz="4" w:space="0" w:color="000000"/>
              <w:bottom w:val="single" w:sz="4" w:space="0" w:color="000000"/>
              <w:right w:val="single" w:sz="4" w:space="0" w:color="000000"/>
            </w:tcBorders>
            <w:shd w:val="clear" w:color="auto" w:fill="ECF5E7"/>
            <w:vAlign w:val="center"/>
          </w:tcPr>
          <w:p w14:paraId="786B48B2"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"To perform quantitative analysis and spatial distribution analysis of environmental spread of oral and cooling fluids mixture and to evaluate the effectiveness of different suction system".</w:t>
            </w:r>
          </w:p>
        </w:tc>
        <w:tc>
          <w:tcPr>
            <w:tcW w:w="1543" w:type="dxa"/>
            <w:tcBorders>
              <w:top w:val="single" w:sz="4" w:space="0" w:color="000000"/>
              <w:left w:val="single" w:sz="4" w:space="0" w:color="000000"/>
              <w:bottom w:val="single" w:sz="4" w:space="0" w:color="000000"/>
              <w:right w:val="single" w:sz="4" w:space="0" w:color="000000"/>
            </w:tcBorders>
            <w:shd w:val="clear" w:color="auto" w:fill="ECF5E7"/>
            <w:vAlign w:val="center"/>
          </w:tcPr>
          <w:p w14:paraId="46D0DE16" w14:textId="77777777" w:rsidR="00C13E72" w:rsidRDefault="004D2606">
            <w:pPr>
              <w:tabs>
                <w:tab w:val="left" w:pos="709"/>
              </w:tabs>
              <w:jc w:val="center"/>
              <w:rPr>
                <w:rFonts w:ascii="Calibri" w:eastAsia="Calibri" w:hAnsi="Calibri" w:cs="Calibri"/>
                <w:color w:val="800000"/>
                <w:sz w:val="16"/>
                <w:szCs w:val="16"/>
              </w:rPr>
            </w:pPr>
            <w:r>
              <w:rPr>
                <w:rFonts w:ascii="Calibri" w:eastAsia="Calibri" w:hAnsi="Calibri" w:cs="Calibri"/>
                <w:color w:val="800000"/>
                <w:sz w:val="16"/>
                <w:szCs w:val="16"/>
              </w:rPr>
              <w:t>Intervention</w:t>
            </w:r>
          </w:p>
        </w:tc>
        <w:tc>
          <w:tcPr>
            <w:tcW w:w="3978" w:type="dxa"/>
            <w:tcBorders>
              <w:top w:val="single" w:sz="4" w:space="0" w:color="000000"/>
              <w:left w:val="single" w:sz="4" w:space="0" w:color="000000"/>
              <w:bottom w:val="single" w:sz="4" w:space="0" w:color="000000"/>
              <w:right w:val="single" w:sz="4" w:space="0" w:color="000000"/>
            </w:tcBorders>
            <w:shd w:val="clear" w:color="auto" w:fill="ECF5E7"/>
            <w:vAlign w:val="center"/>
          </w:tcPr>
          <w:p w14:paraId="55E4C17D" w14:textId="17DEC26E" w:rsidR="00C13E72" w:rsidRDefault="004D2606" w:rsidP="00AA23B7">
            <w:pPr>
              <w:tabs>
                <w:tab w:val="left" w:pos="709"/>
              </w:tabs>
              <w:rPr>
                <w:rFonts w:ascii="Calibri" w:eastAsia="Calibri" w:hAnsi="Calibri" w:cs="Calibri"/>
                <w:color w:val="C00000"/>
                <w:sz w:val="16"/>
                <w:szCs w:val="16"/>
              </w:rPr>
            </w:pPr>
            <w:r w:rsidRPr="00AA23B7">
              <w:rPr>
                <w:rFonts w:ascii="Calibri" w:eastAsia="Calibri" w:hAnsi="Calibri" w:cs="Calibri"/>
                <w:color w:val="000000" w:themeColor="text1"/>
                <w:sz w:val="16"/>
                <w:szCs w:val="16"/>
              </w:rPr>
              <w:t>Observational study</w:t>
            </w:r>
            <w:r w:rsidR="00AA23B7" w:rsidRPr="00AA23B7">
              <w:rPr>
                <w:rFonts w:ascii="Calibri" w:eastAsia="Calibri" w:hAnsi="Calibri" w:cs="Calibri"/>
                <w:color w:val="000000" w:themeColor="text1"/>
                <w:sz w:val="16"/>
                <w:szCs w:val="16"/>
              </w:rPr>
              <w:t>/Comparative element</w:t>
            </w:r>
          </w:p>
        </w:tc>
      </w:tr>
      <w:tr w:rsidR="00C13E72" w14:paraId="1571D7BA" w14:textId="77777777">
        <w:trPr>
          <w:trHeight w:val="20"/>
        </w:trPr>
        <w:tc>
          <w:tcPr>
            <w:tcW w:w="755" w:type="dxa"/>
            <w:tcBorders>
              <w:top w:val="single" w:sz="4" w:space="0" w:color="000000"/>
              <w:left w:val="single" w:sz="4" w:space="0" w:color="000000"/>
              <w:bottom w:val="single" w:sz="4" w:space="0" w:color="000000"/>
              <w:right w:val="nil"/>
            </w:tcBorders>
            <w:shd w:val="clear" w:color="auto" w:fill="F2F2F2"/>
            <w:vAlign w:val="center"/>
          </w:tcPr>
          <w:p w14:paraId="7BEAC332" w14:textId="77777777" w:rsidR="00C13E72" w:rsidRDefault="004D2606">
            <w:pPr>
              <w:tabs>
                <w:tab w:val="left" w:pos="709"/>
              </w:tabs>
              <w:jc w:val="center"/>
              <w:rPr>
                <w:rFonts w:ascii="Calibri" w:eastAsia="Calibri" w:hAnsi="Calibri" w:cs="Calibri"/>
                <w:b/>
                <w:color w:val="048071"/>
                <w:sz w:val="16"/>
                <w:szCs w:val="16"/>
              </w:rPr>
            </w:pPr>
            <w:r>
              <w:rPr>
                <w:rFonts w:ascii="Calibri" w:eastAsia="Calibri" w:hAnsi="Calibri" w:cs="Calibri"/>
                <w:b/>
                <w:color w:val="048071"/>
                <w:sz w:val="16"/>
                <w:szCs w:val="16"/>
              </w:rPr>
              <w:t>44</w:t>
            </w:r>
          </w:p>
        </w:tc>
        <w:tc>
          <w:tcPr>
            <w:tcW w:w="1258" w:type="dxa"/>
            <w:tcBorders>
              <w:top w:val="single" w:sz="4" w:space="0" w:color="8EA9DB"/>
              <w:left w:val="single" w:sz="8" w:space="0" w:color="000000"/>
              <w:bottom w:val="single" w:sz="8" w:space="0" w:color="000000"/>
              <w:right w:val="single" w:sz="8" w:space="0" w:color="000000"/>
            </w:tcBorders>
            <w:shd w:val="clear" w:color="auto" w:fill="FFFFFF"/>
            <w:vAlign w:val="center"/>
          </w:tcPr>
          <w:p w14:paraId="784F62C7"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Kaur 2014</w:t>
            </w:r>
          </w:p>
        </w:tc>
        <w:tc>
          <w:tcPr>
            <w:tcW w:w="1377" w:type="dxa"/>
            <w:tcBorders>
              <w:top w:val="single" w:sz="4" w:space="0" w:color="000000"/>
              <w:left w:val="single" w:sz="4" w:space="0" w:color="000000"/>
              <w:bottom w:val="single" w:sz="4" w:space="0" w:color="000000"/>
              <w:right w:val="single" w:sz="4" w:space="0" w:color="000000"/>
            </w:tcBorders>
            <w:shd w:val="clear" w:color="auto" w:fill="ECF5E7"/>
            <w:vAlign w:val="center"/>
          </w:tcPr>
          <w:p w14:paraId="188D51D3" w14:textId="77777777" w:rsidR="00C13E72" w:rsidRDefault="004D2606">
            <w:pPr>
              <w:tabs>
                <w:tab w:val="left" w:pos="709"/>
              </w:tabs>
              <w:jc w:val="center"/>
              <w:rPr>
                <w:rFonts w:ascii="Calibri" w:eastAsia="Calibri" w:hAnsi="Calibri" w:cs="Calibri"/>
                <w:color w:val="305496"/>
                <w:sz w:val="16"/>
                <w:szCs w:val="16"/>
              </w:rPr>
            </w:pPr>
            <w:r>
              <w:rPr>
                <w:rFonts w:ascii="Calibri" w:eastAsia="Calibri" w:hAnsi="Calibri" w:cs="Calibri"/>
                <w:color w:val="305496"/>
                <w:sz w:val="16"/>
                <w:szCs w:val="16"/>
              </w:rPr>
              <w:t xml:space="preserve">India </w:t>
            </w:r>
          </w:p>
        </w:tc>
        <w:tc>
          <w:tcPr>
            <w:tcW w:w="5037" w:type="dxa"/>
            <w:tcBorders>
              <w:top w:val="single" w:sz="4" w:space="0" w:color="000000"/>
              <w:left w:val="single" w:sz="4" w:space="0" w:color="000000"/>
              <w:bottom w:val="single" w:sz="4" w:space="0" w:color="000000"/>
              <w:right w:val="single" w:sz="4" w:space="0" w:color="000000"/>
            </w:tcBorders>
            <w:shd w:val="clear" w:color="auto" w:fill="ECF5E7"/>
            <w:vAlign w:val="center"/>
          </w:tcPr>
          <w:p w14:paraId="0088C3ED"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"To assess the effect of chlorhexidine, povidone iodine, and ozone on the microorganisms in dental aerosols".</w:t>
            </w:r>
          </w:p>
        </w:tc>
        <w:tc>
          <w:tcPr>
            <w:tcW w:w="1543" w:type="dxa"/>
            <w:tcBorders>
              <w:top w:val="single" w:sz="4" w:space="0" w:color="000000"/>
              <w:left w:val="single" w:sz="4" w:space="0" w:color="000000"/>
              <w:bottom w:val="single" w:sz="4" w:space="0" w:color="000000"/>
              <w:right w:val="single" w:sz="4" w:space="0" w:color="000000"/>
            </w:tcBorders>
            <w:shd w:val="clear" w:color="auto" w:fill="ECF5E7"/>
            <w:vAlign w:val="center"/>
          </w:tcPr>
          <w:p w14:paraId="19D11E63" w14:textId="77777777" w:rsidR="00C13E72" w:rsidRDefault="004D2606">
            <w:pPr>
              <w:tabs>
                <w:tab w:val="left" w:pos="709"/>
              </w:tabs>
              <w:jc w:val="center"/>
              <w:rPr>
                <w:rFonts w:ascii="Calibri" w:eastAsia="Calibri" w:hAnsi="Calibri" w:cs="Calibri"/>
                <w:color w:val="800000"/>
                <w:sz w:val="16"/>
                <w:szCs w:val="16"/>
              </w:rPr>
            </w:pPr>
            <w:r>
              <w:rPr>
                <w:rFonts w:ascii="Calibri" w:eastAsia="Calibri" w:hAnsi="Calibri" w:cs="Calibri"/>
                <w:color w:val="800000"/>
                <w:sz w:val="16"/>
                <w:szCs w:val="16"/>
              </w:rPr>
              <w:t>Intervention</w:t>
            </w:r>
          </w:p>
        </w:tc>
        <w:tc>
          <w:tcPr>
            <w:tcW w:w="3978" w:type="dxa"/>
            <w:tcBorders>
              <w:top w:val="single" w:sz="4" w:space="0" w:color="000000"/>
              <w:left w:val="single" w:sz="4" w:space="0" w:color="000000"/>
              <w:bottom w:val="single" w:sz="4" w:space="0" w:color="000000"/>
              <w:right w:val="single" w:sz="4" w:space="0" w:color="000000"/>
            </w:tcBorders>
            <w:shd w:val="clear" w:color="auto" w:fill="ECF5E7"/>
            <w:vAlign w:val="center"/>
          </w:tcPr>
          <w:p w14:paraId="068773CB" w14:textId="77777777" w:rsidR="00C13E72" w:rsidRDefault="004D2606" w:rsidP="00AA23B7">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Interventional/ RCT</w:t>
            </w:r>
          </w:p>
        </w:tc>
      </w:tr>
      <w:tr w:rsidR="00C13E72" w14:paraId="6E7070AA" w14:textId="77777777">
        <w:trPr>
          <w:trHeight w:val="20"/>
        </w:trPr>
        <w:tc>
          <w:tcPr>
            <w:tcW w:w="755" w:type="dxa"/>
            <w:tcBorders>
              <w:top w:val="single" w:sz="4" w:space="0" w:color="000000"/>
              <w:left w:val="single" w:sz="4" w:space="0" w:color="000000"/>
              <w:bottom w:val="single" w:sz="4" w:space="0" w:color="000000"/>
              <w:right w:val="nil"/>
            </w:tcBorders>
            <w:shd w:val="clear" w:color="auto" w:fill="F2F2F2"/>
            <w:vAlign w:val="center"/>
          </w:tcPr>
          <w:p w14:paraId="4B6DB367" w14:textId="77777777" w:rsidR="00C13E72" w:rsidRDefault="004D2606">
            <w:pPr>
              <w:tabs>
                <w:tab w:val="left" w:pos="709"/>
              </w:tabs>
              <w:jc w:val="center"/>
              <w:rPr>
                <w:rFonts w:ascii="Calibri" w:eastAsia="Calibri" w:hAnsi="Calibri" w:cs="Calibri"/>
                <w:color w:val="048071"/>
                <w:sz w:val="16"/>
                <w:szCs w:val="16"/>
              </w:rPr>
            </w:pPr>
            <w:r>
              <w:rPr>
                <w:rFonts w:ascii="Calibri" w:eastAsia="Calibri" w:hAnsi="Calibri" w:cs="Calibri"/>
                <w:color w:val="048071"/>
                <w:sz w:val="16"/>
                <w:szCs w:val="16"/>
              </w:rPr>
              <w:t>45</w:t>
            </w:r>
          </w:p>
        </w:tc>
        <w:tc>
          <w:tcPr>
            <w:tcW w:w="1258" w:type="dxa"/>
            <w:tcBorders>
              <w:top w:val="single" w:sz="4" w:space="0" w:color="8EA9DB"/>
              <w:left w:val="single" w:sz="8" w:space="0" w:color="000000"/>
              <w:bottom w:val="single" w:sz="8" w:space="0" w:color="000000"/>
              <w:right w:val="single" w:sz="8" w:space="0" w:color="000000"/>
            </w:tcBorders>
            <w:shd w:val="clear" w:color="auto" w:fill="FFFFFF"/>
            <w:vAlign w:val="center"/>
          </w:tcPr>
          <w:p w14:paraId="4A885AC9"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King 1997</w:t>
            </w:r>
          </w:p>
        </w:tc>
        <w:tc>
          <w:tcPr>
            <w:tcW w:w="1377" w:type="dxa"/>
            <w:tcBorders>
              <w:top w:val="single" w:sz="4" w:space="0" w:color="000000"/>
              <w:left w:val="single" w:sz="4" w:space="0" w:color="000000"/>
              <w:bottom w:val="single" w:sz="4" w:space="0" w:color="000000"/>
              <w:right w:val="single" w:sz="4" w:space="0" w:color="000000"/>
            </w:tcBorders>
            <w:shd w:val="clear" w:color="auto" w:fill="ECF5E7"/>
            <w:vAlign w:val="center"/>
          </w:tcPr>
          <w:p w14:paraId="6C0FA370" w14:textId="77777777" w:rsidR="00C13E72" w:rsidRDefault="004D2606">
            <w:pPr>
              <w:tabs>
                <w:tab w:val="left" w:pos="709"/>
              </w:tabs>
              <w:jc w:val="center"/>
              <w:rPr>
                <w:rFonts w:ascii="Calibri" w:eastAsia="Calibri" w:hAnsi="Calibri" w:cs="Calibri"/>
                <w:color w:val="C00000"/>
                <w:sz w:val="16"/>
                <w:szCs w:val="16"/>
              </w:rPr>
            </w:pPr>
            <w:r>
              <w:rPr>
                <w:rFonts w:ascii="Calibri" w:eastAsia="Calibri" w:hAnsi="Calibri" w:cs="Calibri"/>
                <w:color w:val="C00000"/>
                <w:sz w:val="16"/>
                <w:szCs w:val="16"/>
              </w:rPr>
              <w:t>USA</w:t>
            </w:r>
          </w:p>
        </w:tc>
        <w:tc>
          <w:tcPr>
            <w:tcW w:w="5037" w:type="dxa"/>
            <w:tcBorders>
              <w:top w:val="single" w:sz="4" w:space="0" w:color="000000"/>
              <w:left w:val="single" w:sz="4" w:space="0" w:color="000000"/>
              <w:bottom w:val="single" w:sz="4" w:space="0" w:color="000000"/>
              <w:right w:val="single" w:sz="4" w:space="0" w:color="000000"/>
            </w:tcBorders>
            <w:shd w:val="clear" w:color="auto" w:fill="ECF5E7"/>
            <w:vAlign w:val="center"/>
          </w:tcPr>
          <w:p w14:paraId="2EFDF866"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"To determine in vivo whether an aerosol reduction device for an ultrasonic sealer is effective in reducing the amount of aerosol spray produced during ultrasonici nstrumentation.</w:t>
            </w:r>
          </w:p>
        </w:tc>
        <w:tc>
          <w:tcPr>
            <w:tcW w:w="1543" w:type="dxa"/>
            <w:tcBorders>
              <w:top w:val="single" w:sz="4" w:space="0" w:color="000000"/>
              <w:left w:val="single" w:sz="4" w:space="0" w:color="000000"/>
              <w:bottom w:val="single" w:sz="4" w:space="0" w:color="000000"/>
              <w:right w:val="single" w:sz="4" w:space="0" w:color="000000"/>
            </w:tcBorders>
            <w:shd w:val="clear" w:color="auto" w:fill="ECF5E7"/>
            <w:vAlign w:val="center"/>
          </w:tcPr>
          <w:p w14:paraId="602F2C81" w14:textId="77777777" w:rsidR="00C13E72" w:rsidRDefault="004D2606">
            <w:pPr>
              <w:tabs>
                <w:tab w:val="left" w:pos="709"/>
              </w:tabs>
              <w:jc w:val="center"/>
              <w:rPr>
                <w:rFonts w:ascii="Calibri" w:eastAsia="Calibri" w:hAnsi="Calibri" w:cs="Calibri"/>
                <w:color w:val="800000"/>
                <w:sz w:val="16"/>
                <w:szCs w:val="16"/>
              </w:rPr>
            </w:pPr>
            <w:r>
              <w:rPr>
                <w:rFonts w:ascii="Calibri" w:eastAsia="Calibri" w:hAnsi="Calibri" w:cs="Calibri"/>
                <w:color w:val="800000"/>
                <w:sz w:val="16"/>
                <w:szCs w:val="16"/>
              </w:rPr>
              <w:t>Intervention</w:t>
            </w:r>
          </w:p>
        </w:tc>
        <w:tc>
          <w:tcPr>
            <w:tcW w:w="3978" w:type="dxa"/>
            <w:tcBorders>
              <w:top w:val="single" w:sz="4" w:space="0" w:color="000000"/>
              <w:left w:val="single" w:sz="4" w:space="0" w:color="000000"/>
              <w:bottom w:val="single" w:sz="4" w:space="0" w:color="000000"/>
              <w:right w:val="single" w:sz="4" w:space="0" w:color="000000"/>
            </w:tcBorders>
            <w:shd w:val="clear" w:color="auto" w:fill="ECF5E7"/>
            <w:vAlign w:val="center"/>
          </w:tcPr>
          <w:p w14:paraId="0CCB4DB2" w14:textId="3C280FF8" w:rsidR="00C13E72" w:rsidRDefault="00AA23B7" w:rsidP="00AA23B7">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I</w:t>
            </w:r>
            <w:r w:rsidR="004D2606">
              <w:rPr>
                <w:rFonts w:ascii="Calibri" w:eastAsia="Calibri" w:hAnsi="Calibri" w:cs="Calibri"/>
                <w:color w:val="000000"/>
                <w:sz w:val="16"/>
                <w:szCs w:val="16"/>
              </w:rPr>
              <w:t>nterventional/split mouth, controlled trail</w:t>
            </w:r>
          </w:p>
        </w:tc>
      </w:tr>
      <w:tr w:rsidR="00C13E72" w14:paraId="70C2BD82" w14:textId="77777777">
        <w:trPr>
          <w:trHeight w:val="20"/>
        </w:trPr>
        <w:tc>
          <w:tcPr>
            <w:tcW w:w="755" w:type="dxa"/>
            <w:tcBorders>
              <w:top w:val="single" w:sz="4" w:space="0" w:color="000000"/>
              <w:left w:val="single" w:sz="4" w:space="0" w:color="000000"/>
              <w:bottom w:val="single" w:sz="4" w:space="0" w:color="000000"/>
              <w:right w:val="nil"/>
            </w:tcBorders>
            <w:shd w:val="clear" w:color="auto" w:fill="F2F2F2"/>
            <w:vAlign w:val="center"/>
          </w:tcPr>
          <w:p w14:paraId="6A9F2324" w14:textId="77777777" w:rsidR="00C13E72" w:rsidRDefault="004D2606">
            <w:pPr>
              <w:tabs>
                <w:tab w:val="left" w:pos="709"/>
              </w:tabs>
              <w:jc w:val="center"/>
              <w:rPr>
                <w:rFonts w:ascii="Calibri" w:eastAsia="Calibri" w:hAnsi="Calibri" w:cs="Calibri"/>
                <w:b/>
                <w:color w:val="048071"/>
                <w:sz w:val="16"/>
                <w:szCs w:val="16"/>
              </w:rPr>
            </w:pPr>
            <w:r>
              <w:rPr>
                <w:rFonts w:ascii="Calibri" w:eastAsia="Calibri" w:hAnsi="Calibri" w:cs="Calibri"/>
                <w:b/>
                <w:color w:val="048071"/>
                <w:sz w:val="16"/>
                <w:szCs w:val="16"/>
              </w:rPr>
              <w:t>46</w:t>
            </w:r>
          </w:p>
        </w:tc>
        <w:tc>
          <w:tcPr>
            <w:tcW w:w="1258" w:type="dxa"/>
            <w:tcBorders>
              <w:top w:val="single" w:sz="4" w:space="0" w:color="8EA9DB"/>
              <w:left w:val="single" w:sz="8" w:space="0" w:color="000000"/>
              <w:bottom w:val="single" w:sz="8" w:space="0" w:color="000000"/>
              <w:right w:val="single" w:sz="8" w:space="0" w:color="000000"/>
            </w:tcBorders>
            <w:shd w:val="clear" w:color="auto" w:fill="FFFFFF"/>
            <w:vAlign w:val="center"/>
          </w:tcPr>
          <w:p w14:paraId="7613FFCE"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Kobza 2018</w:t>
            </w:r>
          </w:p>
        </w:tc>
        <w:tc>
          <w:tcPr>
            <w:tcW w:w="1377" w:type="dxa"/>
            <w:tcBorders>
              <w:top w:val="single" w:sz="4" w:space="0" w:color="000000"/>
              <w:left w:val="single" w:sz="4" w:space="0" w:color="000000"/>
              <w:bottom w:val="single" w:sz="4" w:space="0" w:color="000000"/>
              <w:right w:val="single" w:sz="4" w:space="0" w:color="000000"/>
            </w:tcBorders>
            <w:shd w:val="clear" w:color="auto" w:fill="ECF5E7"/>
            <w:vAlign w:val="center"/>
          </w:tcPr>
          <w:p w14:paraId="784978F8"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Poland</w:t>
            </w:r>
          </w:p>
        </w:tc>
        <w:tc>
          <w:tcPr>
            <w:tcW w:w="5037" w:type="dxa"/>
            <w:tcBorders>
              <w:top w:val="single" w:sz="4" w:space="0" w:color="000000"/>
              <w:left w:val="single" w:sz="4" w:space="0" w:color="000000"/>
              <w:bottom w:val="single" w:sz="4" w:space="0" w:color="000000"/>
              <w:right w:val="single" w:sz="4" w:space="0" w:color="000000"/>
            </w:tcBorders>
            <w:shd w:val="clear" w:color="auto" w:fill="ECF5E7"/>
            <w:vAlign w:val="center"/>
          </w:tcPr>
          <w:p w14:paraId="35B2BB1B"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To analyse the number of colony-forming units (CFUs) in bioaerosols and assess whether exposure limits are exceeded. Objective: To measure the concentration of bacteria and fungi in aerosols, in rooms where oral surgery was performed using high-speed instruments.</w:t>
            </w:r>
          </w:p>
        </w:tc>
        <w:tc>
          <w:tcPr>
            <w:tcW w:w="1543" w:type="dxa"/>
            <w:tcBorders>
              <w:top w:val="single" w:sz="4" w:space="0" w:color="000000"/>
              <w:left w:val="single" w:sz="4" w:space="0" w:color="000000"/>
              <w:bottom w:val="single" w:sz="4" w:space="0" w:color="000000"/>
              <w:right w:val="single" w:sz="4" w:space="0" w:color="000000"/>
            </w:tcBorders>
            <w:shd w:val="clear" w:color="auto" w:fill="ECF5E7"/>
            <w:vAlign w:val="center"/>
          </w:tcPr>
          <w:p w14:paraId="24C0BBC6" w14:textId="77777777" w:rsidR="00C13E72" w:rsidRDefault="004D2606">
            <w:pPr>
              <w:tabs>
                <w:tab w:val="left" w:pos="709"/>
              </w:tabs>
              <w:jc w:val="center"/>
              <w:rPr>
                <w:rFonts w:ascii="Calibri" w:eastAsia="Calibri" w:hAnsi="Calibri" w:cs="Calibri"/>
                <w:color w:val="203764"/>
                <w:sz w:val="16"/>
                <w:szCs w:val="16"/>
              </w:rPr>
            </w:pPr>
            <w:r>
              <w:rPr>
                <w:rFonts w:ascii="Calibri" w:eastAsia="Calibri" w:hAnsi="Calibri" w:cs="Calibri"/>
                <w:color w:val="203764"/>
                <w:sz w:val="16"/>
                <w:szCs w:val="16"/>
              </w:rPr>
              <w:t>Observational</w:t>
            </w:r>
          </w:p>
        </w:tc>
        <w:tc>
          <w:tcPr>
            <w:tcW w:w="3978" w:type="dxa"/>
            <w:tcBorders>
              <w:top w:val="single" w:sz="4" w:space="0" w:color="000000"/>
              <w:left w:val="single" w:sz="4" w:space="0" w:color="000000"/>
              <w:bottom w:val="single" w:sz="4" w:space="0" w:color="000000"/>
              <w:right w:val="single" w:sz="4" w:space="0" w:color="000000"/>
            </w:tcBorders>
            <w:shd w:val="clear" w:color="auto" w:fill="ECF5E7"/>
            <w:vAlign w:val="center"/>
          </w:tcPr>
          <w:p w14:paraId="10F060EA" w14:textId="77777777" w:rsidR="00C13E72" w:rsidRDefault="004D2606" w:rsidP="00AA23B7">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 xml:space="preserve">Observational study/Comparative </w:t>
            </w:r>
          </w:p>
        </w:tc>
      </w:tr>
      <w:tr w:rsidR="00C13E72" w14:paraId="39BE6344" w14:textId="77777777">
        <w:trPr>
          <w:trHeight w:val="20"/>
        </w:trPr>
        <w:tc>
          <w:tcPr>
            <w:tcW w:w="755" w:type="dxa"/>
            <w:tcBorders>
              <w:top w:val="single" w:sz="4" w:space="0" w:color="000000"/>
              <w:left w:val="single" w:sz="4" w:space="0" w:color="000000"/>
              <w:bottom w:val="single" w:sz="4" w:space="0" w:color="000000"/>
              <w:right w:val="nil"/>
            </w:tcBorders>
            <w:shd w:val="clear" w:color="auto" w:fill="F2F2F2"/>
            <w:vAlign w:val="center"/>
          </w:tcPr>
          <w:p w14:paraId="79ED0F85" w14:textId="77777777" w:rsidR="00C13E72" w:rsidRDefault="004D2606">
            <w:pPr>
              <w:tabs>
                <w:tab w:val="left" w:pos="709"/>
              </w:tabs>
              <w:jc w:val="center"/>
              <w:rPr>
                <w:rFonts w:ascii="Calibri" w:eastAsia="Calibri" w:hAnsi="Calibri" w:cs="Calibri"/>
                <w:b/>
                <w:color w:val="048071"/>
                <w:sz w:val="16"/>
                <w:szCs w:val="16"/>
              </w:rPr>
            </w:pPr>
            <w:r>
              <w:rPr>
                <w:rFonts w:ascii="Calibri" w:eastAsia="Calibri" w:hAnsi="Calibri" w:cs="Calibri"/>
                <w:b/>
                <w:color w:val="048071"/>
                <w:sz w:val="16"/>
                <w:szCs w:val="16"/>
              </w:rPr>
              <w:lastRenderedPageBreak/>
              <w:t>47</w:t>
            </w:r>
          </w:p>
        </w:tc>
        <w:tc>
          <w:tcPr>
            <w:tcW w:w="1258" w:type="dxa"/>
            <w:tcBorders>
              <w:top w:val="single" w:sz="4" w:space="0" w:color="8EA9DB"/>
              <w:left w:val="single" w:sz="8" w:space="0" w:color="000000"/>
              <w:bottom w:val="single" w:sz="8" w:space="0" w:color="000000"/>
              <w:right w:val="single" w:sz="8" w:space="0" w:color="000000"/>
            </w:tcBorders>
            <w:shd w:val="clear" w:color="auto" w:fill="FFFFFF"/>
            <w:vAlign w:val="center"/>
          </w:tcPr>
          <w:p w14:paraId="167965B8"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Kritivasan 2019</w:t>
            </w:r>
          </w:p>
        </w:tc>
        <w:tc>
          <w:tcPr>
            <w:tcW w:w="1377" w:type="dxa"/>
            <w:tcBorders>
              <w:top w:val="single" w:sz="4" w:space="0" w:color="000000"/>
              <w:left w:val="single" w:sz="4" w:space="0" w:color="000000"/>
              <w:bottom w:val="single" w:sz="4" w:space="0" w:color="000000"/>
              <w:right w:val="single" w:sz="4" w:space="0" w:color="000000"/>
            </w:tcBorders>
            <w:shd w:val="clear" w:color="auto" w:fill="ECF5E7"/>
            <w:vAlign w:val="center"/>
          </w:tcPr>
          <w:p w14:paraId="4A3FF5D2" w14:textId="77777777" w:rsidR="00C13E72" w:rsidRDefault="004D2606">
            <w:pPr>
              <w:tabs>
                <w:tab w:val="left" w:pos="709"/>
              </w:tabs>
              <w:jc w:val="center"/>
              <w:rPr>
                <w:rFonts w:ascii="Calibri" w:eastAsia="Calibri" w:hAnsi="Calibri" w:cs="Calibri"/>
                <w:color w:val="305496"/>
                <w:sz w:val="16"/>
                <w:szCs w:val="16"/>
              </w:rPr>
            </w:pPr>
            <w:r>
              <w:rPr>
                <w:rFonts w:ascii="Calibri" w:eastAsia="Calibri" w:hAnsi="Calibri" w:cs="Calibri"/>
                <w:color w:val="305496"/>
                <w:sz w:val="16"/>
                <w:szCs w:val="16"/>
              </w:rPr>
              <w:t xml:space="preserve">India </w:t>
            </w:r>
          </w:p>
        </w:tc>
        <w:tc>
          <w:tcPr>
            <w:tcW w:w="5037" w:type="dxa"/>
            <w:tcBorders>
              <w:top w:val="single" w:sz="4" w:space="0" w:color="000000"/>
              <w:left w:val="single" w:sz="4" w:space="0" w:color="000000"/>
              <w:bottom w:val="single" w:sz="4" w:space="0" w:color="000000"/>
              <w:right w:val="single" w:sz="4" w:space="0" w:color="000000"/>
            </w:tcBorders>
            <w:shd w:val="clear" w:color="auto" w:fill="ECF5E7"/>
            <w:vAlign w:val="center"/>
          </w:tcPr>
          <w:p w14:paraId="12C6590D"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 To estimate and demonstrate the extent of aerosol production in the prosthetics labs while trimming and shaping the prosthetic materials removed from the patients mouth".</w:t>
            </w:r>
          </w:p>
        </w:tc>
        <w:tc>
          <w:tcPr>
            <w:tcW w:w="1543" w:type="dxa"/>
            <w:tcBorders>
              <w:top w:val="single" w:sz="4" w:space="0" w:color="000000"/>
              <w:left w:val="single" w:sz="4" w:space="0" w:color="000000"/>
              <w:bottom w:val="single" w:sz="4" w:space="0" w:color="000000"/>
              <w:right w:val="single" w:sz="4" w:space="0" w:color="000000"/>
            </w:tcBorders>
            <w:shd w:val="clear" w:color="auto" w:fill="ECF5E7"/>
            <w:vAlign w:val="center"/>
          </w:tcPr>
          <w:p w14:paraId="5E530071" w14:textId="77777777" w:rsidR="00C13E72" w:rsidRDefault="004D2606">
            <w:pPr>
              <w:tabs>
                <w:tab w:val="left" w:pos="709"/>
              </w:tabs>
              <w:jc w:val="center"/>
              <w:rPr>
                <w:rFonts w:ascii="Calibri" w:eastAsia="Calibri" w:hAnsi="Calibri" w:cs="Calibri"/>
                <w:color w:val="203764"/>
                <w:sz w:val="16"/>
                <w:szCs w:val="16"/>
              </w:rPr>
            </w:pPr>
            <w:r>
              <w:rPr>
                <w:rFonts w:ascii="Calibri" w:eastAsia="Calibri" w:hAnsi="Calibri" w:cs="Calibri"/>
                <w:color w:val="203764"/>
                <w:sz w:val="16"/>
                <w:szCs w:val="16"/>
              </w:rPr>
              <w:t>Observational</w:t>
            </w:r>
          </w:p>
        </w:tc>
        <w:tc>
          <w:tcPr>
            <w:tcW w:w="3978" w:type="dxa"/>
            <w:tcBorders>
              <w:top w:val="single" w:sz="4" w:space="0" w:color="000000"/>
              <w:left w:val="single" w:sz="4" w:space="0" w:color="000000"/>
              <w:bottom w:val="single" w:sz="4" w:space="0" w:color="000000"/>
              <w:right w:val="single" w:sz="4" w:space="0" w:color="000000"/>
            </w:tcBorders>
            <w:shd w:val="clear" w:color="auto" w:fill="ECF5E7"/>
            <w:vAlign w:val="center"/>
          </w:tcPr>
          <w:p w14:paraId="3144DC26" w14:textId="77777777" w:rsidR="00C13E72" w:rsidRDefault="004D2606" w:rsidP="00AA23B7">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 xml:space="preserve">Observational/cross-section </w:t>
            </w:r>
          </w:p>
        </w:tc>
      </w:tr>
      <w:tr w:rsidR="00C13E72" w14:paraId="5C542DEE" w14:textId="77777777">
        <w:trPr>
          <w:trHeight w:val="20"/>
        </w:trPr>
        <w:tc>
          <w:tcPr>
            <w:tcW w:w="755" w:type="dxa"/>
            <w:tcBorders>
              <w:top w:val="single" w:sz="4" w:space="0" w:color="000000"/>
              <w:left w:val="single" w:sz="4" w:space="0" w:color="000000"/>
              <w:bottom w:val="single" w:sz="4" w:space="0" w:color="000000"/>
              <w:right w:val="nil"/>
            </w:tcBorders>
            <w:shd w:val="clear" w:color="auto" w:fill="F2F2F2"/>
            <w:vAlign w:val="center"/>
          </w:tcPr>
          <w:p w14:paraId="57F2E9CA" w14:textId="77777777" w:rsidR="00C13E72" w:rsidRDefault="004D2606">
            <w:pPr>
              <w:tabs>
                <w:tab w:val="left" w:pos="709"/>
              </w:tabs>
              <w:jc w:val="center"/>
              <w:rPr>
                <w:rFonts w:ascii="Calibri" w:eastAsia="Calibri" w:hAnsi="Calibri" w:cs="Calibri"/>
                <w:b/>
                <w:color w:val="048071"/>
                <w:sz w:val="16"/>
                <w:szCs w:val="16"/>
              </w:rPr>
            </w:pPr>
            <w:r>
              <w:rPr>
                <w:rFonts w:ascii="Calibri" w:eastAsia="Calibri" w:hAnsi="Calibri" w:cs="Calibri"/>
                <w:b/>
                <w:color w:val="048071"/>
                <w:sz w:val="16"/>
                <w:szCs w:val="16"/>
              </w:rPr>
              <w:t>48</w:t>
            </w:r>
          </w:p>
        </w:tc>
        <w:tc>
          <w:tcPr>
            <w:tcW w:w="1258" w:type="dxa"/>
            <w:tcBorders>
              <w:top w:val="single" w:sz="4" w:space="0" w:color="8EA9DB"/>
              <w:left w:val="single" w:sz="8" w:space="0" w:color="000000"/>
              <w:bottom w:val="single" w:sz="8" w:space="0" w:color="000000"/>
              <w:right w:val="single" w:sz="8" w:space="0" w:color="000000"/>
            </w:tcBorders>
            <w:shd w:val="clear" w:color="auto" w:fill="FFFFFF"/>
            <w:vAlign w:val="center"/>
          </w:tcPr>
          <w:p w14:paraId="1CFFCC2B"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Labaf  2011</w:t>
            </w:r>
          </w:p>
        </w:tc>
        <w:tc>
          <w:tcPr>
            <w:tcW w:w="1377" w:type="dxa"/>
            <w:tcBorders>
              <w:top w:val="single" w:sz="4" w:space="0" w:color="000000"/>
              <w:left w:val="single" w:sz="4" w:space="0" w:color="000000"/>
              <w:bottom w:val="single" w:sz="4" w:space="0" w:color="000000"/>
              <w:right w:val="single" w:sz="4" w:space="0" w:color="000000"/>
            </w:tcBorders>
            <w:shd w:val="clear" w:color="auto" w:fill="ECF5E7"/>
            <w:vAlign w:val="center"/>
          </w:tcPr>
          <w:p w14:paraId="1C4842AC"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Iran</w:t>
            </w:r>
          </w:p>
        </w:tc>
        <w:tc>
          <w:tcPr>
            <w:tcW w:w="5037" w:type="dxa"/>
            <w:tcBorders>
              <w:top w:val="single" w:sz="4" w:space="0" w:color="000000"/>
              <w:left w:val="single" w:sz="4" w:space="0" w:color="000000"/>
              <w:bottom w:val="single" w:sz="4" w:space="0" w:color="000000"/>
              <w:right w:val="single" w:sz="4" w:space="0" w:color="000000"/>
            </w:tcBorders>
            <w:shd w:val="clear" w:color="auto" w:fill="ECF5E7"/>
            <w:vAlign w:val="center"/>
          </w:tcPr>
          <w:p w14:paraId="1B328B0A"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"To assess quantitative analysis of dispersion of bacterial aerosols during three dental treatments including endodontic, periodontic and prosthodontic treatments</w:t>
            </w:r>
          </w:p>
        </w:tc>
        <w:tc>
          <w:tcPr>
            <w:tcW w:w="1543" w:type="dxa"/>
            <w:tcBorders>
              <w:top w:val="single" w:sz="4" w:space="0" w:color="000000"/>
              <w:left w:val="single" w:sz="4" w:space="0" w:color="000000"/>
              <w:bottom w:val="single" w:sz="4" w:space="0" w:color="000000"/>
              <w:right w:val="single" w:sz="4" w:space="0" w:color="000000"/>
            </w:tcBorders>
            <w:shd w:val="clear" w:color="auto" w:fill="ECF5E7"/>
            <w:vAlign w:val="center"/>
          </w:tcPr>
          <w:p w14:paraId="7D0CCE34" w14:textId="77777777" w:rsidR="00C13E72" w:rsidRDefault="004D2606">
            <w:pPr>
              <w:tabs>
                <w:tab w:val="left" w:pos="709"/>
              </w:tabs>
              <w:jc w:val="center"/>
              <w:rPr>
                <w:rFonts w:ascii="Calibri" w:eastAsia="Calibri" w:hAnsi="Calibri" w:cs="Calibri"/>
                <w:color w:val="203764"/>
                <w:sz w:val="16"/>
                <w:szCs w:val="16"/>
              </w:rPr>
            </w:pPr>
            <w:r>
              <w:rPr>
                <w:rFonts w:ascii="Calibri" w:eastAsia="Calibri" w:hAnsi="Calibri" w:cs="Calibri"/>
                <w:color w:val="203764"/>
                <w:sz w:val="16"/>
                <w:szCs w:val="16"/>
              </w:rPr>
              <w:t>Observational</w:t>
            </w:r>
          </w:p>
        </w:tc>
        <w:tc>
          <w:tcPr>
            <w:tcW w:w="3978" w:type="dxa"/>
            <w:tcBorders>
              <w:top w:val="single" w:sz="4" w:space="0" w:color="000000"/>
              <w:left w:val="single" w:sz="4" w:space="0" w:color="000000"/>
              <w:bottom w:val="single" w:sz="4" w:space="0" w:color="000000"/>
              <w:right w:val="single" w:sz="4" w:space="0" w:color="000000"/>
            </w:tcBorders>
            <w:shd w:val="clear" w:color="auto" w:fill="ECF5E7"/>
            <w:vAlign w:val="center"/>
          </w:tcPr>
          <w:p w14:paraId="6F4F9D58" w14:textId="58412B8F" w:rsidR="00C13E72" w:rsidRDefault="004D2606" w:rsidP="00AA23B7">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Ob</w:t>
            </w:r>
            <w:r w:rsidR="00AA23B7">
              <w:rPr>
                <w:rFonts w:ascii="Calibri" w:eastAsia="Calibri" w:hAnsi="Calibri" w:cs="Calibri"/>
                <w:color w:val="000000"/>
                <w:sz w:val="16"/>
                <w:szCs w:val="16"/>
              </w:rPr>
              <w:t>se</w:t>
            </w:r>
            <w:r>
              <w:rPr>
                <w:rFonts w:ascii="Calibri" w:eastAsia="Calibri" w:hAnsi="Calibri" w:cs="Calibri"/>
                <w:color w:val="000000"/>
                <w:sz w:val="16"/>
                <w:szCs w:val="16"/>
              </w:rPr>
              <w:t xml:space="preserve">rvational/cross-section </w:t>
            </w:r>
          </w:p>
        </w:tc>
      </w:tr>
      <w:tr w:rsidR="00C13E72" w14:paraId="0C62DFB5" w14:textId="77777777">
        <w:trPr>
          <w:trHeight w:val="20"/>
        </w:trPr>
        <w:tc>
          <w:tcPr>
            <w:tcW w:w="755" w:type="dxa"/>
            <w:tcBorders>
              <w:top w:val="single" w:sz="4" w:space="0" w:color="000000"/>
              <w:left w:val="single" w:sz="4" w:space="0" w:color="000000"/>
              <w:bottom w:val="single" w:sz="4" w:space="0" w:color="000000"/>
              <w:right w:val="nil"/>
            </w:tcBorders>
            <w:shd w:val="clear" w:color="auto" w:fill="F2F2F2"/>
            <w:vAlign w:val="center"/>
          </w:tcPr>
          <w:p w14:paraId="2472F222" w14:textId="77777777" w:rsidR="00C13E72" w:rsidRDefault="004D2606">
            <w:pPr>
              <w:tabs>
                <w:tab w:val="left" w:pos="709"/>
              </w:tabs>
              <w:jc w:val="center"/>
              <w:rPr>
                <w:rFonts w:ascii="Calibri" w:eastAsia="Calibri" w:hAnsi="Calibri" w:cs="Calibri"/>
                <w:b/>
                <w:color w:val="048071"/>
                <w:sz w:val="16"/>
                <w:szCs w:val="16"/>
              </w:rPr>
            </w:pPr>
            <w:r>
              <w:rPr>
                <w:rFonts w:ascii="Calibri" w:eastAsia="Calibri" w:hAnsi="Calibri" w:cs="Calibri"/>
                <w:b/>
                <w:color w:val="048071"/>
                <w:sz w:val="16"/>
                <w:szCs w:val="16"/>
              </w:rPr>
              <w:t>91</w:t>
            </w:r>
          </w:p>
        </w:tc>
        <w:tc>
          <w:tcPr>
            <w:tcW w:w="1258" w:type="dxa"/>
            <w:tcBorders>
              <w:top w:val="single" w:sz="4" w:space="0" w:color="8EA9DB"/>
              <w:left w:val="single" w:sz="8" w:space="0" w:color="000000"/>
              <w:bottom w:val="single" w:sz="8" w:space="0" w:color="000000"/>
              <w:right w:val="single" w:sz="8" w:space="0" w:color="000000"/>
            </w:tcBorders>
            <w:shd w:val="clear" w:color="auto" w:fill="FFFFFF"/>
            <w:vAlign w:val="center"/>
          </w:tcPr>
          <w:p w14:paraId="68BFC0B1"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Larato  1966</w:t>
            </w:r>
          </w:p>
        </w:tc>
        <w:tc>
          <w:tcPr>
            <w:tcW w:w="1377" w:type="dxa"/>
            <w:tcBorders>
              <w:top w:val="single" w:sz="4" w:space="0" w:color="000000"/>
              <w:left w:val="single" w:sz="4" w:space="0" w:color="000000"/>
              <w:bottom w:val="single" w:sz="4" w:space="0" w:color="000000"/>
              <w:right w:val="single" w:sz="4" w:space="0" w:color="000000"/>
            </w:tcBorders>
            <w:shd w:val="clear" w:color="auto" w:fill="ECF5E7"/>
            <w:vAlign w:val="center"/>
          </w:tcPr>
          <w:p w14:paraId="1F5024F0" w14:textId="77777777" w:rsidR="00C13E72" w:rsidRDefault="004D2606">
            <w:pPr>
              <w:tabs>
                <w:tab w:val="left" w:pos="709"/>
              </w:tabs>
              <w:jc w:val="center"/>
              <w:rPr>
                <w:rFonts w:ascii="Calibri" w:eastAsia="Calibri" w:hAnsi="Calibri" w:cs="Calibri"/>
                <w:color w:val="C00000"/>
                <w:sz w:val="16"/>
                <w:szCs w:val="16"/>
              </w:rPr>
            </w:pPr>
            <w:r>
              <w:rPr>
                <w:rFonts w:ascii="Calibri" w:eastAsia="Calibri" w:hAnsi="Calibri" w:cs="Calibri"/>
                <w:color w:val="C00000"/>
                <w:sz w:val="16"/>
                <w:szCs w:val="16"/>
              </w:rPr>
              <w:t>USA</w:t>
            </w:r>
          </w:p>
        </w:tc>
        <w:tc>
          <w:tcPr>
            <w:tcW w:w="5037" w:type="dxa"/>
            <w:tcBorders>
              <w:top w:val="single" w:sz="4" w:space="0" w:color="000000"/>
              <w:left w:val="single" w:sz="4" w:space="0" w:color="000000"/>
              <w:bottom w:val="single" w:sz="4" w:space="0" w:color="000000"/>
              <w:right w:val="single" w:sz="4" w:space="0" w:color="000000"/>
            </w:tcBorders>
            <w:shd w:val="clear" w:color="auto" w:fill="ECF5E7"/>
            <w:vAlign w:val="center"/>
          </w:tcPr>
          <w:p w14:paraId="60A5CE79"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"To determine : (1) if a marked increase occurs in the number of organisms in the surrounding air during and after use of the air turbine drill; (2) if the organism-bearing droplets ejected in the air by the drill remain suspended for an extended time in the form of droplet nuclei ; and (3) what types of organisms are liberated into the air when using the high-speed drill".</w:t>
            </w:r>
          </w:p>
        </w:tc>
        <w:tc>
          <w:tcPr>
            <w:tcW w:w="1543" w:type="dxa"/>
            <w:tcBorders>
              <w:top w:val="single" w:sz="4" w:space="0" w:color="000000"/>
              <w:left w:val="single" w:sz="4" w:space="0" w:color="000000"/>
              <w:bottom w:val="single" w:sz="4" w:space="0" w:color="000000"/>
              <w:right w:val="single" w:sz="4" w:space="0" w:color="000000"/>
            </w:tcBorders>
            <w:shd w:val="clear" w:color="auto" w:fill="ECF5E7"/>
            <w:vAlign w:val="center"/>
          </w:tcPr>
          <w:p w14:paraId="53EED624" w14:textId="77777777" w:rsidR="00C13E72" w:rsidRDefault="004D2606">
            <w:pPr>
              <w:tabs>
                <w:tab w:val="left" w:pos="709"/>
              </w:tabs>
              <w:jc w:val="center"/>
              <w:rPr>
                <w:rFonts w:ascii="Calibri" w:eastAsia="Calibri" w:hAnsi="Calibri" w:cs="Calibri"/>
                <w:color w:val="203764"/>
                <w:sz w:val="16"/>
                <w:szCs w:val="16"/>
              </w:rPr>
            </w:pPr>
            <w:r>
              <w:rPr>
                <w:rFonts w:ascii="Calibri" w:eastAsia="Calibri" w:hAnsi="Calibri" w:cs="Calibri"/>
                <w:color w:val="203764"/>
                <w:sz w:val="16"/>
                <w:szCs w:val="16"/>
              </w:rPr>
              <w:t>Observational</w:t>
            </w:r>
          </w:p>
        </w:tc>
        <w:tc>
          <w:tcPr>
            <w:tcW w:w="3978" w:type="dxa"/>
            <w:tcBorders>
              <w:top w:val="single" w:sz="4" w:space="0" w:color="000000"/>
              <w:left w:val="single" w:sz="4" w:space="0" w:color="000000"/>
              <w:bottom w:val="single" w:sz="4" w:space="0" w:color="000000"/>
              <w:right w:val="single" w:sz="4" w:space="0" w:color="000000"/>
            </w:tcBorders>
            <w:shd w:val="clear" w:color="auto" w:fill="ECF5E7"/>
            <w:vAlign w:val="center"/>
          </w:tcPr>
          <w:p w14:paraId="0C9A0949" w14:textId="77777777" w:rsidR="00C13E72" w:rsidRDefault="004D2606" w:rsidP="00AA23B7">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 xml:space="preserve">Observational study/Comparative </w:t>
            </w:r>
          </w:p>
        </w:tc>
      </w:tr>
      <w:tr w:rsidR="00C13E72" w14:paraId="5EDC38DC" w14:textId="77777777">
        <w:trPr>
          <w:trHeight w:val="20"/>
        </w:trPr>
        <w:tc>
          <w:tcPr>
            <w:tcW w:w="755" w:type="dxa"/>
            <w:tcBorders>
              <w:top w:val="single" w:sz="4" w:space="0" w:color="000000"/>
              <w:left w:val="single" w:sz="4" w:space="0" w:color="000000"/>
              <w:bottom w:val="single" w:sz="4" w:space="0" w:color="000000"/>
              <w:right w:val="nil"/>
            </w:tcBorders>
            <w:shd w:val="clear" w:color="auto" w:fill="F2F2F2"/>
            <w:vAlign w:val="center"/>
          </w:tcPr>
          <w:p w14:paraId="482CE058" w14:textId="77777777" w:rsidR="00C13E72" w:rsidRDefault="004D2606">
            <w:pPr>
              <w:tabs>
                <w:tab w:val="left" w:pos="709"/>
              </w:tabs>
              <w:jc w:val="center"/>
              <w:rPr>
                <w:rFonts w:ascii="Calibri" w:eastAsia="Calibri" w:hAnsi="Calibri" w:cs="Calibri"/>
                <w:b/>
                <w:color w:val="048071"/>
                <w:sz w:val="16"/>
                <w:szCs w:val="16"/>
              </w:rPr>
            </w:pPr>
            <w:r>
              <w:rPr>
                <w:rFonts w:ascii="Calibri" w:eastAsia="Calibri" w:hAnsi="Calibri" w:cs="Calibri"/>
                <w:b/>
                <w:color w:val="048071"/>
                <w:sz w:val="16"/>
                <w:szCs w:val="16"/>
              </w:rPr>
              <w:t>49</w:t>
            </w:r>
          </w:p>
        </w:tc>
        <w:tc>
          <w:tcPr>
            <w:tcW w:w="1258" w:type="dxa"/>
            <w:tcBorders>
              <w:top w:val="single" w:sz="4" w:space="0" w:color="8EA9DB"/>
              <w:left w:val="single" w:sz="8" w:space="0" w:color="000000"/>
              <w:bottom w:val="single" w:sz="8" w:space="0" w:color="000000"/>
              <w:right w:val="single" w:sz="8" w:space="0" w:color="000000"/>
            </w:tcBorders>
            <w:shd w:val="clear" w:color="auto" w:fill="FFFFFF"/>
            <w:vAlign w:val="center"/>
          </w:tcPr>
          <w:p w14:paraId="7CA775A5"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Logothetis 1995</w:t>
            </w:r>
          </w:p>
        </w:tc>
        <w:tc>
          <w:tcPr>
            <w:tcW w:w="1377" w:type="dxa"/>
            <w:tcBorders>
              <w:top w:val="single" w:sz="4" w:space="0" w:color="000000"/>
              <w:left w:val="single" w:sz="4" w:space="0" w:color="000000"/>
              <w:bottom w:val="single" w:sz="4" w:space="0" w:color="000000"/>
              <w:right w:val="single" w:sz="4" w:space="0" w:color="000000"/>
            </w:tcBorders>
            <w:shd w:val="clear" w:color="auto" w:fill="ECF5E7"/>
            <w:vAlign w:val="center"/>
          </w:tcPr>
          <w:p w14:paraId="3F592770" w14:textId="77777777" w:rsidR="00C13E72" w:rsidRDefault="004D2606">
            <w:pPr>
              <w:tabs>
                <w:tab w:val="left" w:pos="709"/>
              </w:tabs>
              <w:jc w:val="center"/>
              <w:rPr>
                <w:rFonts w:ascii="Calibri" w:eastAsia="Calibri" w:hAnsi="Calibri" w:cs="Calibri"/>
                <w:color w:val="C00000"/>
                <w:sz w:val="16"/>
                <w:szCs w:val="16"/>
              </w:rPr>
            </w:pPr>
            <w:r>
              <w:rPr>
                <w:rFonts w:ascii="Calibri" w:eastAsia="Calibri" w:hAnsi="Calibri" w:cs="Calibri"/>
                <w:color w:val="C00000"/>
                <w:sz w:val="16"/>
                <w:szCs w:val="16"/>
              </w:rPr>
              <w:t>USA</w:t>
            </w:r>
          </w:p>
        </w:tc>
        <w:tc>
          <w:tcPr>
            <w:tcW w:w="5037" w:type="dxa"/>
            <w:tcBorders>
              <w:top w:val="single" w:sz="4" w:space="0" w:color="000000"/>
              <w:left w:val="single" w:sz="4" w:space="0" w:color="000000"/>
              <w:bottom w:val="single" w:sz="4" w:space="0" w:color="000000"/>
              <w:right w:val="single" w:sz="4" w:space="0" w:color="000000"/>
            </w:tcBorders>
            <w:shd w:val="clear" w:color="auto" w:fill="ECF5E7"/>
            <w:vAlign w:val="center"/>
          </w:tcPr>
          <w:p w14:paraId="5A4ACE20"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 to compare bacterial aerosol contamination generated by an air polishing device following two consecutive 30-second rinses with chlorhexidine (Peridex), an antiseptic mouthwash with essential oils (Listerine) or water.</w:t>
            </w:r>
          </w:p>
        </w:tc>
        <w:tc>
          <w:tcPr>
            <w:tcW w:w="1543" w:type="dxa"/>
            <w:tcBorders>
              <w:top w:val="single" w:sz="4" w:space="0" w:color="000000"/>
              <w:left w:val="single" w:sz="4" w:space="0" w:color="000000"/>
              <w:bottom w:val="single" w:sz="4" w:space="0" w:color="000000"/>
              <w:right w:val="single" w:sz="4" w:space="0" w:color="000000"/>
            </w:tcBorders>
            <w:shd w:val="clear" w:color="auto" w:fill="ECF5E7"/>
            <w:vAlign w:val="center"/>
          </w:tcPr>
          <w:p w14:paraId="02D284AF" w14:textId="77777777" w:rsidR="00C13E72" w:rsidRDefault="004D2606">
            <w:pPr>
              <w:tabs>
                <w:tab w:val="left" w:pos="709"/>
              </w:tabs>
              <w:jc w:val="center"/>
              <w:rPr>
                <w:rFonts w:ascii="Calibri" w:eastAsia="Calibri" w:hAnsi="Calibri" w:cs="Calibri"/>
                <w:color w:val="800000"/>
                <w:sz w:val="16"/>
                <w:szCs w:val="16"/>
              </w:rPr>
            </w:pPr>
            <w:r>
              <w:rPr>
                <w:rFonts w:ascii="Calibri" w:eastAsia="Calibri" w:hAnsi="Calibri" w:cs="Calibri"/>
                <w:color w:val="800000"/>
                <w:sz w:val="16"/>
                <w:szCs w:val="16"/>
              </w:rPr>
              <w:t>Intervention</w:t>
            </w:r>
          </w:p>
        </w:tc>
        <w:tc>
          <w:tcPr>
            <w:tcW w:w="3978" w:type="dxa"/>
            <w:tcBorders>
              <w:top w:val="single" w:sz="4" w:space="0" w:color="000000"/>
              <w:left w:val="single" w:sz="4" w:space="0" w:color="000000"/>
              <w:bottom w:val="single" w:sz="4" w:space="0" w:color="000000"/>
              <w:right w:val="single" w:sz="4" w:space="0" w:color="000000"/>
            </w:tcBorders>
            <w:shd w:val="clear" w:color="auto" w:fill="ECF5E7"/>
            <w:vAlign w:val="center"/>
          </w:tcPr>
          <w:p w14:paraId="6138E5FE" w14:textId="77777777" w:rsidR="00C13E72" w:rsidRDefault="004D2606" w:rsidP="00AA23B7">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Interventional/ RCT</w:t>
            </w:r>
          </w:p>
        </w:tc>
      </w:tr>
      <w:tr w:rsidR="00C13E72" w14:paraId="430DF3AD" w14:textId="77777777">
        <w:trPr>
          <w:trHeight w:val="20"/>
        </w:trPr>
        <w:tc>
          <w:tcPr>
            <w:tcW w:w="755" w:type="dxa"/>
            <w:tcBorders>
              <w:top w:val="single" w:sz="4" w:space="0" w:color="000000"/>
              <w:left w:val="single" w:sz="4" w:space="0" w:color="000000"/>
              <w:bottom w:val="single" w:sz="4" w:space="0" w:color="000000"/>
              <w:right w:val="nil"/>
            </w:tcBorders>
            <w:shd w:val="clear" w:color="auto" w:fill="F2F2F2"/>
            <w:vAlign w:val="center"/>
          </w:tcPr>
          <w:p w14:paraId="417E3CDE" w14:textId="77777777" w:rsidR="00C13E72" w:rsidRDefault="004D2606">
            <w:pPr>
              <w:tabs>
                <w:tab w:val="left" w:pos="709"/>
              </w:tabs>
              <w:jc w:val="center"/>
              <w:rPr>
                <w:rFonts w:ascii="Calibri" w:eastAsia="Calibri" w:hAnsi="Calibri" w:cs="Calibri"/>
                <w:b/>
                <w:color w:val="048071"/>
                <w:sz w:val="16"/>
                <w:szCs w:val="16"/>
              </w:rPr>
            </w:pPr>
            <w:r>
              <w:rPr>
                <w:rFonts w:ascii="Calibri" w:eastAsia="Calibri" w:hAnsi="Calibri" w:cs="Calibri"/>
                <w:b/>
                <w:color w:val="048071"/>
                <w:sz w:val="16"/>
                <w:szCs w:val="16"/>
              </w:rPr>
              <w:t>50</w:t>
            </w:r>
          </w:p>
        </w:tc>
        <w:tc>
          <w:tcPr>
            <w:tcW w:w="1258" w:type="dxa"/>
            <w:tcBorders>
              <w:top w:val="single" w:sz="4" w:space="0" w:color="8EA9DB"/>
              <w:left w:val="single" w:sz="8" w:space="0" w:color="000000"/>
              <w:bottom w:val="single" w:sz="8" w:space="0" w:color="000000"/>
              <w:right w:val="single" w:sz="8" w:space="0" w:color="000000"/>
            </w:tcBorders>
            <w:shd w:val="clear" w:color="auto" w:fill="FFFFFF"/>
            <w:vAlign w:val="center"/>
          </w:tcPr>
          <w:p w14:paraId="22F1EE89"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Manarte-Monteiro  2013</w:t>
            </w:r>
          </w:p>
        </w:tc>
        <w:tc>
          <w:tcPr>
            <w:tcW w:w="1377" w:type="dxa"/>
            <w:tcBorders>
              <w:top w:val="single" w:sz="4" w:space="0" w:color="000000"/>
              <w:left w:val="single" w:sz="4" w:space="0" w:color="000000"/>
              <w:bottom w:val="single" w:sz="4" w:space="0" w:color="000000"/>
              <w:right w:val="single" w:sz="4" w:space="0" w:color="000000"/>
            </w:tcBorders>
            <w:shd w:val="clear" w:color="auto" w:fill="ECF5E7"/>
            <w:vAlign w:val="center"/>
          </w:tcPr>
          <w:p w14:paraId="3658C819"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Portugal</w:t>
            </w:r>
          </w:p>
        </w:tc>
        <w:tc>
          <w:tcPr>
            <w:tcW w:w="5037" w:type="dxa"/>
            <w:tcBorders>
              <w:top w:val="single" w:sz="4" w:space="0" w:color="000000"/>
              <w:left w:val="single" w:sz="4" w:space="0" w:color="000000"/>
              <w:bottom w:val="single" w:sz="4" w:space="0" w:color="000000"/>
              <w:right w:val="single" w:sz="4" w:space="0" w:color="000000"/>
            </w:tcBorders>
            <w:shd w:val="clear" w:color="auto" w:fill="ECF5E7"/>
            <w:vAlign w:val="center"/>
          </w:tcPr>
          <w:p w14:paraId="0701481E"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"To assess the clinic atmosphere quality regarding the Index of Air Microbial contamination (IMA), according to dental aerosols bacterial counts, when different dentistry procedures are performed.</w:t>
            </w:r>
          </w:p>
        </w:tc>
        <w:tc>
          <w:tcPr>
            <w:tcW w:w="1543" w:type="dxa"/>
            <w:tcBorders>
              <w:top w:val="single" w:sz="4" w:space="0" w:color="000000"/>
              <w:left w:val="single" w:sz="4" w:space="0" w:color="000000"/>
              <w:bottom w:val="single" w:sz="4" w:space="0" w:color="000000"/>
              <w:right w:val="single" w:sz="4" w:space="0" w:color="000000"/>
            </w:tcBorders>
            <w:shd w:val="clear" w:color="auto" w:fill="ECF5E7"/>
            <w:vAlign w:val="center"/>
          </w:tcPr>
          <w:p w14:paraId="573862FD" w14:textId="77777777" w:rsidR="00C13E72" w:rsidRDefault="004D2606">
            <w:pPr>
              <w:tabs>
                <w:tab w:val="left" w:pos="709"/>
              </w:tabs>
              <w:jc w:val="center"/>
              <w:rPr>
                <w:rFonts w:ascii="Calibri" w:eastAsia="Calibri" w:hAnsi="Calibri" w:cs="Calibri"/>
                <w:color w:val="203764"/>
                <w:sz w:val="16"/>
                <w:szCs w:val="16"/>
              </w:rPr>
            </w:pPr>
            <w:r>
              <w:rPr>
                <w:rFonts w:ascii="Calibri" w:eastAsia="Calibri" w:hAnsi="Calibri" w:cs="Calibri"/>
                <w:color w:val="203764"/>
                <w:sz w:val="16"/>
                <w:szCs w:val="16"/>
              </w:rPr>
              <w:t>Observational</w:t>
            </w:r>
          </w:p>
        </w:tc>
        <w:tc>
          <w:tcPr>
            <w:tcW w:w="3978" w:type="dxa"/>
            <w:tcBorders>
              <w:top w:val="single" w:sz="4" w:space="0" w:color="000000"/>
              <w:left w:val="single" w:sz="4" w:space="0" w:color="000000"/>
              <w:bottom w:val="single" w:sz="4" w:space="0" w:color="000000"/>
              <w:right w:val="single" w:sz="4" w:space="0" w:color="000000"/>
            </w:tcBorders>
            <w:shd w:val="clear" w:color="auto" w:fill="ECF5E7"/>
            <w:vAlign w:val="center"/>
          </w:tcPr>
          <w:p w14:paraId="293A77AD" w14:textId="65089CEF" w:rsidR="00C13E72" w:rsidRDefault="004D2606" w:rsidP="00AA23B7">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Ob</w:t>
            </w:r>
            <w:r w:rsidR="00AA23B7">
              <w:rPr>
                <w:rFonts w:ascii="Calibri" w:eastAsia="Calibri" w:hAnsi="Calibri" w:cs="Calibri"/>
                <w:color w:val="000000"/>
                <w:sz w:val="16"/>
                <w:szCs w:val="16"/>
              </w:rPr>
              <w:t>se</w:t>
            </w:r>
            <w:r>
              <w:rPr>
                <w:rFonts w:ascii="Calibri" w:eastAsia="Calibri" w:hAnsi="Calibri" w:cs="Calibri"/>
                <w:color w:val="000000"/>
                <w:sz w:val="16"/>
                <w:szCs w:val="16"/>
              </w:rPr>
              <w:t xml:space="preserve">rvational/cross-section </w:t>
            </w:r>
          </w:p>
        </w:tc>
      </w:tr>
      <w:tr w:rsidR="00C13E72" w14:paraId="6374A06D" w14:textId="77777777">
        <w:trPr>
          <w:trHeight w:val="20"/>
        </w:trPr>
        <w:tc>
          <w:tcPr>
            <w:tcW w:w="755" w:type="dxa"/>
            <w:tcBorders>
              <w:top w:val="single" w:sz="4" w:space="0" w:color="000000"/>
              <w:left w:val="single" w:sz="4" w:space="0" w:color="000000"/>
              <w:bottom w:val="single" w:sz="4" w:space="0" w:color="000000"/>
              <w:right w:val="nil"/>
            </w:tcBorders>
            <w:shd w:val="clear" w:color="auto" w:fill="F2F2F2"/>
            <w:vAlign w:val="center"/>
          </w:tcPr>
          <w:p w14:paraId="094A06CC" w14:textId="77777777" w:rsidR="00C13E72" w:rsidRDefault="004D2606">
            <w:pPr>
              <w:tabs>
                <w:tab w:val="left" w:pos="709"/>
              </w:tabs>
              <w:jc w:val="center"/>
              <w:rPr>
                <w:rFonts w:ascii="Calibri" w:eastAsia="Calibri" w:hAnsi="Calibri" w:cs="Calibri"/>
                <w:b/>
                <w:color w:val="048071"/>
                <w:sz w:val="16"/>
                <w:szCs w:val="16"/>
              </w:rPr>
            </w:pPr>
            <w:r>
              <w:rPr>
                <w:rFonts w:ascii="Calibri" w:eastAsia="Calibri" w:hAnsi="Calibri" w:cs="Calibri"/>
                <w:b/>
                <w:color w:val="048071"/>
                <w:sz w:val="16"/>
                <w:szCs w:val="16"/>
              </w:rPr>
              <w:t>89</w:t>
            </w:r>
          </w:p>
        </w:tc>
        <w:tc>
          <w:tcPr>
            <w:tcW w:w="1258" w:type="dxa"/>
            <w:tcBorders>
              <w:top w:val="single" w:sz="4" w:space="0" w:color="8EA9DB"/>
              <w:left w:val="single" w:sz="8" w:space="0" w:color="000000"/>
              <w:bottom w:val="single" w:sz="8" w:space="0" w:color="000000"/>
              <w:right w:val="single" w:sz="8" w:space="0" w:color="000000"/>
            </w:tcBorders>
            <w:shd w:val="clear" w:color="auto" w:fill="FFFFFF"/>
            <w:vAlign w:val="center"/>
          </w:tcPr>
          <w:p w14:paraId="77F37681"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Micik  1969</w:t>
            </w:r>
          </w:p>
        </w:tc>
        <w:tc>
          <w:tcPr>
            <w:tcW w:w="1377" w:type="dxa"/>
            <w:tcBorders>
              <w:top w:val="single" w:sz="4" w:space="0" w:color="000000"/>
              <w:left w:val="single" w:sz="4" w:space="0" w:color="000000"/>
              <w:bottom w:val="single" w:sz="4" w:space="0" w:color="000000"/>
              <w:right w:val="single" w:sz="4" w:space="0" w:color="000000"/>
            </w:tcBorders>
            <w:shd w:val="clear" w:color="auto" w:fill="ECF5E7"/>
            <w:vAlign w:val="center"/>
          </w:tcPr>
          <w:p w14:paraId="52162E1F" w14:textId="77777777" w:rsidR="00C13E72" w:rsidRDefault="004D2606">
            <w:pPr>
              <w:tabs>
                <w:tab w:val="left" w:pos="709"/>
              </w:tabs>
              <w:jc w:val="center"/>
              <w:rPr>
                <w:rFonts w:ascii="Calibri" w:eastAsia="Calibri" w:hAnsi="Calibri" w:cs="Calibri"/>
                <w:color w:val="C00000"/>
                <w:sz w:val="16"/>
                <w:szCs w:val="16"/>
              </w:rPr>
            </w:pPr>
            <w:r>
              <w:rPr>
                <w:rFonts w:ascii="Calibri" w:eastAsia="Calibri" w:hAnsi="Calibri" w:cs="Calibri"/>
                <w:color w:val="C00000"/>
                <w:sz w:val="16"/>
                <w:szCs w:val="16"/>
              </w:rPr>
              <w:t>USA</w:t>
            </w:r>
          </w:p>
        </w:tc>
        <w:tc>
          <w:tcPr>
            <w:tcW w:w="5037" w:type="dxa"/>
            <w:tcBorders>
              <w:top w:val="single" w:sz="4" w:space="0" w:color="000000"/>
              <w:left w:val="single" w:sz="4" w:space="0" w:color="000000"/>
              <w:bottom w:val="single" w:sz="4" w:space="0" w:color="000000"/>
              <w:right w:val="single" w:sz="4" w:space="0" w:color="000000"/>
            </w:tcBorders>
            <w:shd w:val="clear" w:color="auto" w:fill="ECF5E7"/>
            <w:vAlign w:val="center"/>
          </w:tcPr>
          <w:p w14:paraId="37F42D75"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"This study in dental aerobiology quantitated and compared, under controlled conditions, bacterial concentrations in aerosols produced during dental procedures and by naso-oral activities".</w:t>
            </w:r>
          </w:p>
        </w:tc>
        <w:tc>
          <w:tcPr>
            <w:tcW w:w="1543" w:type="dxa"/>
            <w:tcBorders>
              <w:top w:val="single" w:sz="4" w:space="0" w:color="000000"/>
              <w:left w:val="single" w:sz="4" w:space="0" w:color="000000"/>
              <w:bottom w:val="single" w:sz="4" w:space="0" w:color="000000"/>
              <w:right w:val="single" w:sz="4" w:space="0" w:color="000000"/>
            </w:tcBorders>
            <w:shd w:val="clear" w:color="auto" w:fill="ECF5E7"/>
            <w:vAlign w:val="center"/>
          </w:tcPr>
          <w:p w14:paraId="2D80C54F" w14:textId="77777777" w:rsidR="00C13E72" w:rsidRDefault="004D2606">
            <w:pPr>
              <w:tabs>
                <w:tab w:val="left" w:pos="709"/>
              </w:tabs>
              <w:jc w:val="center"/>
              <w:rPr>
                <w:rFonts w:ascii="Calibri" w:eastAsia="Calibri" w:hAnsi="Calibri" w:cs="Calibri"/>
                <w:color w:val="203764"/>
                <w:sz w:val="16"/>
                <w:szCs w:val="16"/>
              </w:rPr>
            </w:pPr>
            <w:r>
              <w:rPr>
                <w:rFonts w:ascii="Calibri" w:eastAsia="Calibri" w:hAnsi="Calibri" w:cs="Calibri"/>
                <w:color w:val="203764"/>
                <w:sz w:val="16"/>
                <w:szCs w:val="16"/>
              </w:rPr>
              <w:t>Observational</w:t>
            </w:r>
          </w:p>
        </w:tc>
        <w:tc>
          <w:tcPr>
            <w:tcW w:w="3978" w:type="dxa"/>
            <w:tcBorders>
              <w:top w:val="single" w:sz="4" w:space="0" w:color="000000"/>
              <w:left w:val="single" w:sz="4" w:space="0" w:color="000000"/>
              <w:bottom w:val="single" w:sz="4" w:space="0" w:color="000000"/>
              <w:right w:val="single" w:sz="4" w:space="0" w:color="000000"/>
            </w:tcBorders>
            <w:shd w:val="clear" w:color="auto" w:fill="ECF5E7"/>
            <w:vAlign w:val="center"/>
          </w:tcPr>
          <w:p w14:paraId="401E3F71" w14:textId="77777777" w:rsidR="00C13E72" w:rsidRDefault="004D2606" w:rsidP="00AA23B7">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 xml:space="preserve">Observational/cross-section </w:t>
            </w:r>
          </w:p>
        </w:tc>
      </w:tr>
      <w:tr w:rsidR="00C13E72" w14:paraId="1D2F49E0" w14:textId="77777777">
        <w:trPr>
          <w:trHeight w:val="20"/>
        </w:trPr>
        <w:tc>
          <w:tcPr>
            <w:tcW w:w="755" w:type="dxa"/>
            <w:tcBorders>
              <w:top w:val="single" w:sz="4" w:space="0" w:color="000000"/>
              <w:left w:val="single" w:sz="4" w:space="0" w:color="000000"/>
              <w:bottom w:val="single" w:sz="4" w:space="0" w:color="000000"/>
              <w:right w:val="nil"/>
            </w:tcBorders>
            <w:shd w:val="clear" w:color="auto" w:fill="F2F2F2"/>
            <w:vAlign w:val="center"/>
          </w:tcPr>
          <w:p w14:paraId="0C3B4F4A" w14:textId="77777777" w:rsidR="00C13E72" w:rsidRDefault="004D2606">
            <w:pPr>
              <w:tabs>
                <w:tab w:val="left" w:pos="709"/>
              </w:tabs>
              <w:jc w:val="center"/>
              <w:rPr>
                <w:rFonts w:ascii="Calibri" w:eastAsia="Calibri" w:hAnsi="Calibri" w:cs="Calibri"/>
                <w:b/>
                <w:color w:val="048071"/>
                <w:sz w:val="16"/>
                <w:szCs w:val="16"/>
              </w:rPr>
            </w:pPr>
            <w:r>
              <w:rPr>
                <w:rFonts w:ascii="Calibri" w:eastAsia="Calibri" w:hAnsi="Calibri" w:cs="Calibri"/>
                <w:b/>
                <w:color w:val="048071"/>
                <w:sz w:val="16"/>
                <w:szCs w:val="16"/>
              </w:rPr>
              <w:t>51</w:t>
            </w:r>
          </w:p>
        </w:tc>
        <w:tc>
          <w:tcPr>
            <w:tcW w:w="1258" w:type="dxa"/>
            <w:tcBorders>
              <w:top w:val="single" w:sz="4" w:space="0" w:color="8EA9DB"/>
              <w:left w:val="single" w:sz="8" w:space="0" w:color="000000"/>
              <w:bottom w:val="single" w:sz="8" w:space="0" w:color="000000"/>
              <w:right w:val="single" w:sz="8" w:space="0" w:color="000000"/>
            </w:tcBorders>
            <w:shd w:val="clear" w:color="auto" w:fill="FFFFFF"/>
            <w:vAlign w:val="center"/>
          </w:tcPr>
          <w:p w14:paraId="5A5D8D9E"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Miller 1971</w:t>
            </w:r>
          </w:p>
        </w:tc>
        <w:tc>
          <w:tcPr>
            <w:tcW w:w="1377" w:type="dxa"/>
            <w:tcBorders>
              <w:top w:val="single" w:sz="4" w:space="0" w:color="000000"/>
              <w:left w:val="single" w:sz="4" w:space="0" w:color="000000"/>
              <w:bottom w:val="single" w:sz="4" w:space="0" w:color="000000"/>
              <w:right w:val="single" w:sz="4" w:space="0" w:color="000000"/>
            </w:tcBorders>
            <w:shd w:val="clear" w:color="auto" w:fill="ECF5E7"/>
            <w:vAlign w:val="center"/>
          </w:tcPr>
          <w:p w14:paraId="520EC807" w14:textId="77777777" w:rsidR="00C13E72" w:rsidRDefault="004D2606">
            <w:pPr>
              <w:tabs>
                <w:tab w:val="left" w:pos="709"/>
              </w:tabs>
              <w:jc w:val="center"/>
              <w:rPr>
                <w:rFonts w:ascii="Calibri" w:eastAsia="Calibri" w:hAnsi="Calibri" w:cs="Calibri"/>
                <w:color w:val="C00000"/>
                <w:sz w:val="16"/>
                <w:szCs w:val="16"/>
              </w:rPr>
            </w:pPr>
            <w:r>
              <w:rPr>
                <w:rFonts w:ascii="Calibri" w:eastAsia="Calibri" w:hAnsi="Calibri" w:cs="Calibri"/>
                <w:color w:val="C00000"/>
                <w:sz w:val="16"/>
                <w:szCs w:val="16"/>
              </w:rPr>
              <w:t>USA</w:t>
            </w:r>
          </w:p>
        </w:tc>
        <w:tc>
          <w:tcPr>
            <w:tcW w:w="5037" w:type="dxa"/>
            <w:tcBorders>
              <w:top w:val="single" w:sz="4" w:space="0" w:color="000000"/>
              <w:left w:val="single" w:sz="4" w:space="0" w:color="000000"/>
              <w:bottom w:val="single" w:sz="4" w:space="0" w:color="000000"/>
              <w:right w:val="single" w:sz="4" w:space="0" w:color="000000"/>
            </w:tcBorders>
            <w:shd w:val="clear" w:color="auto" w:fill="ECF5E7"/>
            <w:vAlign w:val="center"/>
          </w:tcPr>
          <w:p w14:paraId="1C1CA862"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 xml:space="preserve">"The study was undertaken to determine rates of production, particle size distribution, persistence and blood content of aerosols generated by powered dental instrument forces, and the filtration efficiency of nine makes of surgical masks worn by dentists primarily for prevention of occupational infection". </w:t>
            </w:r>
          </w:p>
        </w:tc>
        <w:tc>
          <w:tcPr>
            <w:tcW w:w="1543" w:type="dxa"/>
            <w:tcBorders>
              <w:top w:val="single" w:sz="4" w:space="0" w:color="000000"/>
              <w:left w:val="single" w:sz="4" w:space="0" w:color="000000"/>
              <w:bottom w:val="single" w:sz="4" w:space="0" w:color="000000"/>
              <w:right w:val="single" w:sz="4" w:space="0" w:color="000000"/>
            </w:tcBorders>
            <w:shd w:val="clear" w:color="auto" w:fill="ECF5E7"/>
            <w:vAlign w:val="center"/>
          </w:tcPr>
          <w:p w14:paraId="12748A67" w14:textId="77777777" w:rsidR="00C13E72" w:rsidRDefault="004D2606">
            <w:pPr>
              <w:tabs>
                <w:tab w:val="left" w:pos="709"/>
              </w:tabs>
              <w:jc w:val="center"/>
              <w:rPr>
                <w:rFonts w:ascii="Calibri" w:eastAsia="Calibri" w:hAnsi="Calibri" w:cs="Calibri"/>
                <w:color w:val="203764"/>
                <w:sz w:val="16"/>
                <w:szCs w:val="16"/>
              </w:rPr>
            </w:pPr>
            <w:r>
              <w:rPr>
                <w:rFonts w:ascii="Calibri" w:eastAsia="Calibri" w:hAnsi="Calibri" w:cs="Calibri"/>
                <w:color w:val="203764"/>
                <w:sz w:val="16"/>
                <w:szCs w:val="16"/>
              </w:rPr>
              <w:t>Observational</w:t>
            </w:r>
          </w:p>
        </w:tc>
        <w:tc>
          <w:tcPr>
            <w:tcW w:w="3978" w:type="dxa"/>
            <w:tcBorders>
              <w:top w:val="single" w:sz="4" w:space="0" w:color="000000"/>
              <w:left w:val="single" w:sz="4" w:space="0" w:color="000000"/>
              <w:bottom w:val="single" w:sz="4" w:space="0" w:color="000000"/>
              <w:right w:val="single" w:sz="4" w:space="0" w:color="000000"/>
            </w:tcBorders>
            <w:shd w:val="clear" w:color="auto" w:fill="ECF5E7"/>
            <w:vAlign w:val="center"/>
          </w:tcPr>
          <w:p w14:paraId="1BEE39E2"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 xml:space="preserve">Prospective experiment </w:t>
            </w:r>
          </w:p>
        </w:tc>
      </w:tr>
      <w:tr w:rsidR="00C13E72" w14:paraId="3A4A5C2A" w14:textId="77777777">
        <w:trPr>
          <w:trHeight w:val="20"/>
        </w:trPr>
        <w:tc>
          <w:tcPr>
            <w:tcW w:w="755" w:type="dxa"/>
            <w:tcBorders>
              <w:top w:val="single" w:sz="4" w:space="0" w:color="000000"/>
              <w:left w:val="single" w:sz="4" w:space="0" w:color="000000"/>
              <w:bottom w:val="single" w:sz="4" w:space="0" w:color="000000"/>
              <w:right w:val="nil"/>
            </w:tcBorders>
            <w:shd w:val="clear" w:color="auto" w:fill="F2F2F2"/>
            <w:vAlign w:val="center"/>
          </w:tcPr>
          <w:p w14:paraId="3A31E7BF" w14:textId="77777777" w:rsidR="00C13E72" w:rsidRDefault="004D2606">
            <w:pPr>
              <w:tabs>
                <w:tab w:val="left" w:pos="709"/>
              </w:tabs>
              <w:jc w:val="center"/>
              <w:rPr>
                <w:rFonts w:ascii="Calibri" w:eastAsia="Calibri" w:hAnsi="Calibri" w:cs="Calibri"/>
                <w:b/>
                <w:color w:val="048071"/>
                <w:sz w:val="16"/>
                <w:szCs w:val="16"/>
              </w:rPr>
            </w:pPr>
            <w:r>
              <w:rPr>
                <w:rFonts w:ascii="Calibri" w:eastAsia="Calibri" w:hAnsi="Calibri" w:cs="Calibri"/>
                <w:b/>
                <w:color w:val="048071"/>
                <w:sz w:val="16"/>
                <w:szCs w:val="16"/>
              </w:rPr>
              <w:t>90</w:t>
            </w:r>
          </w:p>
        </w:tc>
        <w:tc>
          <w:tcPr>
            <w:tcW w:w="1258" w:type="dxa"/>
            <w:tcBorders>
              <w:top w:val="single" w:sz="4" w:space="0" w:color="8EA9DB"/>
              <w:left w:val="single" w:sz="8" w:space="0" w:color="000000"/>
              <w:bottom w:val="single" w:sz="8" w:space="0" w:color="000000"/>
              <w:right w:val="single" w:sz="8" w:space="0" w:color="000000"/>
            </w:tcBorders>
            <w:shd w:val="clear" w:color="auto" w:fill="FFFFFF"/>
            <w:vAlign w:val="center"/>
          </w:tcPr>
          <w:p w14:paraId="27946E45"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Miller 1995</w:t>
            </w:r>
          </w:p>
        </w:tc>
        <w:tc>
          <w:tcPr>
            <w:tcW w:w="1377" w:type="dxa"/>
            <w:tcBorders>
              <w:top w:val="single" w:sz="4" w:space="0" w:color="000000"/>
              <w:left w:val="single" w:sz="4" w:space="0" w:color="000000"/>
              <w:bottom w:val="single" w:sz="4" w:space="0" w:color="000000"/>
              <w:right w:val="single" w:sz="4" w:space="0" w:color="000000"/>
            </w:tcBorders>
            <w:shd w:val="clear" w:color="auto" w:fill="ECF5E7"/>
            <w:vAlign w:val="center"/>
          </w:tcPr>
          <w:p w14:paraId="0457056B" w14:textId="77777777" w:rsidR="00C13E72" w:rsidRDefault="004D2606">
            <w:pPr>
              <w:tabs>
                <w:tab w:val="left" w:pos="709"/>
              </w:tabs>
              <w:jc w:val="center"/>
              <w:rPr>
                <w:rFonts w:ascii="Calibri" w:eastAsia="Calibri" w:hAnsi="Calibri" w:cs="Calibri"/>
                <w:color w:val="C00000"/>
                <w:sz w:val="16"/>
                <w:szCs w:val="16"/>
              </w:rPr>
            </w:pPr>
            <w:r>
              <w:rPr>
                <w:rFonts w:ascii="Calibri" w:eastAsia="Calibri" w:hAnsi="Calibri" w:cs="Calibri"/>
                <w:color w:val="C00000"/>
                <w:sz w:val="16"/>
                <w:szCs w:val="16"/>
              </w:rPr>
              <w:t>USA</w:t>
            </w:r>
          </w:p>
        </w:tc>
        <w:tc>
          <w:tcPr>
            <w:tcW w:w="5037" w:type="dxa"/>
            <w:tcBorders>
              <w:top w:val="single" w:sz="4" w:space="0" w:color="000000"/>
              <w:left w:val="single" w:sz="4" w:space="0" w:color="000000"/>
              <w:bottom w:val="single" w:sz="4" w:space="0" w:color="000000"/>
              <w:right w:val="single" w:sz="4" w:space="0" w:color="000000"/>
            </w:tcBorders>
            <w:shd w:val="clear" w:color="auto" w:fill="ECF5E7"/>
            <w:vAlign w:val="center"/>
          </w:tcPr>
          <w:p w14:paraId="19777DC4"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 A study was conducted that quantitated and mapped the patterns of splatter occurring in the dental operatory as a result of dental instrumentation and various vocal and respiratory activities".</w:t>
            </w:r>
          </w:p>
        </w:tc>
        <w:tc>
          <w:tcPr>
            <w:tcW w:w="1543" w:type="dxa"/>
            <w:tcBorders>
              <w:top w:val="single" w:sz="4" w:space="0" w:color="000000"/>
              <w:left w:val="single" w:sz="4" w:space="0" w:color="000000"/>
              <w:bottom w:val="single" w:sz="4" w:space="0" w:color="000000"/>
              <w:right w:val="single" w:sz="4" w:space="0" w:color="000000"/>
            </w:tcBorders>
            <w:shd w:val="clear" w:color="auto" w:fill="ECF5E7"/>
            <w:vAlign w:val="center"/>
          </w:tcPr>
          <w:p w14:paraId="18207BE8" w14:textId="77777777" w:rsidR="00C13E72" w:rsidRDefault="004D2606">
            <w:pPr>
              <w:tabs>
                <w:tab w:val="left" w:pos="709"/>
              </w:tabs>
              <w:jc w:val="center"/>
              <w:rPr>
                <w:rFonts w:ascii="Calibri" w:eastAsia="Calibri" w:hAnsi="Calibri" w:cs="Calibri"/>
                <w:color w:val="203764"/>
                <w:sz w:val="16"/>
                <w:szCs w:val="16"/>
              </w:rPr>
            </w:pPr>
            <w:r>
              <w:rPr>
                <w:rFonts w:ascii="Calibri" w:eastAsia="Calibri" w:hAnsi="Calibri" w:cs="Calibri"/>
                <w:color w:val="203764"/>
                <w:sz w:val="16"/>
                <w:szCs w:val="16"/>
              </w:rPr>
              <w:t>Observational</w:t>
            </w:r>
          </w:p>
        </w:tc>
        <w:tc>
          <w:tcPr>
            <w:tcW w:w="3978" w:type="dxa"/>
            <w:tcBorders>
              <w:top w:val="single" w:sz="4" w:space="0" w:color="000000"/>
              <w:left w:val="single" w:sz="4" w:space="0" w:color="000000"/>
              <w:bottom w:val="single" w:sz="4" w:space="0" w:color="000000"/>
              <w:right w:val="single" w:sz="4" w:space="0" w:color="000000"/>
            </w:tcBorders>
            <w:shd w:val="clear" w:color="auto" w:fill="ECF5E7"/>
            <w:vAlign w:val="center"/>
          </w:tcPr>
          <w:p w14:paraId="313E337F" w14:textId="77777777" w:rsidR="00C13E72" w:rsidRDefault="004D2606" w:rsidP="00AA23B7">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 xml:space="preserve">Observational/cross-section </w:t>
            </w:r>
          </w:p>
        </w:tc>
      </w:tr>
      <w:tr w:rsidR="00C13E72" w14:paraId="7BF76E36" w14:textId="77777777">
        <w:trPr>
          <w:trHeight w:val="20"/>
        </w:trPr>
        <w:tc>
          <w:tcPr>
            <w:tcW w:w="755" w:type="dxa"/>
            <w:tcBorders>
              <w:top w:val="single" w:sz="4" w:space="0" w:color="000000"/>
              <w:left w:val="single" w:sz="4" w:space="0" w:color="000000"/>
              <w:bottom w:val="single" w:sz="4" w:space="0" w:color="000000"/>
              <w:right w:val="nil"/>
            </w:tcBorders>
            <w:shd w:val="clear" w:color="auto" w:fill="F2F2F2"/>
            <w:vAlign w:val="center"/>
          </w:tcPr>
          <w:p w14:paraId="51BE869B" w14:textId="77777777" w:rsidR="00C13E72" w:rsidRDefault="004D2606">
            <w:pPr>
              <w:tabs>
                <w:tab w:val="left" w:pos="709"/>
              </w:tabs>
              <w:jc w:val="center"/>
              <w:rPr>
                <w:rFonts w:ascii="Calibri" w:eastAsia="Calibri" w:hAnsi="Calibri" w:cs="Calibri"/>
                <w:b/>
                <w:color w:val="048071"/>
                <w:sz w:val="16"/>
                <w:szCs w:val="16"/>
              </w:rPr>
            </w:pPr>
            <w:r>
              <w:rPr>
                <w:rFonts w:ascii="Calibri" w:eastAsia="Calibri" w:hAnsi="Calibri" w:cs="Calibri"/>
                <w:b/>
                <w:color w:val="048071"/>
                <w:sz w:val="16"/>
                <w:szCs w:val="16"/>
              </w:rPr>
              <w:t>52</w:t>
            </w:r>
          </w:p>
        </w:tc>
        <w:tc>
          <w:tcPr>
            <w:tcW w:w="1258" w:type="dxa"/>
            <w:tcBorders>
              <w:top w:val="single" w:sz="4" w:space="0" w:color="8EA9DB"/>
              <w:left w:val="single" w:sz="8" w:space="0" w:color="000000"/>
              <w:bottom w:val="single" w:sz="8" w:space="0" w:color="000000"/>
              <w:right w:val="single" w:sz="8" w:space="0" w:color="000000"/>
            </w:tcBorders>
            <w:shd w:val="clear" w:color="auto" w:fill="FFFFFF"/>
            <w:vAlign w:val="center"/>
          </w:tcPr>
          <w:p w14:paraId="153ECFDD"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Mohan 2016</w:t>
            </w:r>
          </w:p>
        </w:tc>
        <w:tc>
          <w:tcPr>
            <w:tcW w:w="1377" w:type="dxa"/>
            <w:tcBorders>
              <w:top w:val="single" w:sz="4" w:space="0" w:color="000000"/>
              <w:left w:val="single" w:sz="4" w:space="0" w:color="000000"/>
              <w:bottom w:val="single" w:sz="4" w:space="0" w:color="000000"/>
              <w:right w:val="single" w:sz="4" w:space="0" w:color="000000"/>
            </w:tcBorders>
            <w:shd w:val="clear" w:color="auto" w:fill="ECF5E7"/>
            <w:vAlign w:val="center"/>
          </w:tcPr>
          <w:p w14:paraId="25B905D0" w14:textId="77777777" w:rsidR="00C13E72" w:rsidRDefault="004D2606">
            <w:pPr>
              <w:tabs>
                <w:tab w:val="left" w:pos="709"/>
              </w:tabs>
              <w:jc w:val="center"/>
              <w:rPr>
                <w:rFonts w:ascii="Calibri" w:eastAsia="Calibri" w:hAnsi="Calibri" w:cs="Calibri"/>
                <w:color w:val="305496"/>
                <w:sz w:val="16"/>
                <w:szCs w:val="16"/>
              </w:rPr>
            </w:pPr>
            <w:r>
              <w:rPr>
                <w:rFonts w:ascii="Calibri" w:eastAsia="Calibri" w:hAnsi="Calibri" w:cs="Calibri"/>
                <w:color w:val="305496"/>
                <w:sz w:val="16"/>
                <w:szCs w:val="16"/>
              </w:rPr>
              <w:t xml:space="preserve">India </w:t>
            </w:r>
          </w:p>
        </w:tc>
        <w:tc>
          <w:tcPr>
            <w:tcW w:w="5037" w:type="dxa"/>
            <w:tcBorders>
              <w:top w:val="single" w:sz="4" w:space="0" w:color="000000"/>
              <w:left w:val="single" w:sz="4" w:space="0" w:color="000000"/>
              <w:bottom w:val="single" w:sz="4" w:space="0" w:color="000000"/>
              <w:right w:val="single" w:sz="4" w:space="0" w:color="000000"/>
            </w:tcBorders>
            <w:shd w:val="clear" w:color="auto" w:fill="ECF5E7"/>
            <w:vAlign w:val="center"/>
          </w:tcPr>
          <w:p w14:paraId="4620BCB3"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"The study was performed to assess the efficacy of pre-procedural rinsing with chlorhexidine mouth wash in reducing bacterial aerosol contamination following oral prophylaxis".</w:t>
            </w:r>
          </w:p>
        </w:tc>
        <w:tc>
          <w:tcPr>
            <w:tcW w:w="1543" w:type="dxa"/>
            <w:tcBorders>
              <w:top w:val="single" w:sz="4" w:space="0" w:color="000000"/>
              <w:left w:val="single" w:sz="4" w:space="0" w:color="000000"/>
              <w:bottom w:val="single" w:sz="4" w:space="0" w:color="000000"/>
              <w:right w:val="single" w:sz="4" w:space="0" w:color="000000"/>
            </w:tcBorders>
            <w:shd w:val="clear" w:color="auto" w:fill="ECF5E7"/>
            <w:vAlign w:val="center"/>
          </w:tcPr>
          <w:p w14:paraId="70F40B72" w14:textId="77777777" w:rsidR="00C13E72" w:rsidRDefault="004D2606">
            <w:pPr>
              <w:tabs>
                <w:tab w:val="left" w:pos="709"/>
              </w:tabs>
              <w:jc w:val="center"/>
              <w:rPr>
                <w:rFonts w:ascii="Calibri" w:eastAsia="Calibri" w:hAnsi="Calibri" w:cs="Calibri"/>
                <w:color w:val="800000"/>
                <w:sz w:val="16"/>
                <w:szCs w:val="16"/>
              </w:rPr>
            </w:pPr>
            <w:r>
              <w:rPr>
                <w:rFonts w:ascii="Calibri" w:eastAsia="Calibri" w:hAnsi="Calibri" w:cs="Calibri"/>
                <w:color w:val="800000"/>
                <w:sz w:val="16"/>
                <w:szCs w:val="16"/>
              </w:rPr>
              <w:t>Intervention</w:t>
            </w:r>
          </w:p>
        </w:tc>
        <w:tc>
          <w:tcPr>
            <w:tcW w:w="3978" w:type="dxa"/>
            <w:tcBorders>
              <w:top w:val="single" w:sz="4" w:space="0" w:color="000000"/>
              <w:left w:val="single" w:sz="4" w:space="0" w:color="000000"/>
              <w:bottom w:val="single" w:sz="4" w:space="0" w:color="000000"/>
              <w:right w:val="single" w:sz="4" w:space="0" w:color="000000"/>
            </w:tcBorders>
            <w:shd w:val="clear" w:color="auto" w:fill="ECF5E7"/>
            <w:vAlign w:val="center"/>
          </w:tcPr>
          <w:p w14:paraId="5D680E3F"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RCT</w:t>
            </w:r>
          </w:p>
        </w:tc>
      </w:tr>
      <w:tr w:rsidR="00C13E72" w14:paraId="5AE69EA2" w14:textId="77777777">
        <w:trPr>
          <w:trHeight w:val="20"/>
        </w:trPr>
        <w:tc>
          <w:tcPr>
            <w:tcW w:w="755" w:type="dxa"/>
            <w:tcBorders>
              <w:top w:val="single" w:sz="4" w:space="0" w:color="000000"/>
              <w:left w:val="single" w:sz="4" w:space="0" w:color="000000"/>
              <w:bottom w:val="single" w:sz="4" w:space="0" w:color="000000"/>
              <w:right w:val="nil"/>
            </w:tcBorders>
            <w:shd w:val="clear" w:color="auto" w:fill="F2F2F2"/>
            <w:vAlign w:val="center"/>
          </w:tcPr>
          <w:p w14:paraId="5E4BF9F6" w14:textId="77777777" w:rsidR="00C13E72" w:rsidRDefault="004D2606">
            <w:pPr>
              <w:tabs>
                <w:tab w:val="left" w:pos="709"/>
              </w:tabs>
              <w:jc w:val="center"/>
              <w:rPr>
                <w:rFonts w:ascii="Calibri" w:eastAsia="Calibri" w:hAnsi="Calibri" w:cs="Calibri"/>
                <w:b/>
                <w:color w:val="048071"/>
                <w:sz w:val="16"/>
                <w:szCs w:val="16"/>
              </w:rPr>
            </w:pPr>
            <w:r>
              <w:rPr>
                <w:rFonts w:ascii="Calibri" w:eastAsia="Calibri" w:hAnsi="Calibri" w:cs="Calibri"/>
                <w:b/>
                <w:color w:val="048071"/>
                <w:sz w:val="16"/>
                <w:szCs w:val="16"/>
              </w:rPr>
              <w:t>53</w:t>
            </w:r>
          </w:p>
        </w:tc>
        <w:tc>
          <w:tcPr>
            <w:tcW w:w="1258" w:type="dxa"/>
            <w:tcBorders>
              <w:top w:val="single" w:sz="4" w:space="0" w:color="8EA9DB"/>
              <w:left w:val="single" w:sz="8" w:space="0" w:color="000000"/>
              <w:bottom w:val="single" w:sz="8" w:space="0" w:color="000000"/>
              <w:right w:val="single" w:sz="8" w:space="0" w:color="000000"/>
            </w:tcBorders>
            <w:shd w:val="clear" w:color="auto" w:fill="FFFFFF"/>
            <w:vAlign w:val="center"/>
          </w:tcPr>
          <w:p w14:paraId="23C14562"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Muzzin 1999</w:t>
            </w:r>
          </w:p>
        </w:tc>
        <w:tc>
          <w:tcPr>
            <w:tcW w:w="1377" w:type="dxa"/>
            <w:tcBorders>
              <w:top w:val="single" w:sz="4" w:space="0" w:color="000000"/>
              <w:left w:val="single" w:sz="4" w:space="0" w:color="000000"/>
              <w:bottom w:val="single" w:sz="4" w:space="0" w:color="000000"/>
              <w:right w:val="single" w:sz="4" w:space="0" w:color="000000"/>
            </w:tcBorders>
            <w:shd w:val="clear" w:color="auto" w:fill="ECF5E7"/>
            <w:vAlign w:val="center"/>
          </w:tcPr>
          <w:p w14:paraId="488F9379" w14:textId="77777777" w:rsidR="00C13E72" w:rsidRDefault="004D2606">
            <w:pPr>
              <w:tabs>
                <w:tab w:val="left" w:pos="709"/>
              </w:tabs>
              <w:jc w:val="center"/>
              <w:rPr>
                <w:rFonts w:ascii="Calibri" w:eastAsia="Calibri" w:hAnsi="Calibri" w:cs="Calibri"/>
                <w:color w:val="C00000"/>
                <w:sz w:val="16"/>
                <w:szCs w:val="16"/>
              </w:rPr>
            </w:pPr>
            <w:r>
              <w:rPr>
                <w:rFonts w:ascii="Calibri" w:eastAsia="Calibri" w:hAnsi="Calibri" w:cs="Calibri"/>
                <w:color w:val="C00000"/>
                <w:sz w:val="16"/>
                <w:szCs w:val="16"/>
              </w:rPr>
              <w:t>USA</w:t>
            </w:r>
          </w:p>
        </w:tc>
        <w:tc>
          <w:tcPr>
            <w:tcW w:w="5037" w:type="dxa"/>
            <w:tcBorders>
              <w:top w:val="single" w:sz="4" w:space="0" w:color="000000"/>
              <w:left w:val="single" w:sz="4" w:space="0" w:color="000000"/>
              <w:bottom w:val="single" w:sz="4" w:space="0" w:color="000000"/>
              <w:right w:val="single" w:sz="4" w:space="0" w:color="000000"/>
            </w:tcBorders>
            <w:shd w:val="clear" w:color="auto" w:fill="ECF5E7"/>
            <w:vAlign w:val="center"/>
          </w:tcPr>
          <w:p w14:paraId="47195EC0"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"To determine the effectiveness of an aerosol reduction device during air polishing".</w:t>
            </w:r>
          </w:p>
        </w:tc>
        <w:tc>
          <w:tcPr>
            <w:tcW w:w="1543" w:type="dxa"/>
            <w:tcBorders>
              <w:top w:val="single" w:sz="4" w:space="0" w:color="000000"/>
              <w:left w:val="single" w:sz="4" w:space="0" w:color="000000"/>
              <w:bottom w:val="single" w:sz="4" w:space="0" w:color="000000"/>
              <w:right w:val="single" w:sz="4" w:space="0" w:color="000000"/>
            </w:tcBorders>
            <w:shd w:val="clear" w:color="auto" w:fill="ECF5E7"/>
            <w:vAlign w:val="center"/>
          </w:tcPr>
          <w:p w14:paraId="3354C4C4" w14:textId="77777777" w:rsidR="00C13E72" w:rsidRDefault="004D2606">
            <w:pPr>
              <w:tabs>
                <w:tab w:val="left" w:pos="709"/>
              </w:tabs>
              <w:jc w:val="center"/>
              <w:rPr>
                <w:rFonts w:ascii="Calibri" w:eastAsia="Calibri" w:hAnsi="Calibri" w:cs="Calibri"/>
                <w:color w:val="800000"/>
                <w:sz w:val="16"/>
                <w:szCs w:val="16"/>
              </w:rPr>
            </w:pPr>
            <w:r>
              <w:rPr>
                <w:rFonts w:ascii="Calibri" w:eastAsia="Calibri" w:hAnsi="Calibri" w:cs="Calibri"/>
                <w:color w:val="800000"/>
                <w:sz w:val="16"/>
                <w:szCs w:val="16"/>
              </w:rPr>
              <w:t>Intervention</w:t>
            </w:r>
          </w:p>
        </w:tc>
        <w:tc>
          <w:tcPr>
            <w:tcW w:w="3978" w:type="dxa"/>
            <w:tcBorders>
              <w:top w:val="single" w:sz="4" w:space="0" w:color="000000"/>
              <w:left w:val="single" w:sz="4" w:space="0" w:color="000000"/>
              <w:bottom w:val="single" w:sz="4" w:space="0" w:color="000000"/>
              <w:right w:val="single" w:sz="4" w:space="0" w:color="000000"/>
            </w:tcBorders>
            <w:shd w:val="clear" w:color="auto" w:fill="ECF5E7"/>
            <w:vAlign w:val="center"/>
          </w:tcPr>
          <w:p w14:paraId="560D64F3" w14:textId="6FA9A811"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Prospective split</w:t>
            </w:r>
            <w:r w:rsidR="00AA23B7">
              <w:rPr>
                <w:rFonts w:ascii="Calibri" w:eastAsia="Calibri" w:hAnsi="Calibri" w:cs="Calibri"/>
                <w:color w:val="000000"/>
                <w:sz w:val="16"/>
                <w:szCs w:val="16"/>
              </w:rPr>
              <w:t>-</w:t>
            </w:r>
            <w:r>
              <w:rPr>
                <w:rFonts w:ascii="Calibri" w:eastAsia="Calibri" w:hAnsi="Calibri" w:cs="Calibri"/>
                <w:color w:val="000000"/>
                <w:sz w:val="16"/>
                <w:szCs w:val="16"/>
              </w:rPr>
              <w:t xml:space="preserve">mouth intervention study </w:t>
            </w:r>
          </w:p>
        </w:tc>
      </w:tr>
      <w:tr w:rsidR="00C13E72" w14:paraId="76599C53" w14:textId="77777777">
        <w:trPr>
          <w:trHeight w:val="20"/>
        </w:trPr>
        <w:tc>
          <w:tcPr>
            <w:tcW w:w="755" w:type="dxa"/>
            <w:tcBorders>
              <w:top w:val="single" w:sz="4" w:space="0" w:color="000000"/>
              <w:left w:val="single" w:sz="4" w:space="0" w:color="000000"/>
              <w:bottom w:val="single" w:sz="4" w:space="0" w:color="000000"/>
              <w:right w:val="nil"/>
            </w:tcBorders>
            <w:shd w:val="clear" w:color="auto" w:fill="F2F2F2"/>
            <w:vAlign w:val="center"/>
          </w:tcPr>
          <w:p w14:paraId="5C609D51" w14:textId="77777777" w:rsidR="00C13E72" w:rsidRDefault="004D2606">
            <w:pPr>
              <w:tabs>
                <w:tab w:val="left" w:pos="709"/>
              </w:tabs>
              <w:jc w:val="center"/>
              <w:rPr>
                <w:rFonts w:ascii="Calibri" w:eastAsia="Calibri" w:hAnsi="Calibri" w:cs="Calibri"/>
                <w:b/>
                <w:color w:val="048071"/>
                <w:sz w:val="16"/>
                <w:szCs w:val="16"/>
              </w:rPr>
            </w:pPr>
            <w:r>
              <w:rPr>
                <w:rFonts w:ascii="Calibri" w:eastAsia="Calibri" w:hAnsi="Calibri" w:cs="Calibri"/>
                <w:b/>
                <w:color w:val="048071"/>
                <w:sz w:val="16"/>
                <w:szCs w:val="16"/>
              </w:rPr>
              <w:t>54</w:t>
            </w:r>
          </w:p>
        </w:tc>
        <w:tc>
          <w:tcPr>
            <w:tcW w:w="1258" w:type="dxa"/>
            <w:tcBorders>
              <w:top w:val="single" w:sz="4" w:space="0" w:color="8EA9DB"/>
              <w:left w:val="single" w:sz="8" w:space="0" w:color="000000"/>
              <w:bottom w:val="single" w:sz="8" w:space="0" w:color="000000"/>
              <w:right w:val="single" w:sz="8" w:space="0" w:color="000000"/>
            </w:tcBorders>
            <w:shd w:val="clear" w:color="auto" w:fill="FFFFFF"/>
            <w:vAlign w:val="center"/>
          </w:tcPr>
          <w:p w14:paraId="01801EEC"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Narayana 2016</w:t>
            </w:r>
          </w:p>
        </w:tc>
        <w:tc>
          <w:tcPr>
            <w:tcW w:w="1377" w:type="dxa"/>
            <w:tcBorders>
              <w:top w:val="single" w:sz="4" w:space="0" w:color="000000"/>
              <w:left w:val="single" w:sz="4" w:space="0" w:color="000000"/>
              <w:bottom w:val="single" w:sz="4" w:space="0" w:color="000000"/>
              <w:right w:val="single" w:sz="4" w:space="0" w:color="000000"/>
            </w:tcBorders>
            <w:shd w:val="clear" w:color="auto" w:fill="ECF5E7"/>
            <w:vAlign w:val="center"/>
          </w:tcPr>
          <w:p w14:paraId="2B2EE5D4" w14:textId="77777777" w:rsidR="00C13E72" w:rsidRDefault="004D2606">
            <w:pPr>
              <w:tabs>
                <w:tab w:val="left" w:pos="709"/>
              </w:tabs>
              <w:jc w:val="center"/>
              <w:rPr>
                <w:rFonts w:ascii="Calibri" w:eastAsia="Calibri" w:hAnsi="Calibri" w:cs="Calibri"/>
                <w:color w:val="305496"/>
                <w:sz w:val="16"/>
                <w:szCs w:val="16"/>
              </w:rPr>
            </w:pPr>
            <w:r>
              <w:rPr>
                <w:rFonts w:ascii="Calibri" w:eastAsia="Calibri" w:hAnsi="Calibri" w:cs="Calibri"/>
                <w:color w:val="305496"/>
                <w:sz w:val="16"/>
                <w:szCs w:val="16"/>
              </w:rPr>
              <w:t xml:space="preserve">India </w:t>
            </w:r>
          </w:p>
        </w:tc>
        <w:tc>
          <w:tcPr>
            <w:tcW w:w="5037" w:type="dxa"/>
            <w:tcBorders>
              <w:top w:val="single" w:sz="4" w:space="0" w:color="000000"/>
              <w:left w:val="single" w:sz="4" w:space="0" w:color="000000"/>
              <w:bottom w:val="single" w:sz="4" w:space="0" w:color="000000"/>
              <w:right w:val="single" w:sz="4" w:space="0" w:color="000000"/>
            </w:tcBorders>
            <w:shd w:val="clear" w:color="auto" w:fill="ECF5E7"/>
            <w:vAlign w:val="center"/>
          </w:tcPr>
          <w:p w14:paraId="4133C24B"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"This study was to analyze the number of colony forming units (CFUs) in bioaerosols generated during ultrasonic scaling procedure as well as to evaluate the efficacy of chlorhexidine 0.12% (CHX) preprocedural mouth rinse and high volume evacuator (HVE) in minimizing the bioaerosol contamination".</w:t>
            </w:r>
          </w:p>
        </w:tc>
        <w:tc>
          <w:tcPr>
            <w:tcW w:w="1543" w:type="dxa"/>
            <w:tcBorders>
              <w:top w:val="single" w:sz="4" w:space="0" w:color="000000"/>
              <w:left w:val="single" w:sz="4" w:space="0" w:color="000000"/>
              <w:bottom w:val="single" w:sz="4" w:space="0" w:color="000000"/>
              <w:right w:val="single" w:sz="4" w:space="0" w:color="000000"/>
            </w:tcBorders>
            <w:shd w:val="clear" w:color="auto" w:fill="ECF5E7"/>
            <w:vAlign w:val="center"/>
          </w:tcPr>
          <w:p w14:paraId="79B19923" w14:textId="77777777" w:rsidR="00C13E72" w:rsidRDefault="004D2606">
            <w:pPr>
              <w:tabs>
                <w:tab w:val="left" w:pos="709"/>
              </w:tabs>
              <w:jc w:val="center"/>
              <w:rPr>
                <w:rFonts w:ascii="Calibri" w:eastAsia="Calibri" w:hAnsi="Calibri" w:cs="Calibri"/>
                <w:color w:val="800000"/>
                <w:sz w:val="16"/>
                <w:szCs w:val="16"/>
              </w:rPr>
            </w:pPr>
            <w:r>
              <w:rPr>
                <w:rFonts w:ascii="Calibri" w:eastAsia="Calibri" w:hAnsi="Calibri" w:cs="Calibri"/>
                <w:color w:val="800000"/>
                <w:sz w:val="16"/>
                <w:szCs w:val="16"/>
              </w:rPr>
              <w:t>Intervention</w:t>
            </w:r>
          </w:p>
        </w:tc>
        <w:tc>
          <w:tcPr>
            <w:tcW w:w="3978" w:type="dxa"/>
            <w:tcBorders>
              <w:top w:val="single" w:sz="4" w:space="0" w:color="000000"/>
              <w:left w:val="single" w:sz="4" w:space="0" w:color="000000"/>
              <w:bottom w:val="single" w:sz="4" w:space="0" w:color="000000"/>
              <w:right w:val="single" w:sz="4" w:space="0" w:color="000000"/>
            </w:tcBorders>
            <w:shd w:val="clear" w:color="auto" w:fill="ECF5E7"/>
            <w:vAlign w:val="center"/>
          </w:tcPr>
          <w:p w14:paraId="2D4CCCCD" w14:textId="0319A6C0"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Prospective split</w:t>
            </w:r>
            <w:r w:rsidR="00AA23B7">
              <w:rPr>
                <w:rFonts w:ascii="Calibri" w:eastAsia="Calibri" w:hAnsi="Calibri" w:cs="Calibri"/>
                <w:color w:val="000000"/>
                <w:sz w:val="16"/>
                <w:szCs w:val="16"/>
              </w:rPr>
              <w:t>-</w:t>
            </w:r>
            <w:r>
              <w:rPr>
                <w:rFonts w:ascii="Calibri" w:eastAsia="Calibri" w:hAnsi="Calibri" w:cs="Calibri"/>
                <w:color w:val="000000"/>
                <w:sz w:val="16"/>
                <w:szCs w:val="16"/>
              </w:rPr>
              <w:t xml:space="preserve">mouth intervention study </w:t>
            </w:r>
          </w:p>
        </w:tc>
      </w:tr>
      <w:tr w:rsidR="00C13E72" w14:paraId="6630923C" w14:textId="77777777">
        <w:trPr>
          <w:trHeight w:val="20"/>
        </w:trPr>
        <w:tc>
          <w:tcPr>
            <w:tcW w:w="755" w:type="dxa"/>
            <w:tcBorders>
              <w:top w:val="single" w:sz="4" w:space="0" w:color="000000"/>
              <w:left w:val="single" w:sz="4" w:space="0" w:color="000000"/>
              <w:bottom w:val="single" w:sz="4" w:space="0" w:color="000000"/>
              <w:right w:val="nil"/>
            </w:tcBorders>
            <w:shd w:val="clear" w:color="auto" w:fill="F2F2F2"/>
            <w:vAlign w:val="center"/>
          </w:tcPr>
          <w:p w14:paraId="66CF23C5" w14:textId="77777777" w:rsidR="00C13E72" w:rsidRDefault="004D2606">
            <w:pPr>
              <w:tabs>
                <w:tab w:val="left" w:pos="709"/>
              </w:tabs>
              <w:jc w:val="center"/>
              <w:rPr>
                <w:rFonts w:ascii="Calibri" w:eastAsia="Calibri" w:hAnsi="Calibri" w:cs="Calibri"/>
                <w:b/>
                <w:color w:val="048071"/>
                <w:sz w:val="16"/>
                <w:szCs w:val="16"/>
              </w:rPr>
            </w:pPr>
            <w:r>
              <w:rPr>
                <w:rFonts w:ascii="Calibri" w:eastAsia="Calibri" w:hAnsi="Calibri" w:cs="Calibri"/>
                <w:b/>
                <w:color w:val="048071"/>
                <w:sz w:val="16"/>
                <w:szCs w:val="16"/>
              </w:rPr>
              <w:t>55</w:t>
            </w:r>
          </w:p>
        </w:tc>
        <w:tc>
          <w:tcPr>
            <w:tcW w:w="1258" w:type="dxa"/>
            <w:tcBorders>
              <w:top w:val="single" w:sz="4" w:space="0" w:color="8EA9DB"/>
              <w:left w:val="single" w:sz="8" w:space="0" w:color="000000"/>
              <w:bottom w:val="single" w:sz="8" w:space="0" w:color="000000"/>
              <w:right w:val="single" w:sz="8" w:space="0" w:color="000000"/>
            </w:tcBorders>
            <w:shd w:val="clear" w:color="auto" w:fill="FFFFFF"/>
            <w:vAlign w:val="center"/>
          </w:tcPr>
          <w:p w14:paraId="339C3414"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Nejatidanesh 2013</w:t>
            </w:r>
          </w:p>
        </w:tc>
        <w:tc>
          <w:tcPr>
            <w:tcW w:w="1377" w:type="dxa"/>
            <w:tcBorders>
              <w:top w:val="single" w:sz="4" w:space="0" w:color="000000"/>
              <w:left w:val="single" w:sz="4" w:space="0" w:color="000000"/>
              <w:bottom w:val="single" w:sz="4" w:space="0" w:color="000000"/>
              <w:right w:val="single" w:sz="4" w:space="0" w:color="000000"/>
            </w:tcBorders>
            <w:shd w:val="clear" w:color="auto" w:fill="ECF5E7"/>
            <w:vAlign w:val="center"/>
          </w:tcPr>
          <w:p w14:paraId="0A86B23E"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 xml:space="preserve">Iran </w:t>
            </w:r>
          </w:p>
        </w:tc>
        <w:tc>
          <w:tcPr>
            <w:tcW w:w="5037" w:type="dxa"/>
            <w:tcBorders>
              <w:top w:val="single" w:sz="4" w:space="0" w:color="000000"/>
              <w:left w:val="single" w:sz="4" w:space="0" w:color="000000"/>
              <w:bottom w:val="single" w:sz="4" w:space="0" w:color="000000"/>
              <w:right w:val="single" w:sz="4" w:space="0" w:color="000000"/>
            </w:tcBorders>
            <w:shd w:val="clear" w:color="auto" w:fill="ECF5E7"/>
            <w:vAlign w:val="center"/>
          </w:tcPr>
          <w:p w14:paraId="6C70B93B"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"The aim of this study was to evaluate the risk of contamination in high-risk areas of dentist’s face during dental practice".</w:t>
            </w:r>
          </w:p>
        </w:tc>
        <w:tc>
          <w:tcPr>
            <w:tcW w:w="1543" w:type="dxa"/>
            <w:tcBorders>
              <w:top w:val="single" w:sz="4" w:space="0" w:color="000000"/>
              <w:left w:val="single" w:sz="4" w:space="0" w:color="000000"/>
              <w:bottom w:val="single" w:sz="4" w:space="0" w:color="000000"/>
              <w:right w:val="single" w:sz="4" w:space="0" w:color="000000"/>
            </w:tcBorders>
            <w:shd w:val="clear" w:color="auto" w:fill="ECF5E7"/>
            <w:vAlign w:val="center"/>
          </w:tcPr>
          <w:p w14:paraId="3B7EFBED" w14:textId="77777777" w:rsidR="00C13E72" w:rsidRDefault="004D2606">
            <w:pPr>
              <w:tabs>
                <w:tab w:val="left" w:pos="709"/>
              </w:tabs>
              <w:jc w:val="center"/>
              <w:rPr>
                <w:rFonts w:ascii="Calibri" w:eastAsia="Calibri" w:hAnsi="Calibri" w:cs="Calibri"/>
                <w:color w:val="203764"/>
                <w:sz w:val="16"/>
                <w:szCs w:val="16"/>
              </w:rPr>
            </w:pPr>
            <w:r>
              <w:rPr>
                <w:rFonts w:ascii="Calibri" w:eastAsia="Calibri" w:hAnsi="Calibri" w:cs="Calibri"/>
                <w:color w:val="203764"/>
                <w:sz w:val="16"/>
                <w:szCs w:val="16"/>
              </w:rPr>
              <w:t>Observational</w:t>
            </w:r>
          </w:p>
        </w:tc>
        <w:tc>
          <w:tcPr>
            <w:tcW w:w="3978" w:type="dxa"/>
            <w:tcBorders>
              <w:top w:val="single" w:sz="4" w:space="0" w:color="000000"/>
              <w:left w:val="single" w:sz="4" w:space="0" w:color="000000"/>
              <w:bottom w:val="single" w:sz="4" w:space="0" w:color="000000"/>
              <w:right w:val="single" w:sz="4" w:space="0" w:color="000000"/>
            </w:tcBorders>
            <w:shd w:val="clear" w:color="auto" w:fill="ECF5E7"/>
            <w:vAlign w:val="center"/>
          </w:tcPr>
          <w:p w14:paraId="119397BB" w14:textId="57978738" w:rsidR="00C13E72" w:rsidRDefault="00AA23B7">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P</w:t>
            </w:r>
            <w:r w:rsidR="004D2606">
              <w:rPr>
                <w:rFonts w:ascii="Calibri" w:eastAsia="Calibri" w:hAnsi="Calibri" w:cs="Calibri"/>
                <w:color w:val="000000"/>
                <w:sz w:val="16"/>
                <w:szCs w:val="16"/>
              </w:rPr>
              <w:t xml:space="preserve">rospective observational </w:t>
            </w:r>
          </w:p>
        </w:tc>
      </w:tr>
      <w:tr w:rsidR="00C13E72" w14:paraId="3E750A32" w14:textId="77777777">
        <w:trPr>
          <w:trHeight w:val="20"/>
        </w:trPr>
        <w:tc>
          <w:tcPr>
            <w:tcW w:w="755" w:type="dxa"/>
            <w:tcBorders>
              <w:top w:val="single" w:sz="4" w:space="0" w:color="000000"/>
              <w:left w:val="single" w:sz="4" w:space="0" w:color="000000"/>
              <w:bottom w:val="single" w:sz="4" w:space="0" w:color="000000"/>
              <w:right w:val="nil"/>
            </w:tcBorders>
            <w:shd w:val="clear" w:color="auto" w:fill="F2F2F2"/>
            <w:vAlign w:val="center"/>
          </w:tcPr>
          <w:p w14:paraId="7066F590" w14:textId="77777777" w:rsidR="00C13E72" w:rsidRDefault="004D2606">
            <w:pPr>
              <w:tabs>
                <w:tab w:val="left" w:pos="709"/>
              </w:tabs>
              <w:jc w:val="center"/>
              <w:rPr>
                <w:rFonts w:ascii="Calibri" w:eastAsia="Calibri" w:hAnsi="Calibri" w:cs="Calibri"/>
                <w:b/>
                <w:color w:val="048071"/>
                <w:sz w:val="16"/>
                <w:szCs w:val="16"/>
              </w:rPr>
            </w:pPr>
            <w:r>
              <w:rPr>
                <w:rFonts w:ascii="Calibri" w:eastAsia="Calibri" w:hAnsi="Calibri" w:cs="Calibri"/>
                <w:b/>
                <w:color w:val="048071"/>
                <w:sz w:val="16"/>
                <w:szCs w:val="16"/>
              </w:rPr>
              <w:t>56</w:t>
            </w:r>
          </w:p>
        </w:tc>
        <w:tc>
          <w:tcPr>
            <w:tcW w:w="1258" w:type="dxa"/>
            <w:tcBorders>
              <w:top w:val="single" w:sz="4" w:space="0" w:color="8EA9DB"/>
              <w:left w:val="single" w:sz="8" w:space="0" w:color="000000"/>
              <w:bottom w:val="single" w:sz="8" w:space="0" w:color="000000"/>
              <w:right w:val="single" w:sz="8" w:space="0" w:color="000000"/>
            </w:tcBorders>
            <w:shd w:val="clear" w:color="auto" w:fill="FFFFFF"/>
            <w:vAlign w:val="center"/>
          </w:tcPr>
          <w:p w14:paraId="38E7997D"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Oliveira  2018</w:t>
            </w:r>
          </w:p>
        </w:tc>
        <w:tc>
          <w:tcPr>
            <w:tcW w:w="1377" w:type="dxa"/>
            <w:tcBorders>
              <w:top w:val="single" w:sz="4" w:space="0" w:color="000000"/>
              <w:left w:val="single" w:sz="4" w:space="0" w:color="000000"/>
              <w:bottom w:val="single" w:sz="4" w:space="0" w:color="000000"/>
              <w:right w:val="single" w:sz="4" w:space="0" w:color="000000"/>
            </w:tcBorders>
            <w:shd w:val="clear" w:color="auto" w:fill="ECF5E7"/>
            <w:vAlign w:val="center"/>
          </w:tcPr>
          <w:p w14:paraId="27F813C6" w14:textId="77777777" w:rsidR="00C13E72" w:rsidRDefault="004D2606">
            <w:pPr>
              <w:tabs>
                <w:tab w:val="left" w:pos="709"/>
              </w:tabs>
              <w:jc w:val="center"/>
              <w:rPr>
                <w:rFonts w:ascii="Calibri" w:eastAsia="Calibri" w:hAnsi="Calibri" w:cs="Calibri"/>
                <w:color w:val="9751CB"/>
                <w:sz w:val="16"/>
                <w:szCs w:val="16"/>
              </w:rPr>
            </w:pPr>
            <w:r>
              <w:rPr>
                <w:rFonts w:ascii="Calibri" w:eastAsia="Calibri" w:hAnsi="Calibri" w:cs="Calibri"/>
                <w:color w:val="9751CB"/>
                <w:sz w:val="16"/>
                <w:szCs w:val="16"/>
              </w:rPr>
              <w:t>Brazil</w:t>
            </w:r>
          </w:p>
        </w:tc>
        <w:tc>
          <w:tcPr>
            <w:tcW w:w="5037" w:type="dxa"/>
            <w:tcBorders>
              <w:top w:val="single" w:sz="4" w:space="0" w:color="000000"/>
              <w:left w:val="single" w:sz="4" w:space="0" w:color="000000"/>
              <w:bottom w:val="single" w:sz="4" w:space="0" w:color="000000"/>
              <w:right w:val="single" w:sz="4" w:space="0" w:color="000000"/>
            </w:tcBorders>
            <w:shd w:val="clear" w:color="auto" w:fill="ECF5E7"/>
            <w:vAlign w:val="center"/>
          </w:tcPr>
          <w:p w14:paraId="731B51B8"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"This quantitative and qualitative study aimed to evaluate the level of fungal contamination in aerosols dispersed by high rotation pens in dental clinics from Teresina, Piaui, Brazil".</w:t>
            </w:r>
          </w:p>
        </w:tc>
        <w:tc>
          <w:tcPr>
            <w:tcW w:w="1543" w:type="dxa"/>
            <w:tcBorders>
              <w:top w:val="single" w:sz="4" w:space="0" w:color="000000"/>
              <w:left w:val="single" w:sz="4" w:space="0" w:color="000000"/>
              <w:bottom w:val="single" w:sz="4" w:space="0" w:color="000000"/>
              <w:right w:val="single" w:sz="4" w:space="0" w:color="000000"/>
            </w:tcBorders>
            <w:shd w:val="clear" w:color="auto" w:fill="ECF5E7"/>
            <w:vAlign w:val="center"/>
          </w:tcPr>
          <w:p w14:paraId="7A1AE1EC" w14:textId="77777777" w:rsidR="00C13E72" w:rsidRDefault="004D2606">
            <w:pPr>
              <w:tabs>
                <w:tab w:val="left" w:pos="709"/>
              </w:tabs>
              <w:jc w:val="center"/>
              <w:rPr>
                <w:rFonts w:ascii="Calibri" w:eastAsia="Calibri" w:hAnsi="Calibri" w:cs="Calibri"/>
                <w:color w:val="203764"/>
                <w:sz w:val="16"/>
                <w:szCs w:val="16"/>
              </w:rPr>
            </w:pPr>
            <w:r>
              <w:rPr>
                <w:rFonts w:ascii="Calibri" w:eastAsia="Calibri" w:hAnsi="Calibri" w:cs="Calibri"/>
                <w:color w:val="203764"/>
                <w:sz w:val="16"/>
                <w:szCs w:val="16"/>
              </w:rPr>
              <w:t>Observational</w:t>
            </w:r>
          </w:p>
        </w:tc>
        <w:tc>
          <w:tcPr>
            <w:tcW w:w="3978" w:type="dxa"/>
            <w:tcBorders>
              <w:top w:val="single" w:sz="4" w:space="0" w:color="000000"/>
              <w:left w:val="single" w:sz="4" w:space="0" w:color="000000"/>
              <w:bottom w:val="single" w:sz="4" w:space="0" w:color="000000"/>
              <w:right w:val="single" w:sz="4" w:space="0" w:color="000000"/>
            </w:tcBorders>
            <w:shd w:val="clear" w:color="auto" w:fill="ECF5E7"/>
            <w:vAlign w:val="center"/>
          </w:tcPr>
          <w:p w14:paraId="745A1218"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 xml:space="preserve">Prospective observational study </w:t>
            </w:r>
          </w:p>
        </w:tc>
      </w:tr>
      <w:tr w:rsidR="00C13E72" w14:paraId="1A32B64C" w14:textId="77777777">
        <w:trPr>
          <w:trHeight w:val="20"/>
        </w:trPr>
        <w:tc>
          <w:tcPr>
            <w:tcW w:w="755" w:type="dxa"/>
            <w:tcBorders>
              <w:top w:val="single" w:sz="4" w:space="0" w:color="000000"/>
              <w:left w:val="single" w:sz="4" w:space="0" w:color="000000"/>
              <w:bottom w:val="single" w:sz="4" w:space="0" w:color="000000"/>
              <w:right w:val="nil"/>
            </w:tcBorders>
            <w:shd w:val="clear" w:color="auto" w:fill="F2F2F2"/>
            <w:vAlign w:val="center"/>
          </w:tcPr>
          <w:p w14:paraId="2B14F429" w14:textId="77777777" w:rsidR="00C13E72" w:rsidRDefault="004D2606">
            <w:pPr>
              <w:tabs>
                <w:tab w:val="left" w:pos="709"/>
              </w:tabs>
              <w:jc w:val="center"/>
              <w:rPr>
                <w:rFonts w:ascii="Calibri" w:eastAsia="Calibri" w:hAnsi="Calibri" w:cs="Calibri"/>
                <w:b/>
                <w:color w:val="048071"/>
                <w:sz w:val="16"/>
                <w:szCs w:val="16"/>
              </w:rPr>
            </w:pPr>
            <w:r>
              <w:rPr>
                <w:rFonts w:ascii="Calibri" w:eastAsia="Calibri" w:hAnsi="Calibri" w:cs="Calibri"/>
                <w:b/>
                <w:color w:val="048071"/>
                <w:sz w:val="16"/>
                <w:szCs w:val="16"/>
              </w:rPr>
              <w:t>59</w:t>
            </w:r>
          </w:p>
        </w:tc>
        <w:tc>
          <w:tcPr>
            <w:tcW w:w="1258" w:type="dxa"/>
            <w:tcBorders>
              <w:top w:val="single" w:sz="4" w:space="0" w:color="8EA9DB"/>
              <w:left w:val="single" w:sz="8" w:space="0" w:color="000000"/>
              <w:bottom w:val="single" w:sz="8" w:space="0" w:color="000000"/>
              <w:right w:val="single" w:sz="8" w:space="0" w:color="000000"/>
            </w:tcBorders>
            <w:shd w:val="clear" w:color="auto" w:fill="FFFFFF"/>
            <w:vAlign w:val="center"/>
          </w:tcPr>
          <w:p w14:paraId="5DE7941F"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Prospero  2003</w:t>
            </w:r>
          </w:p>
        </w:tc>
        <w:tc>
          <w:tcPr>
            <w:tcW w:w="1377" w:type="dxa"/>
            <w:tcBorders>
              <w:top w:val="single" w:sz="4" w:space="0" w:color="000000"/>
              <w:left w:val="single" w:sz="4" w:space="0" w:color="000000"/>
              <w:bottom w:val="single" w:sz="4" w:space="0" w:color="8EA9DB"/>
              <w:right w:val="single" w:sz="4" w:space="0" w:color="000000"/>
            </w:tcBorders>
            <w:shd w:val="clear" w:color="auto" w:fill="ECF5E7"/>
            <w:vAlign w:val="center"/>
          </w:tcPr>
          <w:p w14:paraId="182A5131"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 xml:space="preserve">Italy </w:t>
            </w:r>
          </w:p>
        </w:tc>
        <w:tc>
          <w:tcPr>
            <w:tcW w:w="5037" w:type="dxa"/>
            <w:tcBorders>
              <w:top w:val="single" w:sz="4" w:space="0" w:color="000000"/>
              <w:left w:val="single" w:sz="4" w:space="0" w:color="000000"/>
              <w:bottom w:val="single" w:sz="4" w:space="0" w:color="8EA9DB"/>
              <w:right w:val="single" w:sz="4" w:space="0" w:color="000000"/>
            </w:tcBorders>
            <w:shd w:val="clear" w:color="auto" w:fill="ECF5E7"/>
            <w:vAlign w:val="center"/>
          </w:tcPr>
          <w:p w14:paraId="2A7975CE"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"This study was conducted with the aim of focusingattention on the need for infection control procedures indentistr y. The quantitative and qualitative bacterial contamination of dental healthcare workers’ faces and other sur-faces in dental practice during routine procedures wasdetermined".</w:t>
            </w:r>
          </w:p>
        </w:tc>
        <w:tc>
          <w:tcPr>
            <w:tcW w:w="1543" w:type="dxa"/>
            <w:tcBorders>
              <w:top w:val="single" w:sz="4" w:space="0" w:color="000000"/>
              <w:left w:val="single" w:sz="4" w:space="0" w:color="000000"/>
              <w:bottom w:val="single" w:sz="4" w:space="0" w:color="000000"/>
              <w:right w:val="single" w:sz="4" w:space="0" w:color="000000"/>
            </w:tcBorders>
            <w:shd w:val="clear" w:color="auto" w:fill="ECF5E7"/>
            <w:vAlign w:val="center"/>
          </w:tcPr>
          <w:p w14:paraId="10A931BC" w14:textId="77777777" w:rsidR="00C13E72" w:rsidRDefault="004D2606">
            <w:pPr>
              <w:tabs>
                <w:tab w:val="left" w:pos="709"/>
              </w:tabs>
              <w:jc w:val="center"/>
              <w:rPr>
                <w:rFonts w:ascii="Calibri" w:eastAsia="Calibri" w:hAnsi="Calibri" w:cs="Calibri"/>
                <w:color w:val="203764"/>
                <w:sz w:val="16"/>
                <w:szCs w:val="16"/>
              </w:rPr>
            </w:pPr>
            <w:r>
              <w:rPr>
                <w:rFonts w:ascii="Calibri" w:eastAsia="Calibri" w:hAnsi="Calibri" w:cs="Calibri"/>
                <w:color w:val="203764"/>
                <w:sz w:val="16"/>
                <w:szCs w:val="16"/>
              </w:rPr>
              <w:t>Observational</w:t>
            </w:r>
          </w:p>
        </w:tc>
        <w:tc>
          <w:tcPr>
            <w:tcW w:w="3978" w:type="dxa"/>
            <w:tcBorders>
              <w:top w:val="single" w:sz="4" w:space="0" w:color="000000"/>
              <w:left w:val="single" w:sz="4" w:space="0" w:color="000000"/>
              <w:bottom w:val="single" w:sz="4" w:space="0" w:color="8EA9DB"/>
              <w:right w:val="single" w:sz="4" w:space="0" w:color="000000"/>
            </w:tcBorders>
            <w:shd w:val="clear" w:color="auto" w:fill="ECF5E7"/>
            <w:vAlign w:val="center"/>
          </w:tcPr>
          <w:p w14:paraId="45E5C13A"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 xml:space="preserve">Prospective observational study </w:t>
            </w:r>
          </w:p>
        </w:tc>
      </w:tr>
      <w:tr w:rsidR="00C13E72" w14:paraId="332A8BC2" w14:textId="77777777">
        <w:trPr>
          <w:trHeight w:val="20"/>
        </w:trPr>
        <w:tc>
          <w:tcPr>
            <w:tcW w:w="755" w:type="dxa"/>
            <w:tcBorders>
              <w:top w:val="single" w:sz="4" w:space="0" w:color="000000"/>
              <w:left w:val="single" w:sz="4" w:space="0" w:color="000000"/>
              <w:bottom w:val="single" w:sz="4" w:space="0" w:color="000000"/>
              <w:right w:val="nil"/>
            </w:tcBorders>
            <w:shd w:val="clear" w:color="auto" w:fill="F2F2F2"/>
            <w:vAlign w:val="center"/>
          </w:tcPr>
          <w:p w14:paraId="26884E7D" w14:textId="77777777" w:rsidR="00C13E72" w:rsidRDefault="004D2606">
            <w:pPr>
              <w:tabs>
                <w:tab w:val="left" w:pos="709"/>
              </w:tabs>
              <w:jc w:val="center"/>
              <w:rPr>
                <w:rFonts w:ascii="Calibri" w:eastAsia="Calibri" w:hAnsi="Calibri" w:cs="Calibri"/>
                <w:b/>
                <w:color w:val="048071"/>
                <w:sz w:val="16"/>
                <w:szCs w:val="16"/>
              </w:rPr>
            </w:pPr>
            <w:r>
              <w:rPr>
                <w:rFonts w:ascii="Calibri" w:eastAsia="Calibri" w:hAnsi="Calibri" w:cs="Calibri"/>
                <w:b/>
                <w:color w:val="048071"/>
                <w:sz w:val="16"/>
                <w:szCs w:val="16"/>
              </w:rPr>
              <w:t>60</w:t>
            </w:r>
          </w:p>
        </w:tc>
        <w:tc>
          <w:tcPr>
            <w:tcW w:w="1258" w:type="dxa"/>
            <w:tcBorders>
              <w:top w:val="single" w:sz="4" w:space="0" w:color="8EA9DB"/>
              <w:left w:val="single" w:sz="8" w:space="0" w:color="000000"/>
              <w:bottom w:val="single" w:sz="8" w:space="0" w:color="000000"/>
              <w:right w:val="single" w:sz="8" w:space="0" w:color="000000"/>
            </w:tcBorders>
            <w:shd w:val="clear" w:color="auto" w:fill="FFFFFF"/>
            <w:vAlign w:val="center"/>
          </w:tcPr>
          <w:p w14:paraId="5637D2D2"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Purohit  2009</w:t>
            </w:r>
          </w:p>
        </w:tc>
        <w:tc>
          <w:tcPr>
            <w:tcW w:w="1377" w:type="dxa"/>
            <w:tcBorders>
              <w:top w:val="single" w:sz="4" w:space="0" w:color="000000"/>
              <w:left w:val="single" w:sz="4" w:space="0" w:color="000000"/>
              <w:bottom w:val="single" w:sz="4" w:space="0" w:color="000000"/>
              <w:right w:val="single" w:sz="4" w:space="0" w:color="000000"/>
            </w:tcBorders>
            <w:shd w:val="clear" w:color="auto" w:fill="ECF5E7"/>
            <w:vAlign w:val="center"/>
          </w:tcPr>
          <w:p w14:paraId="369FB215" w14:textId="77777777" w:rsidR="00C13E72" w:rsidRDefault="004D2606">
            <w:pPr>
              <w:tabs>
                <w:tab w:val="left" w:pos="709"/>
              </w:tabs>
              <w:jc w:val="center"/>
              <w:rPr>
                <w:rFonts w:ascii="Calibri" w:eastAsia="Calibri" w:hAnsi="Calibri" w:cs="Calibri"/>
                <w:color w:val="305496"/>
                <w:sz w:val="16"/>
                <w:szCs w:val="16"/>
              </w:rPr>
            </w:pPr>
            <w:r>
              <w:rPr>
                <w:rFonts w:ascii="Calibri" w:eastAsia="Calibri" w:hAnsi="Calibri" w:cs="Calibri"/>
                <w:color w:val="305496"/>
                <w:sz w:val="16"/>
                <w:szCs w:val="16"/>
              </w:rPr>
              <w:t>India</w:t>
            </w:r>
          </w:p>
        </w:tc>
        <w:tc>
          <w:tcPr>
            <w:tcW w:w="5037" w:type="dxa"/>
            <w:tcBorders>
              <w:top w:val="single" w:sz="4" w:space="0" w:color="000000"/>
              <w:left w:val="single" w:sz="4" w:space="0" w:color="000000"/>
              <w:bottom w:val="single" w:sz="4" w:space="0" w:color="000000"/>
              <w:right w:val="single" w:sz="4" w:space="0" w:color="000000"/>
            </w:tcBorders>
            <w:shd w:val="clear" w:color="auto" w:fill="ECF5E7"/>
            <w:vAlign w:val="center"/>
          </w:tcPr>
          <w:p w14:paraId="277FA9C5"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 xml:space="preserve">to determine the effi cacy of pre-procedural rinsing with chlorhexidine in reduc-ing bacterial aerosol contamination during use of ultrasonic scaler and high speed air turbine handpiece. </w:t>
            </w:r>
          </w:p>
        </w:tc>
        <w:tc>
          <w:tcPr>
            <w:tcW w:w="1543" w:type="dxa"/>
            <w:tcBorders>
              <w:top w:val="single" w:sz="4" w:space="0" w:color="000000"/>
              <w:left w:val="single" w:sz="4" w:space="0" w:color="000000"/>
              <w:bottom w:val="single" w:sz="4" w:space="0" w:color="000000"/>
              <w:right w:val="single" w:sz="4" w:space="0" w:color="000000"/>
            </w:tcBorders>
            <w:shd w:val="clear" w:color="auto" w:fill="ECF5E7"/>
            <w:vAlign w:val="center"/>
          </w:tcPr>
          <w:p w14:paraId="67A0B1BF" w14:textId="77777777" w:rsidR="00C13E72" w:rsidRDefault="004D2606">
            <w:pPr>
              <w:tabs>
                <w:tab w:val="left" w:pos="709"/>
              </w:tabs>
              <w:jc w:val="center"/>
              <w:rPr>
                <w:rFonts w:ascii="Calibri" w:eastAsia="Calibri" w:hAnsi="Calibri" w:cs="Calibri"/>
                <w:color w:val="800000"/>
                <w:sz w:val="16"/>
                <w:szCs w:val="16"/>
              </w:rPr>
            </w:pPr>
            <w:r>
              <w:rPr>
                <w:rFonts w:ascii="Calibri" w:eastAsia="Calibri" w:hAnsi="Calibri" w:cs="Calibri"/>
                <w:color w:val="800000"/>
                <w:sz w:val="16"/>
                <w:szCs w:val="16"/>
              </w:rPr>
              <w:t>Intervention</w:t>
            </w:r>
          </w:p>
        </w:tc>
        <w:tc>
          <w:tcPr>
            <w:tcW w:w="3978" w:type="dxa"/>
            <w:tcBorders>
              <w:top w:val="single" w:sz="4" w:space="0" w:color="000000"/>
              <w:left w:val="single" w:sz="4" w:space="0" w:color="000000"/>
              <w:bottom w:val="single" w:sz="4" w:space="0" w:color="000000"/>
              <w:right w:val="single" w:sz="4" w:space="0" w:color="000000"/>
            </w:tcBorders>
            <w:shd w:val="clear" w:color="auto" w:fill="ECF5E7"/>
            <w:vAlign w:val="center"/>
          </w:tcPr>
          <w:p w14:paraId="1ACFDBA8"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 xml:space="preserve">Prospective experimental split mouth study </w:t>
            </w:r>
          </w:p>
        </w:tc>
      </w:tr>
      <w:tr w:rsidR="00C13E72" w14:paraId="366E4754" w14:textId="77777777">
        <w:trPr>
          <w:trHeight w:val="20"/>
        </w:trPr>
        <w:tc>
          <w:tcPr>
            <w:tcW w:w="755" w:type="dxa"/>
            <w:tcBorders>
              <w:top w:val="single" w:sz="4" w:space="0" w:color="000000"/>
              <w:left w:val="single" w:sz="4" w:space="0" w:color="000000"/>
              <w:bottom w:val="single" w:sz="4" w:space="0" w:color="000000"/>
              <w:right w:val="nil"/>
            </w:tcBorders>
            <w:shd w:val="clear" w:color="auto" w:fill="F2F2F2"/>
            <w:vAlign w:val="center"/>
          </w:tcPr>
          <w:p w14:paraId="02404F26" w14:textId="77777777" w:rsidR="00C13E72" w:rsidRDefault="004D2606">
            <w:pPr>
              <w:tabs>
                <w:tab w:val="left" w:pos="709"/>
              </w:tabs>
              <w:jc w:val="center"/>
              <w:rPr>
                <w:rFonts w:ascii="Calibri" w:eastAsia="Calibri" w:hAnsi="Calibri" w:cs="Calibri"/>
                <w:b/>
                <w:color w:val="048071"/>
                <w:sz w:val="16"/>
                <w:szCs w:val="16"/>
              </w:rPr>
            </w:pPr>
            <w:r>
              <w:rPr>
                <w:rFonts w:ascii="Calibri" w:eastAsia="Calibri" w:hAnsi="Calibri" w:cs="Calibri"/>
                <w:b/>
                <w:color w:val="048071"/>
                <w:sz w:val="16"/>
                <w:szCs w:val="16"/>
              </w:rPr>
              <w:t>61</w:t>
            </w:r>
          </w:p>
        </w:tc>
        <w:tc>
          <w:tcPr>
            <w:tcW w:w="1258" w:type="dxa"/>
            <w:tcBorders>
              <w:top w:val="single" w:sz="4" w:space="0" w:color="8EA9DB"/>
              <w:left w:val="single" w:sz="8" w:space="0" w:color="000000"/>
              <w:bottom w:val="single" w:sz="8" w:space="0" w:color="000000"/>
              <w:right w:val="single" w:sz="8" w:space="0" w:color="000000"/>
            </w:tcBorders>
            <w:shd w:val="clear" w:color="auto" w:fill="FFFFFF"/>
            <w:vAlign w:val="center"/>
          </w:tcPr>
          <w:p w14:paraId="782904B9"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Ramesh 2015</w:t>
            </w:r>
          </w:p>
        </w:tc>
        <w:tc>
          <w:tcPr>
            <w:tcW w:w="1377" w:type="dxa"/>
            <w:tcBorders>
              <w:top w:val="single" w:sz="4" w:space="0" w:color="000000"/>
              <w:left w:val="single" w:sz="4" w:space="0" w:color="000000"/>
              <w:bottom w:val="single" w:sz="4" w:space="0" w:color="000000"/>
              <w:right w:val="single" w:sz="4" w:space="0" w:color="000000"/>
            </w:tcBorders>
            <w:shd w:val="clear" w:color="auto" w:fill="ECF5E7"/>
            <w:vAlign w:val="center"/>
          </w:tcPr>
          <w:p w14:paraId="58A71595" w14:textId="77777777" w:rsidR="00C13E72" w:rsidRDefault="004D2606">
            <w:pPr>
              <w:tabs>
                <w:tab w:val="left" w:pos="709"/>
              </w:tabs>
              <w:jc w:val="center"/>
              <w:rPr>
                <w:rFonts w:ascii="Calibri" w:eastAsia="Calibri" w:hAnsi="Calibri" w:cs="Calibri"/>
                <w:color w:val="305496"/>
                <w:sz w:val="16"/>
                <w:szCs w:val="16"/>
              </w:rPr>
            </w:pPr>
            <w:r>
              <w:rPr>
                <w:rFonts w:ascii="Calibri" w:eastAsia="Calibri" w:hAnsi="Calibri" w:cs="Calibri"/>
                <w:color w:val="305496"/>
                <w:sz w:val="16"/>
                <w:szCs w:val="16"/>
              </w:rPr>
              <w:t>India</w:t>
            </w:r>
          </w:p>
        </w:tc>
        <w:tc>
          <w:tcPr>
            <w:tcW w:w="5037" w:type="dxa"/>
            <w:tcBorders>
              <w:top w:val="single" w:sz="4" w:space="0" w:color="000000"/>
              <w:left w:val="single" w:sz="4" w:space="0" w:color="000000"/>
              <w:bottom w:val="single" w:sz="4" w:space="0" w:color="000000"/>
              <w:right w:val="single" w:sz="4" w:space="0" w:color="000000"/>
            </w:tcBorders>
            <w:shd w:val="clear" w:color="auto" w:fill="ECF5E7"/>
            <w:vAlign w:val="center"/>
          </w:tcPr>
          <w:p w14:paraId="1CF3E6F3"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"in this pilot study, the efficacy of preconditioning using 1.5% hydrogen peroxide followed by rinsing with 0.2% chlorhexidine was evaluated over chlorhexidine alone, with saline as a negative control in reducing the microbial counts in the aerosol produced during ultrasonic scaling".</w:t>
            </w:r>
          </w:p>
        </w:tc>
        <w:tc>
          <w:tcPr>
            <w:tcW w:w="1543" w:type="dxa"/>
            <w:tcBorders>
              <w:top w:val="single" w:sz="4" w:space="0" w:color="000000"/>
              <w:left w:val="single" w:sz="4" w:space="0" w:color="000000"/>
              <w:bottom w:val="single" w:sz="4" w:space="0" w:color="000000"/>
              <w:right w:val="single" w:sz="4" w:space="0" w:color="000000"/>
            </w:tcBorders>
            <w:shd w:val="clear" w:color="auto" w:fill="ECF5E7"/>
            <w:vAlign w:val="center"/>
          </w:tcPr>
          <w:p w14:paraId="53EFA861" w14:textId="77777777" w:rsidR="00C13E72" w:rsidRDefault="004D2606">
            <w:pPr>
              <w:tabs>
                <w:tab w:val="left" w:pos="709"/>
              </w:tabs>
              <w:jc w:val="center"/>
              <w:rPr>
                <w:rFonts w:ascii="Calibri" w:eastAsia="Calibri" w:hAnsi="Calibri" w:cs="Calibri"/>
                <w:color w:val="800000"/>
                <w:sz w:val="16"/>
                <w:szCs w:val="16"/>
              </w:rPr>
            </w:pPr>
            <w:r>
              <w:rPr>
                <w:rFonts w:ascii="Calibri" w:eastAsia="Calibri" w:hAnsi="Calibri" w:cs="Calibri"/>
                <w:color w:val="800000"/>
                <w:sz w:val="16"/>
                <w:szCs w:val="16"/>
              </w:rPr>
              <w:t>Intervention</w:t>
            </w:r>
          </w:p>
        </w:tc>
        <w:tc>
          <w:tcPr>
            <w:tcW w:w="3978" w:type="dxa"/>
            <w:tcBorders>
              <w:top w:val="single" w:sz="4" w:space="0" w:color="000000"/>
              <w:left w:val="single" w:sz="4" w:space="0" w:color="000000"/>
              <w:bottom w:val="single" w:sz="4" w:space="0" w:color="000000"/>
              <w:right w:val="single" w:sz="4" w:space="0" w:color="000000"/>
            </w:tcBorders>
            <w:shd w:val="clear" w:color="auto" w:fill="ECF5E7"/>
            <w:vAlign w:val="center"/>
          </w:tcPr>
          <w:p w14:paraId="2C1B829B" w14:textId="7AF2D412" w:rsidR="00C13E72" w:rsidRDefault="00AA23B7" w:rsidP="00AA23B7">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I</w:t>
            </w:r>
            <w:r w:rsidR="004D2606">
              <w:rPr>
                <w:rFonts w:ascii="Calibri" w:eastAsia="Calibri" w:hAnsi="Calibri" w:cs="Calibri"/>
                <w:color w:val="000000"/>
                <w:sz w:val="16"/>
                <w:szCs w:val="16"/>
              </w:rPr>
              <w:t>nterventional/RCT</w:t>
            </w:r>
          </w:p>
        </w:tc>
      </w:tr>
      <w:tr w:rsidR="00C13E72" w14:paraId="558AB864" w14:textId="77777777">
        <w:trPr>
          <w:trHeight w:val="20"/>
        </w:trPr>
        <w:tc>
          <w:tcPr>
            <w:tcW w:w="755" w:type="dxa"/>
            <w:tcBorders>
              <w:top w:val="single" w:sz="4" w:space="0" w:color="000000"/>
              <w:left w:val="single" w:sz="4" w:space="0" w:color="000000"/>
              <w:bottom w:val="single" w:sz="4" w:space="0" w:color="000000"/>
              <w:right w:val="nil"/>
            </w:tcBorders>
            <w:shd w:val="clear" w:color="auto" w:fill="EFEFEF"/>
            <w:vAlign w:val="center"/>
          </w:tcPr>
          <w:p w14:paraId="3FB3453F" w14:textId="77777777" w:rsidR="00C13E72" w:rsidRDefault="004D2606">
            <w:pPr>
              <w:tabs>
                <w:tab w:val="left" w:pos="709"/>
              </w:tabs>
              <w:jc w:val="center"/>
              <w:rPr>
                <w:rFonts w:ascii="Calibri" w:eastAsia="Calibri" w:hAnsi="Calibri" w:cs="Calibri"/>
                <w:b/>
                <w:color w:val="048071"/>
                <w:sz w:val="16"/>
                <w:szCs w:val="16"/>
              </w:rPr>
            </w:pPr>
            <w:r>
              <w:rPr>
                <w:rFonts w:ascii="Calibri" w:eastAsia="Calibri" w:hAnsi="Calibri" w:cs="Calibri"/>
                <w:b/>
                <w:color w:val="048071"/>
                <w:sz w:val="16"/>
                <w:szCs w:val="16"/>
              </w:rPr>
              <w:t>62</w:t>
            </w:r>
          </w:p>
        </w:tc>
        <w:tc>
          <w:tcPr>
            <w:tcW w:w="1258" w:type="dxa"/>
            <w:tcBorders>
              <w:top w:val="single" w:sz="4" w:space="0" w:color="8EA9DB"/>
              <w:left w:val="single" w:sz="8" w:space="0" w:color="000000"/>
              <w:bottom w:val="single" w:sz="8" w:space="0" w:color="000000"/>
              <w:right w:val="single" w:sz="8" w:space="0" w:color="000000"/>
            </w:tcBorders>
            <w:shd w:val="clear" w:color="auto" w:fill="FFFFFF"/>
            <w:vAlign w:val="center"/>
          </w:tcPr>
          <w:p w14:paraId="5B7452A8"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Rao 2015</w:t>
            </w:r>
          </w:p>
        </w:tc>
        <w:tc>
          <w:tcPr>
            <w:tcW w:w="1377" w:type="dxa"/>
            <w:tcBorders>
              <w:top w:val="single" w:sz="4" w:space="0" w:color="000000"/>
              <w:left w:val="single" w:sz="4" w:space="0" w:color="000000"/>
              <w:bottom w:val="single" w:sz="4" w:space="0" w:color="000000"/>
              <w:right w:val="single" w:sz="4" w:space="0" w:color="000000"/>
            </w:tcBorders>
            <w:shd w:val="clear" w:color="auto" w:fill="ECF5E7"/>
            <w:vAlign w:val="center"/>
          </w:tcPr>
          <w:p w14:paraId="1893EFE5" w14:textId="77777777" w:rsidR="00C13E72" w:rsidRDefault="004D2606">
            <w:pPr>
              <w:tabs>
                <w:tab w:val="left" w:pos="709"/>
              </w:tabs>
              <w:jc w:val="center"/>
              <w:rPr>
                <w:rFonts w:ascii="Calibri" w:eastAsia="Calibri" w:hAnsi="Calibri" w:cs="Calibri"/>
                <w:color w:val="305496"/>
                <w:sz w:val="16"/>
                <w:szCs w:val="16"/>
              </w:rPr>
            </w:pPr>
            <w:r>
              <w:rPr>
                <w:rFonts w:ascii="Calibri" w:eastAsia="Calibri" w:hAnsi="Calibri" w:cs="Calibri"/>
                <w:color w:val="305496"/>
                <w:sz w:val="16"/>
                <w:szCs w:val="16"/>
              </w:rPr>
              <w:t>India</w:t>
            </w:r>
          </w:p>
        </w:tc>
        <w:tc>
          <w:tcPr>
            <w:tcW w:w="5037" w:type="dxa"/>
            <w:tcBorders>
              <w:top w:val="single" w:sz="4" w:space="0" w:color="000000"/>
              <w:left w:val="single" w:sz="4" w:space="0" w:color="000000"/>
              <w:bottom w:val="single" w:sz="4" w:space="0" w:color="000000"/>
              <w:right w:val="single" w:sz="4" w:space="0" w:color="000000"/>
            </w:tcBorders>
            <w:shd w:val="clear" w:color="auto" w:fill="ECF5E7"/>
            <w:vAlign w:val="center"/>
          </w:tcPr>
          <w:p w14:paraId="7E66D724"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 To determine the efficacy of preprocedural rinsing with an antimicrobial mouthrinse containing chlorhexidine in reducing the level of viable bacteria contained in aerosols generated by ultrasonic scaling"</w:t>
            </w:r>
          </w:p>
        </w:tc>
        <w:tc>
          <w:tcPr>
            <w:tcW w:w="1543" w:type="dxa"/>
            <w:tcBorders>
              <w:top w:val="single" w:sz="4" w:space="0" w:color="000000"/>
              <w:left w:val="single" w:sz="4" w:space="0" w:color="000000"/>
              <w:bottom w:val="single" w:sz="4" w:space="0" w:color="000000"/>
              <w:right w:val="single" w:sz="4" w:space="0" w:color="000000"/>
            </w:tcBorders>
            <w:shd w:val="clear" w:color="auto" w:fill="ECF5E7"/>
            <w:vAlign w:val="center"/>
          </w:tcPr>
          <w:p w14:paraId="4A586DB3" w14:textId="77777777" w:rsidR="00C13E72" w:rsidRDefault="004D2606">
            <w:pPr>
              <w:tabs>
                <w:tab w:val="left" w:pos="709"/>
              </w:tabs>
              <w:jc w:val="center"/>
              <w:rPr>
                <w:rFonts w:ascii="Calibri" w:eastAsia="Calibri" w:hAnsi="Calibri" w:cs="Calibri"/>
                <w:color w:val="800000"/>
                <w:sz w:val="16"/>
                <w:szCs w:val="16"/>
              </w:rPr>
            </w:pPr>
            <w:r>
              <w:rPr>
                <w:rFonts w:ascii="Calibri" w:eastAsia="Calibri" w:hAnsi="Calibri" w:cs="Calibri"/>
                <w:color w:val="800000"/>
                <w:sz w:val="16"/>
                <w:szCs w:val="16"/>
              </w:rPr>
              <w:t>Intervention</w:t>
            </w:r>
          </w:p>
        </w:tc>
        <w:tc>
          <w:tcPr>
            <w:tcW w:w="3978" w:type="dxa"/>
            <w:tcBorders>
              <w:top w:val="single" w:sz="4" w:space="0" w:color="000000"/>
              <w:left w:val="single" w:sz="4" w:space="0" w:color="000000"/>
              <w:bottom w:val="single" w:sz="4" w:space="0" w:color="000000"/>
              <w:right w:val="single" w:sz="4" w:space="0" w:color="000000"/>
            </w:tcBorders>
            <w:shd w:val="clear" w:color="auto" w:fill="ECF5E7"/>
            <w:vAlign w:val="center"/>
          </w:tcPr>
          <w:p w14:paraId="3D753BFA"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Comparative two-arm prospective study involving mouthwash</w:t>
            </w:r>
          </w:p>
        </w:tc>
      </w:tr>
      <w:tr w:rsidR="00C13E72" w14:paraId="2752D7EF" w14:textId="77777777">
        <w:trPr>
          <w:trHeight w:val="20"/>
        </w:trPr>
        <w:tc>
          <w:tcPr>
            <w:tcW w:w="755" w:type="dxa"/>
            <w:tcBorders>
              <w:top w:val="single" w:sz="4" w:space="0" w:color="000000"/>
              <w:left w:val="single" w:sz="4" w:space="0" w:color="000000"/>
              <w:bottom w:val="single" w:sz="4" w:space="0" w:color="000000"/>
              <w:right w:val="nil"/>
            </w:tcBorders>
            <w:shd w:val="clear" w:color="auto" w:fill="F2F2F2"/>
            <w:vAlign w:val="center"/>
          </w:tcPr>
          <w:p w14:paraId="45D0B49C" w14:textId="77777777" w:rsidR="00C13E72" w:rsidRDefault="004D2606">
            <w:pPr>
              <w:tabs>
                <w:tab w:val="left" w:pos="709"/>
              </w:tabs>
              <w:jc w:val="center"/>
              <w:rPr>
                <w:rFonts w:ascii="Calibri" w:eastAsia="Calibri" w:hAnsi="Calibri" w:cs="Calibri"/>
                <w:b/>
                <w:color w:val="048071"/>
                <w:sz w:val="16"/>
                <w:szCs w:val="16"/>
              </w:rPr>
            </w:pPr>
            <w:r>
              <w:rPr>
                <w:rFonts w:ascii="Calibri" w:eastAsia="Calibri" w:hAnsi="Calibri" w:cs="Calibri"/>
                <w:b/>
                <w:color w:val="048071"/>
                <w:sz w:val="16"/>
                <w:szCs w:val="16"/>
              </w:rPr>
              <w:t>63</w:t>
            </w:r>
          </w:p>
        </w:tc>
        <w:tc>
          <w:tcPr>
            <w:tcW w:w="1258" w:type="dxa"/>
            <w:tcBorders>
              <w:top w:val="single" w:sz="4" w:space="0" w:color="8EA9DB"/>
              <w:left w:val="single" w:sz="8" w:space="0" w:color="000000"/>
              <w:bottom w:val="single" w:sz="8" w:space="0" w:color="000000"/>
              <w:right w:val="single" w:sz="8" w:space="0" w:color="000000"/>
            </w:tcBorders>
            <w:shd w:val="clear" w:color="auto" w:fill="FFFFFF"/>
            <w:vAlign w:val="center"/>
          </w:tcPr>
          <w:p w14:paraId="72ADAE2B"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Rautemaa 2006</w:t>
            </w:r>
          </w:p>
        </w:tc>
        <w:tc>
          <w:tcPr>
            <w:tcW w:w="1377" w:type="dxa"/>
            <w:tcBorders>
              <w:top w:val="single" w:sz="4" w:space="0" w:color="000000"/>
              <w:left w:val="single" w:sz="4" w:space="0" w:color="000000"/>
              <w:bottom w:val="single" w:sz="4" w:space="0" w:color="000000"/>
              <w:right w:val="single" w:sz="4" w:space="0" w:color="000000"/>
            </w:tcBorders>
            <w:shd w:val="clear" w:color="auto" w:fill="ECF5E7"/>
            <w:vAlign w:val="center"/>
          </w:tcPr>
          <w:p w14:paraId="0BFF9E3C"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Filand</w:t>
            </w:r>
          </w:p>
        </w:tc>
        <w:tc>
          <w:tcPr>
            <w:tcW w:w="5037" w:type="dxa"/>
            <w:tcBorders>
              <w:top w:val="single" w:sz="4" w:space="0" w:color="000000"/>
              <w:left w:val="single" w:sz="4" w:space="0" w:color="000000"/>
              <w:bottom w:val="single" w:sz="4" w:space="0" w:color="000000"/>
              <w:right w:val="single" w:sz="4" w:space="0" w:color="000000"/>
            </w:tcBorders>
            <w:shd w:val="clear" w:color="auto" w:fill="ECF5E7"/>
            <w:vAlign w:val="center"/>
          </w:tcPr>
          <w:p w14:paraId="68662BF3"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"To determine how far airborne bacteria spread during dental treatment,and the level of contamination".</w:t>
            </w:r>
          </w:p>
        </w:tc>
        <w:tc>
          <w:tcPr>
            <w:tcW w:w="1543" w:type="dxa"/>
            <w:tcBorders>
              <w:top w:val="single" w:sz="4" w:space="0" w:color="000000"/>
              <w:left w:val="single" w:sz="4" w:space="0" w:color="000000"/>
              <w:bottom w:val="single" w:sz="4" w:space="0" w:color="000000"/>
              <w:right w:val="single" w:sz="4" w:space="0" w:color="000000"/>
            </w:tcBorders>
            <w:shd w:val="clear" w:color="auto" w:fill="ECF5E7"/>
            <w:vAlign w:val="center"/>
          </w:tcPr>
          <w:p w14:paraId="32B10669" w14:textId="77777777" w:rsidR="00C13E72" w:rsidRDefault="004D2606">
            <w:pPr>
              <w:tabs>
                <w:tab w:val="left" w:pos="709"/>
              </w:tabs>
              <w:jc w:val="center"/>
              <w:rPr>
                <w:rFonts w:ascii="Calibri" w:eastAsia="Calibri" w:hAnsi="Calibri" w:cs="Calibri"/>
                <w:color w:val="203764"/>
                <w:sz w:val="16"/>
                <w:szCs w:val="16"/>
              </w:rPr>
            </w:pPr>
            <w:r>
              <w:rPr>
                <w:rFonts w:ascii="Calibri" w:eastAsia="Calibri" w:hAnsi="Calibri" w:cs="Calibri"/>
                <w:color w:val="203764"/>
                <w:sz w:val="16"/>
                <w:szCs w:val="16"/>
              </w:rPr>
              <w:t>Observational</w:t>
            </w:r>
          </w:p>
        </w:tc>
        <w:tc>
          <w:tcPr>
            <w:tcW w:w="3978" w:type="dxa"/>
            <w:tcBorders>
              <w:top w:val="single" w:sz="4" w:space="0" w:color="000000"/>
              <w:left w:val="single" w:sz="4" w:space="0" w:color="000000"/>
              <w:bottom w:val="single" w:sz="4" w:space="0" w:color="000000"/>
              <w:right w:val="single" w:sz="4" w:space="0" w:color="000000"/>
            </w:tcBorders>
            <w:shd w:val="clear" w:color="auto" w:fill="ECF5E7"/>
            <w:vAlign w:val="center"/>
          </w:tcPr>
          <w:p w14:paraId="4C4FAAA8" w14:textId="77777777" w:rsidR="00C13E72" w:rsidRDefault="004D2606" w:rsidP="00AA23B7">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 xml:space="preserve">Observational/cross-section </w:t>
            </w:r>
          </w:p>
        </w:tc>
      </w:tr>
      <w:tr w:rsidR="00C13E72" w14:paraId="35863E3E" w14:textId="77777777">
        <w:trPr>
          <w:trHeight w:val="20"/>
        </w:trPr>
        <w:tc>
          <w:tcPr>
            <w:tcW w:w="755" w:type="dxa"/>
            <w:tcBorders>
              <w:top w:val="single" w:sz="4" w:space="0" w:color="000000"/>
              <w:left w:val="single" w:sz="4" w:space="0" w:color="000000"/>
              <w:bottom w:val="single" w:sz="4" w:space="0" w:color="000000"/>
              <w:right w:val="nil"/>
            </w:tcBorders>
            <w:shd w:val="clear" w:color="auto" w:fill="F2F2F2"/>
            <w:vAlign w:val="center"/>
          </w:tcPr>
          <w:p w14:paraId="3032AAB1" w14:textId="77777777" w:rsidR="00C13E72" w:rsidRDefault="004D2606">
            <w:pPr>
              <w:tabs>
                <w:tab w:val="left" w:pos="709"/>
              </w:tabs>
              <w:jc w:val="center"/>
              <w:rPr>
                <w:rFonts w:ascii="Calibri" w:eastAsia="Calibri" w:hAnsi="Calibri" w:cs="Calibri"/>
                <w:b/>
                <w:color w:val="048071"/>
                <w:sz w:val="16"/>
                <w:szCs w:val="16"/>
              </w:rPr>
            </w:pPr>
            <w:r>
              <w:rPr>
                <w:rFonts w:ascii="Calibri" w:eastAsia="Calibri" w:hAnsi="Calibri" w:cs="Calibri"/>
                <w:b/>
                <w:color w:val="048071"/>
                <w:sz w:val="16"/>
                <w:szCs w:val="16"/>
              </w:rPr>
              <w:t>64</w:t>
            </w:r>
          </w:p>
        </w:tc>
        <w:tc>
          <w:tcPr>
            <w:tcW w:w="1258" w:type="dxa"/>
            <w:tcBorders>
              <w:top w:val="single" w:sz="4" w:space="0" w:color="8EA9DB"/>
              <w:left w:val="single" w:sz="8" w:space="0" w:color="000000"/>
              <w:bottom w:val="single" w:sz="8" w:space="0" w:color="000000"/>
              <w:right w:val="single" w:sz="8" w:space="0" w:color="000000"/>
            </w:tcBorders>
            <w:shd w:val="clear" w:color="auto" w:fill="FFFFFF"/>
            <w:vAlign w:val="center"/>
          </w:tcPr>
          <w:p w14:paraId="22CB0AFD"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Reddy 2012</w:t>
            </w:r>
          </w:p>
        </w:tc>
        <w:tc>
          <w:tcPr>
            <w:tcW w:w="1377" w:type="dxa"/>
            <w:tcBorders>
              <w:top w:val="single" w:sz="4" w:space="0" w:color="000000"/>
              <w:left w:val="single" w:sz="4" w:space="0" w:color="000000"/>
              <w:bottom w:val="single" w:sz="4" w:space="0" w:color="000000"/>
              <w:right w:val="single" w:sz="4" w:space="0" w:color="000000"/>
            </w:tcBorders>
            <w:shd w:val="clear" w:color="auto" w:fill="ECF5E7"/>
            <w:vAlign w:val="center"/>
          </w:tcPr>
          <w:p w14:paraId="627158B6" w14:textId="77777777" w:rsidR="00C13E72" w:rsidRDefault="004D2606">
            <w:pPr>
              <w:tabs>
                <w:tab w:val="left" w:pos="709"/>
              </w:tabs>
              <w:jc w:val="center"/>
              <w:rPr>
                <w:rFonts w:ascii="Calibri" w:eastAsia="Calibri" w:hAnsi="Calibri" w:cs="Calibri"/>
                <w:color w:val="305496"/>
                <w:sz w:val="16"/>
                <w:szCs w:val="16"/>
              </w:rPr>
            </w:pPr>
            <w:r>
              <w:rPr>
                <w:rFonts w:ascii="Calibri" w:eastAsia="Calibri" w:hAnsi="Calibri" w:cs="Calibri"/>
                <w:color w:val="305496"/>
                <w:sz w:val="16"/>
                <w:szCs w:val="16"/>
              </w:rPr>
              <w:t>India</w:t>
            </w:r>
          </w:p>
        </w:tc>
        <w:tc>
          <w:tcPr>
            <w:tcW w:w="5037" w:type="dxa"/>
            <w:tcBorders>
              <w:top w:val="single" w:sz="4" w:space="0" w:color="000000"/>
              <w:left w:val="single" w:sz="4" w:space="0" w:color="000000"/>
              <w:bottom w:val="single" w:sz="4" w:space="0" w:color="000000"/>
              <w:right w:val="single" w:sz="4" w:space="0" w:color="000000"/>
            </w:tcBorders>
            <w:shd w:val="clear" w:color="auto" w:fill="ECF5E7"/>
            <w:vAlign w:val="center"/>
          </w:tcPr>
          <w:p w14:paraId="31651EED"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 To compare and determine the effect of temperature in reducing the bacterial load of the aerosols produced by the ultrasonic units".</w:t>
            </w:r>
          </w:p>
        </w:tc>
        <w:tc>
          <w:tcPr>
            <w:tcW w:w="1543" w:type="dxa"/>
            <w:tcBorders>
              <w:top w:val="single" w:sz="4" w:space="0" w:color="000000"/>
              <w:left w:val="single" w:sz="4" w:space="0" w:color="000000"/>
              <w:bottom w:val="single" w:sz="4" w:space="0" w:color="000000"/>
              <w:right w:val="single" w:sz="4" w:space="0" w:color="000000"/>
            </w:tcBorders>
            <w:shd w:val="clear" w:color="auto" w:fill="ECF5E7"/>
            <w:vAlign w:val="center"/>
          </w:tcPr>
          <w:p w14:paraId="0F6037A7" w14:textId="77777777" w:rsidR="00C13E72" w:rsidRDefault="004D2606">
            <w:pPr>
              <w:tabs>
                <w:tab w:val="left" w:pos="709"/>
              </w:tabs>
              <w:jc w:val="center"/>
              <w:rPr>
                <w:rFonts w:ascii="Calibri" w:eastAsia="Calibri" w:hAnsi="Calibri" w:cs="Calibri"/>
                <w:color w:val="800000"/>
                <w:sz w:val="16"/>
                <w:szCs w:val="16"/>
              </w:rPr>
            </w:pPr>
            <w:r>
              <w:rPr>
                <w:rFonts w:ascii="Calibri" w:eastAsia="Calibri" w:hAnsi="Calibri" w:cs="Calibri"/>
                <w:color w:val="800000"/>
                <w:sz w:val="16"/>
                <w:szCs w:val="16"/>
              </w:rPr>
              <w:t>Intervention</w:t>
            </w:r>
          </w:p>
        </w:tc>
        <w:tc>
          <w:tcPr>
            <w:tcW w:w="3978" w:type="dxa"/>
            <w:tcBorders>
              <w:top w:val="single" w:sz="4" w:space="0" w:color="000000"/>
              <w:left w:val="single" w:sz="4" w:space="0" w:color="000000"/>
              <w:bottom w:val="single" w:sz="4" w:space="0" w:color="000000"/>
              <w:right w:val="single" w:sz="4" w:space="0" w:color="000000"/>
            </w:tcBorders>
            <w:shd w:val="clear" w:color="auto" w:fill="ECF5E7"/>
            <w:vAlign w:val="center"/>
          </w:tcPr>
          <w:p w14:paraId="7943B511" w14:textId="3DA97D76" w:rsidR="00C13E72" w:rsidRDefault="00AA23B7" w:rsidP="00AA23B7">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I</w:t>
            </w:r>
            <w:r w:rsidR="004D2606">
              <w:rPr>
                <w:rFonts w:ascii="Calibri" w:eastAsia="Calibri" w:hAnsi="Calibri" w:cs="Calibri"/>
                <w:color w:val="000000"/>
                <w:sz w:val="16"/>
                <w:szCs w:val="16"/>
              </w:rPr>
              <w:t>nterventional/RCT</w:t>
            </w:r>
          </w:p>
        </w:tc>
      </w:tr>
      <w:tr w:rsidR="00C13E72" w14:paraId="069896D6" w14:textId="77777777">
        <w:trPr>
          <w:trHeight w:val="20"/>
        </w:trPr>
        <w:tc>
          <w:tcPr>
            <w:tcW w:w="755" w:type="dxa"/>
            <w:tcBorders>
              <w:top w:val="single" w:sz="4" w:space="0" w:color="000000"/>
              <w:left w:val="single" w:sz="4" w:space="0" w:color="000000"/>
              <w:bottom w:val="single" w:sz="4" w:space="0" w:color="000000"/>
              <w:right w:val="nil"/>
            </w:tcBorders>
            <w:shd w:val="clear" w:color="auto" w:fill="F2F2F2"/>
            <w:vAlign w:val="center"/>
          </w:tcPr>
          <w:p w14:paraId="7A0EAE1B" w14:textId="77777777" w:rsidR="00C13E72" w:rsidRDefault="004D2606">
            <w:pPr>
              <w:tabs>
                <w:tab w:val="left" w:pos="709"/>
              </w:tabs>
              <w:jc w:val="center"/>
              <w:rPr>
                <w:rFonts w:ascii="Calibri" w:eastAsia="Calibri" w:hAnsi="Calibri" w:cs="Calibri"/>
                <w:b/>
                <w:color w:val="048071"/>
                <w:sz w:val="16"/>
                <w:szCs w:val="16"/>
              </w:rPr>
            </w:pPr>
            <w:r>
              <w:rPr>
                <w:rFonts w:ascii="Calibri" w:eastAsia="Calibri" w:hAnsi="Calibri" w:cs="Calibri"/>
                <w:b/>
                <w:color w:val="048071"/>
                <w:sz w:val="16"/>
                <w:szCs w:val="16"/>
              </w:rPr>
              <w:t>65</w:t>
            </w:r>
          </w:p>
        </w:tc>
        <w:tc>
          <w:tcPr>
            <w:tcW w:w="1258" w:type="dxa"/>
            <w:tcBorders>
              <w:top w:val="single" w:sz="4" w:space="0" w:color="8EA9DB"/>
              <w:left w:val="single" w:sz="8" w:space="0" w:color="000000"/>
              <w:bottom w:val="single" w:sz="8" w:space="0" w:color="000000"/>
              <w:right w:val="single" w:sz="8" w:space="0" w:color="000000"/>
            </w:tcBorders>
            <w:shd w:val="clear" w:color="auto" w:fill="FFFFFF"/>
            <w:vAlign w:val="center"/>
          </w:tcPr>
          <w:p w14:paraId="203A3CFE"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Retamal-valdes 2017</w:t>
            </w:r>
          </w:p>
        </w:tc>
        <w:tc>
          <w:tcPr>
            <w:tcW w:w="1377" w:type="dxa"/>
            <w:tcBorders>
              <w:top w:val="single" w:sz="4" w:space="0" w:color="000000"/>
              <w:left w:val="single" w:sz="4" w:space="0" w:color="000000"/>
              <w:bottom w:val="single" w:sz="4" w:space="0" w:color="000000"/>
              <w:right w:val="single" w:sz="4" w:space="0" w:color="000000"/>
            </w:tcBorders>
            <w:shd w:val="clear" w:color="auto" w:fill="ECF5E7"/>
            <w:vAlign w:val="center"/>
          </w:tcPr>
          <w:p w14:paraId="7542A76C" w14:textId="77777777" w:rsidR="00C13E72" w:rsidRDefault="004D2606">
            <w:pPr>
              <w:tabs>
                <w:tab w:val="left" w:pos="709"/>
              </w:tabs>
              <w:jc w:val="center"/>
              <w:rPr>
                <w:rFonts w:ascii="Calibri" w:eastAsia="Calibri" w:hAnsi="Calibri" w:cs="Calibri"/>
                <w:color w:val="9751CB"/>
                <w:sz w:val="16"/>
                <w:szCs w:val="16"/>
              </w:rPr>
            </w:pPr>
            <w:r>
              <w:rPr>
                <w:rFonts w:ascii="Calibri" w:eastAsia="Calibri" w:hAnsi="Calibri" w:cs="Calibri"/>
                <w:color w:val="9751CB"/>
                <w:sz w:val="16"/>
                <w:szCs w:val="16"/>
              </w:rPr>
              <w:t>Brazil</w:t>
            </w:r>
          </w:p>
        </w:tc>
        <w:tc>
          <w:tcPr>
            <w:tcW w:w="5037" w:type="dxa"/>
            <w:tcBorders>
              <w:top w:val="single" w:sz="4" w:space="0" w:color="000000"/>
              <w:left w:val="single" w:sz="4" w:space="0" w:color="000000"/>
              <w:bottom w:val="single" w:sz="4" w:space="0" w:color="000000"/>
              <w:right w:val="single" w:sz="4" w:space="0" w:color="000000"/>
            </w:tcBorders>
            <w:shd w:val="clear" w:color="auto" w:fill="ECF5E7"/>
            <w:vAlign w:val="center"/>
          </w:tcPr>
          <w:p w14:paraId="191DE18F"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 xml:space="preserve">"To evaluate the effect of a pre-procedural mouthwash containing cetylpyridinium chloride (CPC), zinc lactate (Zn) and sodium fluoride (F) in the reduction of viable bacteria in oral aerosol after a dental prophylaxis with ultrasonic scaler". </w:t>
            </w:r>
          </w:p>
        </w:tc>
        <w:tc>
          <w:tcPr>
            <w:tcW w:w="1543" w:type="dxa"/>
            <w:tcBorders>
              <w:top w:val="single" w:sz="4" w:space="0" w:color="000000"/>
              <w:left w:val="single" w:sz="4" w:space="0" w:color="000000"/>
              <w:bottom w:val="single" w:sz="4" w:space="0" w:color="000000"/>
              <w:right w:val="single" w:sz="4" w:space="0" w:color="000000"/>
            </w:tcBorders>
            <w:shd w:val="clear" w:color="auto" w:fill="ECF5E7"/>
            <w:vAlign w:val="center"/>
          </w:tcPr>
          <w:p w14:paraId="2A62E03A" w14:textId="77777777" w:rsidR="00C13E72" w:rsidRDefault="004D2606">
            <w:pPr>
              <w:tabs>
                <w:tab w:val="left" w:pos="709"/>
              </w:tabs>
              <w:jc w:val="center"/>
              <w:rPr>
                <w:rFonts w:ascii="Calibri" w:eastAsia="Calibri" w:hAnsi="Calibri" w:cs="Calibri"/>
                <w:color w:val="800000"/>
                <w:sz w:val="16"/>
                <w:szCs w:val="16"/>
              </w:rPr>
            </w:pPr>
            <w:r>
              <w:rPr>
                <w:rFonts w:ascii="Calibri" w:eastAsia="Calibri" w:hAnsi="Calibri" w:cs="Calibri"/>
                <w:color w:val="800000"/>
                <w:sz w:val="16"/>
                <w:szCs w:val="16"/>
              </w:rPr>
              <w:t>Intervention</w:t>
            </w:r>
          </w:p>
        </w:tc>
        <w:tc>
          <w:tcPr>
            <w:tcW w:w="3978" w:type="dxa"/>
            <w:tcBorders>
              <w:top w:val="single" w:sz="4" w:space="0" w:color="000000"/>
              <w:left w:val="single" w:sz="4" w:space="0" w:color="000000"/>
              <w:bottom w:val="single" w:sz="4" w:space="0" w:color="000000"/>
              <w:right w:val="single" w:sz="4" w:space="0" w:color="000000"/>
            </w:tcBorders>
            <w:shd w:val="clear" w:color="auto" w:fill="ECF5E7"/>
            <w:vAlign w:val="center"/>
          </w:tcPr>
          <w:p w14:paraId="2E40CA2B" w14:textId="65F9B13D" w:rsidR="00C13E72" w:rsidRDefault="00AA23B7" w:rsidP="00AA23B7">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In</w:t>
            </w:r>
            <w:r w:rsidR="004D2606">
              <w:rPr>
                <w:rFonts w:ascii="Calibri" w:eastAsia="Calibri" w:hAnsi="Calibri" w:cs="Calibri"/>
                <w:color w:val="000000"/>
                <w:sz w:val="16"/>
                <w:szCs w:val="16"/>
              </w:rPr>
              <w:t>terventional/RCT</w:t>
            </w:r>
          </w:p>
        </w:tc>
      </w:tr>
      <w:tr w:rsidR="00C13E72" w14:paraId="167FD350" w14:textId="77777777">
        <w:trPr>
          <w:trHeight w:val="20"/>
        </w:trPr>
        <w:tc>
          <w:tcPr>
            <w:tcW w:w="755" w:type="dxa"/>
            <w:tcBorders>
              <w:top w:val="single" w:sz="4" w:space="0" w:color="000000"/>
              <w:left w:val="single" w:sz="4" w:space="0" w:color="000000"/>
              <w:bottom w:val="single" w:sz="4" w:space="0" w:color="000000"/>
              <w:right w:val="nil"/>
            </w:tcBorders>
            <w:shd w:val="clear" w:color="auto" w:fill="F2F2F2"/>
            <w:vAlign w:val="center"/>
          </w:tcPr>
          <w:p w14:paraId="26DF4099" w14:textId="77777777" w:rsidR="00C13E72" w:rsidRDefault="004D2606">
            <w:pPr>
              <w:tabs>
                <w:tab w:val="left" w:pos="709"/>
              </w:tabs>
              <w:jc w:val="center"/>
              <w:rPr>
                <w:rFonts w:ascii="Calibri" w:eastAsia="Calibri" w:hAnsi="Calibri" w:cs="Calibri"/>
                <w:b/>
                <w:color w:val="048071"/>
                <w:sz w:val="16"/>
                <w:szCs w:val="16"/>
              </w:rPr>
            </w:pPr>
            <w:r>
              <w:rPr>
                <w:rFonts w:ascii="Calibri" w:eastAsia="Calibri" w:hAnsi="Calibri" w:cs="Calibri"/>
                <w:b/>
                <w:color w:val="048071"/>
                <w:sz w:val="16"/>
                <w:szCs w:val="16"/>
              </w:rPr>
              <w:t>66</w:t>
            </w:r>
          </w:p>
        </w:tc>
        <w:tc>
          <w:tcPr>
            <w:tcW w:w="1258" w:type="dxa"/>
            <w:tcBorders>
              <w:top w:val="single" w:sz="4" w:space="0" w:color="8EA9DB"/>
              <w:left w:val="single" w:sz="8" w:space="0" w:color="000000"/>
              <w:bottom w:val="single" w:sz="8" w:space="0" w:color="000000"/>
              <w:right w:val="single" w:sz="8" w:space="0" w:color="000000"/>
            </w:tcBorders>
            <w:shd w:val="clear" w:color="auto" w:fill="FFFFFF"/>
            <w:vAlign w:val="center"/>
          </w:tcPr>
          <w:p w14:paraId="5DBDF18A"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Rivera-Hidalho 1999</w:t>
            </w:r>
          </w:p>
        </w:tc>
        <w:tc>
          <w:tcPr>
            <w:tcW w:w="1377" w:type="dxa"/>
            <w:tcBorders>
              <w:top w:val="single" w:sz="4" w:space="0" w:color="000000"/>
              <w:left w:val="single" w:sz="4" w:space="0" w:color="000000"/>
              <w:bottom w:val="single" w:sz="4" w:space="0" w:color="000000"/>
              <w:right w:val="single" w:sz="4" w:space="0" w:color="000000"/>
            </w:tcBorders>
            <w:shd w:val="clear" w:color="auto" w:fill="ECF5E7"/>
            <w:vAlign w:val="center"/>
          </w:tcPr>
          <w:p w14:paraId="5AE831AB" w14:textId="77777777" w:rsidR="00C13E72" w:rsidRDefault="004D2606">
            <w:pPr>
              <w:tabs>
                <w:tab w:val="left" w:pos="709"/>
              </w:tabs>
              <w:jc w:val="center"/>
              <w:rPr>
                <w:rFonts w:ascii="Calibri" w:eastAsia="Calibri" w:hAnsi="Calibri" w:cs="Calibri"/>
                <w:color w:val="C00000"/>
                <w:sz w:val="16"/>
                <w:szCs w:val="16"/>
              </w:rPr>
            </w:pPr>
            <w:r>
              <w:rPr>
                <w:rFonts w:ascii="Calibri" w:eastAsia="Calibri" w:hAnsi="Calibri" w:cs="Calibri"/>
                <w:color w:val="C00000"/>
                <w:sz w:val="16"/>
                <w:szCs w:val="16"/>
              </w:rPr>
              <w:t>USA</w:t>
            </w:r>
          </w:p>
        </w:tc>
        <w:tc>
          <w:tcPr>
            <w:tcW w:w="5037" w:type="dxa"/>
            <w:tcBorders>
              <w:top w:val="single" w:sz="4" w:space="0" w:color="000000"/>
              <w:left w:val="single" w:sz="4" w:space="0" w:color="000000"/>
              <w:bottom w:val="single" w:sz="4" w:space="0" w:color="000000"/>
              <w:right w:val="single" w:sz="4" w:space="0" w:color="000000"/>
            </w:tcBorders>
            <w:shd w:val="clear" w:color="auto" w:fill="ECF5E7"/>
            <w:vAlign w:val="center"/>
          </w:tcPr>
          <w:p w14:paraId="18C6549A"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 This study compares the amount of aerosol produced by a traditional ultrasonic scaler insert and that produced by a new focused style insert. In addition, the effect of using an aerosol reduction device with both types of inserts is evaluated</w:t>
            </w:r>
          </w:p>
        </w:tc>
        <w:tc>
          <w:tcPr>
            <w:tcW w:w="1543" w:type="dxa"/>
            <w:tcBorders>
              <w:top w:val="single" w:sz="4" w:space="0" w:color="000000"/>
              <w:left w:val="single" w:sz="4" w:space="0" w:color="000000"/>
              <w:bottom w:val="single" w:sz="4" w:space="0" w:color="000000"/>
              <w:right w:val="single" w:sz="4" w:space="0" w:color="000000"/>
            </w:tcBorders>
            <w:shd w:val="clear" w:color="auto" w:fill="ECF5E7"/>
            <w:vAlign w:val="center"/>
          </w:tcPr>
          <w:p w14:paraId="0BA84581" w14:textId="77777777" w:rsidR="00C13E72" w:rsidRDefault="004D2606">
            <w:pPr>
              <w:tabs>
                <w:tab w:val="left" w:pos="709"/>
              </w:tabs>
              <w:jc w:val="center"/>
              <w:rPr>
                <w:rFonts w:ascii="Calibri" w:eastAsia="Calibri" w:hAnsi="Calibri" w:cs="Calibri"/>
                <w:color w:val="800000"/>
                <w:sz w:val="16"/>
                <w:szCs w:val="16"/>
              </w:rPr>
            </w:pPr>
            <w:r>
              <w:rPr>
                <w:rFonts w:ascii="Calibri" w:eastAsia="Calibri" w:hAnsi="Calibri" w:cs="Calibri"/>
                <w:color w:val="800000"/>
                <w:sz w:val="16"/>
                <w:szCs w:val="16"/>
              </w:rPr>
              <w:t>Intervention</w:t>
            </w:r>
          </w:p>
        </w:tc>
        <w:tc>
          <w:tcPr>
            <w:tcW w:w="3978" w:type="dxa"/>
            <w:tcBorders>
              <w:top w:val="single" w:sz="4" w:space="0" w:color="000000"/>
              <w:left w:val="single" w:sz="4" w:space="0" w:color="000000"/>
              <w:bottom w:val="single" w:sz="4" w:space="0" w:color="000000"/>
              <w:right w:val="single" w:sz="4" w:space="0" w:color="000000"/>
            </w:tcBorders>
            <w:shd w:val="clear" w:color="auto" w:fill="ECF5E7"/>
            <w:vAlign w:val="center"/>
          </w:tcPr>
          <w:p w14:paraId="517F2A1F" w14:textId="77343DF3" w:rsidR="00C13E72" w:rsidRDefault="00AA23B7" w:rsidP="00AA23B7">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I</w:t>
            </w:r>
            <w:r w:rsidR="004D2606">
              <w:rPr>
                <w:rFonts w:ascii="Calibri" w:eastAsia="Calibri" w:hAnsi="Calibri" w:cs="Calibri"/>
                <w:color w:val="000000"/>
                <w:sz w:val="16"/>
                <w:szCs w:val="16"/>
              </w:rPr>
              <w:t>nterventional study/con</w:t>
            </w:r>
            <w:r>
              <w:rPr>
                <w:rFonts w:ascii="Calibri" w:eastAsia="Calibri" w:hAnsi="Calibri" w:cs="Calibri"/>
                <w:color w:val="000000"/>
                <w:sz w:val="16"/>
                <w:szCs w:val="16"/>
              </w:rPr>
              <w:t>t</w:t>
            </w:r>
            <w:r w:rsidR="004D2606">
              <w:rPr>
                <w:rFonts w:ascii="Calibri" w:eastAsia="Calibri" w:hAnsi="Calibri" w:cs="Calibri"/>
                <w:color w:val="000000"/>
                <w:sz w:val="16"/>
                <w:szCs w:val="16"/>
              </w:rPr>
              <w:t>rol trail (experiment)</w:t>
            </w:r>
          </w:p>
        </w:tc>
      </w:tr>
      <w:tr w:rsidR="00C13E72" w14:paraId="15E32EDB" w14:textId="77777777">
        <w:trPr>
          <w:trHeight w:val="20"/>
        </w:trPr>
        <w:tc>
          <w:tcPr>
            <w:tcW w:w="755" w:type="dxa"/>
            <w:tcBorders>
              <w:top w:val="single" w:sz="4" w:space="0" w:color="000000"/>
              <w:left w:val="single" w:sz="4" w:space="0" w:color="000000"/>
              <w:bottom w:val="single" w:sz="4" w:space="0" w:color="000000"/>
              <w:right w:val="nil"/>
            </w:tcBorders>
            <w:shd w:val="clear" w:color="auto" w:fill="F2F2F2"/>
            <w:vAlign w:val="center"/>
          </w:tcPr>
          <w:p w14:paraId="40DA54B1" w14:textId="77777777" w:rsidR="00C13E72" w:rsidRDefault="004D2606">
            <w:pPr>
              <w:tabs>
                <w:tab w:val="left" w:pos="709"/>
              </w:tabs>
              <w:jc w:val="center"/>
              <w:rPr>
                <w:rFonts w:ascii="Calibri" w:eastAsia="Calibri" w:hAnsi="Calibri" w:cs="Calibri"/>
                <w:b/>
                <w:color w:val="048071"/>
                <w:sz w:val="16"/>
                <w:szCs w:val="16"/>
              </w:rPr>
            </w:pPr>
            <w:r>
              <w:rPr>
                <w:rFonts w:ascii="Calibri" w:eastAsia="Calibri" w:hAnsi="Calibri" w:cs="Calibri"/>
                <w:b/>
                <w:color w:val="048071"/>
                <w:sz w:val="16"/>
                <w:szCs w:val="16"/>
              </w:rPr>
              <w:t>69</w:t>
            </w:r>
          </w:p>
        </w:tc>
        <w:tc>
          <w:tcPr>
            <w:tcW w:w="1258" w:type="dxa"/>
            <w:tcBorders>
              <w:top w:val="single" w:sz="4" w:space="0" w:color="8EA9DB"/>
              <w:left w:val="single" w:sz="8" w:space="0" w:color="000000"/>
              <w:bottom w:val="single" w:sz="8" w:space="0" w:color="000000"/>
              <w:right w:val="single" w:sz="8" w:space="0" w:color="000000"/>
            </w:tcBorders>
            <w:shd w:val="clear" w:color="auto" w:fill="FFFFFF"/>
            <w:vAlign w:val="center"/>
          </w:tcPr>
          <w:p w14:paraId="12EFDFB9"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Sadun 2020</w:t>
            </w:r>
          </w:p>
        </w:tc>
        <w:tc>
          <w:tcPr>
            <w:tcW w:w="1377" w:type="dxa"/>
            <w:tcBorders>
              <w:top w:val="single" w:sz="4" w:space="0" w:color="000000"/>
              <w:left w:val="single" w:sz="4" w:space="0" w:color="000000"/>
              <w:bottom w:val="single" w:sz="4" w:space="0" w:color="000000"/>
              <w:right w:val="single" w:sz="4" w:space="0" w:color="000000"/>
            </w:tcBorders>
            <w:shd w:val="clear" w:color="auto" w:fill="ECF5E7"/>
            <w:vAlign w:val="center"/>
          </w:tcPr>
          <w:p w14:paraId="17667262"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Malaysia</w:t>
            </w:r>
          </w:p>
        </w:tc>
        <w:tc>
          <w:tcPr>
            <w:tcW w:w="5037" w:type="dxa"/>
            <w:tcBorders>
              <w:top w:val="single" w:sz="4" w:space="0" w:color="000000"/>
              <w:left w:val="single" w:sz="4" w:space="0" w:color="000000"/>
              <w:bottom w:val="single" w:sz="4" w:space="0" w:color="000000"/>
              <w:right w:val="single" w:sz="4" w:space="0" w:color="000000"/>
            </w:tcBorders>
            <w:shd w:val="clear" w:color="auto" w:fill="ECF5E7"/>
            <w:vAlign w:val="center"/>
          </w:tcPr>
          <w:p w14:paraId="503ED997"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 To evaluate the effectiveness of pre-procedural rinsing with essential oils-based mouthwash in reducing aerosol contamination in a dental clinical setting during dental procedures, as well as to isolate and identify microbial contaminants in bioaerosol produced during treatment of caries and periodontal patients"</w:t>
            </w:r>
          </w:p>
        </w:tc>
        <w:tc>
          <w:tcPr>
            <w:tcW w:w="1543" w:type="dxa"/>
            <w:tcBorders>
              <w:top w:val="single" w:sz="4" w:space="0" w:color="000000"/>
              <w:left w:val="single" w:sz="4" w:space="0" w:color="000000"/>
              <w:bottom w:val="single" w:sz="4" w:space="0" w:color="000000"/>
              <w:right w:val="single" w:sz="4" w:space="0" w:color="000000"/>
            </w:tcBorders>
            <w:shd w:val="clear" w:color="auto" w:fill="ECF5E7"/>
            <w:vAlign w:val="center"/>
          </w:tcPr>
          <w:p w14:paraId="162E5458" w14:textId="77777777" w:rsidR="00C13E72" w:rsidRDefault="004D2606">
            <w:pPr>
              <w:tabs>
                <w:tab w:val="left" w:pos="709"/>
              </w:tabs>
              <w:jc w:val="center"/>
              <w:rPr>
                <w:rFonts w:ascii="Calibri" w:eastAsia="Calibri" w:hAnsi="Calibri" w:cs="Calibri"/>
                <w:color w:val="800000"/>
                <w:sz w:val="16"/>
                <w:szCs w:val="16"/>
              </w:rPr>
            </w:pPr>
            <w:r>
              <w:rPr>
                <w:rFonts w:ascii="Calibri" w:eastAsia="Calibri" w:hAnsi="Calibri" w:cs="Calibri"/>
                <w:color w:val="800000"/>
                <w:sz w:val="16"/>
                <w:szCs w:val="16"/>
              </w:rPr>
              <w:t>Intervention</w:t>
            </w:r>
          </w:p>
        </w:tc>
        <w:tc>
          <w:tcPr>
            <w:tcW w:w="3978" w:type="dxa"/>
            <w:tcBorders>
              <w:top w:val="single" w:sz="4" w:space="0" w:color="000000"/>
              <w:left w:val="single" w:sz="4" w:space="0" w:color="000000"/>
              <w:bottom w:val="single" w:sz="4" w:space="0" w:color="000000"/>
              <w:right w:val="single" w:sz="4" w:space="0" w:color="000000"/>
            </w:tcBorders>
            <w:shd w:val="clear" w:color="auto" w:fill="ECF5E7"/>
            <w:vAlign w:val="center"/>
          </w:tcPr>
          <w:p w14:paraId="0A666952"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RCT</w:t>
            </w:r>
          </w:p>
        </w:tc>
      </w:tr>
      <w:tr w:rsidR="00C13E72" w14:paraId="056E7425" w14:textId="77777777">
        <w:trPr>
          <w:trHeight w:val="20"/>
        </w:trPr>
        <w:tc>
          <w:tcPr>
            <w:tcW w:w="755" w:type="dxa"/>
            <w:tcBorders>
              <w:top w:val="single" w:sz="4" w:space="0" w:color="000000"/>
              <w:left w:val="single" w:sz="4" w:space="0" w:color="000000"/>
              <w:bottom w:val="single" w:sz="4" w:space="0" w:color="000000"/>
              <w:right w:val="nil"/>
            </w:tcBorders>
            <w:shd w:val="clear" w:color="auto" w:fill="F2F2F2"/>
            <w:vAlign w:val="center"/>
          </w:tcPr>
          <w:p w14:paraId="478946A6" w14:textId="77777777" w:rsidR="00C13E72" w:rsidRDefault="004D2606">
            <w:pPr>
              <w:tabs>
                <w:tab w:val="left" w:pos="709"/>
              </w:tabs>
              <w:jc w:val="center"/>
              <w:rPr>
                <w:rFonts w:ascii="Calibri" w:eastAsia="Calibri" w:hAnsi="Calibri" w:cs="Calibri"/>
                <w:b/>
                <w:color w:val="048071"/>
                <w:sz w:val="16"/>
                <w:szCs w:val="16"/>
              </w:rPr>
            </w:pPr>
            <w:r>
              <w:rPr>
                <w:rFonts w:ascii="Calibri" w:eastAsia="Calibri" w:hAnsi="Calibri" w:cs="Calibri"/>
                <w:b/>
                <w:color w:val="048071"/>
                <w:sz w:val="16"/>
                <w:szCs w:val="16"/>
              </w:rPr>
              <w:t>70</w:t>
            </w:r>
          </w:p>
        </w:tc>
        <w:tc>
          <w:tcPr>
            <w:tcW w:w="1258" w:type="dxa"/>
            <w:tcBorders>
              <w:top w:val="single" w:sz="4" w:space="0" w:color="8EA9DB"/>
              <w:left w:val="single" w:sz="8" w:space="0" w:color="000000"/>
              <w:bottom w:val="single" w:sz="8" w:space="0" w:color="000000"/>
              <w:right w:val="single" w:sz="8" w:space="0" w:color="000000"/>
            </w:tcBorders>
            <w:shd w:val="clear" w:color="auto" w:fill="FFFFFF"/>
            <w:vAlign w:val="center"/>
          </w:tcPr>
          <w:p w14:paraId="786825E5"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Saini 2015</w:t>
            </w:r>
          </w:p>
        </w:tc>
        <w:tc>
          <w:tcPr>
            <w:tcW w:w="1377" w:type="dxa"/>
            <w:tcBorders>
              <w:top w:val="single" w:sz="4" w:space="0" w:color="000000"/>
              <w:left w:val="single" w:sz="4" w:space="0" w:color="000000"/>
              <w:bottom w:val="single" w:sz="4" w:space="0" w:color="000000"/>
              <w:right w:val="single" w:sz="4" w:space="0" w:color="000000"/>
            </w:tcBorders>
            <w:shd w:val="clear" w:color="auto" w:fill="ECF5E7"/>
            <w:vAlign w:val="center"/>
          </w:tcPr>
          <w:p w14:paraId="4E82A8FE" w14:textId="77777777" w:rsidR="00C13E72" w:rsidRDefault="004D2606">
            <w:pPr>
              <w:tabs>
                <w:tab w:val="left" w:pos="709"/>
              </w:tabs>
              <w:jc w:val="center"/>
              <w:rPr>
                <w:rFonts w:ascii="Calibri" w:eastAsia="Calibri" w:hAnsi="Calibri" w:cs="Calibri"/>
                <w:color w:val="305496"/>
                <w:sz w:val="16"/>
                <w:szCs w:val="16"/>
              </w:rPr>
            </w:pPr>
            <w:r>
              <w:rPr>
                <w:rFonts w:ascii="Calibri" w:eastAsia="Calibri" w:hAnsi="Calibri" w:cs="Calibri"/>
                <w:color w:val="305496"/>
                <w:sz w:val="16"/>
                <w:szCs w:val="16"/>
              </w:rPr>
              <w:t>India</w:t>
            </w:r>
          </w:p>
        </w:tc>
        <w:tc>
          <w:tcPr>
            <w:tcW w:w="5037" w:type="dxa"/>
            <w:tcBorders>
              <w:top w:val="single" w:sz="4" w:space="0" w:color="000000"/>
              <w:left w:val="single" w:sz="4" w:space="0" w:color="000000"/>
              <w:bottom w:val="single" w:sz="4" w:space="0" w:color="000000"/>
              <w:right w:val="single" w:sz="4" w:space="0" w:color="000000"/>
            </w:tcBorders>
            <w:shd w:val="clear" w:color="auto" w:fill="ECF5E7"/>
            <w:vAlign w:val="center"/>
          </w:tcPr>
          <w:p w14:paraId="0599FA35"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"To evaluate and compare the efficacy of bacterial aerosol contamination generated by ultrasonic scalers following preprocedural rinse with commercially available ClO2 (Chlorine Dioxide)  , 0.2% CHX (Chlorhexidine), and water"</w:t>
            </w:r>
          </w:p>
        </w:tc>
        <w:tc>
          <w:tcPr>
            <w:tcW w:w="1543" w:type="dxa"/>
            <w:tcBorders>
              <w:top w:val="single" w:sz="4" w:space="0" w:color="000000"/>
              <w:left w:val="single" w:sz="4" w:space="0" w:color="000000"/>
              <w:bottom w:val="single" w:sz="4" w:space="0" w:color="000000"/>
              <w:right w:val="single" w:sz="4" w:space="0" w:color="000000"/>
            </w:tcBorders>
            <w:shd w:val="clear" w:color="auto" w:fill="ECF5E7"/>
            <w:vAlign w:val="center"/>
          </w:tcPr>
          <w:p w14:paraId="7F20863C" w14:textId="77777777" w:rsidR="00C13E72" w:rsidRDefault="004D2606">
            <w:pPr>
              <w:tabs>
                <w:tab w:val="left" w:pos="709"/>
              </w:tabs>
              <w:jc w:val="center"/>
              <w:rPr>
                <w:rFonts w:ascii="Calibri" w:eastAsia="Calibri" w:hAnsi="Calibri" w:cs="Calibri"/>
                <w:color w:val="800000"/>
                <w:sz w:val="16"/>
                <w:szCs w:val="16"/>
              </w:rPr>
            </w:pPr>
            <w:r>
              <w:rPr>
                <w:rFonts w:ascii="Calibri" w:eastAsia="Calibri" w:hAnsi="Calibri" w:cs="Calibri"/>
                <w:color w:val="800000"/>
                <w:sz w:val="16"/>
                <w:szCs w:val="16"/>
              </w:rPr>
              <w:t>Intervention</w:t>
            </w:r>
          </w:p>
        </w:tc>
        <w:tc>
          <w:tcPr>
            <w:tcW w:w="3978" w:type="dxa"/>
            <w:tcBorders>
              <w:top w:val="single" w:sz="4" w:space="0" w:color="000000"/>
              <w:left w:val="single" w:sz="4" w:space="0" w:color="000000"/>
              <w:bottom w:val="single" w:sz="4" w:space="0" w:color="000000"/>
              <w:right w:val="single" w:sz="4" w:space="0" w:color="000000"/>
            </w:tcBorders>
            <w:shd w:val="clear" w:color="auto" w:fill="ECF5E7"/>
            <w:vAlign w:val="center"/>
          </w:tcPr>
          <w:p w14:paraId="1DCABAD6"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Intervention/ RCT</w:t>
            </w:r>
          </w:p>
        </w:tc>
      </w:tr>
      <w:tr w:rsidR="00C13E72" w14:paraId="40651ED7" w14:textId="77777777">
        <w:trPr>
          <w:trHeight w:val="20"/>
        </w:trPr>
        <w:tc>
          <w:tcPr>
            <w:tcW w:w="755" w:type="dxa"/>
            <w:tcBorders>
              <w:top w:val="single" w:sz="4" w:space="0" w:color="000000"/>
              <w:left w:val="single" w:sz="4" w:space="0" w:color="000000"/>
              <w:bottom w:val="single" w:sz="4" w:space="0" w:color="000000"/>
              <w:right w:val="nil"/>
            </w:tcBorders>
            <w:shd w:val="clear" w:color="auto" w:fill="F2F2F2"/>
            <w:vAlign w:val="center"/>
          </w:tcPr>
          <w:p w14:paraId="796A5F18" w14:textId="77777777" w:rsidR="00C13E72" w:rsidRDefault="004D2606">
            <w:pPr>
              <w:tabs>
                <w:tab w:val="left" w:pos="709"/>
              </w:tabs>
              <w:jc w:val="center"/>
              <w:rPr>
                <w:rFonts w:ascii="Calibri" w:eastAsia="Calibri" w:hAnsi="Calibri" w:cs="Calibri"/>
                <w:b/>
                <w:color w:val="048071"/>
                <w:sz w:val="16"/>
                <w:szCs w:val="16"/>
              </w:rPr>
            </w:pPr>
            <w:r>
              <w:rPr>
                <w:rFonts w:ascii="Calibri" w:eastAsia="Calibri" w:hAnsi="Calibri" w:cs="Calibri"/>
                <w:b/>
                <w:color w:val="048071"/>
                <w:sz w:val="16"/>
                <w:szCs w:val="16"/>
              </w:rPr>
              <w:t>88</w:t>
            </w:r>
          </w:p>
        </w:tc>
        <w:tc>
          <w:tcPr>
            <w:tcW w:w="1258" w:type="dxa"/>
            <w:tcBorders>
              <w:top w:val="single" w:sz="4" w:space="0" w:color="8EA9DB"/>
              <w:left w:val="single" w:sz="8" w:space="0" w:color="000000"/>
              <w:bottom w:val="single" w:sz="8" w:space="0" w:color="000000"/>
              <w:right w:val="single" w:sz="8" w:space="0" w:color="000000"/>
            </w:tcBorders>
            <w:shd w:val="clear" w:color="auto" w:fill="FFFFFF"/>
            <w:vAlign w:val="center"/>
          </w:tcPr>
          <w:p w14:paraId="00CF09A5"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Samaranayake  1989</w:t>
            </w:r>
          </w:p>
        </w:tc>
        <w:tc>
          <w:tcPr>
            <w:tcW w:w="1377" w:type="dxa"/>
            <w:tcBorders>
              <w:top w:val="single" w:sz="4" w:space="0" w:color="000000"/>
              <w:left w:val="single" w:sz="4" w:space="0" w:color="000000"/>
              <w:bottom w:val="single" w:sz="4" w:space="0" w:color="000000"/>
              <w:right w:val="single" w:sz="4" w:space="0" w:color="000000"/>
            </w:tcBorders>
            <w:shd w:val="clear" w:color="auto" w:fill="ECF5E7"/>
            <w:vAlign w:val="center"/>
          </w:tcPr>
          <w:p w14:paraId="21B19E0A" w14:textId="77777777" w:rsidR="00C13E72" w:rsidRDefault="004D2606">
            <w:pPr>
              <w:tabs>
                <w:tab w:val="left" w:pos="709"/>
              </w:tabs>
              <w:jc w:val="center"/>
              <w:rPr>
                <w:rFonts w:ascii="Calibri" w:eastAsia="Calibri" w:hAnsi="Calibri" w:cs="Calibri"/>
                <w:color w:val="375623"/>
                <w:sz w:val="16"/>
                <w:szCs w:val="16"/>
              </w:rPr>
            </w:pPr>
            <w:r>
              <w:rPr>
                <w:rFonts w:ascii="Calibri" w:eastAsia="Calibri" w:hAnsi="Calibri" w:cs="Calibri"/>
                <w:color w:val="375623"/>
                <w:sz w:val="16"/>
                <w:szCs w:val="16"/>
              </w:rPr>
              <w:t>UK</w:t>
            </w:r>
          </w:p>
        </w:tc>
        <w:tc>
          <w:tcPr>
            <w:tcW w:w="5037" w:type="dxa"/>
            <w:tcBorders>
              <w:top w:val="single" w:sz="4" w:space="0" w:color="000000"/>
              <w:left w:val="single" w:sz="4" w:space="0" w:color="000000"/>
              <w:bottom w:val="single" w:sz="4" w:space="0" w:color="000000"/>
              <w:right w:val="single" w:sz="4" w:space="0" w:color="000000"/>
            </w:tcBorders>
            <w:shd w:val="clear" w:color="auto" w:fill="ECF5E7"/>
            <w:vAlign w:val="center"/>
          </w:tcPr>
          <w:p w14:paraId="3608A7B9"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"To evaluate quantitatively the changes, if any, in atmospheric bacterial pollution, when conservative procedures are performed in two groups of pedodontic patients with</w:t>
            </w:r>
            <w:r>
              <w:rPr>
                <w:rFonts w:ascii="Calibri" w:eastAsia="Calibri" w:hAnsi="Calibri" w:cs="Calibri"/>
                <w:color w:val="000000"/>
                <w:sz w:val="16"/>
                <w:szCs w:val="16"/>
              </w:rPr>
              <w:br/>
              <w:t>and without rubber dam isolation"</w:t>
            </w:r>
          </w:p>
        </w:tc>
        <w:tc>
          <w:tcPr>
            <w:tcW w:w="1543" w:type="dxa"/>
            <w:tcBorders>
              <w:top w:val="single" w:sz="4" w:space="0" w:color="000000"/>
              <w:left w:val="single" w:sz="4" w:space="0" w:color="000000"/>
              <w:bottom w:val="single" w:sz="4" w:space="0" w:color="000000"/>
              <w:right w:val="single" w:sz="4" w:space="0" w:color="000000"/>
            </w:tcBorders>
            <w:shd w:val="clear" w:color="auto" w:fill="ECF5E7"/>
            <w:vAlign w:val="center"/>
          </w:tcPr>
          <w:p w14:paraId="05172B21" w14:textId="77777777" w:rsidR="00C13E72" w:rsidRDefault="004D2606">
            <w:pPr>
              <w:tabs>
                <w:tab w:val="left" w:pos="709"/>
              </w:tabs>
              <w:jc w:val="center"/>
              <w:rPr>
                <w:rFonts w:ascii="Calibri" w:eastAsia="Calibri" w:hAnsi="Calibri" w:cs="Calibri"/>
                <w:color w:val="203764"/>
                <w:sz w:val="16"/>
                <w:szCs w:val="16"/>
              </w:rPr>
            </w:pPr>
            <w:r>
              <w:rPr>
                <w:rFonts w:ascii="Calibri" w:eastAsia="Calibri" w:hAnsi="Calibri" w:cs="Calibri"/>
                <w:color w:val="203764"/>
                <w:sz w:val="16"/>
                <w:szCs w:val="16"/>
              </w:rPr>
              <w:t>Observational</w:t>
            </w:r>
          </w:p>
        </w:tc>
        <w:tc>
          <w:tcPr>
            <w:tcW w:w="3978" w:type="dxa"/>
            <w:tcBorders>
              <w:top w:val="single" w:sz="4" w:space="0" w:color="000000"/>
              <w:left w:val="single" w:sz="4" w:space="0" w:color="000000"/>
              <w:bottom w:val="single" w:sz="4" w:space="0" w:color="000000"/>
              <w:right w:val="single" w:sz="4" w:space="0" w:color="000000"/>
            </w:tcBorders>
            <w:shd w:val="clear" w:color="auto" w:fill="ECF5E7"/>
            <w:vAlign w:val="center"/>
          </w:tcPr>
          <w:p w14:paraId="64DE54B9" w14:textId="77777777" w:rsidR="00C13E72" w:rsidRDefault="004D2606" w:rsidP="00AA23B7">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 xml:space="preserve">Observational/cross-section </w:t>
            </w:r>
          </w:p>
        </w:tc>
      </w:tr>
      <w:tr w:rsidR="00C13E72" w14:paraId="15C7076D" w14:textId="77777777">
        <w:trPr>
          <w:trHeight w:val="20"/>
        </w:trPr>
        <w:tc>
          <w:tcPr>
            <w:tcW w:w="755" w:type="dxa"/>
            <w:tcBorders>
              <w:top w:val="single" w:sz="4" w:space="0" w:color="000000"/>
              <w:left w:val="single" w:sz="4" w:space="0" w:color="000000"/>
              <w:bottom w:val="single" w:sz="4" w:space="0" w:color="000000"/>
              <w:right w:val="nil"/>
            </w:tcBorders>
            <w:shd w:val="clear" w:color="auto" w:fill="EFEFEF"/>
            <w:vAlign w:val="center"/>
          </w:tcPr>
          <w:p w14:paraId="025CEB96" w14:textId="77777777" w:rsidR="00C13E72" w:rsidRDefault="004D2606">
            <w:pPr>
              <w:tabs>
                <w:tab w:val="left" w:pos="709"/>
              </w:tabs>
              <w:jc w:val="center"/>
              <w:rPr>
                <w:rFonts w:ascii="Calibri" w:eastAsia="Calibri" w:hAnsi="Calibri" w:cs="Calibri"/>
                <w:b/>
                <w:color w:val="048071"/>
                <w:sz w:val="16"/>
                <w:szCs w:val="16"/>
              </w:rPr>
            </w:pPr>
            <w:r>
              <w:rPr>
                <w:rFonts w:ascii="Calibri" w:eastAsia="Calibri" w:hAnsi="Calibri" w:cs="Calibri"/>
                <w:b/>
                <w:color w:val="048071"/>
                <w:sz w:val="16"/>
                <w:szCs w:val="16"/>
              </w:rPr>
              <w:t>71</w:t>
            </w:r>
          </w:p>
        </w:tc>
        <w:tc>
          <w:tcPr>
            <w:tcW w:w="1258" w:type="dxa"/>
            <w:tcBorders>
              <w:top w:val="single" w:sz="4" w:space="0" w:color="8EA9DB"/>
              <w:left w:val="single" w:sz="8" w:space="0" w:color="000000"/>
              <w:bottom w:val="single" w:sz="8" w:space="0" w:color="000000"/>
              <w:right w:val="single" w:sz="8" w:space="0" w:color="000000"/>
            </w:tcBorders>
            <w:shd w:val="clear" w:color="auto" w:fill="FFFFFF"/>
            <w:vAlign w:val="center"/>
          </w:tcPr>
          <w:p w14:paraId="41C685ED"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Sawhney 2015</w:t>
            </w:r>
          </w:p>
        </w:tc>
        <w:tc>
          <w:tcPr>
            <w:tcW w:w="1377" w:type="dxa"/>
            <w:tcBorders>
              <w:top w:val="single" w:sz="4" w:space="0" w:color="000000"/>
              <w:left w:val="single" w:sz="4" w:space="0" w:color="000000"/>
              <w:bottom w:val="single" w:sz="4" w:space="0" w:color="000000"/>
              <w:right w:val="single" w:sz="4" w:space="0" w:color="000000"/>
            </w:tcBorders>
            <w:shd w:val="clear" w:color="auto" w:fill="ECF5E7"/>
            <w:vAlign w:val="center"/>
          </w:tcPr>
          <w:p w14:paraId="780CA3EC" w14:textId="77777777" w:rsidR="00C13E72" w:rsidRDefault="004D2606">
            <w:pPr>
              <w:tabs>
                <w:tab w:val="left" w:pos="709"/>
              </w:tabs>
              <w:jc w:val="center"/>
              <w:rPr>
                <w:rFonts w:ascii="Calibri" w:eastAsia="Calibri" w:hAnsi="Calibri" w:cs="Calibri"/>
                <w:color w:val="305496"/>
                <w:sz w:val="16"/>
                <w:szCs w:val="16"/>
              </w:rPr>
            </w:pPr>
            <w:r>
              <w:rPr>
                <w:rFonts w:ascii="Calibri" w:eastAsia="Calibri" w:hAnsi="Calibri" w:cs="Calibri"/>
                <w:color w:val="305496"/>
                <w:sz w:val="16"/>
                <w:szCs w:val="16"/>
              </w:rPr>
              <w:t>India</w:t>
            </w:r>
          </w:p>
        </w:tc>
        <w:tc>
          <w:tcPr>
            <w:tcW w:w="5037" w:type="dxa"/>
            <w:tcBorders>
              <w:top w:val="single" w:sz="4" w:space="0" w:color="000000"/>
              <w:left w:val="single" w:sz="4" w:space="0" w:color="000000"/>
              <w:bottom w:val="single" w:sz="4" w:space="0" w:color="000000"/>
              <w:right w:val="single" w:sz="4" w:space="0" w:color="000000"/>
            </w:tcBorders>
            <w:shd w:val="clear" w:color="auto" w:fill="ECF5E7"/>
            <w:vAlign w:val="center"/>
          </w:tcPr>
          <w:p w14:paraId="17F988E0"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"To determine the microbial atmospheric contamination during initial periodontal treatment using a modern and at present widely used piezoelectric scaler and to evaluate the efficacy of two commercially available mouth rinses (0.2% Chlorhexidine mouth rinse and Listerine) in reducing bacterial contamination when used as a pre-procedural rinse, with and without high volume evacuation (Aerosol reduction device)"</w:t>
            </w:r>
          </w:p>
        </w:tc>
        <w:tc>
          <w:tcPr>
            <w:tcW w:w="1543" w:type="dxa"/>
            <w:tcBorders>
              <w:top w:val="single" w:sz="4" w:space="0" w:color="000000"/>
              <w:left w:val="single" w:sz="4" w:space="0" w:color="000000"/>
              <w:bottom w:val="single" w:sz="4" w:space="0" w:color="000000"/>
              <w:right w:val="single" w:sz="4" w:space="0" w:color="000000"/>
            </w:tcBorders>
            <w:shd w:val="clear" w:color="auto" w:fill="ECF5E7"/>
            <w:vAlign w:val="center"/>
          </w:tcPr>
          <w:p w14:paraId="5B04C1D4" w14:textId="77777777" w:rsidR="00C13E72" w:rsidRDefault="004D2606">
            <w:pPr>
              <w:tabs>
                <w:tab w:val="left" w:pos="709"/>
              </w:tabs>
              <w:jc w:val="center"/>
              <w:rPr>
                <w:rFonts w:ascii="Calibri" w:eastAsia="Calibri" w:hAnsi="Calibri" w:cs="Calibri"/>
                <w:color w:val="800000"/>
                <w:sz w:val="16"/>
                <w:szCs w:val="16"/>
              </w:rPr>
            </w:pPr>
            <w:r>
              <w:rPr>
                <w:rFonts w:ascii="Calibri" w:eastAsia="Calibri" w:hAnsi="Calibri" w:cs="Calibri"/>
                <w:color w:val="800000"/>
                <w:sz w:val="16"/>
                <w:szCs w:val="16"/>
              </w:rPr>
              <w:t>Intervention</w:t>
            </w:r>
          </w:p>
        </w:tc>
        <w:tc>
          <w:tcPr>
            <w:tcW w:w="3978" w:type="dxa"/>
            <w:tcBorders>
              <w:top w:val="single" w:sz="4" w:space="0" w:color="000000"/>
              <w:left w:val="single" w:sz="4" w:space="0" w:color="000000"/>
              <w:bottom w:val="single" w:sz="4" w:space="0" w:color="000000"/>
              <w:right w:val="single" w:sz="4" w:space="0" w:color="000000"/>
            </w:tcBorders>
            <w:shd w:val="clear" w:color="auto" w:fill="ECF5E7"/>
            <w:vAlign w:val="center"/>
          </w:tcPr>
          <w:p w14:paraId="608CD4A7"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Intervention/RCT</w:t>
            </w:r>
          </w:p>
        </w:tc>
      </w:tr>
      <w:tr w:rsidR="00C13E72" w14:paraId="394DD03D" w14:textId="77777777">
        <w:trPr>
          <w:trHeight w:val="20"/>
        </w:trPr>
        <w:tc>
          <w:tcPr>
            <w:tcW w:w="755" w:type="dxa"/>
            <w:tcBorders>
              <w:top w:val="single" w:sz="4" w:space="0" w:color="000000"/>
              <w:left w:val="single" w:sz="4" w:space="0" w:color="000000"/>
              <w:bottom w:val="single" w:sz="4" w:space="0" w:color="000000"/>
              <w:right w:val="nil"/>
            </w:tcBorders>
            <w:shd w:val="clear" w:color="auto" w:fill="F2F2F2"/>
            <w:vAlign w:val="center"/>
          </w:tcPr>
          <w:p w14:paraId="0F74A4A3" w14:textId="77777777" w:rsidR="00C13E72" w:rsidRDefault="004D2606">
            <w:pPr>
              <w:tabs>
                <w:tab w:val="left" w:pos="709"/>
              </w:tabs>
              <w:jc w:val="center"/>
              <w:rPr>
                <w:rFonts w:ascii="Calibri" w:eastAsia="Calibri" w:hAnsi="Calibri" w:cs="Calibri"/>
                <w:b/>
                <w:color w:val="048071"/>
                <w:sz w:val="16"/>
                <w:szCs w:val="16"/>
              </w:rPr>
            </w:pPr>
            <w:r>
              <w:rPr>
                <w:rFonts w:ascii="Calibri" w:eastAsia="Calibri" w:hAnsi="Calibri" w:cs="Calibri"/>
                <w:b/>
                <w:color w:val="048071"/>
                <w:sz w:val="16"/>
                <w:szCs w:val="16"/>
              </w:rPr>
              <w:lastRenderedPageBreak/>
              <w:t>72</w:t>
            </w:r>
          </w:p>
        </w:tc>
        <w:tc>
          <w:tcPr>
            <w:tcW w:w="1258" w:type="dxa"/>
            <w:tcBorders>
              <w:top w:val="single" w:sz="4" w:space="0" w:color="8EA9DB"/>
              <w:left w:val="single" w:sz="8" w:space="0" w:color="000000"/>
              <w:bottom w:val="single" w:sz="8" w:space="0" w:color="000000"/>
              <w:right w:val="single" w:sz="8" w:space="0" w:color="000000"/>
            </w:tcBorders>
            <w:shd w:val="clear" w:color="auto" w:fill="FFFFFF"/>
            <w:vAlign w:val="center"/>
          </w:tcPr>
          <w:p w14:paraId="08DCB1FF"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Serban 2013</w:t>
            </w:r>
          </w:p>
        </w:tc>
        <w:tc>
          <w:tcPr>
            <w:tcW w:w="1377" w:type="dxa"/>
            <w:tcBorders>
              <w:top w:val="single" w:sz="4" w:space="0" w:color="000000"/>
              <w:left w:val="single" w:sz="4" w:space="0" w:color="000000"/>
              <w:bottom w:val="single" w:sz="4" w:space="0" w:color="000000"/>
              <w:right w:val="single" w:sz="4" w:space="0" w:color="000000"/>
            </w:tcBorders>
            <w:shd w:val="clear" w:color="auto" w:fill="ECF5E7"/>
            <w:vAlign w:val="center"/>
          </w:tcPr>
          <w:p w14:paraId="15A540A2"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Romania</w:t>
            </w:r>
          </w:p>
        </w:tc>
        <w:tc>
          <w:tcPr>
            <w:tcW w:w="5037" w:type="dxa"/>
            <w:tcBorders>
              <w:top w:val="single" w:sz="4" w:space="0" w:color="000000"/>
              <w:left w:val="single" w:sz="4" w:space="0" w:color="000000"/>
              <w:bottom w:val="single" w:sz="4" w:space="0" w:color="000000"/>
              <w:right w:val="single" w:sz="4" w:space="0" w:color="000000"/>
            </w:tcBorders>
            <w:shd w:val="clear" w:color="auto" w:fill="ECF5E7"/>
            <w:vAlign w:val="center"/>
          </w:tcPr>
          <w:p w14:paraId="7FAD34C7"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"To analyze the infection risk through spatter and aerosolization during scaling and to create a prediction model of the total number of hemolytic</w:t>
            </w:r>
            <w:r>
              <w:rPr>
                <w:rFonts w:ascii="Calibri" w:eastAsia="Calibri" w:hAnsi="Calibri" w:cs="Calibri"/>
                <w:color w:val="000000"/>
                <w:sz w:val="16"/>
                <w:szCs w:val="16"/>
              </w:rPr>
              <w:br/>
              <w:t>bacteria using patient’s clinical features"</w:t>
            </w:r>
          </w:p>
        </w:tc>
        <w:tc>
          <w:tcPr>
            <w:tcW w:w="1543" w:type="dxa"/>
            <w:tcBorders>
              <w:top w:val="single" w:sz="4" w:space="0" w:color="000000"/>
              <w:left w:val="single" w:sz="4" w:space="0" w:color="000000"/>
              <w:bottom w:val="single" w:sz="4" w:space="0" w:color="000000"/>
              <w:right w:val="single" w:sz="4" w:space="0" w:color="000000"/>
            </w:tcBorders>
            <w:shd w:val="clear" w:color="auto" w:fill="ECF5E7"/>
            <w:vAlign w:val="center"/>
          </w:tcPr>
          <w:p w14:paraId="32CEC3C2" w14:textId="77777777" w:rsidR="00C13E72" w:rsidRDefault="004D2606">
            <w:pPr>
              <w:tabs>
                <w:tab w:val="left" w:pos="709"/>
              </w:tabs>
              <w:jc w:val="center"/>
              <w:rPr>
                <w:rFonts w:ascii="Calibri" w:eastAsia="Calibri" w:hAnsi="Calibri" w:cs="Calibri"/>
                <w:color w:val="800000"/>
                <w:sz w:val="16"/>
                <w:szCs w:val="16"/>
              </w:rPr>
            </w:pPr>
            <w:r>
              <w:rPr>
                <w:rFonts w:ascii="Calibri" w:eastAsia="Calibri" w:hAnsi="Calibri" w:cs="Calibri"/>
                <w:color w:val="800000"/>
                <w:sz w:val="16"/>
                <w:szCs w:val="16"/>
              </w:rPr>
              <w:t>Intervention</w:t>
            </w:r>
          </w:p>
        </w:tc>
        <w:tc>
          <w:tcPr>
            <w:tcW w:w="3978" w:type="dxa"/>
            <w:tcBorders>
              <w:top w:val="single" w:sz="4" w:space="0" w:color="000000"/>
              <w:left w:val="single" w:sz="4" w:space="0" w:color="000000"/>
              <w:bottom w:val="single" w:sz="4" w:space="0" w:color="000000"/>
              <w:right w:val="single" w:sz="4" w:space="0" w:color="000000"/>
            </w:tcBorders>
            <w:shd w:val="clear" w:color="auto" w:fill="ECF5E7"/>
            <w:vAlign w:val="center"/>
          </w:tcPr>
          <w:p w14:paraId="4138C0EB"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RCT</w:t>
            </w:r>
          </w:p>
        </w:tc>
      </w:tr>
      <w:tr w:rsidR="00C13E72" w14:paraId="021638D7" w14:textId="77777777">
        <w:trPr>
          <w:trHeight w:val="20"/>
        </w:trPr>
        <w:tc>
          <w:tcPr>
            <w:tcW w:w="755" w:type="dxa"/>
            <w:tcBorders>
              <w:top w:val="single" w:sz="4" w:space="0" w:color="000000"/>
              <w:left w:val="single" w:sz="4" w:space="0" w:color="000000"/>
              <w:bottom w:val="single" w:sz="4" w:space="0" w:color="000000"/>
              <w:right w:val="nil"/>
            </w:tcBorders>
            <w:shd w:val="clear" w:color="auto" w:fill="F2F2F2"/>
            <w:vAlign w:val="center"/>
          </w:tcPr>
          <w:p w14:paraId="793A77F8" w14:textId="77777777" w:rsidR="00C13E72" w:rsidRDefault="004D2606">
            <w:pPr>
              <w:tabs>
                <w:tab w:val="left" w:pos="709"/>
              </w:tabs>
              <w:jc w:val="center"/>
              <w:rPr>
                <w:rFonts w:ascii="Calibri" w:eastAsia="Calibri" w:hAnsi="Calibri" w:cs="Calibri"/>
                <w:b/>
                <w:color w:val="048071"/>
                <w:sz w:val="16"/>
                <w:szCs w:val="16"/>
              </w:rPr>
            </w:pPr>
            <w:r>
              <w:rPr>
                <w:rFonts w:ascii="Calibri" w:eastAsia="Calibri" w:hAnsi="Calibri" w:cs="Calibri"/>
                <w:b/>
                <w:color w:val="048071"/>
                <w:sz w:val="16"/>
                <w:szCs w:val="16"/>
              </w:rPr>
              <w:t>73</w:t>
            </w:r>
          </w:p>
        </w:tc>
        <w:tc>
          <w:tcPr>
            <w:tcW w:w="1258" w:type="dxa"/>
            <w:tcBorders>
              <w:top w:val="single" w:sz="4" w:space="0" w:color="8EA9DB"/>
              <w:left w:val="single" w:sz="8" w:space="0" w:color="000000"/>
              <w:bottom w:val="single" w:sz="8" w:space="0" w:color="000000"/>
              <w:right w:val="single" w:sz="8" w:space="0" w:color="000000"/>
            </w:tcBorders>
            <w:shd w:val="clear" w:color="auto" w:fill="FFFFFF"/>
            <w:vAlign w:val="center"/>
          </w:tcPr>
          <w:p w14:paraId="53194DB1"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Sethi  2019</w:t>
            </w:r>
          </w:p>
        </w:tc>
        <w:tc>
          <w:tcPr>
            <w:tcW w:w="1377" w:type="dxa"/>
            <w:tcBorders>
              <w:top w:val="single" w:sz="4" w:space="0" w:color="000000"/>
              <w:left w:val="single" w:sz="4" w:space="0" w:color="000000"/>
              <w:bottom w:val="single" w:sz="4" w:space="0" w:color="000000"/>
              <w:right w:val="single" w:sz="4" w:space="0" w:color="000000"/>
            </w:tcBorders>
            <w:shd w:val="clear" w:color="auto" w:fill="ECF5E7"/>
            <w:vAlign w:val="center"/>
          </w:tcPr>
          <w:p w14:paraId="0CC66F06" w14:textId="77777777" w:rsidR="00C13E72" w:rsidRDefault="004D2606">
            <w:pPr>
              <w:tabs>
                <w:tab w:val="left" w:pos="709"/>
              </w:tabs>
              <w:jc w:val="center"/>
              <w:rPr>
                <w:rFonts w:ascii="Calibri" w:eastAsia="Calibri" w:hAnsi="Calibri" w:cs="Calibri"/>
                <w:color w:val="305496"/>
                <w:sz w:val="16"/>
                <w:szCs w:val="16"/>
              </w:rPr>
            </w:pPr>
            <w:r>
              <w:rPr>
                <w:rFonts w:ascii="Calibri" w:eastAsia="Calibri" w:hAnsi="Calibri" w:cs="Calibri"/>
                <w:color w:val="305496"/>
                <w:sz w:val="16"/>
                <w:szCs w:val="16"/>
              </w:rPr>
              <w:t>India</w:t>
            </w:r>
          </w:p>
        </w:tc>
        <w:tc>
          <w:tcPr>
            <w:tcW w:w="5037" w:type="dxa"/>
            <w:tcBorders>
              <w:top w:val="single" w:sz="4" w:space="0" w:color="000000"/>
              <w:left w:val="single" w:sz="4" w:space="0" w:color="000000"/>
              <w:bottom w:val="single" w:sz="4" w:space="0" w:color="000000"/>
              <w:right w:val="single" w:sz="4" w:space="0" w:color="000000"/>
            </w:tcBorders>
            <w:shd w:val="clear" w:color="auto" w:fill="ECF5E7"/>
            <w:vAlign w:val="center"/>
          </w:tcPr>
          <w:p w14:paraId="339DE5FD"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"To compare and evaluate the efficacy of chlorhexidine and cinnamon extract as an ultrasonic coolant in reduction of aerosol contamination and biofilm formation during ultrasonic scaling in comparison with the distilled water (DW)"</w:t>
            </w:r>
          </w:p>
        </w:tc>
        <w:tc>
          <w:tcPr>
            <w:tcW w:w="1543" w:type="dxa"/>
            <w:tcBorders>
              <w:top w:val="single" w:sz="4" w:space="0" w:color="000000"/>
              <w:left w:val="single" w:sz="4" w:space="0" w:color="000000"/>
              <w:bottom w:val="single" w:sz="4" w:space="0" w:color="000000"/>
              <w:right w:val="single" w:sz="4" w:space="0" w:color="000000"/>
            </w:tcBorders>
            <w:shd w:val="clear" w:color="auto" w:fill="ECF5E7"/>
            <w:vAlign w:val="center"/>
          </w:tcPr>
          <w:p w14:paraId="4B8CE636" w14:textId="77777777" w:rsidR="00C13E72" w:rsidRDefault="004D2606">
            <w:pPr>
              <w:tabs>
                <w:tab w:val="left" w:pos="709"/>
              </w:tabs>
              <w:jc w:val="center"/>
              <w:rPr>
                <w:rFonts w:ascii="Calibri" w:eastAsia="Calibri" w:hAnsi="Calibri" w:cs="Calibri"/>
                <w:color w:val="800000"/>
                <w:sz w:val="16"/>
                <w:szCs w:val="16"/>
              </w:rPr>
            </w:pPr>
            <w:r>
              <w:rPr>
                <w:rFonts w:ascii="Calibri" w:eastAsia="Calibri" w:hAnsi="Calibri" w:cs="Calibri"/>
                <w:color w:val="800000"/>
                <w:sz w:val="16"/>
                <w:szCs w:val="16"/>
              </w:rPr>
              <w:t>Intervention</w:t>
            </w:r>
          </w:p>
        </w:tc>
        <w:tc>
          <w:tcPr>
            <w:tcW w:w="3978" w:type="dxa"/>
            <w:tcBorders>
              <w:top w:val="single" w:sz="4" w:space="0" w:color="000000"/>
              <w:left w:val="single" w:sz="4" w:space="0" w:color="000000"/>
              <w:bottom w:val="single" w:sz="4" w:space="0" w:color="000000"/>
              <w:right w:val="single" w:sz="4" w:space="0" w:color="000000"/>
            </w:tcBorders>
            <w:shd w:val="clear" w:color="auto" w:fill="ECF5E7"/>
            <w:vAlign w:val="center"/>
          </w:tcPr>
          <w:p w14:paraId="77689482"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Intervention/RCT</w:t>
            </w:r>
          </w:p>
        </w:tc>
      </w:tr>
      <w:tr w:rsidR="00C13E72" w14:paraId="47333265" w14:textId="77777777">
        <w:trPr>
          <w:trHeight w:val="20"/>
        </w:trPr>
        <w:tc>
          <w:tcPr>
            <w:tcW w:w="755" w:type="dxa"/>
            <w:tcBorders>
              <w:top w:val="single" w:sz="4" w:space="0" w:color="000000"/>
              <w:left w:val="single" w:sz="4" w:space="0" w:color="000000"/>
              <w:bottom w:val="single" w:sz="4" w:space="0" w:color="000000"/>
              <w:right w:val="nil"/>
            </w:tcBorders>
            <w:shd w:val="clear" w:color="auto" w:fill="EFEFEF"/>
            <w:vAlign w:val="center"/>
          </w:tcPr>
          <w:p w14:paraId="298F3C17" w14:textId="77777777" w:rsidR="00C13E72" w:rsidRDefault="004D2606">
            <w:pPr>
              <w:tabs>
                <w:tab w:val="left" w:pos="709"/>
              </w:tabs>
              <w:jc w:val="center"/>
              <w:rPr>
                <w:rFonts w:ascii="Calibri" w:eastAsia="Calibri" w:hAnsi="Calibri" w:cs="Calibri"/>
                <w:b/>
                <w:color w:val="048071"/>
                <w:sz w:val="16"/>
                <w:szCs w:val="16"/>
              </w:rPr>
            </w:pPr>
            <w:r>
              <w:rPr>
                <w:rFonts w:ascii="Calibri" w:eastAsia="Calibri" w:hAnsi="Calibri" w:cs="Calibri"/>
                <w:b/>
                <w:color w:val="048071"/>
                <w:sz w:val="16"/>
                <w:szCs w:val="16"/>
              </w:rPr>
              <w:t>74</w:t>
            </w:r>
          </w:p>
        </w:tc>
        <w:tc>
          <w:tcPr>
            <w:tcW w:w="1258" w:type="dxa"/>
            <w:tcBorders>
              <w:top w:val="single" w:sz="4" w:space="0" w:color="8EA9DB"/>
              <w:left w:val="single" w:sz="8" w:space="0" w:color="000000"/>
              <w:bottom w:val="single" w:sz="8" w:space="0" w:color="000000"/>
              <w:right w:val="single" w:sz="8" w:space="0" w:color="000000"/>
            </w:tcBorders>
            <w:shd w:val="clear" w:color="auto" w:fill="FFFFFF"/>
            <w:vAlign w:val="center"/>
          </w:tcPr>
          <w:p w14:paraId="770109BC"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Shetty 2013</w:t>
            </w:r>
          </w:p>
        </w:tc>
        <w:tc>
          <w:tcPr>
            <w:tcW w:w="1377" w:type="dxa"/>
            <w:tcBorders>
              <w:top w:val="single" w:sz="4" w:space="0" w:color="000000"/>
              <w:left w:val="single" w:sz="4" w:space="0" w:color="000000"/>
              <w:bottom w:val="single" w:sz="4" w:space="0" w:color="000000"/>
              <w:right w:val="single" w:sz="4" w:space="0" w:color="000000"/>
            </w:tcBorders>
            <w:shd w:val="clear" w:color="auto" w:fill="ECF5E7"/>
            <w:vAlign w:val="center"/>
          </w:tcPr>
          <w:p w14:paraId="7DDF57CC" w14:textId="77777777" w:rsidR="00C13E72" w:rsidRDefault="004D2606">
            <w:pPr>
              <w:tabs>
                <w:tab w:val="left" w:pos="709"/>
              </w:tabs>
              <w:jc w:val="center"/>
              <w:rPr>
                <w:rFonts w:ascii="Calibri" w:eastAsia="Calibri" w:hAnsi="Calibri" w:cs="Calibri"/>
                <w:color w:val="305496"/>
                <w:sz w:val="16"/>
                <w:szCs w:val="16"/>
              </w:rPr>
            </w:pPr>
            <w:r>
              <w:rPr>
                <w:rFonts w:ascii="Calibri" w:eastAsia="Calibri" w:hAnsi="Calibri" w:cs="Calibri"/>
                <w:color w:val="305496"/>
                <w:sz w:val="16"/>
                <w:szCs w:val="16"/>
              </w:rPr>
              <w:t>India</w:t>
            </w:r>
          </w:p>
        </w:tc>
        <w:tc>
          <w:tcPr>
            <w:tcW w:w="5037" w:type="dxa"/>
            <w:tcBorders>
              <w:top w:val="single" w:sz="4" w:space="0" w:color="000000"/>
              <w:left w:val="single" w:sz="4" w:space="0" w:color="000000"/>
              <w:bottom w:val="single" w:sz="4" w:space="0" w:color="000000"/>
              <w:right w:val="single" w:sz="4" w:space="0" w:color="000000"/>
            </w:tcBorders>
            <w:shd w:val="clear" w:color="auto" w:fill="ECF5E7"/>
            <w:vAlign w:val="center"/>
          </w:tcPr>
          <w:p w14:paraId="7C381987"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"To evaluate and compare the efficacy of preprocedural mouthrinses (chlorhexidine digluconate and tea tree oil) in reducing microbial content of aerosol product during ultrasonic scaling procedures by viable bacterial count"</w:t>
            </w:r>
          </w:p>
        </w:tc>
        <w:tc>
          <w:tcPr>
            <w:tcW w:w="1543" w:type="dxa"/>
            <w:tcBorders>
              <w:top w:val="single" w:sz="4" w:space="0" w:color="000000"/>
              <w:left w:val="single" w:sz="4" w:space="0" w:color="000000"/>
              <w:bottom w:val="single" w:sz="4" w:space="0" w:color="000000"/>
              <w:right w:val="single" w:sz="4" w:space="0" w:color="000000"/>
            </w:tcBorders>
            <w:shd w:val="clear" w:color="auto" w:fill="ECF5E7"/>
            <w:vAlign w:val="center"/>
          </w:tcPr>
          <w:p w14:paraId="0F3849F4" w14:textId="77777777" w:rsidR="00C13E72" w:rsidRDefault="004D2606">
            <w:pPr>
              <w:tabs>
                <w:tab w:val="left" w:pos="709"/>
              </w:tabs>
              <w:jc w:val="center"/>
              <w:rPr>
                <w:rFonts w:ascii="Calibri" w:eastAsia="Calibri" w:hAnsi="Calibri" w:cs="Calibri"/>
                <w:color w:val="800000"/>
                <w:sz w:val="16"/>
                <w:szCs w:val="16"/>
              </w:rPr>
            </w:pPr>
            <w:r>
              <w:rPr>
                <w:rFonts w:ascii="Calibri" w:eastAsia="Calibri" w:hAnsi="Calibri" w:cs="Calibri"/>
                <w:color w:val="800000"/>
                <w:sz w:val="16"/>
                <w:szCs w:val="16"/>
              </w:rPr>
              <w:t>Intervention</w:t>
            </w:r>
          </w:p>
        </w:tc>
        <w:tc>
          <w:tcPr>
            <w:tcW w:w="3978" w:type="dxa"/>
            <w:tcBorders>
              <w:top w:val="single" w:sz="4" w:space="0" w:color="000000"/>
              <w:left w:val="single" w:sz="4" w:space="0" w:color="000000"/>
              <w:bottom w:val="single" w:sz="4" w:space="0" w:color="000000"/>
              <w:right w:val="single" w:sz="4" w:space="0" w:color="000000"/>
            </w:tcBorders>
            <w:shd w:val="clear" w:color="auto" w:fill="ECF5E7"/>
            <w:vAlign w:val="center"/>
          </w:tcPr>
          <w:p w14:paraId="7D79DD7E"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RCT</w:t>
            </w:r>
          </w:p>
        </w:tc>
      </w:tr>
      <w:tr w:rsidR="00C13E72" w14:paraId="7F9F399B" w14:textId="77777777">
        <w:trPr>
          <w:trHeight w:val="20"/>
        </w:trPr>
        <w:tc>
          <w:tcPr>
            <w:tcW w:w="755" w:type="dxa"/>
            <w:tcBorders>
              <w:top w:val="single" w:sz="4" w:space="0" w:color="8EA9DB"/>
              <w:left w:val="single" w:sz="4" w:space="0" w:color="000000"/>
              <w:bottom w:val="single" w:sz="4" w:space="0" w:color="000000"/>
              <w:right w:val="nil"/>
            </w:tcBorders>
            <w:shd w:val="clear" w:color="auto" w:fill="F2F2F2"/>
            <w:vAlign w:val="center"/>
          </w:tcPr>
          <w:p w14:paraId="12211DD8" w14:textId="77777777" w:rsidR="00C13E72" w:rsidRDefault="004D2606">
            <w:pPr>
              <w:tabs>
                <w:tab w:val="left" w:pos="709"/>
              </w:tabs>
              <w:jc w:val="center"/>
              <w:rPr>
                <w:rFonts w:ascii="Calibri" w:eastAsia="Calibri" w:hAnsi="Calibri" w:cs="Calibri"/>
                <w:b/>
                <w:color w:val="048071"/>
                <w:sz w:val="16"/>
                <w:szCs w:val="16"/>
              </w:rPr>
            </w:pPr>
            <w:r>
              <w:rPr>
                <w:rFonts w:ascii="Calibri" w:eastAsia="Calibri" w:hAnsi="Calibri" w:cs="Calibri"/>
                <w:b/>
                <w:color w:val="048071"/>
                <w:sz w:val="16"/>
                <w:szCs w:val="16"/>
              </w:rPr>
              <w:t>76</w:t>
            </w:r>
          </w:p>
        </w:tc>
        <w:tc>
          <w:tcPr>
            <w:tcW w:w="1258" w:type="dxa"/>
            <w:tcBorders>
              <w:top w:val="single" w:sz="4" w:space="0" w:color="8EA9DB"/>
              <w:left w:val="single" w:sz="8" w:space="0" w:color="000000"/>
              <w:bottom w:val="single" w:sz="8" w:space="0" w:color="000000"/>
              <w:right w:val="single" w:sz="8" w:space="0" w:color="000000"/>
            </w:tcBorders>
            <w:shd w:val="clear" w:color="auto" w:fill="FFFFFF"/>
            <w:vAlign w:val="center"/>
          </w:tcPr>
          <w:p w14:paraId="1B829015"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Singh 2016</w:t>
            </w:r>
          </w:p>
        </w:tc>
        <w:tc>
          <w:tcPr>
            <w:tcW w:w="1377" w:type="dxa"/>
            <w:tcBorders>
              <w:top w:val="single" w:sz="4" w:space="0" w:color="8EA9DB"/>
              <w:left w:val="single" w:sz="4" w:space="0" w:color="000000"/>
              <w:bottom w:val="single" w:sz="4" w:space="0" w:color="000000"/>
              <w:right w:val="single" w:sz="4" w:space="0" w:color="000000"/>
            </w:tcBorders>
            <w:shd w:val="clear" w:color="auto" w:fill="ECF5E7"/>
            <w:vAlign w:val="center"/>
          </w:tcPr>
          <w:p w14:paraId="7ADE3A56" w14:textId="77777777" w:rsidR="00C13E72" w:rsidRDefault="004D2606">
            <w:pPr>
              <w:tabs>
                <w:tab w:val="left" w:pos="709"/>
              </w:tabs>
              <w:jc w:val="center"/>
              <w:rPr>
                <w:rFonts w:ascii="Calibri" w:eastAsia="Calibri" w:hAnsi="Calibri" w:cs="Calibri"/>
                <w:color w:val="305496"/>
                <w:sz w:val="16"/>
                <w:szCs w:val="16"/>
              </w:rPr>
            </w:pPr>
            <w:r>
              <w:rPr>
                <w:rFonts w:ascii="Calibri" w:eastAsia="Calibri" w:hAnsi="Calibri" w:cs="Calibri"/>
                <w:color w:val="305496"/>
                <w:sz w:val="16"/>
                <w:szCs w:val="16"/>
              </w:rPr>
              <w:t>India</w:t>
            </w:r>
          </w:p>
        </w:tc>
        <w:tc>
          <w:tcPr>
            <w:tcW w:w="5037" w:type="dxa"/>
            <w:tcBorders>
              <w:top w:val="single" w:sz="4" w:space="0" w:color="8EA9DB"/>
              <w:left w:val="single" w:sz="4" w:space="0" w:color="000000"/>
              <w:bottom w:val="single" w:sz="4" w:space="0" w:color="000000"/>
              <w:right w:val="single" w:sz="4" w:space="0" w:color="000000"/>
            </w:tcBorders>
            <w:shd w:val="clear" w:color="auto" w:fill="ECF5E7"/>
            <w:vAlign w:val="center"/>
          </w:tcPr>
          <w:p w14:paraId="3A70E4BC"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"To evaluate the aerosol contamination produced during ultrasonic scaling by the help of microbiological analysis"</w:t>
            </w:r>
          </w:p>
        </w:tc>
        <w:tc>
          <w:tcPr>
            <w:tcW w:w="1543" w:type="dxa"/>
            <w:tcBorders>
              <w:top w:val="single" w:sz="4" w:space="0" w:color="000000"/>
              <w:left w:val="single" w:sz="4" w:space="0" w:color="000000"/>
              <w:bottom w:val="single" w:sz="4" w:space="0" w:color="000000"/>
              <w:right w:val="single" w:sz="4" w:space="0" w:color="000000"/>
            </w:tcBorders>
            <w:shd w:val="clear" w:color="auto" w:fill="ECF5E7"/>
            <w:vAlign w:val="center"/>
          </w:tcPr>
          <w:p w14:paraId="1803E4EE" w14:textId="77777777" w:rsidR="00C13E72" w:rsidRDefault="004D2606">
            <w:pPr>
              <w:tabs>
                <w:tab w:val="left" w:pos="709"/>
              </w:tabs>
              <w:jc w:val="center"/>
              <w:rPr>
                <w:rFonts w:ascii="Calibri" w:eastAsia="Calibri" w:hAnsi="Calibri" w:cs="Calibri"/>
                <w:color w:val="800000"/>
                <w:sz w:val="16"/>
                <w:szCs w:val="16"/>
              </w:rPr>
            </w:pPr>
            <w:r>
              <w:rPr>
                <w:rFonts w:ascii="Calibri" w:eastAsia="Calibri" w:hAnsi="Calibri" w:cs="Calibri"/>
                <w:color w:val="800000"/>
                <w:sz w:val="16"/>
                <w:szCs w:val="16"/>
              </w:rPr>
              <w:t>Intervention</w:t>
            </w:r>
          </w:p>
        </w:tc>
        <w:tc>
          <w:tcPr>
            <w:tcW w:w="3978" w:type="dxa"/>
            <w:tcBorders>
              <w:top w:val="single" w:sz="4" w:space="0" w:color="8EA9DB"/>
              <w:left w:val="single" w:sz="4" w:space="0" w:color="000000"/>
              <w:bottom w:val="single" w:sz="4" w:space="0" w:color="000000"/>
              <w:right w:val="single" w:sz="4" w:space="0" w:color="000000"/>
            </w:tcBorders>
            <w:shd w:val="clear" w:color="auto" w:fill="ECF5E7"/>
            <w:vAlign w:val="center"/>
          </w:tcPr>
          <w:p w14:paraId="68722FC3" w14:textId="11A29E80"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Single cent</w:t>
            </w:r>
            <w:r w:rsidR="00AA23B7">
              <w:rPr>
                <w:rFonts w:ascii="Calibri" w:eastAsia="Calibri" w:hAnsi="Calibri" w:cs="Calibri"/>
                <w:color w:val="000000"/>
                <w:sz w:val="16"/>
                <w:szCs w:val="16"/>
              </w:rPr>
              <w:t>re,</w:t>
            </w:r>
            <w:r>
              <w:rPr>
                <w:rFonts w:ascii="Calibri" w:eastAsia="Calibri" w:hAnsi="Calibri" w:cs="Calibri"/>
                <w:color w:val="000000"/>
                <w:sz w:val="16"/>
                <w:szCs w:val="16"/>
              </w:rPr>
              <w:t xml:space="preserve"> double-masked, RCT</w:t>
            </w:r>
          </w:p>
        </w:tc>
      </w:tr>
      <w:tr w:rsidR="00C13E72" w14:paraId="21E8A43A" w14:textId="77777777">
        <w:trPr>
          <w:trHeight w:val="20"/>
        </w:trPr>
        <w:tc>
          <w:tcPr>
            <w:tcW w:w="755" w:type="dxa"/>
            <w:tcBorders>
              <w:top w:val="single" w:sz="4" w:space="0" w:color="000000"/>
              <w:left w:val="single" w:sz="4" w:space="0" w:color="000000"/>
              <w:bottom w:val="single" w:sz="4" w:space="0" w:color="000000"/>
              <w:right w:val="nil"/>
            </w:tcBorders>
            <w:shd w:val="clear" w:color="auto" w:fill="F2F2F2"/>
            <w:vAlign w:val="center"/>
          </w:tcPr>
          <w:p w14:paraId="1A71F37C" w14:textId="77777777" w:rsidR="00C13E72" w:rsidRDefault="004D2606">
            <w:pPr>
              <w:tabs>
                <w:tab w:val="left" w:pos="709"/>
              </w:tabs>
              <w:jc w:val="center"/>
              <w:rPr>
                <w:rFonts w:ascii="Calibri" w:eastAsia="Calibri" w:hAnsi="Calibri" w:cs="Calibri"/>
                <w:b/>
                <w:color w:val="048071"/>
                <w:sz w:val="16"/>
                <w:szCs w:val="16"/>
              </w:rPr>
            </w:pPr>
            <w:r>
              <w:rPr>
                <w:rFonts w:ascii="Calibri" w:eastAsia="Calibri" w:hAnsi="Calibri" w:cs="Calibri"/>
                <w:b/>
                <w:color w:val="048071"/>
                <w:sz w:val="16"/>
                <w:szCs w:val="16"/>
              </w:rPr>
              <w:t>96</w:t>
            </w:r>
          </w:p>
        </w:tc>
        <w:tc>
          <w:tcPr>
            <w:tcW w:w="1258" w:type="dxa"/>
            <w:tcBorders>
              <w:top w:val="single" w:sz="4" w:space="0" w:color="8EA9DB"/>
              <w:left w:val="single" w:sz="8" w:space="0" w:color="000000"/>
              <w:bottom w:val="single" w:sz="8" w:space="0" w:color="000000"/>
              <w:right w:val="single" w:sz="8" w:space="0" w:color="000000"/>
            </w:tcBorders>
            <w:shd w:val="clear" w:color="auto" w:fill="FFFFFF"/>
            <w:vAlign w:val="center"/>
          </w:tcPr>
          <w:p w14:paraId="20969F69"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Stevens 1963</w:t>
            </w:r>
          </w:p>
        </w:tc>
        <w:tc>
          <w:tcPr>
            <w:tcW w:w="1377" w:type="dxa"/>
            <w:tcBorders>
              <w:top w:val="single" w:sz="4" w:space="0" w:color="000000"/>
              <w:left w:val="single" w:sz="4" w:space="0" w:color="000000"/>
              <w:bottom w:val="single" w:sz="4" w:space="0" w:color="000000"/>
              <w:right w:val="single" w:sz="4" w:space="0" w:color="000000"/>
            </w:tcBorders>
            <w:shd w:val="clear" w:color="auto" w:fill="ECF5E7"/>
            <w:vAlign w:val="center"/>
          </w:tcPr>
          <w:p w14:paraId="4D6E3DEF" w14:textId="77777777" w:rsidR="00C13E72" w:rsidRDefault="004D2606">
            <w:pPr>
              <w:tabs>
                <w:tab w:val="left" w:pos="709"/>
              </w:tabs>
              <w:jc w:val="center"/>
              <w:rPr>
                <w:rFonts w:ascii="Calibri" w:eastAsia="Calibri" w:hAnsi="Calibri" w:cs="Calibri"/>
                <w:color w:val="C00000"/>
                <w:sz w:val="16"/>
                <w:szCs w:val="16"/>
              </w:rPr>
            </w:pPr>
            <w:r>
              <w:rPr>
                <w:rFonts w:ascii="Calibri" w:eastAsia="Calibri" w:hAnsi="Calibri" w:cs="Calibri"/>
                <w:color w:val="C00000"/>
                <w:sz w:val="16"/>
                <w:szCs w:val="16"/>
              </w:rPr>
              <w:t>USA</w:t>
            </w:r>
          </w:p>
        </w:tc>
        <w:tc>
          <w:tcPr>
            <w:tcW w:w="5037" w:type="dxa"/>
            <w:tcBorders>
              <w:top w:val="single" w:sz="4" w:space="0" w:color="000000"/>
              <w:left w:val="single" w:sz="4" w:space="0" w:color="000000"/>
              <w:bottom w:val="single" w:sz="4" w:space="0" w:color="000000"/>
              <w:right w:val="single" w:sz="4" w:space="0" w:color="000000"/>
            </w:tcBorders>
            <w:shd w:val="clear" w:color="auto" w:fill="ECF5E7"/>
            <w:vAlign w:val="center"/>
          </w:tcPr>
          <w:p w14:paraId="194ADBE8"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"The purpose of this preliminary study was to demonstrate the existence of a spray contaminated with microorganisms from the flora in the  patient's mouth and to determine the extent of the microorganism-bearing spray created in the field of operation by the use of the air turbine handpiece."</w:t>
            </w:r>
          </w:p>
        </w:tc>
        <w:tc>
          <w:tcPr>
            <w:tcW w:w="1543" w:type="dxa"/>
            <w:tcBorders>
              <w:top w:val="single" w:sz="4" w:space="0" w:color="000000"/>
              <w:left w:val="single" w:sz="4" w:space="0" w:color="000000"/>
              <w:bottom w:val="single" w:sz="4" w:space="0" w:color="000000"/>
              <w:right w:val="single" w:sz="4" w:space="0" w:color="000000"/>
            </w:tcBorders>
            <w:shd w:val="clear" w:color="auto" w:fill="ECF5E7"/>
            <w:vAlign w:val="center"/>
          </w:tcPr>
          <w:p w14:paraId="67E32434" w14:textId="77777777" w:rsidR="00C13E72" w:rsidRDefault="004D2606">
            <w:pPr>
              <w:tabs>
                <w:tab w:val="left" w:pos="709"/>
              </w:tabs>
              <w:jc w:val="center"/>
              <w:rPr>
                <w:rFonts w:ascii="Calibri" w:eastAsia="Calibri" w:hAnsi="Calibri" w:cs="Calibri"/>
                <w:color w:val="203764"/>
                <w:sz w:val="16"/>
                <w:szCs w:val="16"/>
              </w:rPr>
            </w:pPr>
            <w:r>
              <w:rPr>
                <w:rFonts w:ascii="Calibri" w:eastAsia="Calibri" w:hAnsi="Calibri" w:cs="Calibri"/>
                <w:color w:val="203764"/>
                <w:sz w:val="16"/>
                <w:szCs w:val="16"/>
              </w:rPr>
              <w:t>Observational</w:t>
            </w:r>
          </w:p>
        </w:tc>
        <w:tc>
          <w:tcPr>
            <w:tcW w:w="3978" w:type="dxa"/>
            <w:tcBorders>
              <w:top w:val="single" w:sz="4" w:space="0" w:color="000000"/>
              <w:left w:val="single" w:sz="4" w:space="0" w:color="000000"/>
              <w:bottom w:val="single" w:sz="4" w:space="0" w:color="000000"/>
              <w:right w:val="single" w:sz="4" w:space="0" w:color="000000"/>
            </w:tcBorders>
            <w:shd w:val="clear" w:color="auto" w:fill="ECF5E7"/>
            <w:vAlign w:val="center"/>
          </w:tcPr>
          <w:p w14:paraId="0FF0BF54" w14:textId="7CD34FBA" w:rsidR="00C13E72" w:rsidRDefault="004D2606" w:rsidP="00AA23B7">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Ob</w:t>
            </w:r>
            <w:r w:rsidR="00AA23B7">
              <w:rPr>
                <w:rFonts w:ascii="Calibri" w:eastAsia="Calibri" w:hAnsi="Calibri" w:cs="Calibri"/>
                <w:color w:val="000000"/>
                <w:sz w:val="16"/>
                <w:szCs w:val="16"/>
              </w:rPr>
              <w:t>se</w:t>
            </w:r>
            <w:r>
              <w:rPr>
                <w:rFonts w:ascii="Calibri" w:eastAsia="Calibri" w:hAnsi="Calibri" w:cs="Calibri"/>
                <w:color w:val="000000"/>
                <w:sz w:val="16"/>
                <w:szCs w:val="16"/>
              </w:rPr>
              <w:t xml:space="preserve">rvational/cross-section </w:t>
            </w:r>
          </w:p>
        </w:tc>
      </w:tr>
      <w:tr w:rsidR="00C13E72" w14:paraId="4E3EB83D" w14:textId="77777777">
        <w:trPr>
          <w:trHeight w:val="20"/>
        </w:trPr>
        <w:tc>
          <w:tcPr>
            <w:tcW w:w="755" w:type="dxa"/>
            <w:tcBorders>
              <w:top w:val="single" w:sz="4" w:space="0" w:color="000000"/>
              <w:left w:val="single" w:sz="4" w:space="0" w:color="000000"/>
              <w:bottom w:val="single" w:sz="4" w:space="0" w:color="000000"/>
              <w:right w:val="nil"/>
            </w:tcBorders>
            <w:shd w:val="clear" w:color="auto" w:fill="F2F2F2"/>
            <w:vAlign w:val="center"/>
          </w:tcPr>
          <w:p w14:paraId="74F10D13" w14:textId="77777777" w:rsidR="00C13E72" w:rsidRDefault="004D2606">
            <w:pPr>
              <w:tabs>
                <w:tab w:val="left" w:pos="709"/>
              </w:tabs>
              <w:jc w:val="center"/>
              <w:rPr>
                <w:rFonts w:ascii="Calibri" w:eastAsia="Calibri" w:hAnsi="Calibri" w:cs="Calibri"/>
                <w:b/>
                <w:color w:val="048071"/>
                <w:sz w:val="16"/>
                <w:szCs w:val="16"/>
              </w:rPr>
            </w:pPr>
            <w:r>
              <w:rPr>
                <w:rFonts w:ascii="Calibri" w:eastAsia="Calibri" w:hAnsi="Calibri" w:cs="Calibri"/>
                <w:b/>
                <w:color w:val="048071"/>
                <w:sz w:val="16"/>
                <w:szCs w:val="16"/>
              </w:rPr>
              <w:t>78</w:t>
            </w:r>
          </w:p>
        </w:tc>
        <w:tc>
          <w:tcPr>
            <w:tcW w:w="1258" w:type="dxa"/>
            <w:tcBorders>
              <w:top w:val="single" w:sz="4" w:space="0" w:color="8EA9DB"/>
              <w:left w:val="single" w:sz="8" w:space="0" w:color="000000"/>
              <w:bottom w:val="single" w:sz="8" w:space="0" w:color="000000"/>
              <w:right w:val="single" w:sz="8" w:space="0" w:color="000000"/>
            </w:tcBorders>
            <w:shd w:val="clear" w:color="auto" w:fill="FFFFFF"/>
            <w:vAlign w:val="center"/>
          </w:tcPr>
          <w:p w14:paraId="5E8F8118"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Swaminathan 2014</w:t>
            </w:r>
          </w:p>
        </w:tc>
        <w:tc>
          <w:tcPr>
            <w:tcW w:w="1377" w:type="dxa"/>
            <w:tcBorders>
              <w:top w:val="single" w:sz="4" w:space="0" w:color="000000"/>
              <w:left w:val="single" w:sz="4" w:space="0" w:color="000000"/>
              <w:bottom w:val="single" w:sz="4" w:space="0" w:color="000000"/>
              <w:right w:val="single" w:sz="4" w:space="0" w:color="000000"/>
            </w:tcBorders>
            <w:shd w:val="clear" w:color="auto" w:fill="ECF5E7"/>
            <w:vAlign w:val="center"/>
          </w:tcPr>
          <w:p w14:paraId="425864D6" w14:textId="77777777" w:rsidR="00C13E72" w:rsidRDefault="004D2606">
            <w:pPr>
              <w:tabs>
                <w:tab w:val="left" w:pos="709"/>
              </w:tabs>
              <w:jc w:val="center"/>
              <w:rPr>
                <w:rFonts w:ascii="Calibri" w:eastAsia="Calibri" w:hAnsi="Calibri" w:cs="Calibri"/>
                <w:color w:val="305496"/>
                <w:sz w:val="16"/>
                <w:szCs w:val="16"/>
              </w:rPr>
            </w:pPr>
            <w:r>
              <w:rPr>
                <w:rFonts w:ascii="Calibri" w:eastAsia="Calibri" w:hAnsi="Calibri" w:cs="Calibri"/>
                <w:color w:val="305496"/>
                <w:sz w:val="16"/>
                <w:szCs w:val="16"/>
              </w:rPr>
              <w:t>India</w:t>
            </w:r>
          </w:p>
        </w:tc>
        <w:tc>
          <w:tcPr>
            <w:tcW w:w="5037" w:type="dxa"/>
            <w:tcBorders>
              <w:top w:val="single" w:sz="4" w:space="0" w:color="000000"/>
              <w:left w:val="single" w:sz="4" w:space="0" w:color="000000"/>
              <w:bottom w:val="single" w:sz="4" w:space="0" w:color="000000"/>
              <w:right w:val="single" w:sz="4" w:space="0" w:color="000000"/>
            </w:tcBorders>
            <w:shd w:val="clear" w:color="auto" w:fill="ECF5E7"/>
            <w:vAlign w:val="center"/>
          </w:tcPr>
          <w:p w14:paraId="54214DE4" w14:textId="40E546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 xml:space="preserve"> to compare the effectiveness of herbal mouthwash as a pre procedural mouth rinse over 0.2% chlorhexidine mouthwash in reducing the bacterial count in saliva and also to know whether the reduction of bacterial count in the saliva has any </w:t>
            </w:r>
            <w:r w:rsidR="00AA23B7">
              <w:rPr>
                <w:rFonts w:ascii="Calibri" w:eastAsia="Calibri" w:hAnsi="Calibri" w:cs="Calibri"/>
                <w:color w:val="000000"/>
                <w:sz w:val="16"/>
                <w:szCs w:val="16"/>
              </w:rPr>
              <w:t>e</w:t>
            </w:r>
            <w:r>
              <w:rPr>
                <w:rFonts w:ascii="Calibri" w:eastAsia="Calibri" w:hAnsi="Calibri" w:cs="Calibri"/>
                <w:color w:val="000000"/>
                <w:sz w:val="16"/>
                <w:szCs w:val="16"/>
              </w:rPr>
              <w:t xml:space="preserve">ffect on the proportionate reduction of the aerosol production in two groups of patient with herbal mouthwash and chlorhexidine mouthwash. </w:t>
            </w:r>
          </w:p>
        </w:tc>
        <w:tc>
          <w:tcPr>
            <w:tcW w:w="1543" w:type="dxa"/>
            <w:tcBorders>
              <w:top w:val="single" w:sz="4" w:space="0" w:color="000000"/>
              <w:left w:val="single" w:sz="4" w:space="0" w:color="000000"/>
              <w:bottom w:val="single" w:sz="4" w:space="0" w:color="000000"/>
              <w:right w:val="single" w:sz="4" w:space="0" w:color="000000"/>
            </w:tcBorders>
            <w:shd w:val="clear" w:color="auto" w:fill="ECF5E7"/>
            <w:vAlign w:val="center"/>
          </w:tcPr>
          <w:p w14:paraId="1CB6101A" w14:textId="77777777" w:rsidR="00C13E72" w:rsidRDefault="004D2606">
            <w:pPr>
              <w:tabs>
                <w:tab w:val="left" w:pos="709"/>
              </w:tabs>
              <w:jc w:val="center"/>
              <w:rPr>
                <w:rFonts w:ascii="Calibri" w:eastAsia="Calibri" w:hAnsi="Calibri" w:cs="Calibri"/>
                <w:color w:val="800000"/>
                <w:sz w:val="16"/>
                <w:szCs w:val="16"/>
              </w:rPr>
            </w:pPr>
            <w:r>
              <w:rPr>
                <w:rFonts w:ascii="Calibri" w:eastAsia="Calibri" w:hAnsi="Calibri" w:cs="Calibri"/>
                <w:color w:val="800000"/>
                <w:sz w:val="16"/>
                <w:szCs w:val="16"/>
              </w:rPr>
              <w:t>Intervention</w:t>
            </w:r>
          </w:p>
        </w:tc>
        <w:tc>
          <w:tcPr>
            <w:tcW w:w="3978" w:type="dxa"/>
            <w:tcBorders>
              <w:top w:val="single" w:sz="4" w:space="0" w:color="000000"/>
              <w:left w:val="single" w:sz="4" w:space="0" w:color="000000"/>
              <w:bottom w:val="single" w:sz="4" w:space="0" w:color="000000"/>
              <w:right w:val="single" w:sz="4" w:space="0" w:color="000000"/>
            </w:tcBorders>
            <w:shd w:val="clear" w:color="auto" w:fill="ECF5E7"/>
            <w:vAlign w:val="center"/>
          </w:tcPr>
          <w:p w14:paraId="0F947AFB" w14:textId="2A1B39FF"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RCT 3 arms with 10 patients in each arm.  Arm 1 (control) = rinse with saline; Arm 2 = with 0.2% ch</w:t>
            </w:r>
            <w:r w:rsidR="00AA23B7">
              <w:rPr>
                <w:rFonts w:ascii="Calibri" w:eastAsia="Calibri" w:hAnsi="Calibri" w:cs="Calibri"/>
                <w:color w:val="000000"/>
                <w:sz w:val="16"/>
                <w:szCs w:val="16"/>
              </w:rPr>
              <w:t>l</w:t>
            </w:r>
            <w:r>
              <w:rPr>
                <w:rFonts w:ascii="Calibri" w:eastAsia="Calibri" w:hAnsi="Calibri" w:cs="Calibri"/>
                <w:color w:val="000000"/>
                <w:sz w:val="16"/>
                <w:szCs w:val="16"/>
              </w:rPr>
              <w:t>o</w:t>
            </w:r>
            <w:r w:rsidR="00AA23B7">
              <w:rPr>
                <w:rFonts w:ascii="Calibri" w:eastAsia="Calibri" w:hAnsi="Calibri" w:cs="Calibri"/>
                <w:color w:val="000000"/>
                <w:sz w:val="16"/>
                <w:szCs w:val="16"/>
              </w:rPr>
              <w:t>r</w:t>
            </w:r>
            <w:r>
              <w:rPr>
                <w:rFonts w:ascii="Calibri" w:eastAsia="Calibri" w:hAnsi="Calibri" w:cs="Calibri"/>
                <w:color w:val="000000"/>
                <w:sz w:val="16"/>
                <w:szCs w:val="16"/>
              </w:rPr>
              <w:t xml:space="preserve">hexidine and arm 3 with herbal mouthwash. But also determined the spread and amount of contamination by collecting aerosol at 1,2 and 3 feet distance </w:t>
            </w:r>
          </w:p>
        </w:tc>
      </w:tr>
      <w:tr w:rsidR="00C13E72" w14:paraId="5EAEA003" w14:textId="77777777">
        <w:trPr>
          <w:trHeight w:val="20"/>
        </w:trPr>
        <w:tc>
          <w:tcPr>
            <w:tcW w:w="755" w:type="dxa"/>
            <w:tcBorders>
              <w:top w:val="single" w:sz="4" w:space="0" w:color="000000"/>
              <w:left w:val="single" w:sz="4" w:space="0" w:color="000000"/>
              <w:bottom w:val="single" w:sz="4" w:space="0" w:color="000000"/>
              <w:right w:val="nil"/>
            </w:tcBorders>
            <w:shd w:val="clear" w:color="auto" w:fill="F2F2F2"/>
            <w:vAlign w:val="center"/>
          </w:tcPr>
          <w:p w14:paraId="572ED9D2" w14:textId="77777777" w:rsidR="00C13E72" w:rsidRDefault="004D2606">
            <w:pPr>
              <w:tabs>
                <w:tab w:val="left" w:pos="709"/>
              </w:tabs>
              <w:jc w:val="center"/>
              <w:rPr>
                <w:rFonts w:ascii="Calibri" w:eastAsia="Calibri" w:hAnsi="Calibri" w:cs="Calibri"/>
                <w:b/>
                <w:color w:val="048071"/>
                <w:sz w:val="16"/>
                <w:szCs w:val="16"/>
              </w:rPr>
            </w:pPr>
            <w:r>
              <w:rPr>
                <w:rFonts w:ascii="Calibri" w:eastAsia="Calibri" w:hAnsi="Calibri" w:cs="Calibri"/>
                <w:b/>
                <w:color w:val="048071"/>
                <w:sz w:val="16"/>
                <w:szCs w:val="16"/>
              </w:rPr>
              <w:t>94</w:t>
            </w:r>
          </w:p>
        </w:tc>
        <w:tc>
          <w:tcPr>
            <w:tcW w:w="1258" w:type="dxa"/>
            <w:tcBorders>
              <w:top w:val="single" w:sz="4" w:space="0" w:color="8EA9DB"/>
              <w:left w:val="single" w:sz="8" w:space="0" w:color="000000"/>
              <w:bottom w:val="single" w:sz="8" w:space="0" w:color="000000"/>
              <w:right w:val="single" w:sz="8" w:space="0" w:color="000000"/>
            </w:tcBorders>
            <w:shd w:val="clear" w:color="auto" w:fill="FFFFFF"/>
            <w:vAlign w:val="center"/>
          </w:tcPr>
          <w:p w14:paraId="3B672914"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Tag El-Din 1997</w:t>
            </w:r>
          </w:p>
        </w:tc>
        <w:tc>
          <w:tcPr>
            <w:tcW w:w="1377" w:type="dxa"/>
            <w:tcBorders>
              <w:top w:val="single" w:sz="4" w:space="0" w:color="000000"/>
              <w:left w:val="single" w:sz="4" w:space="0" w:color="000000"/>
              <w:bottom w:val="single" w:sz="4" w:space="0" w:color="000000"/>
              <w:right w:val="single" w:sz="4" w:space="0" w:color="000000"/>
            </w:tcBorders>
            <w:shd w:val="clear" w:color="auto" w:fill="ECF5E7"/>
            <w:vAlign w:val="center"/>
          </w:tcPr>
          <w:p w14:paraId="7F9FAB4B"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Egypt</w:t>
            </w:r>
          </w:p>
        </w:tc>
        <w:tc>
          <w:tcPr>
            <w:tcW w:w="5037" w:type="dxa"/>
            <w:tcBorders>
              <w:top w:val="single" w:sz="4" w:space="0" w:color="000000"/>
              <w:left w:val="single" w:sz="4" w:space="0" w:color="000000"/>
              <w:bottom w:val="single" w:sz="4" w:space="0" w:color="000000"/>
              <w:right w:val="single" w:sz="4" w:space="0" w:color="000000"/>
            </w:tcBorders>
            <w:shd w:val="clear" w:color="auto" w:fill="ECF5E7"/>
            <w:vAlign w:val="center"/>
          </w:tcPr>
          <w:p w14:paraId="2B7B63F1" w14:textId="36C5D9AC"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"The aims of the present work were to: 1) evaluate quantitatively the changes in  atmospheric bacterial pollution when conservative procedure</w:t>
            </w:r>
            <w:r w:rsidR="00AA23B7">
              <w:rPr>
                <w:rFonts w:ascii="Calibri" w:eastAsia="Calibri" w:hAnsi="Calibri" w:cs="Calibri"/>
                <w:color w:val="000000"/>
                <w:sz w:val="16"/>
                <w:szCs w:val="16"/>
              </w:rPr>
              <w:t xml:space="preserve">, </w:t>
            </w:r>
            <w:r>
              <w:rPr>
                <w:rFonts w:ascii="Calibri" w:eastAsia="Calibri" w:hAnsi="Calibri" w:cs="Calibri"/>
                <w:color w:val="000000"/>
                <w:sz w:val="16"/>
                <w:szCs w:val="16"/>
              </w:rPr>
              <w:t>were performed in a paedodontic clinic and 2) compare the efficacy of rubber dam and antiseptic mouth rinsing in reducing bacterial contamination."</w:t>
            </w:r>
          </w:p>
        </w:tc>
        <w:tc>
          <w:tcPr>
            <w:tcW w:w="1543" w:type="dxa"/>
            <w:tcBorders>
              <w:top w:val="single" w:sz="4" w:space="0" w:color="000000"/>
              <w:left w:val="single" w:sz="4" w:space="0" w:color="000000"/>
              <w:bottom w:val="single" w:sz="4" w:space="0" w:color="000000"/>
              <w:right w:val="single" w:sz="4" w:space="0" w:color="000000"/>
            </w:tcBorders>
            <w:shd w:val="clear" w:color="auto" w:fill="ECF5E7"/>
            <w:vAlign w:val="center"/>
          </w:tcPr>
          <w:p w14:paraId="37B5EC98" w14:textId="77777777" w:rsidR="00C13E72" w:rsidRDefault="004D2606">
            <w:pPr>
              <w:tabs>
                <w:tab w:val="left" w:pos="709"/>
              </w:tabs>
              <w:jc w:val="center"/>
              <w:rPr>
                <w:rFonts w:ascii="Calibri" w:eastAsia="Calibri" w:hAnsi="Calibri" w:cs="Calibri"/>
                <w:color w:val="203764"/>
                <w:sz w:val="16"/>
                <w:szCs w:val="16"/>
              </w:rPr>
            </w:pPr>
            <w:r>
              <w:rPr>
                <w:rFonts w:ascii="Calibri" w:eastAsia="Calibri" w:hAnsi="Calibri" w:cs="Calibri"/>
                <w:color w:val="203764"/>
                <w:sz w:val="16"/>
                <w:szCs w:val="16"/>
              </w:rPr>
              <w:t xml:space="preserve">Observational AND </w:t>
            </w:r>
            <w:r>
              <w:rPr>
                <w:rFonts w:ascii="Calibri" w:eastAsia="Calibri" w:hAnsi="Calibri" w:cs="Calibri"/>
                <w:color w:val="C00000"/>
                <w:sz w:val="16"/>
                <w:szCs w:val="16"/>
              </w:rPr>
              <w:t>Interventiona</w:t>
            </w:r>
            <w:r>
              <w:rPr>
                <w:rFonts w:ascii="Calibri" w:eastAsia="Calibri" w:hAnsi="Calibri" w:cs="Calibri"/>
                <w:color w:val="203764"/>
                <w:sz w:val="16"/>
                <w:szCs w:val="16"/>
              </w:rPr>
              <w:t>l (2parts)</w:t>
            </w:r>
          </w:p>
        </w:tc>
        <w:tc>
          <w:tcPr>
            <w:tcW w:w="3978" w:type="dxa"/>
            <w:tcBorders>
              <w:top w:val="single" w:sz="4" w:space="0" w:color="000000"/>
              <w:left w:val="single" w:sz="4" w:space="0" w:color="000000"/>
              <w:bottom w:val="single" w:sz="4" w:space="0" w:color="000000"/>
              <w:right w:val="single" w:sz="4" w:space="0" w:color="000000"/>
            </w:tcBorders>
            <w:shd w:val="clear" w:color="auto" w:fill="ECF5E7"/>
            <w:vAlign w:val="center"/>
          </w:tcPr>
          <w:p w14:paraId="5942471A" w14:textId="4CFED17A"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Ob</w:t>
            </w:r>
            <w:r w:rsidR="00AA23B7">
              <w:rPr>
                <w:rFonts w:ascii="Calibri" w:eastAsia="Calibri" w:hAnsi="Calibri" w:cs="Calibri"/>
                <w:color w:val="000000"/>
                <w:sz w:val="16"/>
                <w:szCs w:val="16"/>
              </w:rPr>
              <w:t>se</w:t>
            </w:r>
            <w:r>
              <w:rPr>
                <w:rFonts w:ascii="Calibri" w:eastAsia="Calibri" w:hAnsi="Calibri" w:cs="Calibri"/>
                <w:color w:val="000000"/>
                <w:sz w:val="16"/>
                <w:szCs w:val="16"/>
              </w:rPr>
              <w:t>rvational/ comparative and RCT</w:t>
            </w:r>
          </w:p>
        </w:tc>
      </w:tr>
      <w:tr w:rsidR="00C13E72" w14:paraId="5ED3A755" w14:textId="77777777">
        <w:trPr>
          <w:trHeight w:val="20"/>
        </w:trPr>
        <w:tc>
          <w:tcPr>
            <w:tcW w:w="755" w:type="dxa"/>
            <w:tcBorders>
              <w:top w:val="single" w:sz="4" w:space="0" w:color="000000"/>
              <w:left w:val="single" w:sz="4" w:space="0" w:color="000000"/>
              <w:bottom w:val="single" w:sz="4" w:space="0" w:color="000000"/>
              <w:right w:val="nil"/>
            </w:tcBorders>
            <w:shd w:val="clear" w:color="auto" w:fill="F2F2F2"/>
            <w:vAlign w:val="center"/>
          </w:tcPr>
          <w:p w14:paraId="6C3D7EAF" w14:textId="77777777" w:rsidR="00C13E72" w:rsidRDefault="004D2606">
            <w:pPr>
              <w:tabs>
                <w:tab w:val="left" w:pos="709"/>
              </w:tabs>
              <w:jc w:val="center"/>
              <w:rPr>
                <w:rFonts w:ascii="Calibri" w:eastAsia="Calibri" w:hAnsi="Calibri" w:cs="Calibri"/>
                <w:b/>
                <w:color w:val="048071"/>
                <w:sz w:val="16"/>
                <w:szCs w:val="16"/>
              </w:rPr>
            </w:pPr>
            <w:r>
              <w:rPr>
                <w:rFonts w:ascii="Calibri" w:eastAsia="Calibri" w:hAnsi="Calibri" w:cs="Calibri"/>
                <w:b/>
                <w:color w:val="048071"/>
                <w:sz w:val="16"/>
                <w:szCs w:val="16"/>
              </w:rPr>
              <w:t>80</w:t>
            </w:r>
          </w:p>
        </w:tc>
        <w:tc>
          <w:tcPr>
            <w:tcW w:w="1258" w:type="dxa"/>
            <w:tcBorders>
              <w:top w:val="single" w:sz="4" w:space="0" w:color="8EA9DB"/>
              <w:left w:val="single" w:sz="8" w:space="0" w:color="000000"/>
              <w:bottom w:val="single" w:sz="8" w:space="0" w:color="000000"/>
              <w:right w:val="single" w:sz="8" w:space="0" w:color="000000"/>
            </w:tcBorders>
            <w:shd w:val="clear" w:color="auto" w:fill="FFFFFF"/>
            <w:vAlign w:val="center"/>
          </w:tcPr>
          <w:p w14:paraId="0E31F97C"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Timmerman 2004</w:t>
            </w:r>
          </w:p>
        </w:tc>
        <w:tc>
          <w:tcPr>
            <w:tcW w:w="1377" w:type="dxa"/>
            <w:tcBorders>
              <w:top w:val="single" w:sz="4" w:space="0" w:color="000000"/>
              <w:left w:val="single" w:sz="4" w:space="0" w:color="000000"/>
              <w:bottom w:val="single" w:sz="4" w:space="0" w:color="000000"/>
              <w:right w:val="single" w:sz="4" w:space="0" w:color="000000"/>
            </w:tcBorders>
            <w:shd w:val="clear" w:color="auto" w:fill="ECF5E7"/>
            <w:vAlign w:val="center"/>
          </w:tcPr>
          <w:p w14:paraId="2E3CD1E8"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Netherlands</w:t>
            </w:r>
          </w:p>
        </w:tc>
        <w:tc>
          <w:tcPr>
            <w:tcW w:w="5037" w:type="dxa"/>
            <w:tcBorders>
              <w:top w:val="single" w:sz="4" w:space="0" w:color="000000"/>
              <w:left w:val="single" w:sz="4" w:space="0" w:color="000000"/>
              <w:bottom w:val="single" w:sz="4" w:space="0" w:color="000000"/>
              <w:right w:val="single" w:sz="4" w:space="0" w:color="000000"/>
            </w:tcBorders>
            <w:shd w:val="clear" w:color="auto" w:fill="ECF5E7"/>
            <w:vAlign w:val="center"/>
          </w:tcPr>
          <w:p w14:paraId="6E4D6C2C"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To determine the microbial atmospheric contamination during initial periodontal treatment using a piezoelectric ultrasonic scaler in combination with either high-volume evacuation (HVE) or conventional dental suction (CDS).</w:t>
            </w:r>
          </w:p>
        </w:tc>
        <w:tc>
          <w:tcPr>
            <w:tcW w:w="1543" w:type="dxa"/>
            <w:tcBorders>
              <w:top w:val="single" w:sz="4" w:space="0" w:color="000000"/>
              <w:left w:val="single" w:sz="4" w:space="0" w:color="000000"/>
              <w:bottom w:val="single" w:sz="4" w:space="0" w:color="000000"/>
              <w:right w:val="single" w:sz="4" w:space="0" w:color="000000"/>
            </w:tcBorders>
            <w:shd w:val="clear" w:color="auto" w:fill="ECF5E7"/>
            <w:vAlign w:val="center"/>
          </w:tcPr>
          <w:p w14:paraId="2B3BCB59" w14:textId="77777777" w:rsidR="00C13E72" w:rsidRDefault="004D2606">
            <w:pPr>
              <w:tabs>
                <w:tab w:val="left" w:pos="709"/>
              </w:tabs>
              <w:jc w:val="center"/>
              <w:rPr>
                <w:rFonts w:ascii="Calibri" w:eastAsia="Calibri" w:hAnsi="Calibri" w:cs="Calibri"/>
                <w:color w:val="800000"/>
                <w:sz w:val="16"/>
                <w:szCs w:val="16"/>
              </w:rPr>
            </w:pPr>
            <w:r>
              <w:rPr>
                <w:rFonts w:ascii="Calibri" w:eastAsia="Calibri" w:hAnsi="Calibri" w:cs="Calibri"/>
                <w:color w:val="800000"/>
                <w:sz w:val="16"/>
                <w:szCs w:val="16"/>
              </w:rPr>
              <w:t>Intervention</w:t>
            </w:r>
          </w:p>
        </w:tc>
        <w:tc>
          <w:tcPr>
            <w:tcW w:w="3978" w:type="dxa"/>
            <w:tcBorders>
              <w:top w:val="single" w:sz="4" w:space="0" w:color="000000"/>
              <w:left w:val="single" w:sz="4" w:space="0" w:color="000000"/>
              <w:bottom w:val="single" w:sz="4" w:space="0" w:color="000000"/>
              <w:right w:val="single" w:sz="4" w:space="0" w:color="000000"/>
            </w:tcBorders>
            <w:shd w:val="clear" w:color="auto" w:fill="ECF5E7"/>
            <w:vAlign w:val="center"/>
          </w:tcPr>
          <w:p w14:paraId="2FF4D672" w14:textId="19099B58"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Randomised trial of suction types monitoring envir</w:t>
            </w:r>
            <w:r w:rsidR="00AA23B7">
              <w:rPr>
                <w:rFonts w:ascii="Calibri" w:eastAsia="Calibri" w:hAnsi="Calibri" w:cs="Calibri"/>
                <w:color w:val="000000"/>
                <w:sz w:val="16"/>
                <w:szCs w:val="16"/>
              </w:rPr>
              <w:t>o</w:t>
            </w:r>
            <w:r>
              <w:rPr>
                <w:rFonts w:ascii="Calibri" w:eastAsia="Calibri" w:hAnsi="Calibri" w:cs="Calibri"/>
                <w:color w:val="000000"/>
                <w:sz w:val="16"/>
                <w:szCs w:val="16"/>
              </w:rPr>
              <w:t>nmental study before during and after treatment comparing high volume evacuation [HVE] with conventional dental suction [CDS]</w:t>
            </w:r>
          </w:p>
        </w:tc>
      </w:tr>
      <w:tr w:rsidR="00C13E72" w14:paraId="60AFC48D" w14:textId="77777777">
        <w:trPr>
          <w:trHeight w:val="20"/>
        </w:trPr>
        <w:tc>
          <w:tcPr>
            <w:tcW w:w="755" w:type="dxa"/>
            <w:tcBorders>
              <w:top w:val="single" w:sz="4" w:space="0" w:color="000000"/>
              <w:left w:val="single" w:sz="4" w:space="0" w:color="000000"/>
              <w:bottom w:val="single" w:sz="4" w:space="0" w:color="000000"/>
              <w:right w:val="nil"/>
            </w:tcBorders>
            <w:shd w:val="clear" w:color="auto" w:fill="F2F2F2"/>
            <w:vAlign w:val="center"/>
          </w:tcPr>
          <w:p w14:paraId="78C75280" w14:textId="77777777" w:rsidR="00C13E72" w:rsidRDefault="004D2606">
            <w:pPr>
              <w:tabs>
                <w:tab w:val="left" w:pos="709"/>
              </w:tabs>
              <w:jc w:val="center"/>
              <w:rPr>
                <w:rFonts w:ascii="Calibri" w:eastAsia="Calibri" w:hAnsi="Calibri" w:cs="Calibri"/>
                <w:b/>
                <w:color w:val="048071"/>
                <w:sz w:val="16"/>
                <w:szCs w:val="16"/>
              </w:rPr>
            </w:pPr>
            <w:r>
              <w:rPr>
                <w:rFonts w:ascii="Calibri" w:eastAsia="Calibri" w:hAnsi="Calibri" w:cs="Calibri"/>
                <w:b/>
                <w:color w:val="048071"/>
                <w:sz w:val="16"/>
                <w:szCs w:val="16"/>
              </w:rPr>
              <w:t>81</w:t>
            </w:r>
          </w:p>
        </w:tc>
        <w:tc>
          <w:tcPr>
            <w:tcW w:w="1258" w:type="dxa"/>
            <w:tcBorders>
              <w:top w:val="single" w:sz="4" w:space="0" w:color="8EA9DB"/>
              <w:left w:val="single" w:sz="8" w:space="0" w:color="000000"/>
              <w:bottom w:val="single" w:sz="8" w:space="0" w:color="000000"/>
              <w:right w:val="single" w:sz="8" w:space="0" w:color="000000"/>
            </w:tcBorders>
            <w:shd w:val="clear" w:color="auto" w:fill="FFFFFF"/>
            <w:vAlign w:val="center"/>
          </w:tcPr>
          <w:p w14:paraId="11B4E48D"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Toroğlu 2001</w:t>
            </w:r>
          </w:p>
        </w:tc>
        <w:tc>
          <w:tcPr>
            <w:tcW w:w="1377" w:type="dxa"/>
            <w:tcBorders>
              <w:top w:val="single" w:sz="4" w:space="0" w:color="000000"/>
              <w:left w:val="single" w:sz="4" w:space="0" w:color="000000"/>
              <w:bottom w:val="single" w:sz="4" w:space="0" w:color="000000"/>
              <w:right w:val="single" w:sz="4" w:space="0" w:color="000000"/>
            </w:tcBorders>
            <w:shd w:val="clear" w:color="auto" w:fill="ECF5E7"/>
            <w:vAlign w:val="center"/>
          </w:tcPr>
          <w:p w14:paraId="63B0A600"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Turkey</w:t>
            </w:r>
          </w:p>
        </w:tc>
        <w:tc>
          <w:tcPr>
            <w:tcW w:w="5037" w:type="dxa"/>
            <w:tcBorders>
              <w:top w:val="single" w:sz="4" w:space="0" w:color="000000"/>
              <w:left w:val="single" w:sz="4" w:space="0" w:color="000000"/>
              <w:bottom w:val="single" w:sz="4" w:space="0" w:color="000000"/>
              <w:right w:val="single" w:sz="4" w:space="0" w:color="000000"/>
            </w:tcBorders>
            <w:shd w:val="clear" w:color="auto" w:fill="ECF5E7"/>
            <w:vAlign w:val="center"/>
          </w:tcPr>
          <w:p w14:paraId="0ADD315C"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"This study consisted of 2 parts. The aim of the</w:t>
            </w:r>
            <w:r>
              <w:rPr>
                <w:rFonts w:ascii="Calibri" w:eastAsia="Calibri" w:hAnsi="Calibri" w:cs="Calibri"/>
                <w:b/>
                <w:color w:val="000000"/>
                <w:sz w:val="16"/>
                <w:szCs w:val="16"/>
              </w:rPr>
              <w:t xml:space="preserve"> first part of the study</w:t>
            </w:r>
            <w:r>
              <w:rPr>
                <w:rFonts w:ascii="Calibri" w:eastAsia="Calibri" w:hAnsi="Calibri" w:cs="Calibri"/>
                <w:color w:val="000000"/>
                <w:sz w:val="16"/>
                <w:szCs w:val="16"/>
              </w:rPr>
              <w:t xml:space="preserve"> was to evaluate the amount of aerosol contamination during the removal of excessive adhesive bonding materials with a handpiece in orthodontic patients and to identify the microorganisms present in the aerosol spray. </w:t>
            </w:r>
            <w:r>
              <w:rPr>
                <w:rFonts w:ascii="Calibri" w:eastAsia="Calibri" w:hAnsi="Calibri" w:cs="Calibri"/>
                <w:b/>
                <w:color w:val="000000"/>
                <w:sz w:val="16"/>
                <w:szCs w:val="16"/>
              </w:rPr>
              <w:t>The second part of the study</w:t>
            </w:r>
            <w:r>
              <w:rPr>
                <w:rFonts w:ascii="Calibri" w:eastAsia="Calibri" w:hAnsi="Calibri" w:cs="Calibri"/>
                <w:color w:val="000000"/>
                <w:sz w:val="16"/>
                <w:szCs w:val="16"/>
              </w:rPr>
              <w:t xml:space="preserve"> aimed to clarify the clinical effects of a preprocedural chlorhexidine mouthwash on the amount of aerosol generation".</w:t>
            </w:r>
          </w:p>
        </w:tc>
        <w:tc>
          <w:tcPr>
            <w:tcW w:w="1543" w:type="dxa"/>
            <w:tcBorders>
              <w:top w:val="single" w:sz="4" w:space="0" w:color="000000"/>
              <w:left w:val="single" w:sz="4" w:space="0" w:color="000000"/>
              <w:bottom w:val="single" w:sz="4" w:space="0" w:color="000000"/>
              <w:right w:val="single" w:sz="4" w:space="0" w:color="000000"/>
            </w:tcBorders>
            <w:shd w:val="clear" w:color="auto" w:fill="ECF5E7"/>
            <w:vAlign w:val="center"/>
          </w:tcPr>
          <w:p w14:paraId="62BB445A" w14:textId="77777777" w:rsidR="00C13E72" w:rsidRDefault="004D2606">
            <w:pPr>
              <w:tabs>
                <w:tab w:val="left" w:pos="709"/>
              </w:tabs>
              <w:jc w:val="center"/>
              <w:rPr>
                <w:rFonts w:ascii="Calibri" w:eastAsia="Calibri" w:hAnsi="Calibri" w:cs="Calibri"/>
                <w:color w:val="800000"/>
                <w:sz w:val="16"/>
                <w:szCs w:val="16"/>
              </w:rPr>
            </w:pPr>
            <w:r>
              <w:rPr>
                <w:rFonts w:ascii="Calibri" w:eastAsia="Calibri" w:hAnsi="Calibri" w:cs="Calibri"/>
                <w:color w:val="800000"/>
                <w:sz w:val="16"/>
                <w:szCs w:val="16"/>
              </w:rPr>
              <w:t>Intervention</w:t>
            </w:r>
          </w:p>
        </w:tc>
        <w:tc>
          <w:tcPr>
            <w:tcW w:w="3978" w:type="dxa"/>
            <w:tcBorders>
              <w:top w:val="single" w:sz="4" w:space="0" w:color="000000"/>
              <w:left w:val="single" w:sz="4" w:space="0" w:color="000000"/>
              <w:bottom w:val="single" w:sz="4" w:space="0" w:color="000000"/>
              <w:right w:val="single" w:sz="4" w:space="0" w:color="000000"/>
            </w:tcBorders>
            <w:shd w:val="clear" w:color="auto" w:fill="ECF5E7"/>
            <w:vAlign w:val="center"/>
          </w:tcPr>
          <w:p w14:paraId="453A17CC" w14:textId="285BC9E3"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the paper included 2 aims with two different designs: 1) observational/Comparative; 2) Interv</w:t>
            </w:r>
            <w:r w:rsidR="00AA23B7">
              <w:rPr>
                <w:rFonts w:ascii="Calibri" w:eastAsia="Calibri" w:hAnsi="Calibri" w:cs="Calibri"/>
                <w:color w:val="000000"/>
                <w:sz w:val="16"/>
                <w:szCs w:val="16"/>
              </w:rPr>
              <w:t>en</w:t>
            </w:r>
            <w:r>
              <w:rPr>
                <w:rFonts w:ascii="Calibri" w:eastAsia="Calibri" w:hAnsi="Calibri" w:cs="Calibri"/>
                <w:color w:val="000000"/>
                <w:sz w:val="16"/>
                <w:szCs w:val="16"/>
              </w:rPr>
              <w:t>tional/RCT ( split-mouth design)</w:t>
            </w:r>
          </w:p>
        </w:tc>
      </w:tr>
      <w:tr w:rsidR="00C13E72" w14:paraId="0CBD571A" w14:textId="77777777">
        <w:trPr>
          <w:trHeight w:val="20"/>
        </w:trPr>
        <w:tc>
          <w:tcPr>
            <w:tcW w:w="755" w:type="dxa"/>
            <w:tcBorders>
              <w:top w:val="single" w:sz="4" w:space="0" w:color="000000"/>
              <w:left w:val="single" w:sz="4" w:space="0" w:color="000000"/>
              <w:bottom w:val="single" w:sz="4" w:space="0" w:color="000000"/>
              <w:right w:val="nil"/>
            </w:tcBorders>
            <w:shd w:val="clear" w:color="auto" w:fill="F2F2F2"/>
            <w:vAlign w:val="center"/>
          </w:tcPr>
          <w:p w14:paraId="52142E16" w14:textId="77777777" w:rsidR="00C13E72" w:rsidRDefault="004D2606">
            <w:pPr>
              <w:tabs>
                <w:tab w:val="left" w:pos="709"/>
              </w:tabs>
              <w:jc w:val="center"/>
              <w:rPr>
                <w:rFonts w:ascii="Calibri" w:eastAsia="Calibri" w:hAnsi="Calibri" w:cs="Calibri"/>
                <w:b/>
                <w:color w:val="048071"/>
                <w:sz w:val="16"/>
                <w:szCs w:val="16"/>
              </w:rPr>
            </w:pPr>
            <w:r>
              <w:rPr>
                <w:rFonts w:ascii="Calibri" w:eastAsia="Calibri" w:hAnsi="Calibri" w:cs="Calibri"/>
                <w:b/>
                <w:color w:val="048071"/>
                <w:sz w:val="16"/>
                <w:szCs w:val="16"/>
              </w:rPr>
              <w:t>82</w:t>
            </w:r>
          </w:p>
        </w:tc>
        <w:tc>
          <w:tcPr>
            <w:tcW w:w="1258" w:type="dxa"/>
            <w:tcBorders>
              <w:top w:val="single" w:sz="4" w:space="0" w:color="8EA9DB"/>
              <w:left w:val="single" w:sz="8" w:space="0" w:color="000000"/>
              <w:bottom w:val="single" w:sz="8" w:space="0" w:color="000000"/>
              <w:right w:val="single" w:sz="8" w:space="0" w:color="000000"/>
            </w:tcBorders>
            <w:shd w:val="clear" w:color="auto" w:fill="FFFFFF"/>
            <w:vAlign w:val="center"/>
          </w:tcPr>
          <w:p w14:paraId="6B38EC2A"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Toroğlu 2003</w:t>
            </w:r>
          </w:p>
        </w:tc>
        <w:tc>
          <w:tcPr>
            <w:tcW w:w="1377" w:type="dxa"/>
            <w:tcBorders>
              <w:top w:val="single" w:sz="4" w:space="0" w:color="000000"/>
              <w:left w:val="single" w:sz="4" w:space="0" w:color="000000"/>
              <w:bottom w:val="single" w:sz="4" w:space="0" w:color="000000"/>
              <w:right w:val="single" w:sz="4" w:space="0" w:color="000000"/>
            </w:tcBorders>
            <w:shd w:val="clear" w:color="auto" w:fill="ECF5E7"/>
            <w:vAlign w:val="center"/>
          </w:tcPr>
          <w:p w14:paraId="01C8EFDD"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Turkey</w:t>
            </w:r>
          </w:p>
        </w:tc>
        <w:tc>
          <w:tcPr>
            <w:tcW w:w="5037" w:type="dxa"/>
            <w:tcBorders>
              <w:top w:val="single" w:sz="4" w:space="0" w:color="000000"/>
              <w:left w:val="single" w:sz="4" w:space="0" w:color="000000"/>
              <w:bottom w:val="single" w:sz="4" w:space="0" w:color="000000"/>
              <w:right w:val="single" w:sz="4" w:space="0" w:color="000000"/>
            </w:tcBorders>
            <w:shd w:val="clear" w:color="auto" w:fill="ECF5E7"/>
            <w:vAlign w:val="center"/>
          </w:tcPr>
          <w:p w14:paraId="14A69448"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 xml:space="preserve"> "To determine the presence or absence of blood and hepatitis B in the aerosols generated by a high-speed dental hand piece used during the debonding procedure".</w:t>
            </w:r>
          </w:p>
        </w:tc>
        <w:tc>
          <w:tcPr>
            <w:tcW w:w="1543" w:type="dxa"/>
            <w:tcBorders>
              <w:top w:val="single" w:sz="4" w:space="0" w:color="000000"/>
              <w:left w:val="single" w:sz="4" w:space="0" w:color="000000"/>
              <w:bottom w:val="single" w:sz="4" w:space="0" w:color="000000"/>
              <w:right w:val="single" w:sz="4" w:space="0" w:color="000000"/>
            </w:tcBorders>
            <w:shd w:val="clear" w:color="auto" w:fill="ECF5E7"/>
            <w:vAlign w:val="center"/>
          </w:tcPr>
          <w:p w14:paraId="55933AF7" w14:textId="77777777" w:rsidR="00C13E72" w:rsidRDefault="004D2606">
            <w:pPr>
              <w:tabs>
                <w:tab w:val="left" w:pos="709"/>
              </w:tabs>
              <w:jc w:val="center"/>
              <w:rPr>
                <w:rFonts w:ascii="Calibri" w:eastAsia="Calibri" w:hAnsi="Calibri" w:cs="Calibri"/>
                <w:color w:val="203764"/>
                <w:sz w:val="16"/>
                <w:szCs w:val="16"/>
              </w:rPr>
            </w:pPr>
            <w:r>
              <w:rPr>
                <w:rFonts w:ascii="Calibri" w:eastAsia="Calibri" w:hAnsi="Calibri" w:cs="Calibri"/>
                <w:color w:val="203764"/>
                <w:sz w:val="16"/>
                <w:szCs w:val="16"/>
              </w:rPr>
              <w:t>Observational</w:t>
            </w:r>
          </w:p>
        </w:tc>
        <w:tc>
          <w:tcPr>
            <w:tcW w:w="3978" w:type="dxa"/>
            <w:tcBorders>
              <w:top w:val="single" w:sz="4" w:space="0" w:color="000000"/>
              <w:left w:val="single" w:sz="4" w:space="0" w:color="000000"/>
              <w:bottom w:val="single" w:sz="4" w:space="0" w:color="000000"/>
              <w:right w:val="single" w:sz="4" w:space="0" w:color="000000"/>
            </w:tcBorders>
            <w:shd w:val="clear" w:color="auto" w:fill="ECF5E7"/>
            <w:vAlign w:val="center"/>
          </w:tcPr>
          <w:p w14:paraId="0C49F80A"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 xml:space="preserve">Observational/cross-section </w:t>
            </w:r>
          </w:p>
        </w:tc>
      </w:tr>
      <w:tr w:rsidR="00C13E72" w14:paraId="43710E66" w14:textId="77777777">
        <w:trPr>
          <w:trHeight w:val="20"/>
        </w:trPr>
        <w:tc>
          <w:tcPr>
            <w:tcW w:w="755" w:type="dxa"/>
            <w:tcBorders>
              <w:top w:val="single" w:sz="4" w:space="0" w:color="000000"/>
              <w:left w:val="single" w:sz="4" w:space="0" w:color="000000"/>
              <w:bottom w:val="single" w:sz="4" w:space="0" w:color="000000"/>
              <w:right w:val="nil"/>
            </w:tcBorders>
            <w:shd w:val="clear" w:color="auto" w:fill="F2F2F2"/>
            <w:vAlign w:val="center"/>
          </w:tcPr>
          <w:p w14:paraId="56C32E27" w14:textId="77777777" w:rsidR="00C13E72" w:rsidRDefault="004D2606">
            <w:pPr>
              <w:tabs>
                <w:tab w:val="left" w:pos="709"/>
              </w:tabs>
              <w:jc w:val="center"/>
              <w:rPr>
                <w:rFonts w:ascii="Calibri" w:eastAsia="Calibri" w:hAnsi="Calibri" w:cs="Calibri"/>
                <w:b/>
                <w:color w:val="048071"/>
                <w:sz w:val="16"/>
                <w:szCs w:val="16"/>
              </w:rPr>
            </w:pPr>
            <w:r>
              <w:rPr>
                <w:rFonts w:ascii="Calibri" w:eastAsia="Calibri" w:hAnsi="Calibri" w:cs="Calibri"/>
                <w:b/>
                <w:color w:val="048071"/>
                <w:sz w:val="16"/>
                <w:szCs w:val="16"/>
              </w:rPr>
              <w:t>95</w:t>
            </w:r>
          </w:p>
        </w:tc>
        <w:tc>
          <w:tcPr>
            <w:tcW w:w="1258" w:type="dxa"/>
            <w:tcBorders>
              <w:top w:val="single" w:sz="4" w:space="0" w:color="8EA9DB"/>
              <w:left w:val="single" w:sz="8" w:space="0" w:color="000000"/>
              <w:bottom w:val="single" w:sz="8" w:space="0" w:color="000000"/>
              <w:right w:val="nil"/>
            </w:tcBorders>
            <w:shd w:val="clear" w:color="auto" w:fill="FFFFFF"/>
            <w:vAlign w:val="center"/>
          </w:tcPr>
          <w:p w14:paraId="18CE605E"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Travaglini 1966</w:t>
            </w:r>
          </w:p>
        </w:tc>
        <w:tc>
          <w:tcPr>
            <w:tcW w:w="1377" w:type="dxa"/>
            <w:tcBorders>
              <w:top w:val="single" w:sz="4" w:space="0" w:color="000000"/>
              <w:left w:val="single" w:sz="4" w:space="0" w:color="000000"/>
              <w:bottom w:val="single" w:sz="4" w:space="0" w:color="000000"/>
              <w:right w:val="single" w:sz="4" w:space="0" w:color="000000"/>
            </w:tcBorders>
            <w:shd w:val="clear" w:color="auto" w:fill="ECF5E7"/>
            <w:vAlign w:val="center"/>
          </w:tcPr>
          <w:p w14:paraId="4053B397" w14:textId="77777777" w:rsidR="00C13E72" w:rsidRDefault="004D2606">
            <w:pPr>
              <w:tabs>
                <w:tab w:val="left" w:pos="709"/>
              </w:tabs>
              <w:jc w:val="center"/>
              <w:rPr>
                <w:rFonts w:ascii="Calibri" w:eastAsia="Calibri" w:hAnsi="Calibri" w:cs="Calibri"/>
                <w:color w:val="C00000"/>
                <w:sz w:val="16"/>
                <w:szCs w:val="16"/>
              </w:rPr>
            </w:pPr>
            <w:r>
              <w:rPr>
                <w:rFonts w:ascii="Calibri" w:eastAsia="Calibri" w:hAnsi="Calibri" w:cs="Calibri"/>
                <w:color w:val="C00000"/>
                <w:sz w:val="16"/>
                <w:szCs w:val="16"/>
              </w:rPr>
              <w:t>USA</w:t>
            </w:r>
          </w:p>
        </w:tc>
        <w:tc>
          <w:tcPr>
            <w:tcW w:w="5037" w:type="dxa"/>
            <w:tcBorders>
              <w:top w:val="single" w:sz="4" w:space="0" w:color="000000"/>
              <w:left w:val="single" w:sz="4" w:space="0" w:color="000000"/>
              <w:bottom w:val="single" w:sz="4" w:space="0" w:color="000000"/>
              <w:right w:val="single" w:sz="4" w:space="0" w:color="000000"/>
            </w:tcBorders>
            <w:shd w:val="clear" w:color="auto" w:fill="ECF5E7"/>
            <w:vAlign w:val="center"/>
          </w:tcPr>
          <w:p w14:paraId="661D7F98" w14:textId="5F3C643D"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The microbial aerosol, resulting during the use of high-speed dental drills can also act as a pathway for the spread of respiratory infections from patient to dentist by carrying the common cold or influenza virus from the patient's mouth into the surrounding air. ... This study was undertaken to focus the dentist’s attention on this health hazard.</w:t>
            </w:r>
          </w:p>
        </w:tc>
        <w:tc>
          <w:tcPr>
            <w:tcW w:w="1543" w:type="dxa"/>
            <w:tcBorders>
              <w:top w:val="single" w:sz="4" w:space="0" w:color="000000"/>
              <w:left w:val="single" w:sz="4" w:space="0" w:color="000000"/>
              <w:bottom w:val="single" w:sz="4" w:space="0" w:color="000000"/>
              <w:right w:val="single" w:sz="4" w:space="0" w:color="000000"/>
            </w:tcBorders>
            <w:shd w:val="clear" w:color="auto" w:fill="ECF5E7"/>
            <w:vAlign w:val="center"/>
          </w:tcPr>
          <w:p w14:paraId="14B4DEF6" w14:textId="77777777" w:rsidR="00C13E72" w:rsidRDefault="004D2606">
            <w:pPr>
              <w:tabs>
                <w:tab w:val="left" w:pos="709"/>
              </w:tabs>
              <w:jc w:val="center"/>
              <w:rPr>
                <w:rFonts w:ascii="Calibri" w:eastAsia="Calibri" w:hAnsi="Calibri" w:cs="Calibri"/>
                <w:color w:val="203764"/>
                <w:sz w:val="16"/>
                <w:szCs w:val="16"/>
              </w:rPr>
            </w:pPr>
            <w:r>
              <w:rPr>
                <w:rFonts w:ascii="Calibri" w:eastAsia="Calibri" w:hAnsi="Calibri" w:cs="Calibri"/>
                <w:color w:val="203764"/>
                <w:sz w:val="16"/>
                <w:szCs w:val="16"/>
              </w:rPr>
              <w:t>Observational</w:t>
            </w:r>
          </w:p>
        </w:tc>
        <w:tc>
          <w:tcPr>
            <w:tcW w:w="3978" w:type="dxa"/>
            <w:tcBorders>
              <w:top w:val="single" w:sz="4" w:space="0" w:color="000000"/>
              <w:left w:val="single" w:sz="4" w:space="0" w:color="000000"/>
              <w:bottom w:val="single" w:sz="4" w:space="0" w:color="000000"/>
              <w:right w:val="single" w:sz="4" w:space="0" w:color="000000"/>
            </w:tcBorders>
            <w:shd w:val="clear" w:color="auto" w:fill="ECF5E7"/>
            <w:vAlign w:val="center"/>
          </w:tcPr>
          <w:p w14:paraId="79DA36B1" w14:textId="6884AC54"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Ob</w:t>
            </w:r>
            <w:r w:rsidR="00AA23B7">
              <w:rPr>
                <w:rFonts w:ascii="Calibri" w:eastAsia="Calibri" w:hAnsi="Calibri" w:cs="Calibri"/>
                <w:color w:val="000000"/>
                <w:sz w:val="16"/>
                <w:szCs w:val="16"/>
              </w:rPr>
              <w:t>se</w:t>
            </w:r>
            <w:r>
              <w:rPr>
                <w:rFonts w:ascii="Calibri" w:eastAsia="Calibri" w:hAnsi="Calibri" w:cs="Calibri"/>
                <w:color w:val="000000"/>
                <w:sz w:val="16"/>
                <w:szCs w:val="16"/>
              </w:rPr>
              <w:t xml:space="preserve">rvational/cross-section </w:t>
            </w:r>
          </w:p>
        </w:tc>
      </w:tr>
      <w:tr w:rsidR="00C13E72" w14:paraId="3A3806E0" w14:textId="77777777">
        <w:trPr>
          <w:trHeight w:val="20"/>
        </w:trPr>
        <w:tc>
          <w:tcPr>
            <w:tcW w:w="755" w:type="dxa"/>
            <w:tcBorders>
              <w:top w:val="single" w:sz="4" w:space="0" w:color="000000"/>
              <w:left w:val="single" w:sz="4" w:space="0" w:color="000000"/>
              <w:bottom w:val="single" w:sz="4" w:space="0" w:color="000000"/>
              <w:right w:val="nil"/>
            </w:tcBorders>
            <w:shd w:val="clear" w:color="auto" w:fill="F2F2F2"/>
            <w:vAlign w:val="center"/>
          </w:tcPr>
          <w:p w14:paraId="634240AF" w14:textId="77777777" w:rsidR="00C13E72" w:rsidRDefault="004D2606">
            <w:pPr>
              <w:tabs>
                <w:tab w:val="left" w:pos="709"/>
              </w:tabs>
              <w:jc w:val="center"/>
              <w:rPr>
                <w:rFonts w:ascii="Calibri" w:eastAsia="Calibri" w:hAnsi="Calibri" w:cs="Calibri"/>
                <w:b/>
                <w:color w:val="048071"/>
                <w:sz w:val="16"/>
                <w:szCs w:val="16"/>
              </w:rPr>
            </w:pPr>
            <w:r>
              <w:rPr>
                <w:rFonts w:ascii="Calibri" w:eastAsia="Calibri" w:hAnsi="Calibri" w:cs="Calibri"/>
                <w:b/>
                <w:color w:val="048071"/>
                <w:sz w:val="16"/>
                <w:szCs w:val="16"/>
              </w:rPr>
              <w:t>83</w:t>
            </w:r>
          </w:p>
        </w:tc>
        <w:tc>
          <w:tcPr>
            <w:tcW w:w="1258" w:type="dxa"/>
            <w:tcBorders>
              <w:top w:val="single" w:sz="4" w:space="0" w:color="8EA9DB"/>
              <w:left w:val="single" w:sz="8" w:space="0" w:color="000000"/>
              <w:bottom w:val="single" w:sz="8" w:space="0" w:color="000000"/>
              <w:right w:val="nil"/>
            </w:tcBorders>
            <w:shd w:val="clear" w:color="auto" w:fill="FFFFFF"/>
            <w:vAlign w:val="center"/>
          </w:tcPr>
          <w:p w14:paraId="7FB86D69"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Veena 2015</w:t>
            </w:r>
          </w:p>
        </w:tc>
        <w:tc>
          <w:tcPr>
            <w:tcW w:w="1377" w:type="dxa"/>
            <w:tcBorders>
              <w:top w:val="single" w:sz="4" w:space="0" w:color="000000"/>
              <w:left w:val="single" w:sz="4" w:space="0" w:color="000000"/>
              <w:bottom w:val="single" w:sz="4" w:space="0" w:color="000000"/>
              <w:right w:val="single" w:sz="4" w:space="0" w:color="000000"/>
            </w:tcBorders>
            <w:shd w:val="clear" w:color="auto" w:fill="ECF5E7"/>
            <w:vAlign w:val="center"/>
          </w:tcPr>
          <w:p w14:paraId="614A4E4D" w14:textId="77777777" w:rsidR="00C13E72" w:rsidRDefault="004D2606">
            <w:pPr>
              <w:tabs>
                <w:tab w:val="left" w:pos="709"/>
              </w:tabs>
              <w:jc w:val="center"/>
              <w:rPr>
                <w:rFonts w:ascii="Calibri" w:eastAsia="Calibri" w:hAnsi="Calibri" w:cs="Calibri"/>
                <w:color w:val="305496"/>
                <w:sz w:val="16"/>
                <w:szCs w:val="16"/>
              </w:rPr>
            </w:pPr>
            <w:r>
              <w:rPr>
                <w:rFonts w:ascii="Calibri" w:eastAsia="Calibri" w:hAnsi="Calibri" w:cs="Calibri"/>
                <w:color w:val="305496"/>
                <w:sz w:val="16"/>
                <w:szCs w:val="16"/>
              </w:rPr>
              <w:t>India</w:t>
            </w:r>
          </w:p>
        </w:tc>
        <w:tc>
          <w:tcPr>
            <w:tcW w:w="5037" w:type="dxa"/>
            <w:tcBorders>
              <w:top w:val="single" w:sz="4" w:space="0" w:color="000000"/>
              <w:left w:val="single" w:sz="4" w:space="0" w:color="000000"/>
              <w:bottom w:val="single" w:sz="4" w:space="0" w:color="000000"/>
              <w:right w:val="single" w:sz="4" w:space="0" w:color="000000"/>
            </w:tcBorders>
            <w:shd w:val="clear" w:color="auto" w:fill="ECF5E7"/>
            <w:vAlign w:val="center"/>
          </w:tcPr>
          <w:p w14:paraId="7AAAD53B"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"To evaluate the contamination distance, contamination amount and contamination duration of aerosol produced during ultrasonic scaling".</w:t>
            </w:r>
          </w:p>
        </w:tc>
        <w:tc>
          <w:tcPr>
            <w:tcW w:w="1543" w:type="dxa"/>
            <w:tcBorders>
              <w:top w:val="single" w:sz="4" w:space="0" w:color="000000"/>
              <w:left w:val="single" w:sz="4" w:space="0" w:color="000000"/>
              <w:bottom w:val="single" w:sz="4" w:space="0" w:color="000000"/>
              <w:right w:val="single" w:sz="4" w:space="0" w:color="000000"/>
            </w:tcBorders>
            <w:shd w:val="clear" w:color="auto" w:fill="ECF5E7"/>
            <w:vAlign w:val="center"/>
          </w:tcPr>
          <w:p w14:paraId="06C342E8" w14:textId="77777777" w:rsidR="00C13E72" w:rsidRDefault="004D2606">
            <w:pPr>
              <w:tabs>
                <w:tab w:val="left" w:pos="709"/>
              </w:tabs>
              <w:jc w:val="center"/>
              <w:rPr>
                <w:rFonts w:ascii="Calibri" w:eastAsia="Calibri" w:hAnsi="Calibri" w:cs="Calibri"/>
                <w:color w:val="203764"/>
                <w:sz w:val="16"/>
                <w:szCs w:val="16"/>
              </w:rPr>
            </w:pPr>
            <w:r>
              <w:rPr>
                <w:rFonts w:ascii="Calibri" w:eastAsia="Calibri" w:hAnsi="Calibri" w:cs="Calibri"/>
                <w:color w:val="203764"/>
                <w:sz w:val="16"/>
                <w:szCs w:val="16"/>
              </w:rPr>
              <w:t>Observational</w:t>
            </w:r>
          </w:p>
        </w:tc>
        <w:tc>
          <w:tcPr>
            <w:tcW w:w="3978" w:type="dxa"/>
            <w:tcBorders>
              <w:top w:val="single" w:sz="4" w:space="0" w:color="000000"/>
              <w:left w:val="single" w:sz="4" w:space="0" w:color="000000"/>
              <w:bottom w:val="single" w:sz="4" w:space="0" w:color="000000"/>
              <w:right w:val="single" w:sz="4" w:space="0" w:color="000000"/>
            </w:tcBorders>
            <w:shd w:val="clear" w:color="auto" w:fill="ECF5E7"/>
            <w:vAlign w:val="center"/>
          </w:tcPr>
          <w:p w14:paraId="0BEA652C"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 xml:space="preserve">Observational/cross-section </w:t>
            </w:r>
          </w:p>
        </w:tc>
      </w:tr>
      <w:tr w:rsidR="00C13E72" w14:paraId="4D3F8199" w14:textId="77777777">
        <w:trPr>
          <w:trHeight w:val="20"/>
        </w:trPr>
        <w:tc>
          <w:tcPr>
            <w:tcW w:w="755" w:type="dxa"/>
            <w:tcBorders>
              <w:top w:val="single" w:sz="4" w:space="0" w:color="000000"/>
              <w:left w:val="single" w:sz="4" w:space="0" w:color="000000"/>
              <w:bottom w:val="single" w:sz="4" w:space="0" w:color="000000"/>
              <w:right w:val="nil"/>
            </w:tcBorders>
            <w:shd w:val="clear" w:color="auto" w:fill="F2F2F2"/>
            <w:vAlign w:val="center"/>
          </w:tcPr>
          <w:p w14:paraId="126C9A91" w14:textId="77777777" w:rsidR="00C13E72" w:rsidRDefault="004D2606">
            <w:pPr>
              <w:tabs>
                <w:tab w:val="left" w:pos="709"/>
              </w:tabs>
              <w:jc w:val="center"/>
              <w:rPr>
                <w:rFonts w:ascii="Calibri" w:eastAsia="Calibri" w:hAnsi="Calibri" w:cs="Calibri"/>
                <w:b/>
                <w:color w:val="048071"/>
                <w:sz w:val="16"/>
                <w:szCs w:val="16"/>
              </w:rPr>
            </w:pPr>
            <w:r>
              <w:rPr>
                <w:rFonts w:ascii="Calibri" w:eastAsia="Calibri" w:hAnsi="Calibri" w:cs="Calibri"/>
                <w:b/>
                <w:color w:val="048071"/>
                <w:sz w:val="16"/>
                <w:szCs w:val="16"/>
              </w:rPr>
              <w:t>84</w:t>
            </w:r>
          </w:p>
        </w:tc>
        <w:tc>
          <w:tcPr>
            <w:tcW w:w="1258" w:type="dxa"/>
            <w:tcBorders>
              <w:top w:val="single" w:sz="4" w:space="0" w:color="8EA9DB"/>
              <w:left w:val="single" w:sz="8" w:space="0" w:color="000000"/>
              <w:bottom w:val="single" w:sz="8" w:space="0" w:color="000000"/>
              <w:right w:val="nil"/>
            </w:tcBorders>
            <w:shd w:val="clear" w:color="auto" w:fill="FFFFFF"/>
            <w:vAlign w:val="center"/>
          </w:tcPr>
          <w:p w14:paraId="6B726252"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Wada 2010</w:t>
            </w:r>
          </w:p>
        </w:tc>
        <w:tc>
          <w:tcPr>
            <w:tcW w:w="1377" w:type="dxa"/>
            <w:tcBorders>
              <w:top w:val="single" w:sz="4" w:space="0" w:color="000000"/>
              <w:left w:val="single" w:sz="4" w:space="0" w:color="000000"/>
              <w:bottom w:val="single" w:sz="4" w:space="0" w:color="000000"/>
              <w:right w:val="single" w:sz="4" w:space="0" w:color="000000"/>
            </w:tcBorders>
            <w:shd w:val="clear" w:color="auto" w:fill="ECF5E7"/>
            <w:vAlign w:val="center"/>
          </w:tcPr>
          <w:p w14:paraId="1E32E617"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Japan</w:t>
            </w:r>
          </w:p>
        </w:tc>
        <w:tc>
          <w:tcPr>
            <w:tcW w:w="5037" w:type="dxa"/>
            <w:tcBorders>
              <w:top w:val="single" w:sz="4" w:space="0" w:color="000000"/>
              <w:left w:val="single" w:sz="4" w:space="0" w:color="000000"/>
              <w:bottom w:val="single" w:sz="4" w:space="0" w:color="000000"/>
              <w:right w:val="single" w:sz="4" w:space="0" w:color="000000"/>
            </w:tcBorders>
            <w:shd w:val="clear" w:color="auto" w:fill="ECF5E7"/>
            <w:vAlign w:val="center"/>
          </w:tcPr>
          <w:p w14:paraId="21B1D567"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"To evaluate the dissemination of blood and distribution of frequent contaminations"</w:t>
            </w:r>
          </w:p>
        </w:tc>
        <w:tc>
          <w:tcPr>
            <w:tcW w:w="1543" w:type="dxa"/>
            <w:tcBorders>
              <w:top w:val="single" w:sz="4" w:space="0" w:color="000000"/>
              <w:left w:val="single" w:sz="4" w:space="0" w:color="000000"/>
              <w:bottom w:val="single" w:sz="4" w:space="0" w:color="000000"/>
              <w:right w:val="single" w:sz="4" w:space="0" w:color="000000"/>
            </w:tcBorders>
            <w:shd w:val="clear" w:color="auto" w:fill="ECF5E7"/>
            <w:vAlign w:val="center"/>
          </w:tcPr>
          <w:p w14:paraId="3E548A1D" w14:textId="77777777" w:rsidR="00C13E72" w:rsidRDefault="004D2606">
            <w:pPr>
              <w:tabs>
                <w:tab w:val="left" w:pos="709"/>
              </w:tabs>
              <w:jc w:val="center"/>
              <w:rPr>
                <w:rFonts w:ascii="Calibri" w:eastAsia="Calibri" w:hAnsi="Calibri" w:cs="Calibri"/>
                <w:color w:val="203764"/>
                <w:sz w:val="16"/>
                <w:szCs w:val="16"/>
              </w:rPr>
            </w:pPr>
            <w:r>
              <w:rPr>
                <w:rFonts w:ascii="Calibri" w:eastAsia="Calibri" w:hAnsi="Calibri" w:cs="Calibri"/>
                <w:color w:val="203764"/>
                <w:sz w:val="16"/>
                <w:szCs w:val="16"/>
              </w:rPr>
              <w:t>Observational</w:t>
            </w:r>
          </w:p>
        </w:tc>
        <w:tc>
          <w:tcPr>
            <w:tcW w:w="3978" w:type="dxa"/>
            <w:tcBorders>
              <w:top w:val="single" w:sz="4" w:space="0" w:color="000000"/>
              <w:left w:val="single" w:sz="4" w:space="0" w:color="000000"/>
              <w:bottom w:val="single" w:sz="4" w:space="0" w:color="000000"/>
              <w:right w:val="single" w:sz="4" w:space="0" w:color="000000"/>
            </w:tcBorders>
            <w:shd w:val="clear" w:color="auto" w:fill="ECF5E7"/>
            <w:vAlign w:val="center"/>
          </w:tcPr>
          <w:p w14:paraId="4C434F21" w14:textId="68C88969"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 xml:space="preserve"> Prospective, single cent</w:t>
            </w:r>
            <w:r w:rsidR="00AA23B7">
              <w:rPr>
                <w:rFonts w:ascii="Calibri" w:eastAsia="Calibri" w:hAnsi="Calibri" w:cs="Calibri"/>
                <w:color w:val="000000"/>
                <w:sz w:val="16"/>
                <w:szCs w:val="16"/>
              </w:rPr>
              <w:t xml:space="preserve">re </w:t>
            </w:r>
            <w:r>
              <w:rPr>
                <w:rFonts w:ascii="Calibri" w:eastAsia="Calibri" w:hAnsi="Calibri" w:cs="Calibri"/>
                <w:color w:val="000000"/>
                <w:sz w:val="16"/>
                <w:szCs w:val="16"/>
              </w:rPr>
              <w:t>trial</w:t>
            </w:r>
          </w:p>
        </w:tc>
      </w:tr>
      <w:tr w:rsidR="00C13E72" w14:paraId="7F8CFEF3" w14:textId="77777777">
        <w:trPr>
          <w:trHeight w:val="20"/>
        </w:trPr>
        <w:tc>
          <w:tcPr>
            <w:tcW w:w="755" w:type="dxa"/>
            <w:tcBorders>
              <w:top w:val="single" w:sz="4" w:space="0" w:color="000000"/>
              <w:left w:val="single" w:sz="4" w:space="0" w:color="000000"/>
              <w:bottom w:val="single" w:sz="4" w:space="0" w:color="000000"/>
              <w:right w:val="nil"/>
            </w:tcBorders>
            <w:shd w:val="clear" w:color="auto" w:fill="F2F2F2"/>
            <w:vAlign w:val="center"/>
          </w:tcPr>
          <w:p w14:paraId="185BB7E8" w14:textId="77777777" w:rsidR="00C13E72" w:rsidRDefault="004D2606">
            <w:pPr>
              <w:tabs>
                <w:tab w:val="left" w:pos="709"/>
              </w:tabs>
              <w:jc w:val="center"/>
              <w:rPr>
                <w:rFonts w:ascii="Calibri" w:eastAsia="Calibri" w:hAnsi="Calibri" w:cs="Calibri"/>
                <w:b/>
                <w:color w:val="048071"/>
                <w:sz w:val="16"/>
                <w:szCs w:val="16"/>
              </w:rPr>
            </w:pPr>
            <w:r>
              <w:rPr>
                <w:rFonts w:ascii="Calibri" w:eastAsia="Calibri" w:hAnsi="Calibri" w:cs="Calibri"/>
                <w:b/>
                <w:color w:val="048071"/>
                <w:sz w:val="16"/>
                <w:szCs w:val="16"/>
              </w:rPr>
              <w:t>85</w:t>
            </w:r>
          </w:p>
        </w:tc>
        <w:tc>
          <w:tcPr>
            <w:tcW w:w="1258" w:type="dxa"/>
            <w:tcBorders>
              <w:top w:val="single" w:sz="4" w:space="0" w:color="8EA9DB"/>
              <w:left w:val="single" w:sz="8" w:space="0" w:color="000000"/>
              <w:bottom w:val="single" w:sz="8" w:space="0" w:color="000000"/>
              <w:right w:val="nil"/>
            </w:tcBorders>
            <w:shd w:val="clear" w:color="auto" w:fill="FFFFFF"/>
            <w:vAlign w:val="center"/>
          </w:tcPr>
          <w:p w14:paraId="11AAF349"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Watanabe 2013</w:t>
            </w:r>
          </w:p>
        </w:tc>
        <w:tc>
          <w:tcPr>
            <w:tcW w:w="1377" w:type="dxa"/>
            <w:tcBorders>
              <w:top w:val="single" w:sz="4" w:space="0" w:color="000000"/>
              <w:left w:val="single" w:sz="4" w:space="0" w:color="000000"/>
              <w:bottom w:val="single" w:sz="4" w:space="0" w:color="000000"/>
              <w:right w:val="single" w:sz="4" w:space="0" w:color="000000"/>
            </w:tcBorders>
            <w:shd w:val="clear" w:color="auto" w:fill="ECF5E7"/>
            <w:vAlign w:val="center"/>
          </w:tcPr>
          <w:p w14:paraId="6643ED3E"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Japan</w:t>
            </w:r>
          </w:p>
        </w:tc>
        <w:tc>
          <w:tcPr>
            <w:tcW w:w="5037" w:type="dxa"/>
            <w:tcBorders>
              <w:top w:val="single" w:sz="4" w:space="0" w:color="000000"/>
              <w:left w:val="single" w:sz="4" w:space="0" w:color="000000"/>
              <w:bottom w:val="single" w:sz="4" w:space="0" w:color="000000"/>
              <w:right w:val="single" w:sz="4" w:space="0" w:color="000000"/>
            </w:tcBorders>
            <w:shd w:val="clear" w:color="auto" w:fill="ECF5E7"/>
            <w:vAlign w:val="center"/>
          </w:tcPr>
          <w:p w14:paraId="56F1466D"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 xml:space="preserve"> To investigate the contamination patterns produced by aerosol and splatter during ultrasonic scaling followed by professional mechanical tooth cleaning (PMTC)</w:t>
            </w:r>
          </w:p>
        </w:tc>
        <w:tc>
          <w:tcPr>
            <w:tcW w:w="1543" w:type="dxa"/>
            <w:tcBorders>
              <w:top w:val="single" w:sz="4" w:space="0" w:color="000000"/>
              <w:left w:val="single" w:sz="4" w:space="0" w:color="000000"/>
              <w:bottom w:val="single" w:sz="4" w:space="0" w:color="000000"/>
              <w:right w:val="single" w:sz="4" w:space="0" w:color="000000"/>
            </w:tcBorders>
            <w:shd w:val="clear" w:color="auto" w:fill="ECF5E7"/>
            <w:vAlign w:val="center"/>
          </w:tcPr>
          <w:p w14:paraId="0127BAD0" w14:textId="77777777" w:rsidR="00C13E72" w:rsidRDefault="004D2606">
            <w:pPr>
              <w:tabs>
                <w:tab w:val="left" w:pos="709"/>
              </w:tabs>
              <w:jc w:val="center"/>
              <w:rPr>
                <w:rFonts w:ascii="Calibri" w:eastAsia="Calibri" w:hAnsi="Calibri" w:cs="Calibri"/>
                <w:color w:val="203764"/>
                <w:sz w:val="16"/>
                <w:szCs w:val="16"/>
              </w:rPr>
            </w:pPr>
            <w:r>
              <w:rPr>
                <w:rFonts w:ascii="Calibri" w:eastAsia="Calibri" w:hAnsi="Calibri" w:cs="Calibri"/>
                <w:color w:val="203764"/>
                <w:sz w:val="16"/>
                <w:szCs w:val="16"/>
              </w:rPr>
              <w:t>Observational</w:t>
            </w:r>
          </w:p>
        </w:tc>
        <w:tc>
          <w:tcPr>
            <w:tcW w:w="3978" w:type="dxa"/>
            <w:tcBorders>
              <w:top w:val="single" w:sz="4" w:space="0" w:color="000000"/>
              <w:left w:val="single" w:sz="4" w:space="0" w:color="000000"/>
              <w:bottom w:val="single" w:sz="4" w:space="0" w:color="000000"/>
              <w:right w:val="single" w:sz="4" w:space="0" w:color="000000"/>
            </w:tcBorders>
            <w:shd w:val="clear" w:color="auto" w:fill="ECF5E7"/>
            <w:vAlign w:val="center"/>
          </w:tcPr>
          <w:p w14:paraId="6C3670A9"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Prospective cohort study</w:t>
            </w:r>
          </w:p>
        </w:tc>
      </w:tr>
      <w:tr w:rsidR="00C13E72" w14:paraId="42486992" w14:textId="77777777">
        <w:trPr>
          <w:trHeight w:val="20"/>
        </w:trPr>
        <w:tc>
          <w:tcPr>
            <w:tcW w:w="755" w:type="dxa"/>
            <w:tcBorders>
              <w:top w:val="single" w:sz="4" w:space="0" w:color="000000"/>
              <w:left w:val="single" w:sz="4" w:space="0" w:color="000000"/>
              <w:bottom w:val="single" w:sz="4" w:space="0" w:color="000000"/>
              <w:right w:val="nil"/>
            </w:tcBorders>
            <w:shd w:val="clear" w:color="auto" w:fill="F2F2F2"/>
            <w:vAlign w:val="center"/>
          </w:tcPr>
          <w:p w14:paraId="5F1DA9E2" w14:textId="77777777" w:rsidR="00C13E72" w:rsidRDefault="004D2606">
            <w:pPr>
              <w:tabs>
                <w:tab w:val="left" w:pos="709"/>
              </w:tabs>
              <w:jc w:val="center"/>
              <w:rPr>
                <w:rFonts w:ascii="Calibri" w:eastAsia="Calibri" w:hAnsi="Calibri" w:cs="Calibri"/>
                <w:b/>
                <w:color w:val="048071"/>
                <w:sz w:val="16"/>
                <w:szCs w:val="16"/>
              </w:rPr>
            </w:pPr>
            <w:r>
              <w:rPr>
                <w:rFonts w:ascii="Calibri" w:eastAsia="Calibri" w:hAnsi="Calibri" w:cs="Calibri"/>
                <w:b/>
                <w:color w:val="048071"/>
                <w:sz w:val="16"/>
                <w:szCs w:val="16"/>
              </w:rPr>
              <w:t>87</w:t>
            </w:r>
          </w:p>
        </w:tc>
        <w:tc>
          <w:tcPr>
            <w:tcW w:w="1258" w:type="dxa"/>
            <w:tcBorders>
              <w:top w:val="single" w:sz="4" w:space="0" w:color="8EA9DB"/>
              <w:left w:val="single" w:sz="8" w:space="0" w:color="000000"/>
              <w:bottom w:val="single" w:sz="4" w:space="0" w:color="000000"/>
              <w:right w:val="nil"/>
            </w:tcBorders>
            <w:shd w:val="clear" w:color="auto" w:fill="FFFFFF"/>
            <w:vAlign w:val="center"/>
          </w:tcPr>
          <w:p w14:paraId="100B3BD0"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Yamada  2011</w:t>
            </w:r>
          </w:p>
        </w:tc>
        <w:tc>
          <w:tcPr>
            <w:tcW w:w="1377" w:type="dxa"/>
            <w:tcBorders>
              <w:top w:val="single" w:sz="4" w:space="0" w:color="000000"/>
              <w:left w:val="single" w:sz="4" w:space="0" w:color="000000"/>
              <w:bottom w:val="single" w:sz="4" w:space="0" w:color="000000"/>
              <w:right w:val="single" w:sz="4" w:space="0" w:color="000000"/>
            </w:tcBorders>
            <w:shd w:val="clear" w:color="auto" w:fill="ECF5E7"/>
            <w:vAlign w:val="center"/>
          </w:tcPr>
          <w:p w14:paraId="1A0265F1"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Japan</w:t>
            </w:r>
          </w:p>
        </w:tc>
        <w:tc>
          <w:tcPr>
            <w:tcW w:w="5037" w:type="dxa"/>
            <w:tcBorders>
              <w:top w:val="single" w:sz="4" w:space="0" w:color="000000"/>
              <w:left w:val="single" w:sz="4" w:space="0" w:color="000000"/>
              <w:bottom w:val="single" w:sz="4" w:space="0" w:color="000000"/>
              <w:right w:val="single" w:sz="4" w:space="0" w:color="000000"/>
            </w:tcBorders>
            <w:shd w:val="clear" w:color="auto" w:fill="ECF5E7"/>
            <w:vAlign w:val="center"/>
          </w:tcPr>
          <w:p w14:paraId="690D9E0C"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 To clarify whether blood contaminated aerosols were existant and floating in air during dental procedures and to evaluate the effect of an extraoral evacuator system"</w:t>
            </w:r>
          </w:p>
        </w:tc>
        <w:tc>
          <w:tcPr>
            <w:tcW w:w="1543" w:type="dxa"/>
            <w:tcBorders>
              <w:top w:val="single" w:sz="4" w:space="0" w:color="000000"/>
              <w:left w:val="single" w:sz="4" w:space="0" w:color="000000"/>
              <w:bottom w:val="single" w:sz="4" w:space="0" w:color="000000"/>
              <w:right w:val="single" w:sz="4" w:space="0" w:color="000000"/>
            </w:tcBorders>
            <w:shd w:val="clear" w:color="auto" w:fill="ECF5E7"/>
            <w:vAlign w:val="center"/>
          </w:tcPr>
          <w:p w14:paraId="4A7527D9" w14:textId="77777777" w:rsidR="00C13E72" w:rsidRDefault="004D2606">
            <w:pPr>
              <w:tabs>
                <w:tab w:val="left" w:pos="709"/>
              </w:tabs>
              <w:jc w:val="center"/>
              <w:rPr>
                <w:rFonts w:ascii="Calibri" w:eastAsia="Calibri" w:hAnsi="Calibri" w:cs="Calibri"/>
                <w:color w:val="800000"/>
                <w:sz w:val="16"/>
                <w:szCs w:val="16"/>
              </w:rPr>
            </w:pPr>
            <w:r>
              <w:rPr>
                <w:rFonts w:ascii="Calibri" w:eastAsia="Calibri" w:hAnsi="Calibri" w:cs="Calibri"/>
                <w:color w:val="800000"/>
                <w:sz w:val="16"/>
                <w:szCs w:val="16"/>
              </w:rPr>
              <w:t>Intervention</w:t>
            </w:r>
          </w:p>
        </w:tc>
        <w:tc>
          <w:tcPr>
            <w:tcW w:w="3978" w:type="dxa"/>
            <w:tcBorders>
              <w:top w:val="single" w:sz="4" w:space="0" w:color="000000"/>
              <w:left w:val="single" w:sz="4" w:space="0" w:color="000000"/>
              <w:bottom w:val="single" w:sz="4" w:space="0" w:color="000000"/>
              <w:right w:val="single" w:sz="4" w:space="0" w:color="000000"/>
            </w:tcBorders>
            <w:shd w:val="clear" w:color="auto" w:fill="ECF5E7"/>
            <w:vAlign w:val="center"/>
          </w:tcPr>
          <w:p w14:paraId="0B86827B"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Prospective single centre trial</w:t>
            </w:r>
          </w:p>
        </w:tc>
      </w:tr>
    </w:tbl>
    <w:p w14:paraId="6F06EB6A" w14:textId="77777777" w:rsidR="00C13E72" w:rsidRDefault="00C13E72">
      <w:pPr>
        <w:tabs>
          <w:tab w:val="left" w:pos="709"/>
        </w:tabs>
        <w:rPr>
          <w:rFonts w:ascii="Calibri" w:eastAsia="Calibri" w:hAnsi="Calibri" w:cs="Calibri"/>
          <w:sz w:val="16"/>
          <w:szCs w:val="16"/>
        </w:rPr>
      </w:pPr>
    </w:p>
    <w:p w14:paraId="7782387E" w14:textId="77777777" w:rsidR="00C13E72" w:rsidRDefault="00C13E72">
      <w:pPr>
        <w:tabs>
          <w:tab w:val="left" w:pos="709"/>
        </w:tabs>
        <w:rPr>
          <w:rFonts w:ascii="Calibri" w:eastAsia="Calibri" w:hAnsi="Calibri" w:cs="Calibri"/>
          <w:sz w:val="16"/>
          <w:szCs w:val="16"/>
        </w:rPr>
      </w:pPr>
    </w:p>
    <w:p w14:paraId="59BE24B2" w14:textId="77777777" w:rsidR="00C13E72" w:rsidRDefault="00C13E72">
      <w:pPr>
        <w:tabs>
          <w:tab w:val="left" w:pos="709"/>
        </w:tabs>
        <w:rPr>
          <w:rFonts w:ascii="Calibri" w:eastAsia="Calibri" w:hAnsi="Calibri" w:cs="Calibri"/>
          <w:sz w:val="16"/>
          <w:szCs w:val="16"/>
        </w:rPr>
      </w:pPr>
    </w:p>
    <w:p w14:paraId="6E92A24B" w14:textId="77777777" w:rsidR="00C13E72" w:rsidRDefault="00C13E72">
      <w:pPr>
        <w:tabs>
          <w:tab w:val="left" w:pos="709"/>
        </w:tabs>
        <w:rPr>
          <w:rFonts w:ascii="Calibri" w:eastAsia="Calibri" w:hAnsi="Calibri" w:cs="Calibri"/>
          <w:sz w:val="16"/>
          <w:szCs w:val="16"/>
        </w:rPr>
      </w:pPr>
    </w:p>
    <w:p w14:paraId="0A690B17" w14:textId="77777777" w:rsidR="00C13E72" w:rsidRDefault="00C13E72">
      <w:pPr>
        <w:tabs>
          <w:tab w:val="left" w:pos="709"/>
        </w:tabs>
        <w:rPr>
          <w:rFonts w:ascii="Calibri" w:eastAsia="Calibri" w:hAnsi="Calibri" w:cs="Calibri"/>
          <w:sz w:val="16"/>
          <w:szCs w:val="16"/>
        </w:rPr>
      </w:pPr>
    </w:p>
    <w:p w14:paraId="7ADB1DEF" w14:textId="77777777" w:rsidR="00C13E72" w:rsidRDefault="004D2606">
      <w:pPr>
        <w:rPr>
          <w:rFonts w:ascii="Calibri" w:eastAsia="Calibri" w:hAnsi="Calibri" w:cs="Calibri"/>
          <w:sz w:val="16"/>
          <w:szCs w:val="16"/>
        </w:rPr>
      </w:pPr>
      <w:r>
        <w:br w:type="page"/>
      </w:r>
    </w:p>
    <w:p w14:paraId="43185CF3" w14:textId="77777777" w:rsidR="00C13E72" w:rsidRDefault="00C13E72">
      <w:pPr>
        <w:tabs>
          <w:tab w:val="left" w:pos="709"/>
        </w:tabs>
        <w:rPr>
          <w:rFonts w:ascii="Calibri" w:eastAsia="Calibri" w:hAnsi="Calibri" w:cs="Calibri"/>
          <w:sz w:val="16"/>
          <w:szCs w:val="16"/>
        </w:rPr>
      </w:pPr>
    </w:p>
    <w:tbl>
      <w:tblPr>
        <w:tblStyle w:val="a3"/>
        <w:tblW w:w="13950" w:type="dxa"/>
        <w:tblLayout w:type="fixed"/>
        <w:tblLook w:val="0400" w:firstRow="0" w:lastRow="0" w:firstColumn="0" w:lastColumn="0" w:noHBand="0" w:noVBand="1"/>
      </w:tblPr>
      <w:tblGrid>
        <w:gridCol w:w="652"/>
        <w:gridCol w:w="1104"/>
        <w:gridCol w:w="853"/>
        <w:gridCol w:w="979"/>
        <w:gridCol w:w="1145"/>
        <w:gridCol w:w="1160"/>
        <w:gridCol w:w="1402"/>
        <w:gridCol w:w="1430"/>
        <w:gridCol w:w="1379"/>
        <w:gridCol w:w="2491"/>
        <w:gridCol w:w="1355"/>
      </w:tblGrid>
      <w:tr w:rsidR="00C13E72" w14:paraId="2CF24EC4" w14:textId="77777777">
        <w:trPr>
          <w:trHeight w:val="220"/>
        </w:trPr>
        <w:tc>
          <w:tcPr>
            <w:tcW w:w="652" w:type="dxa"/>
            <w:tcBorders>
              <w:top w:val="single" w:sz="4" w:space="0" w:color="8EA9DB"/>
              <w:left w:val="single" w:sz="4" w:space="0" w:color="8EA9DB"/>
              <w:bottom w:val="single" w:sz="4" w:space="0" w:color="8EA9DB"/>
              <w:right w:val="nil"/>
            </w:tcBorders>
            <w:shd w:val="clear" w:color="auto" w:fill="595959"/>
            <w:vAlign w:val="center"/>
          </w:tcPr>
          <w:p w14:paraId="18B2AB53" w14:textId="77777777" w:rsidR="00C13E72" w:rsidRDefault="00C13E72">
            <w:pPr>
              <w:tabs>
                <w:tab w:val="left" w:pos="709"/>
              </w:tabs>
              <w:jc w:val="center"/>
              <w:rPr>
                <w:rFonts w:ascii="Calibri" w:eastAsia="Calibri" w:hAnsi="Calibri" w:cs="Calibri"/>
                <w:b/>
                <w:color w:val="FFFFFF"/>
                <w:sz w:val="16"/>
                <w:szCs w:val="16"/>
              </w:rPr>
            </w:pPr>
          </w:p>
        </w:tc>
        <w:tc>
          <w:tcPr>
            <w:tcW w:w="1104" w:type="dxa"/>
            <w:tcBorders>
              <w:top w:val="single" w:sz="4" w:space="0" w:color="8EA9DB"/>
              <w:left w:val="nil"/>
              <w:bottom w:val="single" w:sz="4" w:space="0" w:color="8EA9DB"/>
              <w:right w:val="nil"/>
            </w:tcBorders>
            <w:shd w:val="clear" w:color="auto" w:fill="548235"/>
            <w:vAlign w:val="center"/>
          </w:tcPr>
          <w:p w14:paraId="196348DA" w14:textId="77777777" w:rsidR="00C13E72" w:rsidRDefault="00C13E72">
            <w:pPr>
              <w:tabs>
                <w:tab w:val="left" w:pos="709"/>
              </w:tabs>
              <w:jc w:val="center"/>
              <w:rPr>
                <w:rFonts w:ascii="Calibri" w:eastAsia="Calibri" w:hAnsi="Calibri" w:cs="Calibri"/>
                <w:b/>
                <w:color w:val="000000"/>
                <w:sz w:val="16"/>
                <w:szCs w:val="16"/>
              </w:rPr>
            </w:pPr>
          </w:p>
        </w:tc>
        <w:tc>
          <w:tcPr>
            <w:tcW w:w="10839" w:type="dxa"/>
            <w:gridSpan w:val="8"/>
            <w:tcBorders>
              <w:top w:val="single" w:sz="4" w:space="0" w:color="8EA9DB"/>
              <w:left w:val="nil"/>
              <w:bottom w:val="single" w:sz="4" w:space="0" w:color="8EA9DB"/>
              <w:right w:val="nil"/>
            </w:tcBorders>
            <w:shd w:val="clear" w:color="auto" w:fill="833C0C"/>
            <w:vAlign w:val="center"/>
          </w:tcPr>
          <w:p w14:paraId="10EE816E" w14:textId="77777777" w:rsidR="00C13E72" w:rsidRDefault="004D2606">
            <w:pPr>
              <w:tabs>
                <w:tab w:val="left" w:pos="709"/>
              </w:tabs>
              <w:jc w:val="center"/>
              <w:rPr>
                <w:rFonts w:ascii="Calibri" w:eastAsia="Calibri" w:hAnsi="Calibri" w:cs="Calibri"/>
                <w:b/>
                <w:color w:val="FFFFFF"/>
                <w:sz w:val="16"/>
                <w:szCs w:val="16"/>
              </w:rPr>
            </w:pPr>
            <w:r>
              <w:rPr>
                <w:rFonts w:ascii="Calibri" w:eastAsia="Calibri" w:hAnsi="Calibri" w:cs="Calibri"/>
                <w:b/>
                <w:color w:val="FFFFFF"/>
                <w:sz w:val="16"/>
                <w:szCs w:val="16"/>
              </w:rPr>
              <w:t>Study setting</w:t>
            </w:r>
          </w:p>
          <w:p w14:paraId="28E80F36" w14:textId="77777777" w:rsidR="00C13E72" w:rsidRDefault="00C13E72">
            <w:pPr>
              <w:tabs>
                <w:tab w:val="left" w:pos="709"/>
              </w:tabs>
              <w:jc w:val="center"/>
              <w:rPr>
                <w:rFonts w:ascii="Calibri" w:eastAsia="Calibri" w:hAnsi="Calibri" w:cs="Calibri"/>
                <w:b/>
                <w:color w:val="FFFFFF"/>
                <w:sz w:val="16"/>
                <w:szCs w:val="16"/>
              </w:rPr>
            </w:pPr>
          </w:p>
        </w:tc>
        <w:tc>
          <w:tcPr>
            <w:tcW w:w="1355" w:type="dxa"/>
            <w:tcBorders>
              <w:top w:val="single" w:sz="4" w:space="0" w:color="8EA9DB"/>
              <w:left w:val="nil"/>
              <w:bottom w:val="single" w:sz="4" w:space="0" w:color="8EA9DB"/>
              <w:right w:val="single" w:sz="4" w:space="0" w:color="000000"/>
            </w:tcBorders>
            <w:shd w:val="clear" w:color="auto" w:fill="6904B4"/>
            <w:vAlign w:val="center"/>
          </w:tcPr>
          <w:p w14:paraId="699C5192" w14:textId="77777777" w:rsidR="00C13E72" w:rsidRDefault="00C13E72">
            <w:pPr>
              <w:tabs>
                <w:tab w:val="left" w:pos="709"/>
              </w:tabs>
              <w:jc w:val="center"/>
              <w:rPr>
                <w:rFonts w:ascii="Calibri" w:eastAsia="Calibri" w:hAnsi="Calibri" w:cs="Calibri"/>
                <w:b/>
                <w:color w:val="000000"/>
                <w:sz w:val="16"/>
                <w:szCs w:val="16"/>
              </w:rPr>
            </w:pPr>
          </w:p>
        </w:tc>
      </w:tr>
      <w:tr w:rsidR="00C13E72" w14:paraId="37566685" w14:textId="77777777">
        <w:trPr>
          <w:trHeight w:val="20"/>
        </w:trPr>
        <w:tc>
          <w:tcPr>
            <w:tcW w:w="652" w:type="dxa"/>
            <w:tcBorders>
              <w:top w:val="single" w:sz="4" w:space="0" w:color="000000"/>
              <w:left w:val="single" w:sz="4" w:space="0" w:color="000000"/>
              <w:bottom w:val="single" w:sz="4" w:space="0" w:color="000000"/>
              <w:right w:val="nil"/>
            </w:tcBorders>
            <w:shd w:val="clear" w:color="auto" w:fill="D0CECE"/>
            <w:vAlign w:val="center"/>
          </w:tcPr>
          <w:p w14:paraId="66C4914A" w14:textId="77777777" w:rsidR="00C13E72" w:rsidRDefault="004D2606">
            <w:pPr>
              <w:tabs>
                <w:tab w:val="left" w:pos="709"/>
              </w:tabs>
              <w:jc w:val="center"/>
              <w:rPr>
                <w:rFonts w:ascii="Calibri" w:eastAsia="Calibri" w:hAnsi="Calibri" w:cs="Calibri"/>
                <w:b/>
                <w:color w:val="000000"/>
                <w:sz w:val="16"/>
                <w:szCs w:val="16"/>
              </w:rPr>
            </w:pPr>
            <w:r>
              <w:rPr>
                <w:rFonts w:ascii="Calibri" w:eastAsia="Calibri" w:hAnsi="Calibri" w:cs="Calibri"/>
                <w:b/>
                <w:color w:val="000000"/>
                <w:sz w:val="16"/>
                <w:szCs w:val="16"/>
              </w:rPr>
              <w:t>Unique Study ID</w:t>
            </w:r>
          </w:p>
        </w:tc>
        <w:tc>
          <w:tcPr>
            <w:tcW w:w="1104" w:type="dxa"/>
            <w:tcBorders>
              <w:top w:val="single" w:sz="4" w:space="0" w:color="000000"/>
              <w:left w:val="single" w:sz="4" w:space="0" w:color="000000"/>
              <w:bottom w:val="single" w:sz="4" w:space="0" w:color="000000"/>
              <w:right w:val="single" w:sz="4" w:space="0" w:color="000000"/>
            </w:tcBorders>
            <w:shd w:val="clear" w:color="auto" w:fill="A9D08E"/>
            <w:vAlign w:val="center"/>
          </w:tcPr>
          <w:p w14:paraId="1E06A6CA" w14:textId="77777777" w:rsidR="00C13E72" w:rsidRDefault="004D2606">
            <w:pPr>
              <w:tabs>
                <w:tab w:val="left" w:pos="709"/>
              </w:tabs>
              <w:jc w:val="center"/>
              <w:rPr>
                <w:rFonts w:ascii="Calibri" w:eastAsia="Calibri" w:hAnsi="Calibri" w:cs="Calibri"/>
                <w:b/>
                <w:color w:val="000000"/>
                <w:sz w:val="16"/>
                <w:szCs w:val="16"/>
              </w:rPr>
            </w:pPr>
            <w:r>
              <w:rPr>
                <w:rFonts w:ascii="Calibri" w:eastAsia="Calibri" w:hAnsi="Calibri" w:cs="Calibri"/>
                <w:b/>
                <w:color w:val="000000"/>
                <w:sz w:val="16"/>
                <w:szCs w:val="16"/>
              </w:rPr>
              <w:t>Study author and reference</w:t>
            </w:r>
          </w:p>
        </w:tc>
        <w:tc>
          <w:tcPr>
            <w:tcW w:w="853" w:type="dxa"/>
            <w:tcBorders>
              <w:top w:val="single" w:sz="4" w:space="0" w:color="000000"/>
              <w:left w:val="single" w:sz="4" w:space="0" w:color="000000"/>
              <w:bottom w:val="single" w:sz="4" w:space="0" w:color="000000"/>
              <w:right w:val="single" w:sz="4" w:space="0" w:color="000000"/>
            </w:tcBorders>
            <w:shd w:val="clear" w:color="auto" w:fill="F8CBAD"/>
            <w:vAlign w:val="center"/>
          </w:tcPr>
          <w:p w14:paraId="0039643C" w14:textId="77777777" w:rsidR="00C13E72" w:rsidRDefault="004D2606">
            <w:pPr>
              <w:tabs>
                <w:tab w:val="left" w:pos="709"/>
              </w:tabs>
              <w:jc w:val="center"/>
              <w:rPr>
                <w:rFonts w:ascii="Calibri" w:eastAsia="Calibri" w:hAnsi="Calibri" w:cs="Calibri"/>
                <w:b/>
                <w:color w:val="000000"/>
                <w:sz w:val="16"/>
                <w:szCs w:val="16"/>
              </w:rPr>
            </w:pPr>
            <w:r>
              <w:rPr>
                <w:rFonts w:ascii="Calibri" w:eastAsia="Calibri" w:hAnsi="Calibri" w:cs="Calibri"/>
                <w:b/>
                <w:color w:val="000000"/>
                <w:sz w:val="16"/>
                <w:szCs w:val="16"/>
                <w:u w:val="single"/>
              </w:rPr>
              <w:t>Nature</w:t>
            </w:r>
            <w:r>
              <w:rPr>
                <w:rFonts w:ascii="Calibri" w:eastAsia="Calibri" w:hAnsi="Calibri" w:cs="Calibri"/>
                <w:b/>
                <w:color w:val="000000"/>
                <w:sz w:val="16"/>
                <w:szCs w:val="16"/>
              </w:rPr>
              <w:t xml:space="preserve"> e.g. Simulation or Clinical </w:t>
            </w:r>
            <w:r>
              <w:rPr>
                <w:rFonts w:ascii="Calibri" w:eastAsia="Calibri" w:hAnsi="Calibri" w:cs="Calibri"/>
                <w:b/>
                <w:color w:val="FF0000"/>
                <w:sz w:val="16"/>
                <w:szCs w:val="16"/>
              </w:rPr>
              <w:t xml:space="preserve"> </w:t>
            </w:r>
            <w:r>
              <w:rPr>
                <w:rFonts w:ascii="Calibri" w:eastAsia="Calibri" w:hAnsi="Calibri" w:cs="Calibri"/>
                <w:b/>
                <w:color w:val="375623"/>
                <w:sz w:val="16"/>
                <w:szCs w:val="16"/>
              </w:rPr>
              <w:t>(Please choose from the dropdown list)</w:t>
            </w:r>
          </w:p>
        </w:tc>
        <w:tc>
          <w:tcPr>
            <w:tcW w:w="979" w:type="dxa"/>
            <w:tcBorders>
              <w:top w:val="single" w:sz="4" w:space="0" w:color="000000"/>
              <w:left w:val="single" w:sz="4" w:space="0" w:color="000000"/>
              <w:bottom w:val="single" w:sz="4" w:space="0" w:color="000000"/>
              <w:right w:val="single" w:sz="4" w:space="0" w:color="000000"/>
            </w:tcBorders>
            <w:shd w:val="clear" w:color="auto" w:fill="F8CBAD"/>
            <w:vAlign w:val="center"/>
          </w:tcPr>
          <w:p w14:paraId="34C704E6" w14:textId="77777777" w:rsidR="00C13E72" w:rsidRDefault="004D2606">
            <w:pPr>
              <w:tabs>
                <w:tab w:val="left" w:pos="709"/>
              </w:tabs>
              <w:jc w:val="center"/>
              <w:rPr>
                <w:rFonts w:ascii="Calibri" w:eastAsia="Calibri" w:hAnsi="Calibri" w:cs="Calibri"/>
                <w:b/>
                <w:color w:val="000000"/>
                <w:sz w:val="16"/>
                <w:szCs w:val="16"/>
              </w:rPr>
            </w:pPr>
            <w:r>
              <w:rPr>
                <w:rFonts w:ascii="Calibri" w:eastAsia="Calibri" w:hAnsi="Calibri" w:cs="Calibri"/>
                <w:b/>
                <w:color w:val="000000"/>
                <w:sz w:val="16"/>
                <w:szCs w:val="16"/>
              </w:rPr>
              <w:t xml:space="preserve">Type  e.g. hospital, practice, laboratory, other </w:t>
            </w:r>
            <w:r>
              <w:rPr>
                <w:rFonts w:ascii="Calibri" w:eastAsia="Calibri" w:hAnsi="Calibri" w:cs="Calibri"/>
                <w:b/>
                <w:color w:val="375623"/>
                <w:sz w:val="16"/>
                <w:szCs w:val="16"/>
              </w:rPr>
              <w:t>(Please choose from the dropdown list)</w:t>
            </w:r>
          </w:p>
        </w:tc>
        <w:tc>
          <w:tcPr>
            <w:tcW w:w="1145" w:type="dxa"/>
            <w:tcBorders>
              <w:top w:val="single" w:sz="4" w:space="0" w:color="000000"/>
              <w:left w:val="single" w:sz="4" w:space="0" w:color="000000"/>
              <w:bottom w:val="single" w:sz="4" w:space="0" w:color="000000"/>
              <w:right w:val="single" w:sz="4" w:space="0" w:color="000000"/>
            </w:tcBorders>
            <w:shd w:val="clear" w:color="auto" w:fill="F8CBAD"/>
            <w:vAlign w:val="center"/>
          </w:tcPr>
          <w:p w14:paraId="5213C0C0" w14:textId="77777777" w:rsidR="00C13E72" w:rsidRDefault="004D2606">
            <w:pPr>
              <w:tabs>
                <w:tab w:val="left" w:pos="709"/>
              </w:tabs>
              <w:jc w:val="center"/>
              <w:rPr>
                <w:rFonts w:ascii="Calibri" w:eastAsia="Calibri" w:hAnsi="Calibri" w:cs="Calibri"/>
                <w:b/>
                <w:color w:val="000000"/>
                <w:sz w:val="16"/>
                <w:szCs w:val="16"/>
              </w:rPr>
            </w:pPr>
            <w:r>
              <w:rPr>
                <w:rFonts w:ascii="Calibri" w:eastAsia="Calibri" w:hAnsi="Calibri" w:cs="Calibri"/>
                <w:b/>
                <w:color w:val="000000"/>
                <w:sz w:val="16"/>
                <w:szCs w:val="16"/>
              </w:rPr>
              <w:t>Other (please specify)</w:t>
            </w:r>
          </w:p>
        </w:tc>
        <w:tc>
          <w:tcPr>
            <w:tcW w:w="1160" w:type="dxa"/>
            <w:tcBorders>
              <w:top w:val="single" w:sz="4" w:space="0" w:color="000000"/>
              <w:left w:val="single" w:sz="4" w:space="0" w:color="000000"/>
              <w:bottom w:val="single" w:sz="4" w:space="0" w:color="000000"/>
              <w:right w:val="single" w:sz="4" w:space="0" w:color="000000"/>
            </w:tcBorders>
            <w:shd w:val="clear" w:color="auto" w:fill="F8CBAD"/>
            <w:vAlign w:val="center"/>
          </w:tcPr>
          <w:p w14:paraId="5AD65BC4" w14:textId="77777777" w:rsidR="00C13E72" w:rsidRDefault="004D2606">
            <w:pPr>
              <w:tabs>
                <w:tab w:val="left" w:pos="709"/>
              </w:tabs>
              <w:jc w:val="center"/>
              <w:rPr>
                <w:rFonts w:ascii="Calibri" w:eastAsia="Calibri" w:hAnsi="Calibri" w:cs="Calibri"/>
                <w:b/>
                <w:color w:val="000000"/>
                <w:sz w:val="16"/>
                <w:szCs w:val="16"/>
              </w:rPr>
            </w:pPr>
            <w:r>
              <w:rPr>
                <w:rFonts w:ascii="Calibri" w:eastAsia="Calibri" w:hAnsi="Calibri" w:cs="Calibri"/>
                <w:b/>
                <w:color w:val="000000"/>
                <w:sz w:val="16"/>
                <w:szCs w:val="16"/>
              </w:rPr>
              <w:t>If hospital or practice, was the study in single surgery of multi-</w:t>
            </w:r>
            <w:r>
              <w:rPr>
                <w:rFonts w:ascii="Calibri" w:eastAsia="Calibri" w:hAnsi="Calibri" w:cs="Calibri"/>
                <w:b/>
                <w:color w:val="375623"/>
                <w:sz w:val="16"/>
                <w:szCs w:val="16"/>
              </w:rPr>
              <w:t>chair setting?  (please choose from the dropdown list; single, multiple, unclear, not stated N/A)</w:t>
            </w:r>
          </w:p>
        </w:tc>
        <w:tc>
          <w:tcPr>
            <w:tcW w:w="1402" w:type="dxa"/>
            <w:tcBorders>
              <w:top w:val="single" w:sz="4" w:space="0" w:color="000000"/>
              <w:left w:val="single" w:sz="4" w:space="0" w:color="000000"/>
              <w:bottom w:val="single" w:sz="4" w:space="0" w:color="000000"/>
              <w:right w:val="single" w:sz="4" w:space="0" w:color="000000"/>
            </w:tcBorders>
            <w:shd w:val="clear" w:color="auto" w:fill="F8CBAD"/>
            <w:vAlign w:val="center"/>
          </w:tcPr>
          <w:p w14:paraId="6C8B5C1F" w14:textId="77777777" w:rsidR="00C13E72" w:rsidRDefault="004D2606">
            <w:pPr>
              <w:tabs>
                <w:tab w:val="left" w:pos="709"/>
              </w:tabs>
              <w:jc w:val="center"/>
              <w:rPr>
                <w:rFonts w:ascii="Calibri" w:eastAsia="Calibri" w:hAnsi="Calibri" w:cs="Calibri"/>
                <w:b/>
                <w:color w:val="000000"/>
                <w:sz w:val="16"/>
                <w:szCs w:val="16"/>
              </w:rPr>
            </w:pPr>
            <w:r>
              <w:rPr>
                <w:rFonts w:ascii="Calibri" w:eastAsia="Calibri" w:hAnsi="Calibri" w:cs="Calibri"/>
                <w:b/>
                <w:color w:val="000000"/>
                <w:sz w:val="16"/>
                <w:szCs w:val="16"/>
              </w:rPr>
              <w:t xml:space="preserve">Was the study setting cleaned/disinfected before the procedure </w:t>
            </w:r>
            <w:r>
              <w:rPr>
                <w:rFonts w:ascii="Calibri" w:eastAsia="Calibri" w:hAnsi="Calibri" w:cs="Calibri"/>
                <w:b/>
                <w:color w:val="375623"/>
                <w:sz w:val="16"/>
                <w:szCs w:val="16"/>
              </w:rPr>
              <w:t>(Please choose from the dropdown list; yes, no, N/A)</w:t>
            </w:r>
          </w:p>
        </w:tc>
        <w:tc>
          <w:tcPr>
            <w:tcW w:w="1430" w:type="dxa"/>
            <w:tcBorders>
              <w:top w:val="single" w:sz="4" w:space="0" w:color="000000"/>
              <w:left w:val="single" w:sz="4" w:space="0" w:color="000000"/>
              <w:bottom w:val="single" w:sz="4" w:space="0" w:color="000000"/>
              <w:right w:val="single" w:sz="4" w:space="0" w:color="000000"/>
            </w:tcBorders>
            <w:shd w:val="clear" w:color="auto" w:fill="F8CBAD"/>
            <w:vAlign w:val="center"/>
          </w:tcPr>
          <w:p w14:paraId="3959FD02" w14:textId="77777777" w:rsidR="00C13E72" w:rsidRDefault="004D2606">
            <w:pPr>
              <w:tabs>
                <w:tab w:val="left" w:pos="709"/>
              </w:tabs>
              <w:jc w:val="center"/>
              <w:rPr>
                <w:rFonts w:ascii="Calibri" w:eastAsia="Calibri" w:hAnsi="Calibri" w:cs="Calibri"/>
                <w:b/>
                <w:color w:val="000000"/>
                <w:sz w:val="16"/>
                <w:szCs w:val="16"/>
              </w:rPr>
            </w:pPr>
            <w:r>
              <w:rPr>
                <w:rFonts w:ascii="Calibri" w:eastAsia="Calibri" w:hAnsi="Calibri" w:cs="Calibri"/>
                <w:b/>
                <w:color w:val="000000"/>
                <w:sz w:val="16"/>
                <w:szCs w:val="16"/>
              </w:rPr>
              <w:t>Procedure</w:t>
            </w:r>
          </w:p>
        </w:tc>
        <w:tc>
          <w:tcPr>
            <w:tcW w:w="1379" w:type="dxa"/>
            <w:tcBorders>
              <w:top w:val="single" w:sz="4" w:space="0" w:color="000000"/>
              <w:left w:val="single" w:sz="4" w:space="0" w:color="000000"/>
              <w:bottom w:val="single" w:sz="4" w:space="0" w:color="000000"/>
              <w:right w:val="single" w:sz="4" w:space="0" w:color="000000"/>
            </w:tcBorders>
            <w:shd w:val="clear" w:color="auto" w:fill="F8CBAD"/>
            <w:vAlign w:val="center"/>
          </w:tcPr>
          <w:p w14:paraId="4C4C175C" w14:textId="77777777" w:rsidR="00C13E72" w:rsidRDefault="004D2606">
            <w:pPr>
              <w:tabs>
                <w:tab w:val="left" w:pos="709"/>
              </w:tabs>
              <w:jc w:val="center"/>
              <w:rPr>
                <w:rFonts w:ascii="Calibri" w:eastAsia="Calibri" w:hAnsi="Calibri" w:cs="Calibri"/>
                <w:b/>
                <w:color w:val="000000"/>
                <w:sz w:val="16"/>
                <w:szCs w:val="16"/>
              </w:rPr>
            </w:pPr>
            <w:r>
              <w:rPr>
                <w:rFonts w:ascii="Calibri" w:eastAsia="Calibri" w:hAnsi="Calibri" w:cs="Calibri"/>
                <w:b/>
                <w:color w:val="000000"/>
                <w:sz w:val="16"/>
                <w:szCs w:val="16"/>
              </w:rPr>
              <w:t>Procedure – further details</w:t>
            </w:r>
          </w:p>
        </w:tc>
        <w:tc>
          <w:tcPr>
            <w:tcW w:w="2491" w:type="dxa"/>
            <w:tcBorders>
              <w:top w:val="single" w:sz="4" w:space="0" w:color="000000"/>
              <w:left w:val="single" w:sz="4" w:space="0" w:color="000000"/>
              <w:bottom w:val="single" w:sz="4" w:space="0" w:color="000000"/>
              <w:right w:val="single" w:sz="4" w:space="0" w:color="000000"/>
            </w:tcBorders>
            <w:shd w:val="clear" w:color="auto" w:fill="F8CBAD"/>
            <w:vAlign w:val="center"/>
          </w:tcPr>
          <w:p w14:paraId="1E28F1E6" w14:textId="77777777" w:rsidR="00C13E72" w:rsidRDefault="004D2606">
            <w:pPr>
              <w:tabs>
                <w:tab w:val="left" w:pos="709"/>
              </w:tabs>
              <w:jc w:val="center"/>
              <w:rPr>
                <w:rFonts w:ascii="Calibri" w:eastAsia="Calibri" w:hAnsi="Calibri" w:cs="Calibri"/>
                <w:b/>
                <w:color w:val="000000"/>
                <w:sz w:val="16"/>
                <w:szCs w:val="16"/>
              </w:rPr>
            </w:pPr>
            <w:r>
              <w:rPr>
                <w:rFonts w:ascii="Calibri" w:eastAsia="Calibri" w:hAnsi="Calibri" w:cs="Calibri"/>
                <w:b/>
                <w:color w:val="000000"/>
                <w:sz w:val="16"/>
                <w:szCs w:val="16"/>
              </w:rPr>
              <w:t>Instrument details</w:t>
            </w:r>
          </w:p>
        </w:tc>
        <w:tc>
          <w:tcPr>
            <w:tcW w:w="1355" w:type="dxa"/>
            <w:tcBorders>
              <w:top w:val="single" w:sz="4" w:space="0" w:color="000000"/>
              <w:left w:val="single" w:sz="4" w:space="0" w:color="000000"/>
              <w:bottom w:val="single" w:sz="4" w:space="0" w:color="8EA9DB"/>
              <w:right w:val="single" w:sz="4" w:space="0" w:color="000000"/>
            </w:tcBorders>
            <w:shd w:val="clear" w:color="auto" w:fill="E8CAFE"/>
            <w:vAlign w:val="center"/>
          </w:tcPr>
          <w:p w14:paraId="23D4D75A" w14:textId="77777777" w:rsidR="00C13E72" w:rsidRDefault="004D2606">
            <w:pPr>
              <w:tabs>
                <w:tab w:val="left" w:pos="709"/>
              </w:tabs>
              <w:jc w:val="center"/>
              <w:rPr>
                <w:rFonts w:ascii="Calibri" w:eastAsia="Calibri" w:hAnsi="Calibri" w:cs="Calibri"/>
                <w:b/>
                <w:color w:val="000000"/>
                <w:sz w:val="16"/>
                <w:szCs w:val="16"/>
              </w:rPr>
            </w:pPr>
            <w:r>
              <w:rPr>
                <w:rFonts w:ascii="Calibri" w:eastAsia="Calibri" w:hAnsi="Calibri" w:cs="Calibri"/>
                <w:b/>
                <w:color w:val="000000"/>
                <w:sz w:val="16"/>
                <w:szCs w:val="16"/>
              </w:rPr>
              <w:t>If the duration of the procedure was stated, please enter it here</w:t>
            </w:r>
          </w:p>
        </w:tc>
      </w:tr>
      <w:tr w:rsidR="00C13E72" w14:paraId="15F0BEFC" w14:textId="77777777">
        <w:trPr>
          <w:trHeight w:val="20"/>
        </w:trPr>
        <w:tc>
          <w:tcPr>
            <w:tcW w:w="652" w:type="dxa"/>
            <w:tcBorders>
              <w:top w:val="single" w:sz="4" w:space="0" w:color="000000"/>
              <w:left w:val="single" w:sz="4" w:space="0" w:color="000000"/>
              <w:bottom w:val="single" w:sz="4" w:space="0" w:color="000000"/>
              <w:right w:val="nil"/>
            </w:tcBorders>
            <w:shd w:val="clear" w:color="auto" w:fill="F2F2F2"/>
            <w:vAlign w:val="center"/>
          </w:tcPr>
          <w:p w14:paraId="08A7D975" w14:textId="77777777" w:rsidR="00C13E72" w:rsidRDefault="004D2606">
            <w:pPr>
              <w:tabs>
                <w:tab w:val="left" w:pos="709"/>
              </w:tabs>
              <w:jc w:val="center"/>
              <w:rPr>
                <w:rFonts w:ascii="Calibri" w:eastAsia="Calibri" w:hAnsi="Calibri" w:cs="Calibri"/>
                <w:b/>
                <w:color w:val="048071"/>
                <w:sz w:val="16"/>
                <w:szCs w:val="16"/>
              </w:rPr>
            </w:pPr>
            <w:r>
              <w:rPr>
                <w:rFonts w:ascii="Calibri" w:eastAsia="Calibri" w:hAnsi="Calibri" w:cs="Calibri"/>
                <w:b/>
                <w:color w:val="048071"/>
                <w:sz w:val="16"/>
                <w:szCs w:val="16"/>
              </w:rPr>
              <w:t>2</w:t>
            </w:r>
          </w:p>
        </w:tc>
        <w:tc>
          <w:tcPr>
            <w:tcW w:w="1104"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2A4E0884"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Agostinho 2004</w:t>
            </w:r>
          </w:p>
        </w:tc>
        <w:tc>
          <w:tcPr>
            <w:tcW w:w="853" w:type="dxa"/>
            <w:tcBorders>
              <w:top w:val="single" w:sz="4" w:space="0" w:color="000000"/>
              <w:left w:val="single" w:sz="4" w:space="0" w:color="000000"/>
              <w:bottom w:val="single" w:sz="4" w:space="0" w:color="000000"/>
              <w:right w:val="single" w:sz="4" w:space="0" w:color="000000"/>
            </w:tcBorders>
            <w:shd w:val="clear" w:color="auto" w:fill="FEF2EC"/>
            <w:vAlign w:val="center"/>
          </w:tcPr>
          <w:p w14:paraId="0EA96D79" w14:textId="77777777" w:rsidR="00C13E72" w:rsidRDefault="004D2606">
            <w:pPr>
              <w:tabs>
                <w:tab w:val="left" w:pos="709"/>
              </w:tabs>
              <w:jc w:val="center"/>
              <w:rPr>
                <w:rFonts w:ascii="Calibri" w:eastAsia="Calibri" w:hAnsi="Calibri" w:cs="Calibri"/>
                <w:b/>
                <w:color w:val="C00000"/>
                <w:sz w:val="16"/>
                <w:szCs w:val="16"/>
              </w:rPr>
            </w:pPr>
            <w:r>
              <w:rPr>
                <w:rFonts w:ascii="Calibri" w:eastAsia="Calibri" w:hAnsi="Calibri" w:cs="Calibri"/>
                <w:b/>
                <w:color w:val="C00000"/>
                <w:sz w:val="16"/>
                <w:szCs w:val="16"/>
              </w:rPr>
              <w:t>Simulation</w:t>
            </w:r>
          </w:p>
        </w:tc>
        <w:tc>
          <w:tcPr>
            <w:tcW w:w="979" w:type="dxa"/>
            <w:tcBorders>
              <w:top w:val="single" w:sz="4" w:space="0" w:color="000000"/>
              <w:left w:val="single" w:sz="4" w:space="0" w:color="000000"/>
              <w:bottom w:val="single" w:sz="4" w:space="0" w:color="000000"/>
              <w:right w:val="single" w:sz="4" w:space="0" w:color="000000"/>
            </w:tcBorders>
            <w:shd w:val="clear" w:color="auto" w:fill="FEF2EC"/>
            <w:vAlign w:val="center"/>
          </w:tcPr>
          <w:p w14:paraId="14D9734E" w14:textId="77777777" w:rsidR="00C13E72" w:rsidRDefault="004D2606">
            <w:pPr>
              <w:tabs>
                <w:tab w:val="left" w:pos="709"/>
              </w:tabs>
              <w:jc w:val="center"/>
              <w:rPr>
                <w:rFonts w:ascii="Calibri" w:eastAsia="Calibri" w:hAnsi="Calibri" w:cs="Calibri"/>
                <w:color w:val="3E5F27"/>
                <w:sz w:val="16"/>
                <w:szCs w:val="16"/>
              </w:rPr>
            </w:pPr>
            <w:r>
              <w:rPr>
                <w:rFonts w:ascii="Calibri" w:eastAsia="Calibri" w:hAnsi="Calibri" w:cs="Calibri"/>
                <w:color w:val="3E5F27"/>
                <w:sz w:val="16"/>
                <w:szCs w:val="16"/>
              </w:rPr>
              <w:t>Laboratory</w:t>
            </w:r>
          </w:p>
        </w:tc>
        <w:tc>
          <w:tcPr>
            <w:tcW w:w="1145" w:type="dxa"/>
            <w:tcBorders>
              <w:top w:val="single" w:sz="4" w:space="0" w:color="000000"/>
              <w:left w:val="single" w:sz="4" w:space="0" w:color="000000"/>
              <w:bottom w:val="single" w:sz="4" w:space="0" w:color="000000"/>
              <w:right w:val="single" w:sz="4" w:space="0" w:color="000000"/>
            </w:tcBorders>
            <w:shd w:val="clear" w:color="auto" w:fill="FEF2EC"/>
            <w:vAlign w:val="center"/>
          </w:tcPr>
          <w:p w14:paraId="75294196"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N/A</w:t>
            </w:r>
          </w:p>
        </w:tc>
        <w:tc>
          <w:tcPr>
            <w:tcW w:w="1160" w:type="dxa"/>
            <w:tcBorders>
              <w:top w:val="single" w:sz="4" w:space="0" w:color="000000"/>
              <w:left w:val="single" w:sz="4" w:space="0" w:color="000000"/>
              <w:bottom w:val="single" w:sz="4" w:space="0" w:color="000000"/>
              <w:right w:val="single" w:sz="4" w:space="0" w:color="000000"/>
            </w:tcBorders>
            <w:shd w:val="clear" w:color="auto" w:fill="FEF2EC"/>
            <w:vAlign w:val="center"/>
          </w:tcPr>
          <w:p w14:paraId="4AC617EB"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N/A</w:t>
            </w:r>
          </w:p>
        </w:tc>
        <w:tc>
          <w:tcPr>
            <w:tcW w:w="1402" w:type="dxa"/>
            <w:tcBorders>
              <w:top w:val="single" w:sz="4" w:space="0" w:color="000000"/>
              <w:left w:val="single" w:sz="4" w:space="0" w:color="000000"/>
              <w:bottom w:val="single" w:sz="4" w:space="0" w:color="000000"/>
              <w:right w:val="single" w:sz="4" w:space="0" w:color="000000"/>
            </w:tcBorders>
            <w:shd w:val="clear" w:color="auto" w:fill="FEF2EC"/>
            <w:vAlign w:val="center"/>
          </w:tcPr>
          <w:p w14:paraId="2C907919"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N/A</w:t>
            </w:r>
          </w:p>
        </w:tc>
        <w:tc>
          <w:tcPr>
            <w:tcW w:w="1430" w:type="dxa"/>
            <w:tcBorders>
              <w:top w:val="single" w:sz="4" w:space="0" w:color="000000"/>
              <w:left w:val="single" w:sz="4" w:space="0" w:color="000000"/>
              <w:bottom w:val="single" w:sz="4" w:space="0" w:color="000000"/>
              <w:right w:val="single" w:sz="4" w:space="0" w:color="000000"/>
            </w:tcBorders>
            <w:shd w:val="clear" w:color="auto" w:fill="FAF3FF"/>
            <w:vAlign w:val="center"/>
          </w:tcPr>
          <w:p w14:paraId="3D828F0C" w14:textId="77777777" w:rsidR="00C13E72" w:rsidRDefault="004D2606">
            <w:pPr>
              <w:tabs>
                <w:tab w:val="left" w:pos="709"/>
              </w:tabs>
              <w:jc w:val="center"/>
              <w:rPr>
                <w:rFonts w:ascii="Calibri" w:eastAsia="Calibri" w:hAnsi="Calibri" w:cs="Calibri"/>
                <w:b/>
                <w:color w:val="881277"/>
                <w:sz w:val="16"/>
                <w:szCs w:val="16"/>
              </w:rPr>
            </w:pPr>
            <w:r>
              <w:rPr>
                <w:rFonts w:ascii="Calibri" w:eastAsia="Calibri" w:hAnsi="Calibri" w:cs="Calibri"/>
                <w:b/>
                <w:color w:val="881277"/>
                <w:sz w:val="16"/>
                <w:szCs w:val="16"/>
              </w:rPr>
              <w:t>Slow-speed handpiece</w:t>
            </w:r>
          </w:p>
        </w:tc>
        <w:tc>
          <w:tcPr>
            <w:tcW w:w="1379" w:type="dxa"/>
            <w:tcBorders>
              <w:top w:val="single" w:sz="4" w:space="0" w:color="000000"/>
              <w:left w:val="single" w:sz="4" w:space="0" w:color="000000"/>
              <w:bottom w:val="single" w:sz="4" w:space="0" w:color="000000"/>
              <w:right w:val="single" w:sz="4" w:space="0" w:color="000000"/>
            </w:tcBorders>
            <w:shd w:val="clear" w:color="auto" w:fill="FAF3FF"/>
            <w:vAlign w:val="center"/>
          </w:tcPr>
          <w:p w14:paraId="54B68677" w14:textId="77777777" w:rsidR="00C13E72" w:rsidRDefault="004D2606">
            <w:pPr>
              <w:tabs>
                <w:tab w:val="left" w:pos="709"/>
              </w:tabs>
              <w:rPr>
                <w:rFonts w:ascii="Calibri" w:eastAsia="Calibri" w:hAnsi="Calibri" w:cs="Calibri"/>
                <w:b/>
                <w:color w:val="881277"/>
                <w:sz w:val="16"/>
                <w:szCs w:val="16"/>
              </w:rPr>
            </w:pPr>
            <w:r>
              <w:rPr>
                <w:rFonts w:ascii="Calibri" w:eastAsia="Calibri" w:hAnsi="Calibri" w:cs="Calibri"/>
                <w:b/>
                <w:color w:val="881277"/>
                <w:sz w:val="16"/>
                <w:szCs w:val="16"/>
              </w:rPr>
              <w:t>Prosthodontic:</w:t>
            </w:r>
            <w:r>
              <w:rPr>
                <w:rFonts w:ascii="Calibri" w:eastAsia="Calibri" w:hAnsi="Calibri" w:cs="Calibri"/>
                <w:color w:val="881277"/>
                <w:sz w:val="16"/>
                <w:szCs w:val="16"/>
              </w:rPr>
              <w:t xml:space="preserve"> denture polishing in the lab</w:t>
            </w:r>
          </w:p>
        </w:tc>
        <w:tc>
          <w:tcPr>
            <w:tcW w:w="2491" w:type="dxa"/>
            <w:tcBorders>
              <w:top w:val="single" w:sz="4" w:space="0" w:color="000000"/>
              <w:left w:val="single" w:sz="4" w:space="0" w:color="000000"/>
              <w:bottom w:val="single" w:sz="4" w:space="0" w:color="000000"/>
              <w:right w:val="single" w:sz="4" w:space="0" w:color="000000"/>
            </w:tcBorders>
            <w:shd w:val="clear" w:color="auto" w:fill="FAF3FF"/>
            <w:vAlign w:val="center"/>
          </w:tcPr>
          <w:p w14:paraId="79516B87" w14:textId="77777777" w:rsidR="00C13E72" w:rsidRDefault="004D2606">
            <w:pPr>
              <w:tabs>
                <w:tab w:val="left" w:pos="709"/>
              </w:tabs>
              <w:rPr>
                <w:rFonts w:ascii="Calibri" w:eastAsia="Calibri" w:hAnsi="Calibri" w:cs="Calibri"/>
                <w:b/>
                <w:color w:val="881277"/>
                <w:sz w:val="16"/>
                <w:szCs w:val="16"/>
              </w:rPr>
            </w:pPr>
            <w:r>
              <w:rPr>
                <w:rFonts w:ascii="Calibri" w:eastAsia="Calibri" w:hAnsi="Calibri" w:cs="Calibri"/>
                <w:b/>
                <w:color w:val="881277"/>
                <w:sz w:val="16"/>
                <w:szCs w:val="16"/>
              </w:rPr>
              <w:t>Dental lab lathe machine (2,600rpm) with polishing cones and pumice</w:t>
            </w:r>
          </w:p>
        </w:tc>
        <w:tc>
          <w:tcPr>
            <w:tcW w:w="1355" w:type="dxa"/>
            <w:tcBorders>
              <w:top w:val="single" w:sz="4" w:space="0" w:color="000000"/>
              <w:left w:val="single" w:sz="4" w:space="0" w:color="000000"/>
              <w:bottom w:val="single" w:sz="4" w:space="0" w:color="000000"/>
              <w:right w:val="single" w:sz="4" w:space="0" w:color="000000"/>
            </w:tcBorders>
            <w:shd w:val="clear" w:color="auto" w:fill="FAF3FF"/>
            <w:vAlign w:val="center"/>
          </w:tcPr>
          <w:p w14:paraId="43971440"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4 mintue</w:t>
            </w:r>
          </w:p>
        </w:tc>
      </w:tr>
      <w:tr w:rsidR="00C13E72" w14:paraId="0A1D47D5" w14:textId="77777777">
        <w:trPr>
          <w:trHeight w:val="20"/>
        </w:trPr>
        <w:tc>
          <w:tcPr>
            <w:tcW w:w="652" w:type="dxa"/>
            <w:tcBorders>
              <w:top w:val="single" w:sz="4" w:space="0" w:color="000000"/>
              <w:left w:val="single" w:sz="4" w:space="0" w:color="000000"/>
              <w:bottom w:val="single" w:sz="4" w:space="0" w:color="000000"/>
              <w:right w:val="nil"/>
            </w:tcBorders>
            <w:shd w:val="clear" w:color="auto" w:fill="F2F2F2"/>
            <w:vAlign w:val="center"/>
          </w:tcPr>
          <w:p w14:paraId="4FDB73F5" w14:textId="77777777" w:rsidR="00C13E72" w:rsidRDefault="004D2606">
            <w:pPr>
              <w:tabs>
                <w:tab w:val="left" w:pos="709"/>
              </w:tabs>
              <w:jc w:val="center"/>
              <w:rPr>
                <w:rFonts w:ascii="Calibri" w:eastAsia="Calibri" w:hAnsi="Calibri" w:cs="Calibri"/>
                <w:b/>
                <w:color w:val="048071"/>
                <w:sz w:val="16"/>
                <w:szCs w:val="16"/>
              </w:rPr>
            </w:pPr>
            <w:r>
              <w:rPr>
                <w:rFonts w:ascii="Calibri" w:eastAsia="Calibri" w:hAnsi="Calibri" w:cs="Calibri"/>
                <w:b/>
                <w:color w:val="048071"/>
                <w:sz w:val="16"/>
                <w:szCs w:val="16"/>
              </w:rPr>
              <w:t>98</w:t>
            </w:r>
          </w:p>
        </w:tc>
        <w:tc>
          <w:tcPr>
            <w:tcW w:w="1104" w:type="dxa"/>
            <w:tcBorders>
              <w:top w:val="single" w:sz="4" w:space="0" w:color="8EA9DB"/>
              <w:left w:val="single" w:sz="8" w:space="0" w:color="000000"/>
              <w:bottom w:val="single" w:sz="8" w:space="0" w:color="000000"/>
              <w:right w:val="single" w:sz="8" w:space="0" w:color="000000"/>
            </w:tcBorders>
            <w:shd w:val="clear" w:color="auto" w:fill="FFFFFF"/>
            <w:vAlign w:val="center"/>
          </w:tcPr>
          <w:p w14:paraId="30FC5080"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Aguilar-Duran 2020</w:t>
            </w:r>
          </w:p>
        </w:tc>
        <w:tc>
          <w:tcPr>
            <w:tcW w:w="853" w:type="dxa"/>
            <w:tcBorders>
              <w:top w:val="single" w:sz="4" w:space="0" w:color="000000"/>
              <w:left w:val="single" w:sz="4" w:space="0" w:color="000000"/>
              <w:bottom w:val="single" w:sz="4" w:space="0" w:color="000000"/>
              <w:right w:val="single" w:sz="4" w:space="0" w:color="000000"/>
            </w:tcBorders>
            <w:shd w:val="clear" w:color="auto" w:fill="FEF2EC"/>
            <w:vAlign w:val="center"/>
          </w:tcPr>
          <w:p w14:paraId="5AA917D0" w14:textId="77777777" w:rsidR="00C13E72" w:rsidRDefault="004D2606">
            <w:pPr>
              <w:tabs>
                <w:tab w:val="left" w:pos="709"/>
              </w:tabs>
              <w:jc w:val="center"/>
              <w:rPr>
                <w:rFonts w:ascii="Calibri" w:eastAsia="Calibri" w:hAnsi="Calibri" w:cs="Calibri"/>
                <w:b/>
                <w:color w:val="305496"/>
                <w:sz w:val="16"/>
                <w:szCs w:val="16"/>
              </w:rPr>
            </w:pPr>
            <w:r>
              <w:rPr>
                <w:rFonts w:ascii="Calibri" w:eastAsia="Calibri" w:hAnsi="Calibri" w:cs="Calibri"/>
                <w:b/>
                <w:color w:val="305496"/>
                <w:sz w:val="16"/>
                <w:szCs w:val="16"/>
              </w:rPr>
              <w:t>Clinical</w:t>
            </w:r>
          </w:p>
        </w:tc>
        <w:tc>
          <w:tcPr>
            <w:tcW w:w="979" w:type="dxa"/>
            <w:tcBorders>
              <w:top w:val="single" w:sz="4" w:space="0" w:color="000000"/>
              <w:left w:val="single" w:sz="4" w:space="0" w:color="000000"/>
              <w:bottom w:val="single" w:sz="4" w:space="0" w:color="000000"/>
              <w:right w:val="single" w:sz="4" w:space="0" w:color="000000"/>
            </w:tcBorders>
            <w:shd w:val="clear" w:color="auto" w:fill="FEF2EC"/>
            <w:vAlign w:val="center"/>
          </w:tcPr>
          <w:p w14:paraId="2403742F" w14:textId="77777777" w:rsidR="00C13E72" w:rsidRDefault="004D2606">
            <w:pPr>
              <w:tabs>
                <w:tab w:val="left" w:pos="709"/>
              </w:tabs>
              <w:jc w:val="center"/>
              <w:rPr>
                <w:rFonts w:ascii="Calibri" w:eastAsia="Calibri" w:hAnsi="Calibri" w:cs="Calibri"/>
                <w:color w:val="7C35B1"/>
                <w:sz w:val="16"/>
                <w:szCs w:val="16"/>
              </w:rPr>
            </w:pPr>
            <w:r>
              <w:rPr>
                <w:rFonts w:ascii="Calibri" w:eastAsia="Calibri" w:hAnsi="Calibri" w:cs="Calibri"/>
                <w:sz w:val="16"/>
                <w:szCs w:val="16"/>
              </w:rPr>
              <w:t>Hospital</w:t>
            </w:r>
          </w:p>
        </w:tc>
        <w:tc>
          <w:tcPr>
            <w:tcW w:w="1145" w:type="dxa"/>
            <w:tcBorders>
              <w:top w:val="single" w:sz="4" w:space="0" w:color="000000"/>
              <w:left w:val="single" w:sz="4" w:space="0" w:color="000000"/>
              <w:bottom w:val="single" w:sz="4" w:space="0" w:color="000000"/>
              <w:right w:val="single" w:sz="4" w:space="0" w:color="000000"/>
            </w:tcBorders>
            <w:shd w:val="clear" w:color="auto" w:fill="FEF2EC"/>
            <w:vAlign w:val="center"/>
          </w:tcPr>
          <w:p w14:paraId="338CFEF3"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N/a</w:t>
            </w:r>
          </w:p>
        </w:tc>
        <w:tc>
          <w:tcPr>
            <w:tcW w:w="1160" w:type="dxa"/>
            <w:tcBorders>
              <w:top w:val="single" w:sz="4" w:space="0" w:color="000000"/>
              <w:left w:val="single" w:sz="4" w:space="0" w:color="000000"/>
              <w:bottom w:val="single" w:sz="4" w:space="0" w:color="000000"/>
              <w:right w:val="single" w:sz="4" w:space="0" w:color="000000"/>
            </w:tcBorders>
            <w:shd w:val="clear" w:color="auto" w:fill="FEF2EC"/>
            <w:vAlign w:val="center"/>
          </w:tcPr>
          <w:p w14:paraId="431D7BE1"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sz w:val="16"/>
                <w:szCs w:val="16"/>
              </w:rPr>
              <w:t>Unclear</w:t>
            </w:r>
          </w:p>
        </w:tc>
        <w:tc>
          <w:tcPr>
            <w:tcW w:w="1402" w:type="dxa"/>
            <w:tcBorders>
              <w:top w:val="single" w:sz="4" w:space="0" w:color="000000"/>
              <w:left w:val="single" w:sz="4" w:space="0" w:color="000000"/>
              <w:bottom w:val="single" w:sz="4" w:space="0" w:color="000000"/>
              <w:right w:val="single" w:sz="4" w:space="0" w:color="000000"/>
            </w:tcBorders>
            <w:shd w:val="clear" w:color="auto" w:fill="FEF2EC"/>
            <w:vAlign w:val="center"/>
          </w:tcPr>
          <w:p w14:paraId="5D264B24"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sz w:val="16"/>
                <w:szCs w:val="16"/>
              </w:rPr>
              <w:t>Not stated</w:t>
            </w:r>
          </w:p>
        </w:tc>
        <w:tc>
          <w:tcPr>
            <w:tcW w:w="1430" w:type="dxa"/>
            <w:tcBorders>
              <w:top w:val="single" w:sz="4" w:space="0" w:color="000000"/>
              <w:left w:val="single" w:sz="4" w:space="0" w:color="000000"/>
              <w:bottom w:val="single" w:sz="4" w:space="0" w:color="000000"/>
              <w:right w:val="single" w:sz="4" w:space="0" w:color="000000"/>
            </w:tcBorders>
            <w:shd w:val="clear" w:color="auto" w:fill="FAF3FF"/>
            <w:vAlign w:val="center"/>
          </w:tcPr>
          <w:p w14:paraId="211D8D34" w14:textId="77777777" w:rsidR="00C13E72" w:rsidRDefault="004D2606">
            <w:pPr>
              <w:tabs>
                <w:tab w:val="left" w:pos="709"/>
              </w:tabs>
              <w:jc w:val="center"/>
              <w:rPr>
                <w:rFonts w:ascii="Calibri" w:eastAsia="Calibri" w:hAnsi="Calibri" w:cs="Calibri"/>
                <w:b/>
                <w:color w:val="00B050"/>
                <w:sz w:val="16"/>
                <w:szCs w:val="16"/>
              </w:rPr>
            </w:pPr>
            <w:r>
              <w:rPr>
                <w:rFonts w:ascii="Calibri" w:eastAsia="Calibri" w:hAnsi="Calibri" w:cs="Calibri"/>
                <w:b/>
                <w:color w:val="00B050"/>
                <w:sz w:val="16"/>
                <w:szCs w:val="16"/>
              </w:rPr>
              <w:t>Oral Surgery</w:t>
            </w:r>
          </w:p>
        </w:tc>
        <w:tc>
          <w:tcPr>
            <w:tcW w:w="1379" w:type="dxa"/>
            <w:tcBorders>
              <w:top w:val="single" w:sz="4" w:space="0" w:color="000000"/>
              <w:left w:val="single" w:sz="4" w:space="0" w:color="000000"/>
              <w:bottom w:val="single" w:sz="4" w:space="0" w:color="000000"/>
              <w:right w:val="single" w:sz="4" w:space="0" w:color="000000"/>
            </w:tcBorders>
            <w:shd w:val="clear" w:color="auto" w:fill="FAF3FF"/>
            <w:vAlign w:val="center"/>
          </w:tcPr>
          <w:p w14:paraId="05BED7AA" w14:textId="77777777" w:rsidR="00C13E72" w:rsidRDefault="004D2606">
            <w:pPr>
              <w:tabs>
                <w:tab w:val="left" w:pos="709"/>
              </w:tabs>
              <w:jc w:val="center"/>
              <w:rPr>
                <w:rFonts w:ascii="Calibri" w:eastAsia="Calibri" w:hAnsi="Calibri" w:cs="Calibri"/>
                <w:b/>
                <w:color w:val="00B050"/>
                <w:sz w:val="16"/>
                <w:szCs w:val="16"/>
              </w:rPr>
            </w:pPr>
            <w:r>
              <w:rPr>
                <w:rFonts w:ascii="Calibri" w:eastAsia="Calibri" w:hAnsi="Calibri" w:cs="Calibri"/>
                <w:b/>
                <w:color w:val="00B050"/>
                <w:sz w:val="16"/>
                <w:szCs w:val="16"/>
              </w:rPr>
              <w:t xml:space="preserve">Oral Surgery: </w:t>
            </w:r>
            <w:r>
              <w:rPr>
                <w:rFonts w:ascii="Calibri" w:eastAsia="Calibri" w:hAnsi="Calibri" w:cs="Calibri"/>
                <w:color w:val="008000"/>
                <w:sz w:val="16"/>
                <w:szCs w:val="16"/>
              </w:rPr>
              <w:t>Extraction of impacted or erupted teeth and implant placement</w:t>
            </w:r>
          </w:p>
        </w:tc>
        <w:tc>
          <w:tcPr>
            <w:tcW w:w="2491" w:type="dxa"/>
            <w:tcBorders>
              <w:top w:val="single" w:sz="4" w:space="0" w:color="000000"/>
              <w:left w:val="single" w:sz="4" w:space="0" w:color="000000"/>
              <w:bottom w:val="single" w:sz="4" w:space="0" w:color="000000"/>
              <w:right w:val="single" w:sz="4" w:space="0" w:color="000000"/>
            </w:tcBorders>
            <w:shd w:val="clear" w:color="auto" w:fill="FAF3FF"/>
            <w:vAlign w:val="center"/>
          </w:tcPr>
          <w:p w14:paraId="05644B16" w14:textId="77777777" w:rsidR="00C13E72" w:rsidRDefault="004D2606">
            <w:pPr>
              <w:tabs>
                <w:tab w:val="left" w:pos="709"/>
              </w:tabs>
              <w:jc w:val="center"/>
              <w:rPr>
                <w:rFonts w:ascii="Calibri" w:eastAsia="Calibri" w:hAnsi="Calibri" w:cs="Calibri"/>
                <w:b/>
                <w:color w:val="00B050"/>
                <w:sz w:val="16"/>
                <w:szCs w:val="16"/>
              </w:rPr>
            </w:pPr>
            <w:r>
              <w:rPr>
                <w:rFonts w:ascii="Calibri" w:eastAsia="Calibri" w:hAnsi="Calibri" w:cs="Calibri"/>
                <w:b/>
                <w:color w:val="00B050"/>
                <w:sz w:val="16"/>
                <w:szCs w:val="16"/>
              </w:rPr>
              <w:t>High-speed air-turbine handpiece</w:t>
            </w:r>
            <w:r>
              <w:rPr>
                <w:rFonts w:ascii="Calibri" w:eastAsia="Calibri" w:hAnsi="Calibri" w:cs="Calibri"/>
                <w:color w:val="00B050"/>
                <w:sz w:val="16"/>
                <w:szCs w:val="16"/>
              </w:rPr>
              <w:t xml:space="preserve"> with water cooling or low-speed electric straight handpiece with external cooling using a syringe (for extraction). </w:t>
            </w:r>
            <w:r>
              <w:rPr>
                <w:rFonts w:ascii="Calibri" w:eastAsia="Calibri" w:hAnsi="Calibri" w:cs="Calibri"/>
                <w:b/>
                <w:color w:val="00B050"/>
                <w:sz w:val="16"/>
                <w:szCs w:val="16"/>
              </w:rPr>
              <w:t>Electric contra-angled handpiece</w:t>
            </w:r>
            <w:r>
              <w:rPr>
                <w:rFonts w:ascii="Calibri" w:eastAsia="Calibri" w:hAnsi="Calibri" w:cs="Calibri"/>
                <w:color w:val="00B050"/>
                <w:sz w:val="16"/>
                <w:szCs w:val="16"/>
              </w:rPr>
              <w:t xml:space="preserve"> with saline cooling incorporated in the handpiece(for implant placement)</w:t>
            </w:r>
          </w:p>
        </w:tc>
        <w:tc>
          <w:tcPr>
            <w:tcW w:w="1355" w:type="dxa"/>
            <w:tcBorders>
              <w:top w:val="single" w:sz="4" w:space="0" w:color="000000"/>
              <w:left w:val="single" w:sz="4" w:space="0" w:color="000000"/>
              <w:bottom w:val="single" w:sz="4" w:space="0" w:color="000000"/>
              <w:right w:val="single" w:sz="4" w:space="0" w:color="000000"/>
            </w:tcBorders>
            <w:shd w:val="clear" w:color="auto" w:fill="FAF3FF"/>
            <w:vAlign w:val="center"/>
          </w:tcPr>
          <w:p w14:paraId="73A1328D"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 Reported as   &gt; or &lt; 30 mins</w:t>
            </w:r>
          </w:p>
        </w:tc>
      </w:tr>
      <w:tr w:rsidR="00C13E72" w14:paraId="3DF86FB7" w14:textId="77777777">
        <w:trPr>
          <w:trHeight w:val="20"/>
        </w:trPr>
        <w:tc>
          <w:tcPr>
            <w:tcW w:w="652" w:type="dxa"/>
            <w:tcBorders>
              <w:top w:val="single" w:sz="4" w:space="0" w:color="000000"/>
              <w:left w:val="single" w:sz="4" w:space="0" w:color="000000"/>
              <w:bottom w:val="single" w:sz="4" w:space="0" w:color="000000"/>
              <w:right w:val="nil"/>
            </w:tcBorders>
            <w:shd w:val="clear" w:color="auto" w:fill="F2F2F2"/>
            <w:vAlign w:val="center"/>
          </w:tcPr>
          <w:p w14:paraId="20596C8E" w14:textId="77777777" w:rsidR="00C13E72" w:rsidRDefault="004D2606">
            <w:pPr>
              <w:tabs>
                <w:tab w:val="left" w:pos="709"/>
              </w:tabs>
              <w:jc w:val="center"/>
              <w:rPr>
                <w:rFonts w:ascii="Calibri" w:eastAsia="Calibri" w:hAnsi="Calibri" w:cs="Calibri"/>
                <w:b/>
                <w:color w:val="048071"/>
                <w:sz w:val="16"/>
                <w:szCs w:val="16"/>
              </w:rPr>
            </w:pPr>
            <w:r>
              <w:rPr>
                <w:rFonts w:ascii="Calibri" w:eastAsia="Calibri" w:hAnsi="Calibri" w:cs="Calibri"/>
                <w:b/>
                <w:color w:val="048071"/>
                <w:sz w:val="16"/>
                <w:szCs w:val="16"/>
              </w:rPr>
              <w:t>3</w:t>
            </w:r>
          </w:p>
        </w:tc>
        <w:tc>
          <w:tcPr>
            <w:tcW w:w="1104" w:type="dxa"/>
            <w:tcBorders>
              <w:top w:val="single" w:sz="4" w:space="0" w:color="8EA9DB"/>
              <w:left w:val="single" w:sz="8" w:space="0" w:color="000000"/>
              <w:bottom w:val="single" w:sz="8" w:space="0" w:color="000000"/>
              <w:right w:val="single" w:sz="8" w:space="0" w:color="000000"/>
            </w:tcBorders>
            <w:shd w:val="clear" w:color="auto" w:fill="FFFFFF"/>
            <w:vAlign w:val="center"/>
          </w:tcPr>
          <w:p w14:paraId="21A64394"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Al-Amad 2017</w:t>
            </w:r>
          </w:p>
        </w:tc>
        <w:tc>
          <w:tcPr>
            <w:tcW w:w="853" w:type="dxa"/>
            <w:tcBorders>
              <w:top w:val="single" w:sz="4" w:space="0" w:color="000000"/>
              <w:left w:val="single" w:sz="4" w:space="0" w:color="000000"/>
              <w:bottom w:val="single" w:sz="4" w:space="0" w:color="000000"/>
              <w:right w:val="single" w:sz="4" w:space="0" w:color="000000"/>
            </w:tcBorders>
            <w:shd w:val="clear" w:color="auto" w:fill="FEF2EC"/>
            <w:vAlign w:val="center"/>
          </w:tcPr>
          <w:p w14:paraId="027B3CE4" w14:textId="77777777" w:rsidR="00C13E72" w:rsidRDefault="004D2606">
            <w:pPr>
              <w:tabs>
                <w:tab w:val="left" w:pos="709"/>
              </w:tabs>
              <w:jc w:val="center"/>
              <w:rPr>
                <w:rFonts w:ascii="Calibri" w:eastAsia="Calibri" w:hAnsi="Calibri" w:cs="Calibri"/>
                <w:b/>
                <w:color w:val="305496"/>
                <w:sz w:val="16"/>
                <w:szCs w:val="16"/>
              </w:rPr>
            </w:pPr>
            <w:r>
              <w:rPr>
                <w:rFonts w:ascii="Calibri" w:eastAsia="Calibri" w:hAnsi="Calibri" w:cs="Calibri"/>
                <w:b/>
                <w:color w:val="305496"/>
                <w:sz w:val="16"/>
                <w:szCs w:val="16"/>
              </w:rPr>
              <w:t>Clinical</w:t>
            </w:r>
          </w:p>
        </w:tc>
        <w:tc>
          <w:tcPr>
            <w:tcW w:w="979" w:type="dxa"/>
            <w:tcBorders>
              <w:top w:val="single" w:sz="4" w:space="0" w:color="000000"/>
              <w:left w:val="single" w:sz="4" w:space="0" w:color="000000"/>
              <w:bottom w:val="single" w:sz="4" w:space="0" w:color="000000"/>
              <w:right w:val="single" w:sz="4" w:space="0" w:color="000000"/>
            </w:tcBorders>
            <w:shd w:val="clear" w:color="auto" w:fill="FEF2EC"/>
            <w:vAlign w:val="center"/>
          </w:tcPr>
          <w:p w14:paraId="4CDBAC2D" w14:textId="77777777" w:rsidR="00C13E72" w:rsidRDefault="004D2606">
            <w:pPr>
              <w:tabs>
                <w:tab w:val="left" w:pos="709"/>
              </w:tabs>
              <w:jc w:val="center"/>
              <w:rPr>
                <w:rFonts w:ascii="Calibri" w:eastAsia="Calibri" w:hAnsi="Calibri" w:cs="Calibri"/>
                <w:color w:val="7C35B1"/>
                <w:sz w:val="16"/>
                <w:szCs w:val="16"/>
              </w:rPr>
            </w:pPr>
            <w:r>
              <w:rPr>
                <w:rFonts w:ascii="Calibri" w:eastAsia="Calibri" w:hAnsi="Calibri" w:cs="Calibri"/>
                <w:color w:val="7C35B1"/>
                <w:sz w:val="16"/>
                <w:szCs w:val="16"/>
              </w:rPr>
              <w:t>Hospital</w:t>
            </w:r>
          </w:p>
        </w:tc>
        <w:tc>
          <w:tcPr>
            <w:tcW w:w="1145" w:type="dxa"/>
            <w:tcBorders>
              <w:top w:val="single" w:sz="4" w:space="0" w:color="000000"/>
              <w:left w:val="single" w:sz="4" w:space="0" w:color="000000"/>
              <w:bottom w:val="single" w:sz="4" w:space="0" w:color="000000"/>
              <w:right w:val="single" w:sz="4" w:space="0" w:color="000000"/>
            </w:tcBorders>
            <w:shd w:val="clear" w:color="auto" w:fill="FEF2EC"/>
            <w:vAlign w:val="center"/>
          </w:tcPr>
          <w:p w14:paraId="226920C7"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N/A</w:t>
            </w:r>
          </w:p>
        </w:tc>
        <w:tc>
          <w:tcPr>
            <w:tcW w:w="1160" w:type="dxa"/>
            <w:tcBorders>
              <w:top w:val="single" w:sz="4" w:space="0" w:color="000000"/>
              <w:left w:val="single" w:sz="4" w:space="0" w:color="000000"/>
              <w:bottom w:val="single" w:sz="4" w:space="0" w:color="000000"/>
              <w:right w:val="single" w:sz="4" w:space="0" w:color="000000"/>
            </w:tcBorders>
            <w:shd w:val="clear" w:color="auto" w:fill="FEF2EC"/>
            <w:vAlign w:val="center"/>
          </w:tcPr>
          <w:p w14:paraId="361B4863"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Unclear</w:t>
            </w:r>
          </w:p>
        </w:tc>
        <w:tc>
          <w:tcPr>
            <w:tcW w:w="1402" w:type="dxa"/>
            <w:tcBorders>
              <w:top w:val="single" w:sz="4" w:space="0" w:color="000000"/>
              <w:left w:val="single" w:sz="4" w:space="0" w:color="000000"/>
              <w:bottom w:val="single" w:sz="4" w:space="0" w:color="000000"/>
              <w:right w:val="single" w:sz="4" w:space="0" w:color="000000"/>
            </w:tcBorders>
            <w:shd w:val="clear" w:color="auto" w:fill="FEF2EC"/>
            <w:vAlign w:val="center"/>
          </w:tcPr>
          <w:p w14:paraId="4FB4CC7D"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Not stated</w:t>
            </w:r>
          </w:p>
        </w:tc>
        <w:tc>
          <w:tcPr>
            <w:tcW w:w="1430" w:type="dxa"/>
            <w:tcBorders>
              <w:top w:val="single" w:sz="4" w:space="0" w:color="000000"/>
              <w:left w:val="single" w:sz="4" w:space="0" w:color="000000"/>
              <w:bottom w:val="single" w:sz="4" w:space="0" w:color="000000"/>
              <w:right w:val="single" w:sz="4" w:space="0" w:color="000000"/>
            </w:tcBorders>
            <w:shd w:val="clear" w:color="auto" w:fill="FAF3FF"/>
            <w:vAlign w:val="center"/>
          </w:tcPr>
          <w:p w14:paraId="6615BF09" w14:textId="77777777" w:rsidR="00C13E72" w:rsidRDefault="004D2606">
            <w:pPr>
              <w:tabs>
                <w:tab w:val="left" w:pos="709"/>
              </w:tabs>
              <w:jc w:val="center"/>
              <w:rPr>
                <w:rFonts w:ascii="Calibri" w:eastAsia="Calibri" w:hAnsi="Calibri" w:cs="Calibri"/>
                <w:b/>
                <w:color w:val="4472C4"/>
                <w:sz w:val="16"/>
                <w:szCs w:val="16"/>
              </w:rPr>
            </w:pPr>
            <w:r>
              <w:rPr>
                <w:rFonts w:ascii="Calibri" w:eastAsia="Calibri" w:hAnsi="Calibri" w:cs="Calibri"/>
                <w:b/>
                <w:color w:val="4472C4"/>
                <w:sz w:val="16"/>
                <w:szCs w:val="16"/>
              </w:rPr>
              <w:t xml:space="preserve"> High-speed handpiece</w:t>
            </w:r>
          </w:p>
        </w:tc>
        <w:tc>
          <w:tcPr>
            <w:tcW w:w="1379" w:type="dxa"/>
            <w:tcBorders>
              <w:top w:val="single" w:sz="4" w:space="0" w:color="000000"/>
              <w:left w:val="single" w:sz="4" w:space="0" w:color="000000"/>
              <w:bottom w:val="single" w:sz="4" w:space="0" w:color="000000"/>
              <w:right w:val="single" w:sz="4" w:space="0" w:color="000000"/>
            </w:tcBorders>
            <w:shd w:val="clear" w:color="auto" w:fill="FAF3FF"/>
            <w:vAlign w:val="center"/>
          </w:tcPr>
          <w:p w14:paraId="6B4E9E20" w14:textId="77777777" w:rsidR="00C13E72" w:rsidRDefault="004D2606">
            <w:pPr>
              <w:tabs>
                <w:tab w:val="left" w:pos="709"/>
              </w:tabs>
              <w:rPr>
                <w:rFonts w:ascii="Calibri" w:eastAsia="Calibri" w:hAnsi="Calibri" w:cs="Calibri"/>
                <w:b/>
                <w:color w:val="305496"/>
                <w:sz w:val="16"/>
                <w:szCs w:val="16"/>
              </w:rPr>
            </w:pPr>
            <w:r>
              <w:rPr>
                <w:rFonts w:ascii="Calibri" w:eastAsia="Calibri" w:hAnsi="Calibri" w:cs="Calibri"/>
                <w:b/>
                <w:color w:val="305496"/>
                <w:sz w:val="16"/>
                <w:szCs w:val="16"/>
              </w:rPr>
              <w:t xml:space="preserve"> Restorative: </w:t>
            </w:r>
            <w:r>
              <w:rPr>
                <w:rFonts w:ascii="Calibri" w:eastAsia="Calibri" w:hAnsi="Calibri" w:cs="Calibri"/>
                <w:color w:val="305496"/>
                <w:sz w:val="16"/>
                <w:szCs w:val="16"/>
              </w:rPr>
              <w:t>cavity preparation</w:t>
            </w:r>
          </w:p>
        </w:tc>
        <w:tc>
          <w:tcPr>
            <w:tcW w:w="2491" w:type="dxa"/>
            <w:tcBorders>
              <w:top w:val="single" w:sz="4" w:space="0" w:color="000000"/>
              <w:left w:val="single" w:sz="4" w:space="0" w:color="000000"/>
              <w:bottom w:val="single" w:sz="4" w:space="0" w:color="000000"/>
              <w:right w:val="single" w:sz="4" w:space="0" w:color="000000"/>
            </w:tcBorders>
            <w:shd w:val="clear" w:color="auto" w:fill="FAF3FF"/>
            <w:vAlign w:val="center"/>
          </w:tcPr>
          <w:p w14:paraId="42151402" w14:textId="77777777" w:rsidR="00C13E72" w:rsidRDefault="004D2606">
            <w:pPr>
              <w:tabs>
                <w:tab w:val="left" w:pos="709"/>
              </w:tabs>
              <w:rPr>
                <w:rFonts w:ascii="Calibri" w:eastAsia="Calibri" w:hAnsi="Calibri" w:cs="Calibri"/>
                <w:b/>
                <w:color w:val="305496"/>
                <w:sz w:val="16"/>
                <w:szCs w:val="16"/>
              </w:rPr>
            </w:pPr>
            <w:r>
              <w:rPr>
                <w:rFonts w:ascii="Calibri" w:eastAsia="Calibri" w:hAnsi="Calibri" w:cs="Calibri"/>
                <w:b/>
                <w:color w:val="305496"/>
                <w:sz w:val="16"/>
                <w:szCs w:val="16"/>
              </w:rPr>
              <w:t xml:space="preserve">High speed hand piece </w:t>
            </w:r>
            <w:r>
              <w:rPr>
                <w:rFonts w:ascii="Calibri" w:eastAsia="Calibri" w:hAnsi="Calibri" w:cs="Calibri"/>
                <w:b/>
                <w:color w:val="305496"/>
                <w:sz w:val="16"/>
                <w:szCs w:val="16"/>
                <w:u w:val="single"/>
              </w:rPr>
              <w:t>with surgical suction tube</w:t>
            </w:r>
          </w:p>
        </w:tc>
        <w:tc>
          <w:tcPr>
            <w:tcW w:w="1355" w:type="dxa"/>
            <w:tcBorders>
              <w:top w:val="single" w:sz="4" w:space="0" w:color="000000"/>
              <w:left w:val="single" w:sz="4" w:space="0" w:color="000000"/>
              <w:bottom w:val="single" w:sz="4" w:space="0" w:color="000000"/>
              <w:right w:val="single" w:sz="4" w:space="0" w:color="000000"/>
            </w:tcBorders>
            <w:shd w:val="clear" w:color="auto" w:fill="FAF3FF"/>
            <w:vAlign w:val="center"/>
          </w:tcPr>
          <w:p w14:paraId="3DAD573C"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30 minutes</w:t>
            </w:r>
          </w:p>
        </w:tc>
      </w:tr>
      <w:tr w:rsidR="00C13E72" w14:paraId="577AACD1" w14:textId="77777777">
        <w:trPr>
          <w:trHeight w:val="20"/>
        </w:trPr>
        <w:tc>
          <w:tcPr>
            <w:tcW w:w="652" w:type="dxa"/>
            <w:tcBorders>
              <w:top w:val="single" w:sz="4" w:space="0" w:color="000000"/>
              <w:left w:val="single" w:sz="4" w:space="0" w:color="000000"/>
              <w:bottom w:val="single" w:sz="4" w:space="0" w:color="000000"/>
              <w:right w:val="nil"/>
            </w:tcBorders>
            <w:shd w:val="clear" w:color="auto" w:fill="F2F2F2"/>
            <w:vAlign w:val="center"/>
          </w:tcPr>
          <w:p w14:paraId="7EE28DED" w14:textId="77777777" w:rsidR="00C13E72" w:rsidRDefault="004D2606">
            <w:pPr>
              <w:tabs>
                <w:tab w:val="left" w:pos="709"/>
              </w:tabs>
              <w:jc w:val="center"/>
              <w:rPr>
                <w:rFonts w:ascii="Calibri" w:eastAsia="Calibri" w:hAnsi="Calibri" w:cs="Calibri"/>
                <w:b/>
                <w:color w:val="048071"/>
                <w:sz w:val="16"/>
                <w:szCs w:val="16"/>
              </w:rPr>
            </w:pPr>
            <w:r>
              <w:rPr>
                <w:rFonts w:ascii="Calibri" w:eastAsia="Calibri" w:hAnsi="Calibri" w:cs="Calibri"/>
                <w:b/>
                <w:color w:val="048071"/>
                <w:sz w:val="16"/>
                <w:szCs w:val="16"/>
              </w:rPr>
              <w:t>4</w:t>
            </w:r>
          </w:p>
        </w:tc>
        <w:tc>
          <w:tcPr>
            <w:tcW w:w="1104" w:type="dxa"/>
            <w:tcBorders>
              <w:top w:val="single" w:sz="4" w:space="0" w:color="8EA9DB"/>
              <w:left w:val="single" w:sz="8" w:space="0" w:color="000000"/>
              <w:bottom w:val="single" w:sz="8" w:space="0" w:color="000000"/>
              <w:right w:val="single" w:sz="8" w:space="0" w:color="000000"/>
            </w:tcBorders>
            <w:shd w:val="clear" w:color="auto" w:fill="FFFFFF"/>
            <w:vAlign w:val="center"/>
          </w:tcPr>
          <w:p w14:paraId="546BC41E"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Al Eid 2018</w:t>
            </w:r>
          </w:p>
        </w:tc>
        <w:tc>
          <w:tcPr>
            <w:tcW w:w="853" w:type="dxa"/>
            <w:tcBorders>
              <w:top w:val="single" w:sz="4" w:space="0" w:color="000000"/>
              <w:left w:val="single" w:sz="4" w:space="0" w:color="000000"/>
              <w:bottom w:val="single" w:sz="4" w:space="0" w:color="000000"/>
              <w:right w:val="single" w:sz="4" w:space="0" w:color="000000"/>
            </w:tcBorders>
            <w:shd w:val="clear" w:color="auto" w:fill="FEF2EC"/>
            <w:vAlign w:val="center"/>
          </w:tcPr>
          <w:p w14:paraId="454F9907" w14:textId="77777777" w:rsidR="00C13E72" w:rsidRDefault="004D2606">
            <w:pPr>
              <w:tabs>
                <w:tab w:val="left" w:pos="709"/>
              </w:tabs>
              <w:jc w:val="center"/>
              <w:rPr>
                <w:rFonts w:ascii="Calibri" w:eastAsia="Calibri" w:hAnsi="Calibri" w:cs="Calibri"/>
                <w:b/>
                <w:color w:val="305496"/>
                <w:sz w:val="16"/>
                <w:szCs w:val="16"/>
              </w:rPr>
            </w:pPr>
            <w:r>
              <w:rPr>
                <w:rFonts w:ascii="Calibri" w:eastAsia="Calibri" w:hAnsi="Calibri" w:cs="Calibri"/>
                <w:b/>
                <w:color w:val="305496"/>
                <w:sz w:val="16"/>
                <w:szCs w:val="16"/>
              </w:rPr>
              <w:t>Clinical</w:t>
            </w:r>
          </w:p>
        </w:tc>
        <w:tc>
          <w:tcPr>
            <w:tcW w:w="979" w:type="dxa"/>
            <w:tcBorders>
              <w:top w:val="single" w:sz="4" w:space="0" w:color="000000"/>
              <w:left w:val="single" w:sz="4" w:space="0" w:color="000000"/>
              <w:bottom w:val="single" w:sz="4" w:space="0" w:color="000000"/>
              <w:right w:val="single" w:sz="4" w:space="0" w:color="000000"/>
            </w:tcBorders>
            <w:shd w:val="clear" w:color="auto" w:fill="FEF2EC"/>
            <w:vAlign w:val="center"/>
          </w:tcPr>
          <w:p w14:paraId="19AE6B20" w14:textId="77777777" w:rsidR="00C13E72" w:rsidRDefault="004D2606">
            <w:pPr>
              <w:tabs>
                <w:tab w:val="left" w:pos="709"/>
              </w:tabs>
              <w:jc w:val="center"/>
              <w:rPr>
                <w:rFonts w:ascii="Calibri" w:eastAsia="Calibri" w:hAnsi="Calibri" w:cs="Calibri"/>
                <w:color w:val="7C35B1"/>
                <w:sz w:val="16"/>
                <w:szCs w:val="16"/>
              </w:rPr>
            </w:pPr>
            <w:r>
              <w:rPr>
                <w:rFonts w:ascii="Calibri" w:eastAsia="Calibri" w:hAnsi="Calibri" w:cs="Calibri"/>
                <w:color w:val="7C35B1"/>
                <w:sz w:val="16"/>
                <w:szCs w:val="16"/>
              </w:rPr>
              <w:t>Hospital</w:t>
            </w:r>
          </w:p>
        </w:tc>
        <w:tc>
          <w:tcPr>
            <w:tcW w:w="1145" w:type="dxa"/>
            <w:tcBorders>
              <w:top w:val="single" w:sz="4" w:space="0" w:color="000000"/>
              <w:left w:val="single" w:sz="4" w:space="0" w:color="000000"/>
              <w:bottom w:val="single" w:sz="4" w:space="0" w:color="000000"/>
              <w:right w:val="single" w:sz="4" w:space="0" w:color="000000"/>
            </w:tcBorders>
            <w:shd w:val="clear" w:color="auto" w:fill="FEF2EC"/>
            <w:vAlign w:val="center"/>
          </w:tcPr>
          <w:p w14:paraId="53506C56"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N/A</w:t>
            </w:r>
          </w:p>
        </w:tc>
        <w:tc>
          <w:tcPr>
            <w:tcW w:w="1160" w:type="dxa"/>
            <w:tcBorders>
              <w:top w:val="single" w:sz="4" w:space="0" w:color="000000"/>
              <w:left w:val="single" w:sz="4" w:space="0" w:color="000000"/>
              <w:bottom w:val="single" w:sz="4" w:space="0" w:color="000000"/>
              <w:right w:val="single" w:sz="4" w:space="0" w:color="000000"/>
            </w:tcBorders>
            <w:shd w:val="clear" w:color="auto" w:fill="FEF2EC"/>
            <w:vAlign w:val="center"/>
          </w:tcPr>
          <w:p w14:paraId="4F59048B"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Unclear</w:t>
            </w:r>
          </w:p>
        </w:tc>
        <w:tc>
          <w:tcPr>
            <w:tcW w:w="1402" w:type="dxa"/>
            <w:tcBorders>
              <w:top w:val="single" w:sz="4" w:space="0" w:color="000000"/>
              <w:left w:val="single" w:sz="4" w:space="0" w:color="000000"/>
              <w:bottom w:val="single" w:sz="4" w:space="0" w:color="000000"/>
              <w:right w:val="single" w:sz="4" w:space="0" w:color="000000"/>
            </w:tcBorders>
            <w:shd w:val="clear" w:color="auto" w:fill="FEF2EC"/>
            <w:vAlign w:val="center"/>
          </w:tcPr>
          <w:p w14:paraId="25103884"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Yes</w:t>
            </w:r>
          </w:p>
        </w:tc>
        <w:tc>
          <w:tcPr>
            <w:tcW w:w="1430" w:type="dxa"/>
            <w:tcBorders>
              <w:top w:val="single" w:sz="4" w:space="0" w:color="000000"/>
              <w:left w:val="single" w:sz="4" w:space="0" w:color="000000"/>
              <w:bottom w:val="single" w:sz="4" w:space="0" w:color="000000"/>
              <w:right w:val="single" w:sz="4" w:space="0" w:color="000000"/>
            </w:tcBorders>
            <w:shd w:val="clear" w:color="auto" w:fill="FAF3FF"/>
            <w:vAlign w:val="center"/>
          </w:tcPr>
          <w:p w14:paraId="7A54E8A1" w14:textId="77777777" w:rsidR="00C13E72" w:rsidRDefault="004D2606">
            <w:pPr>
              <w:tabs>
                <w:tab w:val="left" w:pos="709"/>
              </w:tabs>
              <w:jc w:val="center"/>
              <w:rPr>
                <w:rFonts w:ascii="Calibri" w:eastAsia="Calibri" w:hAnsi="Calibri" w:cs="Calibri"/>
                <w:b/>
                <w:color w:val="00B050"/>
                <w:sz w:val="16"/>
                <w:szCs w:val="16"/>
              </w:rPr>
            </w:pPr>
            <w:r>
              <w:rPr>
                <w:rFonts w:ascii="Calibri" w:eastAsia="Calibri" w:hAnsi="Calibri" w:cs="Calibri"/>
                <w:b/>
                <w:color w:val="00B050"/>
                <w:sz w:val="16"/>
                <w:szCs w:val="16"/>
              </w:rPr>
              <w:t xml:space="preserve">Oral Surgery </w:t>
            </w:r>
          </w:p>
        </w:tc>
        <w:tc>
          <w:tcPr>
            <w:tcW w:w="1379" w:type="dxa"/>
            <w:tcBorders>
              <w:top w:val="single" w:sz="4" w:space="0" w:color="000000"/>
              <w:left w:val="single" w:sz="4" w:space="0" w:color="000000"/>
              <w:bottom w:val="single" w:sz="4" w:space="0" w:color="000000"/>
              <w:right w:val="single" w:sz="4" w:space="0" w:color="000000"/>
            </w:tcBorders>
            <w:shd w:val="clear" w:color="auto" w:fill="FAF3FF"/>
            <w:vAlign w:val="center"/>
          </w:tcPr>
          <w:p w14:paraId="266D7009" w14:textId="77777777" w:rsidR="00C13E72" w:rsidRDefault="004D2606">
            <w:pPr>
              <w:tabs>
                <w:tab w:val="left" w:pos="709"/>
              </w:tabs>
              <w:jc w:val="center"/>
              <w:rPr>
                <w:rFonts w:ascii="Calibri" w:eastAsia="Calibri" w:hAnsi="Calibri" w:cs="Calibri"/>
                <w:b/>
                <w:color w:val="00B050"/>
                <w:sz w:val="16"/>
                <w:szCs w:val="16"/>
              </w:rPr>
            </w:pPr>
            <w:r>
              <w:rPr>
                <w:rFonts w:ascii="Calibri" w:eastAsia="Calibri" w:hAnsi="Calibri" w:cs="Calibri"/>
                <w:b/>
                <w:color w:val="00B050"/>
                <w:sz w:val="16"/>
                <w:szCs w:val="16"/>
              </w:rPr>
              <w:t>Oral Surgery:</w:t>
            </w:r>
            <w:r>
              <w:rPr>
                <w:rFonts w:ascii="Calibri" w:eastAsia="Calibri" w:hAnsi="Calibri" w:cs="Calibri"/>
                <w:color w:val="008E40"/>
                <w:sz w:val="16"/>
                <w:szCs w:val="16"/>
              </w:rPr>
              <w:t xml:space="preserve"> removal of one or both impacted third molar teeth</w:t>
            </w:r>
          </w:p>
        </w:tc>
        <w:tc>
          <w:tcPr>
            <w:tcW w:w="2491" w:type="dxa"/>
            <w:tcBorders>
              <w:top w:val="single" w:sz="4" w:space="0" w:color="000000"/>
              <w:left w:val="single" w:sz="4" w:space="0" w:color="000000"/>
              <w:bottom w:val="single" w:sz="4" w:space="0" w:color="000000"/>
              <w:right w:val="single" w:sz="4" w:space="0" w:color="000000"/>
            </w:tcBorders>
            <w:shd w:val="clear" w:color="auto" w:fill="FAF3FF"/>
            <w:vAlign w:val="center"/>
          </w:tcPr>
          <w:p w14:paraId="4F6FD35F" w14:textId="77777777" w:rsidR="00C13E72" w:rsidRDefault="004D2606">
            <w:pPr>
              <w:tabs>
                <w:tab w:val="left" w:pos="709"/>
              </w:tabs>
              <w:jc w:val="center"/>
              <w:rPr>
                <w:rFonts w:ascii="Calibri" w:eastAsia="Calibri" w:hAnsi="Calibri" w:cs="Calibri"/>
                <w:b/>
                <w:color w:val="00B050"/>
                <w:sz w:val="16"/>
                <w:szCs w:val="16"/>
              </w:rPr>
            </w:pPr>
            <w:r>
              <w:rPr>
                <w:rFonts w:ascii="Calibri" w:eastAsia="Calibri" w:hAnsi="Calibri" w:cs="Calibri"/>
                <w:b/>
                <w:color w:val="00B050"/>
                <w:sz w:val="16"/>
                <w:szCs w:val="16"/>
              </w:rPr>
              <w:t xml:space="preserve">Rotary hand piece </w:t>
            </w:r>
            <w:r>
              <w:rPr>
                <w:rFonts w:ascii="Calibri" w:eastAsia="Calibri" w:hAnsi="Calibri" w:cs="Calibri"/>
                <w:b/>
                <w:color w:val="008E40"/>
                <w:sz w:val="16"/>
                <w:szCs w:val="16"/>
                <w:u w:val="single"/>
              </w:rPr>
              <w:t>with low volume vacuum suction</w:t>
            </w:r>
          </w:p>
        </w:tc>
        <w:tc>
          <w:tcPr>
            <w:tcW w:w="1355" w:type="dxa"/>
            <w:tcBorders>
              <w:top w:val="single" w:sz="4" w:space="0" w:color="000000"/>
              <w:left w:val="single" w:sz="4" w:space="0" w:color="000000"/>
              <w:bottom w:val="single" w:sz="4" w:space="0" w:color="000000"/>
              <w:right w:val="single" w:sz="4" w:space="0" w:color="000000"/>
            </w:tcBorders>
            <w:shd w:val="clear" w:color="auto" w:fill="FAF3FF"/>
            <w:vAlign w:val="center"/>
          </w:tcPr>
          <w:p w14:paraId="100CD601"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Not stated</w:t>
            </w:r>
          </w:p>
        </w:tc>
      </w:tr>
      <w:tr w:rsidR="00C13E72" w14:paraId="202142B2" w14:textId="77777777">
        <w:trPr>
          <w:trHeight w:val="20"/>
        </w:trPr>
        <w:tc>
          <w:tcPr>
            <w:tcW w:w="652" w:type="dxa"/>
            <w:tcBorders>
              <w:top w:val="single" w:sz="4" w:space="0" w:color="000000"/>
              <w:left w:val="single" w:sz="4" w:space="0" w:color="000000"/>
              <w:bottom w:val="single" w:sz="4" w:space="0" w:color="000000"/>
              <w:right w:val="nil"/>
            </w:tcBorders>
            <w:shd w:val="clear" w:color="auto" w:fill="F2F2F2"/>
            <w:vAlign w:val="center"/>
          </w:tcPr>
          <w:p w14:paraId="1844C092" w14:textId="77777777" w:rsidR="00C13E72" w:rsidRDefault="004D2606">
            <w:pPr>
              <w:tabs>
                <w:tab w:val="left" w:pos="709"/>
              </w:tabs>
              <w:jc w:val="center"/>
              <w:rPr>
                <w:rFonts w:ascii="Calibri" w:eastAsia="Calibri" w:hAnsi="Calibri" w:cs="Calibri"/>
                <w:b/>
                <w:color w:val="048071"/>
                <w:sz w:val="16"/>
                <w:szCs w:val="16"/>
              </w:rPr>
            </w:pPr>
            <w:r>
              <w:rPr>
                <w:rFonts w:ascii="Calibri" w:eastAsia="Calibri" w:hAnsi="Calibri" w:cs="Calibri"/>
                <w:b/>
                <w:color w:val="048071"/>
                <w:sz w:val="16"/>
                <w:szCs w:val="16"/>
              </w:rPr>
              <w:t>5</w:t>
            </w:r>
          </w:p>
        </w:tc>
        <w:tc>
          <w:tcPr>
            <w:tcW w:w="1104" w:type="dxa"/>
            <w:tcBorders>
              <w:top w:val="single" w:sz="4" w:space="0" w:color="8EA9DB"/>
              <w:left w:val="single" w:sz="8" w:space="0" w:color="000000"/>
              <w:bottom w:val="single" w:sz="8" w:space="0" w:color="000000"/>
              <w:right w:val="single" w:sz="8" w:space="0" w:color="000000"/>
            </w:tcBorders>
            <w:shd w:val="clear" w:color="auto" w:fill="FFFFFF"/>
            <w:vAlign w:val="center"/>
          </w:tcPr>
          <w:p w14:paraId="209C5112"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Balcos 2019</w:t>
            </w:r>
          </w:p>
        </w:tc>
        <w:tc>
          <w:tcPr>
            <w:tcW w:w="853" w:type="dxa"/>
            <w:tcBorders>
              <w:top w:val="single" w:sz="4" w:space="0" w:color="000000"/>
              <w:left w:val="single" w:sz="4" w:space="0" w:color="000000"/>
              <w:bottom w:val="single" w:sz="4" w:space="0" w:color="000000"/>
              <w:right w:val="single" w:sz="4" w:space="0" w:color="000000"/>
            </w:tcBorders>
            <w:shd w:val="clear" w:color="auto" w:fill="FEF2EC"/>
            <w:vAlign w:val="center"/>
          </w:tcPr>
          <w:p w14:paraId="27DEE393" w14:textId="77777777" w:rsidR="00C13E72" w:rsidRDefault="004D2606">
            <w:pPr>
              <w:tabs>
                <w:tab w:val="left" w:pos="709"/>
              </w:tabs>
              <w:jc w:val="center"/>
              <w:rPr>
                <w:rFonts w:ascii="Calibri" w:eastAsia="Calibri" w:hAnsi="Calibri" w:cs="Calibri"/>
                <w:b/>
                <w:color w:val="305496"/>
                <w:sz w:val="16"/>
                <w:szCs w:val="16"/>
              </w:rPr>
            </w:pPr>
            <w:r>
              <w:rPr>
                <w:rFonts w:ascii="Calibri" w:eastAsia="Calibri" w:hAnsi="Calibri" w:cs="Calibri"/>
                <w:b/>
                <w:color w:val="305496"/>
                <w:sz w:val="16"/>
                <w:szCs w:val="16"/>
              </w:rPr>
              <w:t>Clinical</w:t>
            </w:r>
          </w:p>
        </w:tc>
        <w:tc>
          <w:tcPr>
            <w:tcW w:w="979" w:type="dxa"/>
            <w:tcBorders>
              <w:top w:val="single" w:sz="4" w:space="0" w:color="000000"/>
              <w:left w:val="single" w:sz="4" w:space="0" w:color="000000"/>
              <w:bottom w:val="single" w:sz="4" w:space="0" w:color="000000"/>
              <w:right w:val="single" w:sz="4" w:space="0" w:color="000000"/>
            </w:tcBorders>
            <w:shd w:val="clear" w:color="auto" w:fill="FEF2EC"/>
            <w:vAlign w:val="center"/>
          </w:tcPr>
          <w:p w14:paraId="2CCD558C"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Not stated</w:t>
            </w:r>
          </w:p>
        </w:tc>
        <w:tc>
          <w:tcPr>
            <w:tcW w:w="1145" w:type="dxa"/>
            <w:tcBorders>
              <w:top w:val="single" w:sz="4" w:space="0" w:color="000000"/>
              <w:left w:val="single" w:sz="4" w:space="0" w:color="000000"/>
              <w:bottom w:val="single" w:sz="4" w:space="0" w:color="000000"/>
              <w:right w:val="single" w:sz="4" w:space="0" w:color="000000"/>
            </w:tcBorders>
            <w:shd w:val="clear" w:color="auto" w:fill="FEF2EC"/>
            <w:vAlign w:val="center"/>
          </w:tcPr>
          <w:p w14:paraId="5C5798D9"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Unclear whether was hospital or practice  but carried out in a dental surgery.</w:t>
            </w:r>
          </w:p>
        </w:tc>
        <w:tc>
          <w:tcPr>
            <w:tcW w:w="1160" w:type="dxa"/>
            <w:tcBorders>
              <w:top w:val="single" w:sz="4" w:space="0" w:color="000000"/>
              <w:left w:val="single" w:sz="4" w:space="0" w:color="000000"/>
              <w:bottom w:val="single" w:sz="4" w:space="0" w:color="000000"/>
              <w:right w:val="single" w:sz="4" w:space="0" w:color="000000"/>
            </w:tcBorders>
            <w:shd w:val="clear" w:color="auto" w:fill="FEF2EC"/>
            <w:vAlign w:val="center"/>
          </w:tcPr>
          <w:p w14:paraId="278FB77E"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Unclear</w:t>
            </w:r>
          </w:p>
        </w:tc>
        <w:tc>
          <w:tcPr>
            <w:tcW w:w="1402" w:type="dxa"/>
            <w:tcBorders>
              <w:top w:val="single" w:sz="4" w:space="0" w:color="000000"/>
              <w:left w:val="single" w:sz="4" w:space="0" w:color="000000"/>
              <w:bottom w:val="single" w:sz="4" w:space="0" w:color="000000"/>
              <w:right w:val="single" w:sz="4" w:space="0" w:color="000000"/>
            </w:tcBorders>
            <w:shd w:val="clear" w:color="auto" w:fill="FEF2EC"/>
            <w:vAlign w:val="center"/>
          </w:tcPr>
          <w:p w14:paraId="4F7F1D83"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Not stated</w:t>
            </w:r>
          </w:p>
        </w:tc>
        <w:tc>
          <w:tcPr>
            <w:tcW w:w="1430" w:type="dxa"/>
            <w:tcBorders>
              <w:top w:val="single" w:sz="4" w:space="0" w:color="000000"/>
              <w:left w:val="single" w:sz="4" w:space="0" w:color="000000"/>
              <w:bottom w:val="single" w:sz="4" w:space="0" w:color="000000"/>
              <w:right w:val="single" w:sz="4" w:space="0" w:color="000000"/>
            </w:tcBorders>
            <w:shd w:val="clear" w:color="auto" w:fill="FAF3FF"/>
            <w:vAlign w:val="center"/>
          </w:tcPr>
          <w:p w14:paraId="5A9C0208" w14:textId="77777777" w:rsidR="00C13E72" w:rsidRDefault="004D2606">
            <w:pPr>
              <w:tabs>
                <w:tab w:val="left" w:pos="709"/>
              </w:tabs>
              <w:jc w:val="center"/>
              <w:rPr>
                <w:rFonts w:ascii="Calibri" w:eastAsia="Calibri" w:hAnsi="Calibri" w:cs="Calibri"/>
                <w:b/>
                <w:color w:val="B40000"/>
                <w:sz w:val="16"/>
                <w:szCs w:val="16"/>
              </w:rPr>
            </w:pPr>
            <w:r>
              <w:rPr>
                <w:rFonts w:ascii="Calibri" w:eastAsia="Calibri" w:hAnsi="Calibri" w:cs="Calibri"/>
                <w:b/>
                <w:color w:val="B40000"/>
                <w:sz w:val="16"/>
                <w:szCs w:val="16"/>
              </w:rPr>
              <w:t xml:space="preserve">Ultrasonic scaling </w:t>
            </w:r>
          </w:p>
        </w:tc>
        <w:tc>
          <w:tcPr>
            <w:tcW w:w="1379" w:type="dxa"/>
            <w:tcBorders>
              <w:top w:val="single" w:sz="4" w:space="0" w:color="000000"/>
              <w:left w:val="single" w:sz="4" w:space="0" w:color="000000"/>
              <w:bottom w:val="single" w:sz="4" w:space="0" w:color="000000"/>
              <w:right w:val="single" w:sz="4" w:space="0" w:color="000000"/>
            </w:tcBorders>
            <w:shd w:val="clear" w:color="auto" w:fill="FAF3FF"/>
            <w:vAlign w:val="center"/>
          </w:tcPr>
          <w:p w14:paraId="2E06C5C6" w14:textId="77777777" w:rsidR="00C13E72" w:rsidRDefault="004D2606">
            <w:pPr>
              <w:tabs>
                <w:tab w:val="left" w:pos="709"/>
              </w:tabs>
              <w:rPr>
                <w:rFonts w:ascii="Calibri" w:eastAsia="Calibri" w:hAnsi="Calibri" w:cs="Calibri"/>
                <w:b/>
                <w:color w:val="B40000"/>
                <w:sz w:val="16"/>
                <w:szCs w:val="16"/>
              </w:rPr>
            </w:pPr>
            <w:r>
              <w:rPr>
                <w:rFonts w:ascii="Calibri" w:eastAsia="Calibri" w:hAnsi="Calibri" w:cs="Calibri"/>
                <w:b/>
                <w:color w:val="B40000"/>
                <w:sz w:val="16"/>
                <w:szCs w:val="16"/>
              </w:rPr>
              <w:t xml:space="preserve">Periodontics: </w:t>
            </w:r>
            <w:r>
              <w:rPr>
                <w:rFonts w:ascii="Calibri" w:eastAsia="Calibri" w:hAnsi="Calibri" w:cs="Calibri"/>
                <w:color w:val="B40000"/>
                <w:sz w:val="16"/>
                <w:szCs w:val="16"/>
              </w:rPr>
              <w:t xml:space="preserve">ultrasonic scaling </w:t>
            </w:r>
          </w:p>
        </w:tc>
        <w:tc>
          <w:tcPr>
            <w:tcW w:w="2491" w:type="dxa"/>
            <w:tcBorders>
              <w:top w:val="single" w:sz="4" w:space="0" w:color="000000"/>
              <w:left w:val="single" w:sz="4" w:space="0" w:color="000000"/>
              <w:bottom w:val="single" w:sz="4" w:space="0" w:color="000000"/>
              <w:right w:val="single" w:sz="4" w:space="0" w:color="000000"/>
            </w:tcBorders>
            <w:shd w:val="clear" w:color="auto" w:fill="FAF3FF"/>
            <w:vAlign w:val="center"/>
          </w:tcPr>
          <w:p w14:paraId="54DE00BD" w14:textId="77777777" w:rsidR="00C13E72" w:rsidRDefault="004D2606">
            <w:pPr>
              <w:tabs>
                <w:tab w:val="left" w:pos="709"/>
              </w:tabs>
              <w:rPr>
                <w:rFonts w:ascii="Calibri" w:eastAsia="Calibri" w:hAnsi="Calibri" w:cs="Calibri"/>
                <w:b/>
                <w:color w:val="B40000"/>
                <w:sz w:val="16"/>
                <w:szCs w:val="16"/>
              </w:rPr>
            </w:pPr>
            <w:r>
              <w:rPr>
                <w:rFonts w:ascii="Calibri" w:eastAsia="Calibri" w:hAnsi="Calibri" w:cs="Calibri"/>
                <w:b/>
                <w:color w:val="B40000"/>
                <w:sz w:val="16"/>
                <w:szCs w:val="16"/>
              </w:rPr>
              <w:t xml:space="preserve">Ultrasonic scaler (piezoelectric) </w:t>
            </w:r>
            <w:r>
              <w:rPr>
                <w:rFonts w:ascii="Calibri" w:eastAsia="Calibri" w:hAnsi="Calibri" w:cs="Calibri"/>
                <w:b/>
                <w:color w:val="B40000"/>
                <w:sz w:val="16"/>
                <w:szCs w:val="16"/>
                <w:u w:val="single"/>
              </w:rPr>
              <w:t>with suction</w:t>
            </w:r>
          </w:p>
        </w:tc>
        <w:tc>
          <w:tcPr>
            <w:tcW w:w="1355" w:type="dxa"/>
            <w:tcBorders>
              <w:top w:val="single" w:sz="4" w:space="0" w:color="000000"/>
              <w:left w:val="single" w:sz="4" w:space="0" w:color="000000"/>
              <w:bottom w:val="single" w:sz="4" w:space="0" w:color="000000"/>
              <w:right w:val="single" w:sz="4" w:space="0" w:color="000000"/>
            </w:tcBorders>
            <w:shd w:val="clear" w:color="auto" w:fill="FAF3FF"/>
            <w:vAlign w:val="center"/>
          </w:tcPr>
          <w:p w14:paraId="63CF3B42"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10  mins</w:t>
            </w:r>
          </w:p>
        </w:tc>
      </w:tr>
      <w:tr w:rsidR="00C13E72" w14:paraId="03E163C3" w14:textId="77777777">
        <w:trPr>
          <w:trHeight w:val="20"/>
        </w:trPr>
        <w:tc>
          <w:tcPr>
            <w:tcW w:w="652" w:type="dxa"/>
            <w:tcBorders>
              <w:top w:val="single" w:sz="4" w:space="0" w:color="000000"/>
              <w:left w:val="single" w:sz="4" w:space="0" w:color="000000"/>
              <w:bottom w:val="single" w:sz="4" w:space="0" w:color="000000"/>
              <w:right w:val="nil"/>
            </w:tcBorders>
            <w:shd w:val="clear" w:color="auto" w:fill="F2F2F2"/>
            <w:vAlign w:val="center"/>
          </w:tcPr>
          <w:p w14:paraId="370879D6" w14:textId="77777777" w:rsidR="00C13E72" w:rsidRDefault="004D2606">
            <w:pPr>
              <w:tabs>
                <w:tab w:val="left" w:pos="709"/>
              </w:tabs>
              <w:jc w:val="center"/>
              <w:rPr>
                <w:rFonts w:ascii="Calibri" w:eastAsia="Calibri" w:hAnsi="Calibri" w:cs="Calibri"/>
                <w:b/>
                <w:color w:val="048071"/>
                <w:sz w:val="16"/>
                <w:szCs w:val="16"/>
              </w:rPr>
            </w:pPr>
            <w:r>
              <w:rPr>
                <w:rFonts w:ascii="Calibri" w:eastAsia="Calibri" w:hAnsi="Calibri" w:cs="Calibri"/>
                <w:b/>
                <w:color w:val="048071"/>
                <w:sz w:val="16"/>
                <w:szCs w:val="16"/>
              </w:rPr>
              <w:t>6</w:t>
            </w:r>
          </w:p>
        </w:tc>
        <w:tc>
          <w:tcPr>
            <w:tcW w:w="1104" w:type="dxa"/>
            <w:tcBorders>
              <w:top w:val="single" w:sz="4" w:space="0" w:color="8EA9DB"/>
              <w:left w:val="single" w:sz="8" w:space="0" w:color="000000"/>
              <w:bottom w:val="single" w:sz="8" w:space="0" w:color="000000"/>
              <w:right w:val="single" w:sz="8" w:space="0" w:color="000000"/>
            </w:tcBorders>
            <w:shd w:val="clear" w:color="auto" w:fill="FFFFFF"/>
            <w:vAlign w:val="center"/>
          </w:tcPr>
          <w:p w14:paraId="5B36D20B"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Barnes 1998</w:t>
            </w:r>
          </w:p>
        </w:tc>
        <w:tc>
          <w:tcPr>
            <w:tcW w:w="853" w:type="dxa"/>
            <w:tcBorders>
              <w:top w:val="single" w:sz="4" w:space="0" w:color="000000"/>
              <w:left w:val="single" w:sz="4" w:space="0" w:color="000000"/>
              <w:bottom w:val="single" w:sz="4" w:space="0" w:color="000000"/>
              <w:right w:val="single" w:sz="4" w:space="0" w:color="000000"/>
            </w:tcBorders>
            <w:shd w:val="clear" w:color="auto" w:fill="FEF2EC"/>
            <w:vAlign w:val="center"/>
          </w:tcPr>
          <w:p w14:paraId="6124DEE3" w14:textId="77777777" w:rsidR="00C13E72" w:rsidRDefault="004D2606">
            <w:pPr>
              <w:tabs>
                <w:tab w:val="left" w:pos="709"/>
              </w:tabs>
              <w:jc w:val="center"/>
              <w:rPr>
                <w:rFonts w:ascii="Calibri" w:eastAsia="Calibri" w:hAnsi="Calibri" w:cs="Calibri"/>
                <w:b/>
                <w:color w:val="305496"/>
                <w:sz w:val="16"/>
                <w:szCs w:val="16"/>
              </w:rPr>
            </w:pPr>
            <w:r>
              <w:rPr>
                <w:rFonts w:ascii="Calibri" w:eastAsia="Calibri" w:hAnsi="Calibri" w:cs="Calibri"/>
                <w:b/>
                <w:color w:val="305496"/>
                <w:sz w:val="16"/>
                <w:szCs w:val="16"/>
              </w:rPr>
              <w:t>Clinical</w:t>
            </w:r>
          </w:p>
        </w:tc>
        <w:tc>
          <w:tcPr>
            <w:tcW w:w="979" w:type="dxa"/>
            <w:tcBorders>
              <w:top w:val="single" w:sz="4" w:space="0" w:color="000000"/>
              <w:left w:val="single" w:sz="4" w:space="0" w:color="000000"/>
              <w:bottom w:val="single" w:sz="4" w:space="0" w:color="000000"/>
              <w:right w:val="single" w:sz="4" w:space="0" w:color="000000"/>
            </w:tcBorders>
            <w:shd w:val="clear" w:color="auto" w:fill="FEF2EC"/>
            <w:vAlign w:val="center"/>
          </w:tcPr>
          <w:p w14:paraId="5E87A412" w14:textId="77777777" w:rsidR="00C13E72" w:rsidRDefault="004D2606">
            <w:pPr>
              <w:tabs>
                <w:tab w:val="left" w:pos="709"/>
              </w:tabs>
              <w:jc w:val="center"/>
              <w:rPr>
                <w:rFonts w:ascii="Calibri" w:eastAsia="Calibri" w:hAnsi="Calibri" w:cs="Calibri"/>
                <w:color w:val="0070C0"/>
                <w:sz w:val="16"/>
                <w:szCs w:val="16"/>
              </w:rPr>
            </w:pPr>
            <w:r>
              <w:rPr>
                <w:rFonts w:ascii="Calibri" w:eastAsia="Calibri" w:hAnsi="Calibri" w:cs="Calibri"/>
                <w:color w:val="0070C0"/>
                <w:sz w:val="16"/>
                <w:szCs w:val="16"/>
              </w:rPr>
              <w:t>General Practice</w:t>
            </w:r>
          </w:p>
        </w:tc>
        <w:tc>
          <w:tcPr>
            <w:tcW w:w="1145" w:type="dxa"/>
            <w:tcBorders>
              <w:top w:val="single" w:sz="4" w:space="0" w:color="000000"/>
              <w:left w:val="single" w:sz="4" w:space="0" w:color="000000"/>
              <w:bottom w:val="single" w:sz="4" w:space="0" w:color="000000"/>
              <w:right w:val="single" w:sz="4" w:space="0" w:color="000000"/>
            </w:tcBorders>
            <w:shd w:val="clear" w:color="auto" w:fill="FEF2EC"/>
            <w:vAlign w:val="center"/>
          </w:tcPr>
          <w:p w14:paraId="14AE3F2D"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N/A</w:t>
            </w:r>
          </w:p>
        </w:tc>
        <w:tc>
          <w:tcPr>
            <w:tcW w:w="1160" w:type="dxa"/>
            <w:tcBorders>
              <w:top w:val="single" w:sz="4" w:space="0" w:color="000000"/>
              <w:left w:val="single" w:sz="4" w:space="0" w:color="000000"/>
              <w:bottom w:val="single" w:sz="4" w:space="0" w:color="000000"/>
              <w:right w:val="single" w:sz="4" w:space="0" w:color="000000"/>
            </w:tcBorders>
            <w:shd w:val="clear" w:color="auto" w:fill="FEF2EC"/>
            <w:vAlign w:val="center"/>
          </w:tcPr>
          <w:p w14:paraId="7BBA65C1"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Single</w:t>
            </w:r>
          </w:p>
        </w:tc>
        <w:tc>
          <w:tcPr>
            <w:tcW w:w="1402" w:type="dxa"/>
            <w:tcBorders>
              <w:top w:val="single" w:sz="4" w:space="0" w:color="000000"/>
              <w:left w:val="single" w:sz="4" w:space="0" w:color="000000"/>
              <w:bottom w:val="single" w:sz="4" w:space="0" w:color="000000"/>
              <w:right w:val="single" w:sz="4" w:space="0" w:color="000000"/>
            </w:tcBorders>
            <w:shd w:val="clear" w:color="auto" w:fill="FEF2EC"/>
            <w:vAlign w:val="center"/>
          </w:tcPr>
          <w:p w14:paraId="38DE9719"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Not stated</w:t>
            </w:r>
          </w:p>
        </w:tc>
        <w:tc>
          <w:tcPr>
            <w:tcW w:w="1430" w:type="dxa"/>
            <w:tcBorders>
              <w:top w:val="single" w:sz="4" w:space="0" w:color="000000"/>
              <w:left w:val="single" w:sz="4" w:space="0" w:color="000000"/>
              <w:bottom w:val="single" w:sz="4" w:space="0" w:color="000000"/>
              <w:right w:val="single" w:sz="4" w:space="0" w:color="000000"/>
            </w:tcBorders>
            <w:shd w:val="clear" w:color="auto" w:fill="FAF3FF"/>
            <w:vAlign w:val="center"/>
          </w:tcPr>
          <w:p w14:paraId="4E5768D5" w14:textId="77777777" w:rsidR="00C13E72" w:rsidRDefault="004D2606">
            <w:pPr>
              <w:tabs>
                <w:tab w:val="left" w:pos="709"/>
              </w:tabs>
              <w:jc w:val="center"/>
              <w:rPr>
                <w:rFonts w:ascii="Calibri" w:eastAsia="Calibri" w:hAnsi="Calibri" w:cs="Calibri"/>
                <w:b/>
                <w:color w:val="B40000"/>
                <w:sz w:val="16"/>
                <w:szCs w:val="16"/>
              </w:rPr>
            </w:pPr>
            <w:r>
              <w:rPr>
                <w:rFonts w:ascii="Calibri" w:eastAsia="Calibri" w:hAnsi="Calibri" w:cs="Calibri"/>
                <w:b/>
                <w:color w:val="B40000"/>
                <w:sz w:val="16"/>
                <w:szCs w:val="16"/>
              </w:rPr>
              <w:t xml:space="preserve">Ultrasonic scaling </w:t>
            </w:r>
          </w:p>
        </w:tc>
        <w:tc>
          <w:tcPr>
            <w:tcW w:w="1379" w:type="dxa"/>
            <w:tcBorders>
              <w:top w:val="single" w:sz="4" w:space="0" w:color="000000"/>
              <w:left w:val="single" w:sz="4" w:space="0" w:color="000000"/>
              <w:bottom w:val="single" w:sz="4" w:space="0" w:color="000000"/>
              <w:right w:val="single" w:sz="4" w:space="0" w:color="000000"/>
            </w:tcBorders>
            <w:shd w:val="clear" w:color="auto" w:fill="FAF3FF"/>
            <w:vAlign w:val="center"/>
          </w:tcPr>
          <w:p w14:paraId="0A5D898D" w14:textId="77777777" w:rsidR="00C13E72" w:rsidRDefault="004D2606">
            <w:pPr>
              <w:tabs>
                <w:tab w:val="left" w:pos="709"/>
              </w:tabs>
              <w:rPr>
                <w:rFonts w:ascii="Calibri" w:eastAsia="Calibri" w:hAnsi="Calibri" w:cs="Calibri"/>
                <w:b/>
                <w:color w:val="B40000"/>
                <w:sz w:val="16"/>
                <w:szCs w:val="16"/>
              </w:rPr>
            </w:pPr>
            <w:r>
              <w:rPr>
                <w:rFonts w:ascii="Calibri" w:eastAsia="Calibri" w:hAnsi="Calibri" w:cs="Calibri"/>
                <w:b/>
                <w:color w:val="B40000"/>
                <w:sz w:val="16"/>
                <w:szCs w:val="16"/>
              </w:rPr>
              <w:t xml:space="preserve">Periodontics: </w:t>
            </w:r>
            <w:r>
              <w:rPr>
                <w:rFonts w:ascii="Calibri" w:eastAsia="Calibri" w:hAnsi="Calibri" w:cs="Calibri"/>
                <w:color w:val="B40000"/>
                <w:sz w:val="16"/>
                <w:szCs w:val="16"/>
              </w:rPr>
              <w:t>ultrasonic scaling/subgingival</w:t>
            </w:r>
          </w:p>
        </w:tc>
        <w:tc>
          <w:tcPr>
            <w:tcW w:w="2491" w:type="dxa"/>
            <w:tcBorders>
              <w:top w:val="single" w:sz="4" w:space="0" w:color="000000"/>
              <w:left w:val="single" w:sz="4" w:space="0" w:color="000000"/>
              <w:bottom w:val="single" w:sz="4" w:space="0" w:color="000000"/>
              <w:right w:val="single" w:sz="4" w:space="0" w:color="000000"/>
            </w:tcBorders>
            <w:shd w:val="clear" w:color="auto" w:fill="FAF3FF"/>
            <w:vAlign w:val="center"/>
          </w:tcPr>
          <w:p w14:paraId="4172955A" w14:textId="77777777" w:rsidR="00C13E72" w:rsidRDefault="004D2606">
            <w:pPr>
              <w:tabs>
                <w:tab w:val="left" w:pos="709"/>
              </w:tabs>
              <w:rPr>
                <w:rFonts w:ascii="Calibri" w:eastAsia="Calibri" w:hAnsi="Calibri" w:cs="Calibri"/>
                <w:b/>
                <w:color w:val="B40000"/>
                <w:sz w:val="16"/>
                <w:szCs w:val="16"/>
              </w:rPr>
            </w:pPr>
            <w:r>
              <w:rPr>
                <w:rFonts w:ascii="Calibri" w:eastAsia="Calibri" w:hAnsi="Calibri" w:cs="Calibri"/>
                <w:b/>
                <w:color w:val="B40000"/>
                <w:sz w:val="16"/>
                <w:szCs w:val="16"/>
              </w:rPr>
              <w:t xml:space="preserve">Ulrasonic scaler (magnetostrictive with a speed of 25 kHz) </w:t>
            </w:r>
          </w:p>
        </w:tc>
        <w:tc>
          <w:tcPr>
            <w:tcW w:w="1355" w:type="dxa"/>
            <w:tcBorders>
              <w:top w:val="single" w:sz="4" w:space="0" w:color="000000"/>
              <w:left w:val="single" w:sz="4" w:space="0" w:color="000000"/>
              <w:bottom w:val="single" w:sz="4" w:space="0" w:color="000000"/>
              <w:right w:val="single" w:sz="4" w:space="0" w:color="000000"/>
            </w:tcBorders>
            <w:shd w:val="clear" w:color="auto" w:fill="FAF3FF"/>
            <w:vAlign w:val="center"/>
          </w:tcPr>
          <w:p w14:paraId="63D88133"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30 SECONDS</w:t>
            </w:r>
          </w:p>
        </w:tc>
      </w:tr>
      <w:tr w:rsidR="00C13E72" w14:paraId="7368D52E" w14:textId="77777777">
        <w:trPr>
          <w:trHeight w:val="20"/>
        </w:trPr>
        <w:tc>
          <w:tcPr>
            <w:tcW w:w="652" w:type="dxa"/>
            <w:tcBorders>
              <w:top w:val="single" w:sz="4" w:space="0" w:color="000000"/>
              <w:left w:val="single" w:sz="4" w:space="0" w:color="000000"/>
              <w:bottom w:val="single" w:sz="4" w:space="0" w:color="000000"/>
              <w:right w:val="nil"/>
            </w:tcBorders>
            <w:shd w:val="clear" w:color="auto" w:fill="F2F2F2"/>
            <w:vAlign w:val="center"/>
          </w:tcPr>
          <w:p w14:paraId="78BCE855" w14:textId="77777777" w:rsidR="00C13E72" w:rsidRDefault="004D2606">
            <w:pPr>
              <w:tabs>
                <w:tab w:val="left" w:pos="709"/>
              </w:tabs>
              <w:jc w:val="center"/>
              <w:rPr>
                <w:rFonts w:ascii="Calibri" w:eastAsia="Calibri" w:hAnsi="Calibri" w:cs="Calibri"/>
                <w:b/>
                <w:color w:val="048071"/>
                <w:sz w:val="16"/>
                <w:szCs w:val="16"/>
              </w:rPr>
            </w:pPr>
            <w:r>
              <w:rPr>
                <w:rFonts w:ascii="Calibri" w:eastAsia="Calibri" w:hAnsi="Calibri" w:cs="Calibri"/>
                <w:b/>
                <w:color w:val="048071"/>
                <w:sz w:val="16"/>
                <w:szCs w:val="16"/>
              </w:rPr>
              <w:t>93</w:t>
            </w:r>
          </w:p>
        </w:tc>
        <w:tc>
          <w:tcPr>
            <w:tcW w:w="1104" w:type="dxa"/>
            <w:tcBorders>
              <w:top w:val="single" w:sz="4" w:space="0" w:color="8EA9DB"/>
              <w:left w:val="single" w:sz="8" w:space="0" w:color="000000"/>
              <w:bottom w:val="single" w:sz="8" w:space="0" w:color="000000"/>
              <w:right w:val="single" w:sz="8" w:space="0" w:color="000000"/>
            </w:tcBorders>
            <w:shd w:val="clear" w:color="auto" w:fill="FFFFFF"/>
            <w:vAlign w:val="center"/>
          </w:tcPr>
          <w:p w14:paraId="022A0370"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Belting 1963</w:t>
            </w:r>
          </w:p>
        </w:tc>
        <w:tc>
          <w:tcPr>
            <w:tcW w:w="853" w:type="dxa"/>
            <w:tcBorders>
              <w:top w:val="single" w:sz="4" w:space="0" w:color="000000"/>
              <w:left w:val="single" w:sz="4" w:space="0" w:color="000000"/>
              <w:bottom w:val="single" w:sz="4" w:space="0" w:color="000000"/>
              <w:right w:val="single" w:sz="4" w:space="0" w:color="000000"/>
            </w:tcBorders>
            <w:shd w:val="clear" w:color="auto" w:fill="FEF2EC"/>
            <w:vAlign w:val="center"/>
          </w:tcPr>
          <w:p w14:paraId="20D28B39" w14:textId="77777777" w:rsidR="00C13E72" w:rsidRDefault="004D2606">
            <w:pPr>
              <w:tabs>
                <w:tab w:val="left" w:pos="709"/>
              </w:tabs>
              <w:jc w:val="center"/>
              <w:rPr>
                <w:rFonts w:ascii="Calibri" w:eastAsia="Calibri" w:hAnsi="Calibri" w:cs="Calibri"/>
                <w:b/>
                <w:color w:val="305496"/>
                <w:sz w:val="16"/>
                <w:szCs w:val="16"/>
              </w:rPr>
            </w:pPr>
            <w:r>
              <w:rPr>
                <w:rFonts w:ascii="Calibri" w:eastAsia="Calibri" w:hAnsi="Calibri" w:cs="Calibri"/>
                <w:b/>
                <w:color w:val="305496"/>
                <w:sz w:val="16"/>
                <w:szCs w:val="16"/>
              </w:rPr>
              <w:t>Clinical</w:t>
            </w:r>
          </w:p>
        </w:tc>
        <w:tc>
          <w:tcPr>
            <w:tcW w:w="979" w:type="dxa"/>
            <w:tcBorders>
              <w:top w:val="single" w:sz="4" w:space="0" w:color="000000"/>
              <w:left w:val="single" w:sz="4" w:space="0" w:color="000000"/>
              <w:bottom w:val="single" w:sz="4" w:space="0" w:color="000000"/>
              <w:right w:val="single" w:sz="4" w:space="0" w:color="000000"/>
            </w:tcBorders>
            <w:shd w:val="clear" w:color="auto" w:fill="FEF2EC"/>
            <w:vAlign w:val="center"/>
          </w:tcPr>
          <w:p w14:paraId="4833D1A4" w14:textId="77777777" w:rsidR="00C13E72" w:rsidRDefault="004D2606">
            <w:pPr>
              <w:tabs>
                <w:tab w:val="left" w:pos="709"/>
              </w:tabs>
              <w:jc w:val="center"/>
              <w:rPr>
                <w:rFonts w:ascii="Calibri" w:eastAsia="Calibri" w:hAnsi="Calibri" w:cs="Calibri"/>
                <w:color w:val="7C35B1"/>
                <w:sz w:val="16"/>
                <w:szCs w:val="16"/>
              </w:rPr>
            </w:pPr>
            <w:r>
              <w:rPr>
                <w:rFonts w:ascii="Calibri" w:eastAsia="Calibri" w:hAnsi="Calibri" w:cs="Calibri"/>
                <w:color w:val="7C35B1"/>
                <w:sz w:val="16"/>
                <w:szCs w:val="16"/>
              </w:rPr>
              <w:t>Not stated</w:t>
            </w:r>
          </w:p>
        </w:tc>
        <w:tc>
          <w:tcPr>
            <w:tcW w:w="1145" w:type="dxa"/>
            <w:tcBorders>
              <w:top w:val="single" w:sz="4" w:space="0" w:color="000000"/>
              <w:left w:val="single" w:sz="4" w:space="0" w:color="000000"/>
              <w:bottom w:val="single" w:sz="4" w:space="0" w:color="000000"/>
              <w:right w:val="single" w:sz="4" w:space="0" w:color="000000"/>
            </w:tcBorders>
            <w:shd w:val="clear" w:color="auto" w:fill="FEF2EC"/>
            <w:vAlign w:val="center"/>
          </w:tcPr>
          <w:p w14:paraId="06FE5972"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N/A</w:t>
            </w:r>
          </w:p>
        </w:tc>
        <w:tc>
          <w:tcPr>
            <w:tcW w:w="1160" w:type="dxa"/>
            <w:tcBorders>
              <w:top w:val="single" w:sz="4" w:space="0" w:color="000000"/>
              <w:left w:val="single" w:sz="4" w:space="0" w:color="000000"/>
              <w:bottom w:val="single" w:sz="4" w:space="0" w:color="000000"/>
              <w:right w:val="single" w:sz="4" w:space="0" w:color="000000"/>
            </w:tcBorders>
            <w:shd w:val="clear" w:color="auto" w:fill="FEF2EC"/>
            <w:vAlign w:val="center"/>
          </w:tcPr>
          <w:p w14:paraId="66BA2E39"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Single</w:t>
            </w:r>
          </w:p>
        </w:tc>
        <w:tc>
          <w:tcPr>
            <w:tcW w:w="1402" w:type="dxa"/>
            <w:tcBorders>
              <w:top w:val="single" w:sz="4" w:space="0" w:color="000000"/>
              <w:left w:val="single" w:sz="4" w:space="0" w:color="000000"/>
              <w:bottom w:val="single" w:sz="4" w:space="0" w:color="000000"/>
              <w:right w:val="single" w:sz="4" w:space="0" w:color="000000"/>
            </w:tcBorders>
            <w:shd w:val="clear" w:color="auto" w:fill="FEF2EC"/>
            <w:vAlign w:val="center"/>
          </w:tcPr>
          <w:p w14:paraId="0F8C294F"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Not stted</w:t>
            </w:r>
          </w:p>
        </w:tc>
        <w:tc>
          <w:tcPr>
            <w:tcW w:w="1430" w:type="dxa"/>
            <w:tcBorders>
              <w:top w:val="single" w:sz="4" w:space="0" w:color="000000"/>
              <w:left w:val="single" w:sz="4" w:space="0" w:color="000000"/>
              <w:bottom w:val="single" w:sz="4" w:space="0" w:color="000000"/>
              <w:right w:val="single" w:sz="4" w:space="0" w:color="000000"/>
            </w:tcBorders>
            <w:shd w:val="clear" w:color="auto" w:fill="FAF3FF"/>
            <w:vAlign w:val="center"/>
          </w:tcPr>
          <w:p w14:paraId="0F19850F" w14:textId="77777777" w:rsidR="00C13E72" w:rsidRDefault="004D2606">
            <w:pPr>
              <w:tabs>
                <w:tab w:val="left" w:pos="709"/>
              </w:tabs>
              <w:jc w:val="center"/>
              <w:rPr>
                <w:rFonts w:ascii="Calibri" w:eastAsia="Calibri" w:hAnsi="Calibri" w:cs="Calibri"/>
                <w:b/>
                <w:color w:val="305496"/>
                <w:sz w:val="16"/>
                <w:szCs w:val="16"/>
              </w:rPr>
            </w:pPr>
            <w:r>
              <w:rPr>
                <w:rFonts w:ascii="Calibri" w:eastAsia="Calibri" w:hAnsi="Calibri" w:cs="Calibri"/>
                <w:b/>
                <w:color w:val="305496"/>
                <w:sz w:val="16"/>
                <w:szCs w:val="16"/>
              </w:rPr>
              <w:t xml:space="preserve">High-speed handpiece </w:t>
            </w:r>
            <w:r>
              <w:rPr>
                <w:rFonts w:ascii="Calibri" w:eastAsia="Calibri" w:hAnsi="Calibri" w:cs="Calibri"/>
                <w:b/>
                <w:color w:val="305496"/>
                <w:sz w:val="16"/>
                <w:szCs w:val="16"/>
              </w:rPr>
              <w:br/>
            </w:r>
            <w:r>
              <w:rPr>
                <w:rFonts w:ascii="Calibri" w:eastAsia="Calibri" w:hAnsi="Calibri" w:cs="Calibri"/>
                <w:b/>
                <w:color w:val="5B7228"/>
                <w:sz w:val="16"/>
                <w:szCs w:val="16"/>
              </w:rPr>
              <w:t>Air-water(triple) syringe</w:t>
            </w:r>
          </w:p>
        </w:tc>
        <w:tc>
          <w:tcPr>
            <w:tcW w:w="1379" w:type="dxa"/>
            <w:tcBorders>
              <w:top w:val="single" w:sz="4" w:space="0" w:color="000000"/>
              <w:left w:val="single" w:sz="4" w:space="0" w:color="000000"/>
              <w:bottom w:val="single" w:sz="4" w:space="0" w:color="000000"/>
              <w:right w:val="single" w:sz="4" w:space="0" w:color="000000"/>
            </w:tcBorders>
            <w:shd w:val="clear" w:color="auto" w:fill="FAF3FF"/>
            <w:vAlign w:val="center"/>
          </w:tcPr>
          <w:p w14:paraId="61123D41" w14:textId="77777777" w:rsidR="00C13E72" w:rsidRDefault="004D2606">
            <w:pPr>
              <w:tabs>
                <w:tab w:val="left" w:pos="709"/>
              </w:tabs>
              <w:rPr>
                <w:rFonts w:ascii="Calibri" w:eastAsia="Calibri" w:hAnsi="Calibri" w:cs="Calibri"/>
                <w:b/>
                <w:color w:val="305496"/>
                <w:sz w:val="16"/>
                <w:szCs w:val="16"/>
              </w:rPr>
            </w:pPr>
            <w:r>
              <w:rPr>
                <w:rFonts w:ascii="Calibri" w:eastAsia="Calibri" w:hAnsi="Calibri" w:cs="Calibri"/>
                <w:b/>
                <w:color w:val="305496"/>
                <w:sz w:val="16"/>
                <w:szCs w:val="16"/>
              </w:rPr>
              <w:t xml:space="preserve">Restorative: </w:t>
            </w:r>
            <w:r>
              <w:rPr>
                <w:rFonts w:ascii="Calibri" w:eastAsia="Calibri" w:hAnsi="Calibri" w:cs="Calibri"/>
                <w:color w:val="305496"/>
                <w:sz w:val="16"/>
                <w:szCs w:val="16"/>
              </w:rPr>
              <w:t xml:space="preserve"> drilling with water on not touching the tooth</w:t>
            </w:r>
            <w:r>
              <w:rPr>
                <w:rFonts w:ascii="Calibri" w:eastAsia="Calibri" w:hAnsi="Calibri" w:cs="Calibri"/>
                <w:color w:val="305496"/>
                <w:sz w:val="16"/>
                <w:szCs w:val="16"/>
              </w:rPr>
              <w:br/>
            </w:r>
            <w:r>
              <w:rPr>
                <w:rFonts w:ascii="Calibri" w:eastAsia="Calibri" w:hAnsi="Calibri" w:cs="Calibri"/>
                <w:b/>
                <w:color w:val="305496"/>
                <w:sz w:val="16"/>
                <w:szCs w:val="16"/>
              </w:rPr>
              <w:t>Restorative</w:t>
            </w:r>
            <w:r>
              <w:rPr>
                <w:rFonts w:ascii="Calibri" w:eastAsia="Calibri" w:hAnsi="Calibri" w:cs="Calibri"/>
                <w:color w:val="305496"/>
                <w:sz w:val="16"/>
                <w:szCs w:val="16"/>
              </w:rPr>
              <w:t>: Drilling with water off not touching tooth</w:t>
            </w:r>
            <w:r>
              <w:rPr>
                <w:rFonts w:ascii="Calibri" w:eastAsia="Calibri" w:hAnsi="Calibri" w:cs="Calibri"/>
                <w:b/>
                <w:color w:val="305496"/>
                <w:sz w:val="16"/>
                <w:szCs w:val="16"/>
              </w:rPr>
              <w:br/>
            </w:r>
            <w:r>
              <w:rPr>
                <w:rFonts w:ascii="Calibri" w:eastAsia="Calibri" w:hAnsi="Calibri" w:cs="Calibri"/>
                <w:color w:val="5B7228"/>
                <w:sz w:val="16"/>
                <w:szCs w:val="16"/>
              </w:rPr>
              <w:t>Water spray</w:t>
            </w:r>
            <w:r>
              <w:rPr>
                <w:rFonts w:ascii="Calibri" w:eastAsia="Calibri" w:hAnsi="Calibri" w:cs="Calibri"/>
                <w:b/>
                <w:color w:val="5B7228"/>
                <w:sz w:val="16"/>
                <w:szCs w:val="16"/>
              </w:rPr>
              <w:t xml:space="preserve"> </w:t>
            </w:r>
          </w:p>
        </w:tc>
        <w:tc>
          <w:tcPr>
            <w:tcW w:w="2491" w:type="dxa"/>
            <w:tcBorders>
              <w:top w:val="single" w:sz="4" w:space="0" w:color="000000"/>
              <w:left w:val="single" w:sz="4" w:space="0" w:color="000000"/>
              <w:bottom w:val="single" w:sz="4" w:space="0" w:color="000000"/>
              <w:right w:val="single" w:sz="4" w:space="0" w:color="000000"/>
            </w:tcBorders>
            <w:shd w:val="clear" w:color="auto" w:fill="FAF3FF"/>
            <w:vAlign w:val="center"/>
          </w:tcPr>
          <w:p w14:paraId="13C4D848" w14:textId="77777777" w:rsidR="00C13E72" w:rsidRDefault="004D2606">
            <w:pPr>
              <w:tabs>
                <w:tab w:val="left" w:pos="709"/>
              </w:tabs>
              <w:rPr>
                <w:rFonts w:ascii="Calibri" w:eastAsia="Calibri" w:hAnsi="Calibri" w:cs="Calibri"/>
                <w:b/>
                <w:color w:val="305496"/>
                <w:sz w:val="16"/>
                <w:szCs w:val="16"/>
              </w:rPr>
            </w:pPr>
            <w:r>
              <w:rPr>
                <w:rFonts w:ascii="Calibri" w:eastAsia="Calibri" w:hAnsi="Calibri" w:cs="Calibri"/>
                <w:b/>
                <w:color w:val="305496"/>
                <w:sz w:val="16"/>
                <w:szCs w:val="16"/>
              </w:rPr>
              <w:t xml:space="preserve">High speed handpiece </w:t>
            </w:r>
            <w:r>
              <w:rPr>
                <w:rFonts w:ascii="Calibri" w:eastAsia="Calibri" w:hAnsi="Calibri" w:cs="Calibri"/>
                <w:b/>
                <w:color w:val="305496"/>
                <w:sz w:val="16"/>
                <w:szCs w:val="16"/>
              </w:rPr>
              <w:br/>
            </w:r>
            <w:r>
              <w:rPr>
                <w:rFonts w:ascii="Calibri" w:eastAsia="Calibri" w:hAnsi="Calibri" w:cs="Calibri"/>
                <w:b/>
                <w:color w:val="5B7228"/>
                <w:sz w:val="16"/>
                <w:szCs w:val="16"/>
              </w:rPr>
              <w:t>Air-water(Triple) syringe</w:t>
            </w:r>
          </w:p>
        </w:tc>
        <w:tc>
          <w:tcPr>
            <w:tcW w:w="1355" w:type="dxa"/>
            <w:tcBorders>
              <w:top w:val="single" w:sz="4" w:space="0" w:color="000000"/>
              <w:left w:val="single" w:sz="4" w:space="0" w:color="000000"/>
              <w:bottom w:val="single" w:sz="4" w:space="0" w:color="000000"/>
              <w:right w:val="single" w:sz="4" w:space="0" w:color="000000"/>
            </w:tcBorders>
            <w:shd w:val="clear" w:color="auto" w:fill="FAF3FF"/>
            <w:vAlign w:val="center"/>
          </w:tcPr>
          <w:p w14:paraId="01AA0AB1"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1 minute</w:t>
            </w:r>
          </w:p>
        </w:tc>
      </w:tr>
      <w:tr w:rsidR="00C13E72" w14:paraId="0F46E213" w14:textId="77777777">
        <w:trPr>
          <w:trHeight w:val="20"/>
        </w:trPr>
        <w:tc>
          <w:tcPr>
            <w:tcW w:w="652" w:type="dxa"/>
            <w:tcBorders>
              <w:top w:val="single" w:sz="4" w:space="0" w:color="000000"/>
              <w:left w:val="single" w:sz="4" w:space="0" w:color="000000"/>
              <w:bottom w:val="single" w:sz="4" w:space="0" w:color="000000"/>
              <w:right w:val="nil"/>
            </w:tcBorders>
            <w:shd w:val="clear" w:color="auto" w:fill="F2F2F2"/>
            <w:vAlign w:val="center"/>
          </w:tcPr>
          <w:p w14:paraId="17C73E59" w14:textId="77777777" w:rsidR="00C13E72" w:rsidRDefault="004D2606">
            <w:pPr>
              <w:tabs>
                <w:tab w:val="left" w:pos="709"/>
              </w:tabs>
              <w:jc w:val="center"/>
              <w:rPr>
                <w:rFonts w:ascii="Calibri" w:eastAsia="Calibri" w:hAnsi="Calibri" w:cs="Calibri"/>
                <w:b/>
                <w:color w:val="048071"/>
                <w:sz w:val="16"/>
                <w:szCs w:val="16"/>
              </w:rPr>
            </w:pPr>
            <w:r>
              <w:rPr>
                <w:rFonts w:ascii="Calibri" w:eastAsia="Calibri" w:hAnsi="Calibri" w:cs="Calibri"/>
                <w:b/>
                <w:color w:val="048071"/>
                <w:sz w:val="16"/>
                <w:szCs w:val="16"/>
              </w:rPr>
              <w:t>8</w:t>
            </w:r>
          </w:p>
        </w:tc>
        <w:tc>
          <w:tcPr>
            <w:tcW w:w="1104" w:type="dxa"/>
            <w:tcBorders>
              <w:top w:val="single" w:sz="4" w:space="0" w:color="8EA9DB"/>
              <w:left w:val="single" w:sz="8" w:space="0" w:color="000000"/>
              <w:bottom w:val="single" w:sz="8" w:space="0" w:color="000000"/>
              <w:right w:val="single" w:sz="8" w:space="0" w:color="000000"/>
            </w:tcBorders>
            <w:shd w:val="clear" w:color="auto" w:fill="FFFFFF"/>
            <w:vAlign w:val="center"/>
          </w:tcPr>
          <w:p w14:paraId="51AFAC48"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Bentley 1994</w:t>
            </w:r>
          </w:p>
        </w:tc>
        <w:tc>
          <w:tcPr>
            <w:tcW w:w="853" w:type="dxa"/>
            <w:tcBorders>
              <w:top w:val="single" w:sz="4" w:space="0" w:color="000000"/>
              <w:left w:val="single" w:sz="4" w:space="0" w:color="000000"/>
              <w:bottom w:val="single" w:sz="4" w:space="0" w:color="000000"/>
              <w:right w:val="single" w:sz="4" w:space="0" w:color="000000"/>
            </w:tcBorders>
            <w:shd w:val="clear" w:color="auto" w:fill="FEF2EC"/>
            <w:vAlign w:val="center"/>
          </w:tcPr>
          <w:p w14:paraId="5B7118BA" w14:textId="77777777" w:rsidR="00C13E72" w:rsidRDefault="004D2606">
            <w:pPr>
              <w:tabs>
                <w:tab w:val="left" w:pos="709"/>
              </w:tabs>
              <w:jc w:val="center"/>
              <w:rPr>
                <w:rFonts w:ascii="Calibri" w:eastAsia="Calibri" w:hAnsi="Calibri" w:cs="Calibri"/>
                <w:b/>
                <w:color w:val="000000"/>
                <w:sz w:val="16"/>
                <w:szCs w:val="16"/>
              </w:rPr>
            </w:pPr>
            <w:r>
              <w:rPr>
                <w:rFonts w:ascii="Calibri" w:eastAsia="Calibri" w:hAnsi="Calibri" w:cs="Calibri"/>
                <w:b/>
                <w:color w:val="305496"/>
                <w:sz w:val="16"/>
                <w:szCs w:val="16"/>
              </w:rPr>
              <w:t>Clinical</w:t>
            </w:r>
            <w:r>
              <w:rPr>
                <w:rFonts w:ascii="Calibri" w:eastAsia="Calibri" w:hAnsi="Calibri" w:cs="Calibri"/>
                <w:b/>
                <w:color w:val="000000"/>
                <w:sz w:val="16"/>
                <w:szCs w:val="16"/>
              </w:rPr>
              <w:t xml:space="preserve"> and </w:t>
            </w:r>
            <w:r>
              <w:rPr>
                <w:rFonts w:ascii="Calibri" w:eastAsia="Calibri" w:hAnsi="Calibri" w:cs="Calibri"/>
                <w:b/>
                <w:color w:val="C00000"/>
                <w:sz w:val="16"/>
                <w:szCs w:val="16"/>
              </w:rPr>
              <w:t>Simulation</w:t>
            </w:r>
            <w:r>
              <w:rPr>
                <w:rFonts w:ascii="Calibri" w:eastAsia="Calibri" w:hAnsi="Calibri" w:cs="Calibri"/>
                <w:b/>
                <w:color w:val="000000"/>
                <w:sz w:val="16"/>
                <w:szCs w:val="16"/>
              </w:rPr>
              <w:t xml:space="preserve"> (2 parts)</w:t>
            </w:r>
          </w:p>
        </w:tc>
        <w:tc>
          <w:tcPr>
            <w:tcW w:w="979" w:type="dxa"/>
            <w:tcBorders>
              <w:top w:val="single" w:sz="4" w:space="0" w:color="000000"/>
              <w:left w:val="single" w:sz="4" w:space="0" w:color="000000"/>
              <w:bottom w:val="single" w:sz="4" w:space="0" w:color="000000"/>
              <w:right w:val="single" w:sz="4" w:space="0" w:color="000000"/>
            </w:tcBorders>
            <w:shd w:val="clear" w:color="auto" w:fill="FEF2EC"/>
            <w:vAlign w:val="center"/>
          </w:tcPr>
          <w:p w14:paraId="1CCE77DB" w14:textId="77777777" w:rsidR="00C13E72" w:rsidRDefault="004D2606">
            <w:pPr>
              <w:tabs>
                <w:tab w:val="left" w:pos="709"/>
              </w:tabs>
              <w:jc w:val="center"/>
              <w:rPr>
                <w:rFonts w:ascii="Calibri" w:eastAsia="Calibri" w:hAnsi="Calibri" w:cs="Calibri"/>
                <w:color w:val="7C35B1"/>
                <w:sz w:val="16"/>
                <w:szCs w:val="16"/>
              </w:rPr>
            </w:pPr>
            <w:r>
              <w:rPr>
                <w:rFonts w:ascii="Calibri" w:eastAsia="Calibri" w:hAnsi="Calibri" w:cs="Calibri"/>
                <w:color w:val="7C35B1"/>
                <w:sz w:val="16"/>
                <w:szCs w:val="16"/>
              </w:rPr>
              <w:t>Hospital</w:t>
            </w:r>
          </w:p>
        </w:tc>
        <w:tc>
          <w:tcPr>
            <w:tcW w:w="1145" w:type="dxa"/>
            <w:tcBorders>
              <w:top w:val="single" w:sz="4" w:space="0" w:color="000000"/>
              <w:left w:val="single" w:sz="4" w:space="0" w:color="000000"/>
              <w:bottom w:val="single" w:sz="4" w:space="0" w:color="000000"/>
              <w:right w:val="single" w:sz="4" w:space="0" w:color="000000"/>
            </w:tcBorders>
            <w:shd w:val="clear" w:color="auto" w:fill="FEF2EC"/>
            <w:vAlign w:val="center"/>
          </w:tcPr>
          <w:p w14:paraId="37D8CFB2"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N/A</w:t>
            </w:r>
          </w:p>
        </w:tc>
        <w:tc>
          <w:tcPr>
            <w:tcW w:w="1160" w:type="dxa"/>
            <w:tcBorders>
              <w:top w:val="single" w:sz="4" w:space="0" w:color="000000"/>
              <w:left w:val="single" w:sz="4" w:space="0" w:color="000000"/>
              <w:bottom w:val="single" w:sz="4" w:space="0" w:color="000000"/>
              <w:right w:val="single" w:sz="4" w:space="0" w:color="000000"/>
            </w:tcBorders>
            <w:shd w:val="clear" w:color="auto" w:fill="FEF2EC"/>
            <w:vAlign w:val="center"/>
          </w:tcPr>
          <w:p w14:paraId="13A4AFEA"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Single</w:t>
            </w:r>
          </w:p>
        </w:tc>
        <w:tc>
          <w:tcPr>
            <w:tcW w:w="1402" w:type="dxa"/>
            <w:tcBorders>
              <w:top w:val="single" w:sz="4" w:space="0" w:color="000000"/>
              <w:left w:val="single" w:sz="4" w:space="0" w:color="000000"/>
              <w:bottom w:val="single" w:sz="4" w:space="0" w:color="000000"/>
              <w:right w:val="single" w:sz="4" w:space="0" w:color="000000"/>
            </w:tcBorders>
            <w:shd w:val="clear" w:color="auto" w:fill="FEF2EC"/>
            <w:vAlign w:val="center"/>
          </w:tcPr>
          <w:p w14:paraId="2FFD6C17"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Unclear</w:t>
            </w:r>
          </w:p>
        </w:tc>
        <w:tc>
          <w:tcPr>
            <w:tcW w:w="1430" w:type="dxa"/>
            <w:tcBorders>
              <w:top w:val="single" w:sz="4" w:space="0" w:color="000000"/>
              <w:left w:val="single" w:sz="4" w:space="0" w:color="000000"/>
              <w:bottom w:val="single" w:sz="4" w:space="0" w:color="000000"/>
              <w:right w:val="single" w:sz="4" w:space="0" w:color="000000"/>
            </w:tcBorders>
            <w:shd w:val="clear" w:color="auto" w:fill="FAF3FF"/>
            <w:vAlign w:val="center"/>
          </w:tcPr>
          <w:p w14:paraId="28287E28" w14:textId="77777777" w:rsidR="00C13E72" w:rsidRDefault="004D2606">
            <w:pPr>
              <w:tabs>
                <w:tab w:val="left" w:pos="709"/>
              </w:tabs>
              <w:jc w:val="center"/>
              <w:rPr>
                <w:rFonts w:ascii="Calibri" w:eastAsia="Calibri" w:hAnsi="Calibri" w:cs="Calibri"/>
                <w:b/>
                <w:color w:val="000000"/>
                <w:sz w:val="16"/>
                <w:szCs w:val="16"/>
              </w:rPr>
            </w:pPr>
            <w:r>
              <w:rPr>
                <w:rFonts w:ascii="Calibri" w:eastAsia="Calibri" w:hAnsi="Calibri" w:cs="Calibri"/>
                <w:b/>
                <w:color w:val="B40000"/>
                <w:sz w:val="16"/>
                <w:szCs w:val="16"/>
              </w:rPr>
              <w:t xml:space="preserve">Ultrasonic scaling   </w:t>
            </w:r>
            <w:r>
              <w:rPr>
                <w:rFonts w:ascii="Calibri" w:eastAsia="Calibri" w:hAnsi="Calibri" w:cs="Calibri"/>
                <w:b/>
                <w:color w:val="000000"/>
                <w:sz w:val="16"/>
                <w:szCs w:val="16"/>
              </w:rPr>
              <w:br/>
            </w:r>
            <w:r>
              <w:rPr>
                <w:rFonts w:ascii="Calibri" w:eastAsia="Calibri" w:hAnsi="Calibri" w:cs="Calibri"/>
                <w:b/>
                <w:color w:val="305496"/>
                <w:sz w:val="16"/>
                <w:szCs w:val="16"/>
              </w:rPr>
              <w:t>High-speed handpiece</w:t>
            </w:r>
          </w:p>
        </w:tc>
        <w:tc>
          <w:tcPr>
            <w:tcW w:w="1379" w:type="dxa"/>
            <w:tcBorders>
              <w:top w:val="single" w:sz="4" w:space="0" w:color="000000"/>
              <w:left w:val="single" w:sz="4" w:space="0" w:color="000000"/>
              <w:bottom w:val="single" w:sz="4" w:space="0" w:color="000000"/>
              <w:right w:val="single" w:sz="4" w:space="0" w:color="000000"/>
            </w:tcBorders>
            <w:shd w:val="clear" w:color="auto" w:fill="FAF3FF"/>
            <w:vAlign w:val="center"/>
          </w:tcPr>
          <w:p w14:paraId="347C892B" w14:textId="77777777" w:rsidR="00C13E72" w:rsidRDefault="004D2606">
            <w:pPr>
              <w:tabs>
                <w:tab w:val="left" w:pos="709"/>
              </w:tabs>
              <w:rPr>
                <w:rFonts w:ascii="Calibri" w:eastAsia="Calibri" w:hAnsi="Calibri" w:cs="Calibri"/>
                <w:b/>
                <w:color w:val="000000"/>
                <w:sz w:val="16"/>
                <w:szCs w:val="16"/>
              </w:rPr>
            </w:pPr>
            <w:r>
              <w:rPr>
                <w:rFonts w:ascii="Calibri" w:eastAsia="Calibri" w:hAnsi="Calibri" w:cs="Calibri"/>
                <w:b/>
                <w:color w:val="C00000"/>
                <w:sz w:val="16"/>
                <w:szCs w:val="16"/>
              </w:rPr>
              <w:t xml:space="preserve">    Periodontics</w:t>
            </w:r>
            <w:r>
              <w:rPr>
                <w:rFonts w:ascii="Calibri" w:eastAsia="Calibri" w:hAnsi="Calibri" w:cs="Calibri"/>
                <w:b/>
                <w:color w:val="000000"/>
                <w:sz w:val="16"/>
                <w:szCs w:val="16"/>
              </w:rPr>
              <w:t xml:space="preserve"> :</w:t>
            </w:r>
            <w:r>
              <w:rPr>
                <w:rFonts w:ascii="Calibri" w:eastAsia="Calibri" w:hAnsi="Calibri" w:cs="Calibri"/>
                <w:color w:val="C00000"/>
                <w:sz w:val="16"/>
                <w:szCs w:val="16"/>
              </w:rPr>
              <w:t xml:space="preserve">ultrasonic scaling </w:t>
            </w:r>
            <w:r>
              <w:rPr>
                <w:rFonts w:ascii="Calibri" w:eastAsia="Calibri" w:hAnsi="Calibri" w:cs="Calibri"/>
                <w:b/>
                <w:color w:val="000000"/>
                <w:sz w:val="16"/>
                <w:szCs w:val="16"/>
              </w:rPr>
              <w:br/>
            </w:r>
            <w:r>
              <w:rPr>
                <w:rFonts w:ascii="Calibri" w:eastAsia="Calibri" w:hAnsi="Calibri" w:cs="Calibri"/>
                <w:b/>
                <w:color w:val="305496"/>
                <w:sz w:val="16"/>
                <w:szCs w:val="16"/>
              </w:rPr>
              <w:t xml:space="preserve">    Restorative</w:t>
            </w:r>
            <w:r>
              <w:rPr>
                <w:rFonts w:ascii="Calibri" w:eastAsia="Calibri" w:hAnsi="Calibri" w:cs="Calibri"/>
                <w:color w:val="305496"/>
                <w:sz w:val="16"/>
                <w:szCs w:val="16"/>
              </w:rPr>
              <w:t>: tooth preparation</w:t>
            </w:r>
          </w:p>
        </w:tc>
        <w:tc>
          <w:tcPr>
            <w:tcW w:w="2491" w:type="dxa"/>
            <w:tcBorders>
              <w:top w:val="single" w:sz="4" w:space="0" w:color="000000"/>
              <w:left w:val="single" w:sz="4" w:space="0" w:color="000000"/>
              <w:bottom w:val="single" w:sz="4" w:space="0" w:color="000000"/>
              <w:right w:val="single" w:sz="4" w:space="0" w:color="000000"/>
            </w:tcBorders>
            <w:shd w:val="clear" w:color="auto" w:fill="FAF3FF"/>
            <w:vAlign w:val="center"/>
          </w:tcPr>
          <w:p w14:paraId="28A6F8C9" w14:textId="77777777" w:rsidR="00C13E72" w:rsidRDefault="004D2606">
            <w:pPr>
              <w:tabs>
                <w:tab w:val="left" w:pos="709"/>
              </w:tabs>
              <w:rPr>
                <w:rFonts w:ascii="Calibri" w:eastAsia="Calibri" w:hAnsi="Calibri" w:cs="Calibri"/>
                <w:b/>
                <w:color w:val="C00000"/>
                <w:sz w:val="16"/>
                <w:szCs w:val="16"/>
              </w:rPr>
            </w:pPr>
            <w:r>
              <w:rPr>
                <w:rFonts w:ascii="Calibri" w:eastAsia="Calibri" w:hAnsi="Calibri" w:cs="Calibri"/>
                <w:b/>
                <w:color w:val="C00000"/>
                <w:sz w:val="16"/>
                <w:szCs w:val="16"/>
              </w:rPr>
              <w:t xml:space="preserve">Ultrasonic scaler </w:t>
            </w:r>
            <w:r>
              <w:rPr>
                <w:rFonts w:ascii="Calibri" w:eastAsia="Calibri" w:hAnsi="Calibri" w:cs="Calibri"/>
                <w:b/>
                <w:color w:val="C00000"/>
                <w:sz w:val="16"/>
                <w:szCs w:val="16"/>
                <w:u w:val="single"/>
              </w:rPr>
              <w:t>with saliva ejector</w:t>
            </w:r>
            <w:r>
              <w:rPr>
                <w:rFonts w:ascii="Calibri" w:eastAsia="Calibri" w:hAnsi="Calibri" w:cs="Calibri"/>
                <w:b/>
                <w:color w:val="C00000"/>
                <w:sz w:val="16"/>
                <w:szCs w:val="16"/>
              </w:rPr>
              <w:br/>
            </w:r>
            <w:r>
              <w:rPr>
                <w:rFonts w:ascii="Calibri" w:eastAsia="Calibri" w:hAnsi="Calibri" w:cs="Calibri"/>
                <w:b/>
                <w:color w:val="305496"/>
                <w:sz w:val="16"/>
                <w:szCs w:val="16"/>
              </w:rPr>
              <w:t xml:space="preserve">High speed handpiece </w:t>
            </w:r>
            <w:r>
              <w:rPr>
                <w:rFonts w:ascii="Calibri" w:eastAsia="Calibri" w:hAnsi="Calibri" w:cs="Calibri"/>
                <w:b/>
                <w:color w:val="305496"/>
                <w:sz w:val="16"/>
                <w:szCs w:val="16"/>
                <w:u w:val="single"/>
              </w:rPr>
              <w:t>with High volume aspirator</w:t>
            </w:r>
          </w:p>
        </w:tc>
        <w:tc>
          <w:tcPr>
            <w:tcW w:w="1355" w:type="dxa"/>
            <w:tcBorders>
              <w:top w:val="single" w:sz="4" w:space="0" w:color="000000"/>
              <w:left w:val="single" w:sz="4" w:space="0" w:color="000000"/>
              <w:bottom w:val="single" w:sz="4" w:space="0" w:color="000000"/>
              <w:right w:val="single" w:sz="4" w:space="0" w:color="000000"/>
            </w:tcBorders>
            <w:shd w:val="clear" w:color="auto" w:fill="FAF3FF"/>
            <w:vAlign w:val="center"/>
          </w:tcPr>
          <w:p w14:paraId="28A2F968"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Experiment 1) 2 minutes (spatter) Experiment 2a) 30 minutes (aerosol with high speed Experiment 2b))30 minutes (aerosol with ultrasonic)</w:t>
            </w:r>
          </w:p>
        </w:tc>
      </w:tr>
      <w:tr w:rsidR="00C13E72" w14:paraId="4C155B99" w14:textId="77777777">
        <w:trPr>
          <w:trHeight w:val="20"/>
        </w:trPr>
        <w:tc>
          <w:tcPr>
            <w:tcW w:w="65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2D5BBDD5" w14:textId="77777777" w:rsidR="00C13E72" w:rsidRDefault="004D2606">
            <w:pPr>
              <w:tabs>
                <w:tab w:val="left" w:pos="709"/>
              </w:tabs>
              <w:jc w:val="center"/>
              <w:rPr>
                <w:rFonts w:ascii="Calibri" w:eastAsia="Calibri" w:hAnsi="Calibri" w:cs="Calibri"/>
                <w:b/>
                <w:color w:val="048071"/>
                <w:sz w:val="16"/>
                <w:szCs w:val="16"/>
              </w:rPr>
            </w:pPr>
            <w:r>
              <w:rPr>
                <w:rFonts w:ascii="Calibri" w:eastAsia="Calibri" w:hAnsi="Calibri" w:cs="Calibri"/>
                <w:b/>
                <w:color w:val="048071"/>
                <w:sz w:val="16"/>
                <w:szCs w:val="16"/>
              </w:rPr>
              <w:t>9</w:t>
            </w:r>
          </w:p>
        </w:tc>
        <w:tc>
          <w:tcPr>
            <w:tcW w:w="1104" w:type="dxa"/>
            <w:tcBorders>
              <w:top w:val="single" w:sz="4" w:space="0" w:color="8EA9DB"/>
              <w:left w:val="single" w:sz="8" w:space="0" w:color="000000"/>
              <w:bottom w:val="single" w:sz="8" w:space="0" w:color="000000"/>
              <w:right w:val="single" w:sz="8" w:space="0" w:color="000000"/>
            </w:tcBorders>
            <w:shd w:val="clear" w:color="auto" w:fill="FFFFFF"/>
            <w:vAlign w:val="center"/>
          </w:tcPr>
          <w:p w14:paraId="338E606F"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Choi 2018</w:t>
            </w:r>
          </w:p>
        </w:tc>
        <w:tc>
          <w:tcPr>
            <w:tcW w:w="853" w:type="dxa"/>
            <w:tcBorders>
              <w:top w:val="single" w:sz="4" w:space="0" w:color="000000"/>
              <w:left w:val="single" w:sz="4" w:space="0" w:color="000000"/>
              <w:bottom w:val="single" w:sz="4" w:space="0" w:color="000000"/>
              <w:right w:val="single" w:sz="4" w:space="0" w:color="000000"/>
            </w:tcBorders>
            <w:shd w:val="clear" w:color="auto" w:fill="FEF2EC"/>
            <w:vAlign w:val="center"/>
          </w:tcPr>
          <w:p w14:paraId="781643CF" w14:textId="77777777" w:rsidR="00C13E72" w:rsidRDefault="004D2606">
            <w:pPr>
              <w:tabs>
                <w:tab w:val="left" w:pos="709"/>
              </w:tabs>
              <w:jc w:val="center"/>
              <w:rPr>
                <w:rFonts w:ascii="Calibri" w:eastAsia="Calibri" w:hAnsi="Calibri" w:cs="Calibri"/>
                <w:b/>
                <w:color w:val="305496"/>
                <w:sz w:val="16"/>
                <w:szCs w:val="16"/>
              </w:rPr>
            </w:pPr>
            <w:r>
              <w:rPr>
                <w:rFonts w:ascii="Calibri" w:eastAsia="Calibri" w:hAnsi="Calibri" w:cs="Calibri"/>
                <w:b/>
                <w:color w:val="305496"/>
                <w:sz w:val="16"/>
                <w:szCs w:val="16"/>
              </w:rPr>
              <w:t>Clinical</w:t>
            </w:r>
          </w:p>
        </w:tc>
        <w:tc>
          <w:tcPr>
            <w:tcW w:w="979" w:type="dxa"/>
            <w:tcBorders>
              <w:top w:val="single" w:sz="4" w:space="0" w:color="000000"/>
              <w:left w:val="single" w:sz="4" w:space="0" w:color="000000"/>
              <w:bottom w:val="single" w:sz="4" w:space="0" w:color="000000"/>
              <w:right w:val="single" w:sz="4" w:space="0" w:color="000000"/>
            </w:tcBorders>
            <w:shd w:val="clear" w:color="auto" w:fill="FEF2EC"/>
            <w:vAlign w:val="center"/>
          </w:tcPr>
          <w:p w14:paraId="093452F7" w14:textId="77777777" w:rsidR="00C13E72" w:rsidRDefault="004D2606">
            <w:pPr>
              <w:tabs>
                <w:tab w:val="left" w:pos="709"/>
              </w:tabs>
              <w:jc w:val="center"/>
              <w:rPr>
                <w:rFonts w:ascii="Calibri" w:eastAsia="Calibri" w:hAnsi="Calibri" w:cs="Calibri"/>
                <w:color w:val="7C35B1"/>
                <w:sz w:val="16"/>
                <w:szCs w:val="16"/>
              </w:rPr>
            </w:pPr>
            <w:r>
              <w:rPr>
                <w:rFonts w:ascii="Calibri" w:eastAsia="Calibri" w:hAnsi="Calibri" w:cs="Calibri"/>
                <w:color w:val="7C35B1"/>
                <w:sz w:val="16"/>
                <w:szCs w:val="16"/>
              </w:rPr>
              <w:t>Hospital</w:t>
            </w:r>
          </w:p>
        </w:tc>
        <w:tc>
          <w:tcPr>
            <w:tcW w:w="1145" w:type="dxa"/>
            <w:tcBorders>
              <w:top w:val="single" w:sz="4" w:space="0" w:color="000000"/>
              <w:left w:val="single" w:sz="4" w:space="0" w:color="000000"/>
              <w:bottom w:val="single" w:sz="4" w:space="0" w:color="000000"/>
              <w:right w:val="single" w:sz="4" w:space="0" w:color="000000"/>
            </w:tcBorders>
            <w:shd w:val="clear" w:color="auto" w:fill="FEF2EC"/>
            <w:vAlign w:val="center"/>
          </w:tcPr>
          <w:p w14:paraId="375F7D76"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N/A</w:t>
            </w:r>
          </w:p>
        </w:tc>
        <w:tc>
          <w:tcPr>
            <w:tcW w:w="1160" w:type="dxa"/>
            <w:tcBorders>
              <w:top w:val="single" w:sz="4" w:space="0" w:color="000000"/>
              <w:left w:val="single" w:sz="4" w:space="0" w:color="000000"/>
              <w:bottom w:val="single" w:sz="4" w:space="0" w:color="000000"/>
              <w:right w:val="single" w:sz="4" w:space="0" w:color="000000"/>
            </w:tcBorders>
            <w:shd w:val="clear" w:color="auto" w:fill="FEF2EC"/>
            <w:vAlign w:val="center"/>
          </w:tcPr>
          <w:p w14:paraId="655CE664"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Single</w:t>
            </w:r>
          </w:p>
        </w:tc>
        <w:tc>
          <w:tcPr>
            <w:tcW w:w="1402" w:type="dxa"/>
            <w:tcBorders>
              <w:top w:val="single" w:sz="4" w:space="0" w:color="000000"/>
              <w:left w:val="single" w:sz="4" w:space="0" w:color="000000"/>
              <w:bottom w:val="single" w:sz="4" w:space="0" w:color="000000"/>
              <w:right w:val="single" w:sz="4" w:space="0" w:color="000000"/>
            </w:tcBorders>
            <w:shd w:val="clear" w:color="auto" w:fill="FEF2EC"/>
            <w:vAlign w:val="center"/>
          </w:tcPr>
          <w:p w14:paraId="37FF71F4"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Not stated</w:t>
            </w:r>
          </w:p>
        </w:tc>
        <w:tc>
          <w:tcPr>
            <w:tcW w:w="1430" w:type="dxa"/>
            <w:tcBorders>
              <w:top w:val="single" w:sz="4" w:space="0" w:color="000000"/>
              <w:left w:val="single" w:sz="4" w:space="0" w:color="000000"/>
              <w:bottom w:val="single" w:sz="4" w:space="0" w:color="000000"/>
              <w:right w:val="single" w:sz="4" w:space="0" w:color="000000"/>
            </w:tcBorders>
            <w:shd w:val="clear" w:color="auto" w:fill="FAF3FF"/>
            <w:vAlign w:val="center"/>
          </w:tcPr>
          <w:p w14:paraId="5DC37F7F" w14:textId="77777777" w:rsidR="00C13E72" w:rsidRDefault="004D2606">
            <w:pPr>
              <w:tabs>
                <w:tab w:val="left" w:pos="709"/>
              </w:tabs>
              <w:jc w:val="center"/>
              <w:rPr>
                <w:rFonts w:ascii="Calibri" w:eastAsia="Calibri" w:hAnsi="Calibri" w:cs="Calibri"/>
                <w:b/>
                <w:color w:val="B40000"/>
                <w:sz w:val="16"/>
                <w:szCs w:val="16"/>
              </w:rPr>
            </w:pPr>
            <w:r>
              <w:rPr>
                <w:rFonts w:ascii="Calibri" w:eastAsia="Calibri" w:hAnsi="Calibri" w:cs="Calibri"/>
                <w:b/>
                <w:color w:val="B40000"/>
                <w:sz w:val="16"/>
                <w:szCs w:val="16"/>
              </w:rPr>
              <w:t xml:space="preserve">Ultrasonic scaling </w:t>
            </w:r>
          </w:p>
        </w:tc>
        <w:tc>
          <w:tcPr>
            <w:tcW w:w="1379" w:type="dxa"/>
            <w:tcBorders>
              <w:top w:val="single" w:sz="4" w:space="0" w:color="000000"/>
              <w:left w:val="single" w:sz="4" w:space="0" w:color="000000"/>
              <w:bottom w:val="single" w:sz="4" w:space="0" w:color="000000"/>
              <w:right w:val="single" w:sz="4" w:space="0" w:color="000000"/>
            </w:tcBorders>
            <w:shd w:val="clear" w:color="auto" w:fill="FAF3FF"/>
            <w:vAlign w:val="center"/>
          </w:tcPr>
          <w:p w14:paraId="2FFF0D85" w14:textId="77777777" w:rsidR="00C13E72" w:rsidRDefault="004D2606">
            <w:pPr>
              <w:tabs>
                <w:tab w:val="left" w:pos="709"/>
              </w:tabs>
              <w:rPr>
                <w:rFonts w:ascii="Calibri" w:eastAsia="Calibri" w:hAnsi="Calibri" w:cs="Calibri"/>
                <w:b/>
                <w:color w:val="B40000"/>
                <w:sz w:val="16"/>
                <w:szCs w:val="16"/>
              </w:rPr>
            </w:pPr>
            <w:r>
              <w:rPr>
                <w:rFonts w:ascii="Calibri" w:eastAsia="Calibri" w:hAnsi="Calibri" w:cs="Calibri"/>
                <w:b/>
                <w:color w:val="B40000"/>
                <w:sz w:val="16"/>
                <w:szCs w:val="16"/>
              </w:rPr>
              <w:t xml:space="preserve">Periodontics: </w:t>
            </w:r>
            <w:r>
              <w:rPr>
                <w:rFonts w:ascii="Calibri" w:eastAsia="Calibri" w:hAnsi="Calibri" w:cs="Calibri"/>
                <w:color w:val="B40000"/>
                <w:sz w:val="16"/>
                <w:szCs w:val="16"/>
              </w:rPr>
              <w:t>ultrasonic scaling</w:t>
            </w:r>
          </w:p>
        </w:tc>
        <w:tc>
          <w:tcPr>
            <w:tcW w:w="2491" w:type="dxa"/>
            <w:tcBorders>
              <w:top w:val="single" w:sz="4" w:space="0" w:color="000000"/>
              <w:left w:val="single" w:sz="4" w:space="0" w:color="000000"/>
              <w:bottom w:val="single" w:sz="4" w:space="0" w:color="000000"/>
              <w:right w:val="single" w:sz="4" w:space="0" w:color="000000"/>
            </w:tcBorders>
            <w:shd w:val="clear" w:color="auto" w:fill="FAF3FF"/>
            <w:vAlign w:val="center"/>
          </w:tcPr>
          <w:p w14:paraId="66B66DBF" w14:textId="77777777" w:rsidR="00C13E72" w:rsidRDefault="004D2606">
            <w:pPr>
              <w:tabs>
                <w:tab w:val="left" w:pos="709"/>
              </w:tabs>
              <w:rPr>
                <w:rFonts w:ascii="Calibri" w:eastAsia="Calibri" w:hAnsi="Calibri" w:cs="Calibri"/>
                <w:b/>
                <w:color w:val="B40000"/>
                <w:sz w:val="16"/>
                <w:szCs w:val="16"/>
              </w:rPr>
            </w:pPr>
            <w:r>
              <w:rPr>
                <w:rFonts w:ascii="Calibri" w:eastAsia="Calibri" w:hAnsi="Calibri" w:cs="Calibri"/>
                <w:b/>
                <w:color w:val="B40000"/>
                <w:sz w:val="16"/>
                <w:szCs w:val="16"/>
              </w:rPr>
              <w:t xml:space="preserve">Ultrasonic scaler </w:t>
            </w:r>
          </w:p>
        </w:tc>
        <w:tc>
          <w:tcPr>
            <w:tcW w:w="1355" w:type="dxa"/>
            <w:tcBorders>
              <w:top w:val="single" w:sz="4" w:space="0" w:color="000000"/>
              <w:left w:val="single" w:sz="4" w:space="0" w:color="000000"/>
              <w:bottom w:val="single" w:sz="4" w:space="0" w:color="000000"/>
              <w:right w:val="single" w:sz="4" w:space="0" w:color="000000"/>
            </w:tcBorders>
            <w:shd w:val="clear" w:color="auto" w:fill="FAF3FF"/>
            <w:vAlign w:val="center"/>
          </w:tcPr>
          <w:p w14:paraId="7F9D2EB2"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not stated</w:t>
            </w:r>
          </w:p>
        </w:tc>
      </w:tr>
      <w:tr w:rsidR="00C13E72" w14:paraId="1E59A8E8" w14:textId="77777777">
        <w:trPr>
          <w:trHeight w:val="20"/>
        </w:trPr>
        <w:tc>
          <w:tcPr>
            <w:tcW w:w="65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6A67DD03" w14:textId="77777777" w:rsidR="00C13E72" w:rsidRDefault="004D2606">
            <w:pPr>
              <w:tabs>
                <w:tab w:val="left" w:pos="709"/>
              </w:tabs>
              <w:jc w:val="center"/>
              <w:rPr>
                <w:rFonts w:ascii="Calibri" w:eastAsia="Calibri" w:hAnsi="Calibri" w:cs="Calibri"/>
                <w:b/>
                <w:color w:val="048071"/>
                <w:sz w:val="16"/>
                <w:szCs w:val="16"/>
              </w:rPr>
            </w:pPr>
            <w:r>
              <w:rPr>
                <w:rFonts w:ascii="Calibri" w:eastAsia="Calibri" w:hAnsi="Calibri" w:cs="Calibri"/>
                <w:b/>
                <w:color w:val="048071"/>
                <w:sz w:val="16"/>
                <w:szCs w:val="16"/>
              </w:rPr>
              <w:t>10</w:t>
            </w:r>
          </w:p>
        </w:tc>
        <w:tc>
          <w:tcPr>
            <w:tcW w:w="1104" w:type="dxa"/>
            <w:tcBorders>
              <w:top w:val="single" w:sz="4" w:space="0" w:color="8EA9DB"/>
              <w:left w:val="single" w:sz="8" w:space="0" w:color="000000"/>
              <w:bottom w:val="single" w:sz="8" w:space="0" w:color="000000"/>
              <w:right w:val="single" w:sz="8" w:space="0" w:color="000000"/>
            </w:tcBorders>
            <w:shd w:val="clear" w:color="auto" w:fill="FFFFFF"/>
            <w:vAlign w:val="center"/>
          </w:tcPr>
          <w:p w14:paraId="2D96B387"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Chuang 20</w:t>
            </w:r>
          </w:p>
        </w:tc>
        <w:tc>
          <w:tcPr>
            <w:tcW w:w="853" w:type="dxa"/>
            <w:tcBorders>
              <w:top w:val="single" w:sz="4" w:space="0" w:color="000000"/>
              <w:left w:val="single" w:sz="4" w:space="0" w:color="000000"/>
              <w:bottom w:val="single" w:sz="4" w:space="0" w:color="000000"/>
              <w:right w:val="single" w:sz="4" w:space="0" w:color="000000"/>
            </w:tcBorders>
            <w:shd w:val="clear" w:color="auto" w:fill="FEF2EC"/>
            <w:vAlign w:val="center"/>
          </w:tcPr>
          <w:p w14:paraId="09720A0D" w14:textId="77777777" w:rsidR="00C13E72" w:rsidRDefault="004D2606">
            <w:pPr>
              <w:tabs>
                <w:tab w:val="left" w:pos="709"/>
              </w:tabs>
              <w:jc w:val="center"/>
              <w:rPr>
                <w:rFonts w:ascii="Calibri" w:eastAsia="Calibri" w:hAnsi="Calibri" w:cs="Calibri"/>
                <w:b/>
                <w:color w:val="305496"/>
                <w:sz w:val="16"/>
                <w:szCs w:val="16"/>
              </w:rPr>
            </w:pPr>
            <w:r>
              <w:rPr>
                <w:rFonts w:ascii="Calibri" w:eastAsia="Calibri" w:hAnsi="Calibri" w:cs="Calibri"/>
                <w:b/>
                <w:color w:val="305496"/>
                <w:sz w:val="16"/>
                <w:szCs w:val="16"/>
              </w:rPr>
              <w:t>Clinical</w:t>
            </w:r>
          </w:p>
        </w:tc>
        <w:tc>
          <w:tcPr>
            <w:tcW w:w="979" w:type="dxa"/>
            <w:tcBorders>
              <w:top w:val="single" w:sz="4" w:space="0" w:color="000000"/>
              <w:left w:val="single" w:sz="4" w:space="0" w:color="000000"/>
              <w:bottom w:val="single" w:sz="4" w:space="0" w:color="000000"/>
              <w:right w:val="single" w:sz="4" w:space="0" w:color="000000"/>
            </w:tcBorders>
            <w:shd w:val="clear" w:color="auto" w:fill="FEF2EC"/>
            <w:vAlign w:val="center"/>
          </w:tcPr>
          <w:p w14:paraId="76F85D8D"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Not stated</w:t>
            </w:r>
          </w:p>
        </w:tc>
        <w:tc>
          <w:tcPr>
            <w:tcW w:w="1145" w:type="dxa"/>
            <w:tcBorders>
              <w:top w:val="single" w:sz="4" w:space="0" w:color="000000"/>
              <w:left w:val="single" w:sz="4" w:space="0" w:color="000000"/>
              <w:bottom w:val="single" w:sz="4" w:space="0" w:color="000000"/>
              <w:right w:val="single" w:sz="4" w:space="0" w:color="000000"/>
            </w:tcBorders>
            <w:shd w:val="clear" w:color="auto" w:fill="FEF2EC"/>
            <w:vAlign w:val="center"/>
          </w:tcPr>
          <w:p w14:paraId="3129D958"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Unclear whether was hospital or practice  but carried out in a dental surgery.</w:t>
            </w:r>
          </w:p>
        </w:tc>
        <w:tc>
          <w:tcPr>
            <w:tcW w:w="1160" w:type="dxa"/>
            <w:tcBorders>
              <w:top w:val="single" w:sz="4" w:space="0" w:color="000000"/>
              <w:left w:val="single" w:sz="4" w:space="0" w:color="000000"/>
              <w:bottom w:val="single" w:sz="4" w:space="0" w:color="000000"/>
              <w:right w:val="single" w:sz="4" w:space="0" w:color="000000"/>
            </w:tcBorders>
            <w:shd w:val="clear" w:color="auto" w:fill="FEF2EC"/>
            <w:vAlign w:val="center"/>
          </w:tcPr>
          <w:p w14:paraId="2D83C6D5"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Single</w:t>
            </w:r>
          </w:p>
        </w:tc>
        <w:tc>
          <w:tcPr>
            <w:tcW w:w="1402" w:type="dxa"/>
            <w:tcBorders>
              <w:top w:val="single" w:sz="4" w:space="0" w:color="000000"/>
              <w:left w:val="single" w:sz="4" w:space="0" w:color="000000"/>
              <w:bottom w:val="single" w:sz="4" w:space="0" w:color="000000"/>
              <w:right w:val="single" w:sz="4" w:space="0" w:color="000000"/>
            </w:tcBorders>
            <w:shd w:val="clear" w:color="auto" w:fill="FEF2EC"/>
            <w:vAlign w:val="center"/>
          </w:tcPr>
          <w:p w14:paraId="336FA642"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Not stated</w:t>
            </w:r>
          </w:p>
        </w:tc>
        <w:tc>
          <w:tcPr>
            <w:tcW w:w="1430" w:type="dxa"/>
            <w:tcBorders>
              <w:top w:val="single" w:sz="4" w:space="0" w:color="000000"/>
              <w:left w:val="single" w:sz="4" w:space="0" w:color="000000"/>
              <w:bottom w:val="single" w:sz="4" w:space="0" w:color="000000"/>
              <w:right w:val="single" w:sz="4" w:space="0" w:color="000000"/>
            </w:tcBorders>
            <w:shd w:val="clear" w:color="auto" w:fill="FAF3FF"/>
            <w:vAlign w:val="center"/>
          </w:tcPr>
          <w:p w14:paraId="5D49F363" w14:textId="77777777" w:rsidR="00C13E72" w:rsidRDefault="004D2606">
            <w:pPr>
              <w:tabs>
                <w:tab w:val="left" w:pos="709"/>
              </w:tabs>
              <w:jc w:val="center"/>
              <w:rPr>
                <w:rFonts w:ascii="Calibri" w:eastAsia="Calibri" w:hAnsi="Calibri" w:cs="Calibri"/>
                <w:b/>
                <w:color w:val="B40000"/>
                <w:sz w:val="16"/>
                <w:szCs w:val="16"/>
              </w:rPr>
            </w:pPr>
            <w:r>
              <w:rPr>
                <w:rFonts w:ascii="Calibri" w:eastAsia="Calibri" w:hAnsi="Calibri" w:cs="Calibri"/>
                <w:b/>
                <w:color w:val="B40000"/>
                <w:sz w:val="16"/>
                <w:szCs w:val="16"/>
              </w:rPr>
              <w:t xml:space="preserve">Ultrasonic scaling </w:t>
            </w:r>
          </w:p>
        </w:tc>
        <w:tc>
          <w:tcPr>
            <w:tcW w:w="1379" w:type="dxa"/>
            <w:tcBorders>
              <w:top w:val="single" w:sz="4" w:space="0" w:color="000000"/>
              <w:left w:val="single" w:sz="4" w:space="0" w:color="000000"/>
              <w:bottom w:val="single" w:sz="4" w:space="0" w:color="000000"/>
              <w:right w:val="single" w:sz="4" w:space="0" w:color="000000"/>
            </w:tcBorders>
            <w:shd w:val="clear" w:color="auto" w:fill="FAF3FF"/>
            <w:vAlign w:val="center"/>
          </w:tcPr>
          <w:p w14:paraId="790B0CC1" w14:textId="77777777" w:rsidR="00C13E72" w:rsidRDefault="004D2606">
            <w:pPr>
              <w:tabs>
                <w:tab w:val="left" w:pos="709"/>
              </w:tabs>
              <w:rPr>
                <w:rFonts w:ascii="Calibri" w:eastAsia="Calibri" w:hAnsi="Calibri" w:cs="Calibri"/>
                <w:b/>
                <w:color w:val="B40000"/>
                <w:sz w:val="16"/>
                <w:szCs w:val="16"/>
              </w:rPr>
            </w:pPr>
            <w:r>
              <w:rPr>
                <w:rFonts w:ascii="Calibri" w:eastAsia="Calibri" w:hAnsi="Calibri" w:cs="Calibri"/>
                <w:b/>
                <w:color w:val="B40000"/>
                <w:sz w:val="16"/>
                <w:szCs w:val="16"/>
              </w:rPr>
              <w:t xml:space="preserve">Periodontics: </w:t>
            </w:r>
            <w:r>
              <w:rPr>
                <w:rFonts w:ascii="Calibri" w:eastAsia="Calibri" w:hAnsi="Calibri" w:cs="Calibri"/>
                <w:color w:val="B40000"/>
                <w:sz w:val="16"/>
                <w:szCs w:val="16"/>
              </w:rPr>
              <w:t>ultrasonic scaling</w:t>
            </w:r>
          </w:p>
        </w:tc>
        <w:tc>
          <w:tcPr>
            <w:tcW w:w="2491" w:type="dxa"/>
            <w:tcBorders>
              <w:top w:val="single" w:sz="4" w:space="0" w:color="000000"/>
              <w:left w:val="single" w:sz="4" w:space="0" w:color="000000"/>
              <w:bottom w:val="single" w:sz="4" w:space="0" w:color="000000"/>
              <w:right w:val="single" w:sz="4" w:space="0" w:color="000000"/>
            </w:tcBorders>
            <w:shd w:val="clear" w:color="auto" w:fill="FAF3FF"/>
            <w:vAlign w:val="center"/>
          </w:tcPr>
          <w:p w14:paraId="37F5489E" w14:textId="77777777" w:rsidR="00C13E72" w:rsidRDefault="004D2606">
            <w:pPr>
              <w:tabs>
                <w:tab w:val="left" w:pos="709"/>
              </w:tabs>
              <w:rPr>
                <w:rFonts w:ascii="Calibri" w:eastAsia="Calibri" w:hAnsi="Calibri" w:cs="Calibri"/>
                <w:b/>
                <w:color w:val="B40000"/>
                <w:sz w:val="16"/>
                <w:szCs w:val="16"/>
              </w:rPr>
            </w:pPr>
            <w:r>
              <w:rPr>
                <w:rFonts w:ascii="Calibri" w:eastAsia="Calibri" w:hAnsi="Calibri" w:cs="Calibri"/>
                <w:b/>
                <w:color w:val="B40000"/>
                <w:sz w:val="16"/>
                <w:szCs w:val="16"/>
              </w:rPr>
              <w:t xml:space="preserve">Ultrasonic scaler (Cavitron with a speed of 25 kHz) </w:t>
            </w:r>
            <w:r>
              <w:rPr>
                <w:rFonts w:ascii="Calibri" w:eastAsia="Calibri" w:hAnsi="Calibri" w:cs="Calibri"/>
                <w:b/>
                <w:color w:val="B40000"/>
                <w:sz w:val="16"/>
                <w:szCs w:val="16"/>
                <w:u w:val="single"/>
              </w:rPr>
              <w:t xml:space="preserve">with regular-power fluent suction </w:t>
            </w:r>
          </w:p>
        </w:tc>
        <w:tc>
          <w:tcPr>
            <w:tcW w:w="1355" w:type="dxa"/>
            <w:tcBorders>
              <w:top w:val="single" w:sz="4" w:space="0" w:color="000000"/>
              <w:left w:val="single" w:sz="4" w:space="0" w:color="000000"/>
              <w:bottom w:val="single" w:sz="4" w:space="0" w:color="000000"/>
              <w:right w:val="single" w:sz="4" w:space="0" w:color="000000"/>
            </w:tcBorders>
            <w:shd w:val="clear" w:color="auto" w:fill="FAF3FF"/>
            <w:vAlign w:val="center"/>
          </w:tcPr>
          <w:p w14:paraId="57EF9CA7"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not stated</w:t>
            </w:r>
          </w:p>
        </w:tc>
      </w:tr>
      <w:tr w:rsidR="00C13E72" w14:paraId="4D36588D" w14:textId="77777777">
        <w:trPr>
          <w:trHeight w:val="20"/>
        </w:trPr>
        <w:tc>
          <w:tcPr>
            <w:tcW w:w="65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70B197E2" w14:textId="77777777" w:rsidR="00C13E72" w:rsidRDefault="004D2606">
            <w:pPr>
              <w:tabs>
                <w:tab w:val="left" w:pos="709"/>
              </w:tabs>
              <w:jc w:val="center"/>
              <w:rPr>
                <w:rFonts w:ascii="Calibri" w:eastAsia="Calibri" w:hAnsi="Calibri" w:cs="Calibri"/>
                <w:b/>
                <w:color w:val="048071"/>
                <w:sz w:val="16"/>
                <w:szCs w:val="16"/>
              </w:rPr>
            </w:pPr>
            <w:r>
              <w:rPr>
                <w:rFonts w:ascii="Calibri" w:eastAsia="Calibri" w:hAnsi="Calibri" w:cs="Calibri"/>
                <w:b/>
                <w:color w:val="048071"/>
                <w:sz w:val="16"/>
                <w:szCs w:val="16"/>
              </w:rPr>
              <w:t>92</w:t>
            </w:r>
          </w:p>
        </w:tc>
        <w:tc>
          <w:tcPr>
            <w:tcW w:w="1104" w:type="dxa"/>
            <w:tcBorders>
              <w:top w:val="single" w:sz="4" w:space="0" w:color="8EA9DB"/>
              <w:left w:val="single" w:sz="8" w:space="0" w:color="000000"/>
              <w:bottom w:val="single" w:sz="8" w:space="0" w:color="000000"/>
              <w:right w:val="single" w:sz="8" w:space="0" w:color="000000"/>
            </w:tcBorders>
            <w:shd w:val="clear" w:color="auto" w:fill="FFFFFF"/>
            <w:vAlign w:val="center"/>
          </w:tcPr>
          <w:p w14:paraId="681C9D81"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Cochran 1989</w:t>
            </w:r>
          </w:p>
        </w:tc>
        <w:tc>
          <w:tcPr>
            <w:tcW w:w="853" w:type="dxa"/>
            <w:tcBorders>
              <w:top w:val="single" w:sz="4" w:space="0" w:color="000000"/>
              <w:left w:val="single" w:sz="4" w:space="0" w:color="000000"/>
              <w:bottom w:val="single" w:sz="4" w:space="0" w:color="000000"/>
              <w:right w:val="single" w:sz="4" w:space="0" w:color="000000"/>
            </w:tcBorders>
            <w:shd w:val="clear" w:color="auto" w:fill="FEF2EC"/>
            <w:vAlign w:val="center"/>
          </w:tcPr>
          <w:p w14:paraId="2CD346FD" w14:textId="77777777" w:rsidR="00C13E72" w:rsidRDefault="004D2606">
            <w:pPr>
              <w:tabs>
                <w:tab w:val="left" w:pos="709"/>
              </w:tabs>
              <w:jc w:val="center"/>
              <w:rPr>
                <w:rFonts w:ascii="Calibri" w:eastAsia="Calibri" w:hAnsi="Calibri" w:cs="Calibri"/>
                <w:b/>
                <w:color w:val="305496"/>
                <w:sz w:val="16"/>
                <w:szCs w:val="16"/>
              </w:rPr>
            </w:pPr>
            <w:r>
              <w:rPr>
                <w:rFonts w:ascii="Calibri" w:eastAsia="Calibri" w:hAnsi="Calibri" w:cs="Calibri"/>
                <w:b/>
                <w:color w:val="305496"/>
                <w:sz w:val="16"/>
                <w:szCs w:val="16"/>
              </w:rPr>
              <w:t>Clinical</w:t>
            </w:r>
          </w:p>
        </w:tc>
        <w:tc>
          <w:tcPr>
            <w:tcW w:w="979" w:type="dxa"/>
            <w:tcBorders>
              <w:top w:val="single" w:sz="4" w:space="0" w:color="000000"/>
              <w:left w:val="single" w:sz="4" w:space="0" w:color="000000"/>
              <w:bottom w:val="single" w:sz="4" w:space="0" w:color="000000"/>
              <w:right w:val="single" w:sz="4" w:space="0" w:color="000000"/>
            </w:tcBorders>
            <w:shd w:val="clear" w:color="auto" w:fill="FEF2EC"/>
            <w:vAlign w:val="center"/>
          </w:tcPr>
          <w:p w14:paraId="40572BAE" w14:textId="77777777" w:rsidR="00C13E72" w:rsidRDefault="004D2606">
            <w:pPr>
              <w:tabs>
                <w:tab w:val="left" w:pos="709"/>
              </w:tabs>
              <w:jc w:val="center"/>
              <w:rPr>
                <w:rFonts w:ascii="Calibri" w:eastAsia="Calibri" w:hAnsi="Calibri" w:cs="Calibri"/>
                <w:color w:val="7C35B1"/>
                <w:sz w:val="16"/>
                <w:szCs w:val="16"/>
              </w:rPr>
            </w:pPr>
            <w:r>
              <w:rPr>
                <w:rFonts w:ascii="Calibri" w:eastAsia="Calibri" w:hAnsi="Calibri" w:cs="Calibri"/>
                <w:color w:val="7C35B1"/>
                <w:sz w:val="16"/>
                <w:szCs w:val="16"/>
              </w:rPr>
              <w:t>Not stated</w:t>
            </w:r>
          </w:p>
        </w:tc>
        <w:tc>
          <w:tcPr>
            <w:tcW w:w="1145" w:type="dxa"/>
            <w:tcBorders>
              <w:top w:val="single" w:sz="4" w:space="0" w:color="000000"/>
              <w:left w:val="single" w:sz="4" w:space="0" w:color="000000"/>
              <w:bottom w:val="single" w:sz="4" w:space="0" w:color="000000"/>
              <w:right w:val="single" w:sz="4" w:space="0" w:color="000000"/>
            </w:tcBorders>
            <w:shd w:val="clear" w:color="auto" w:fill="FEF2EC"/>
            <w:vAlign w:val="center"/>
          </w:tcPr>
          <w:p w14:paraId="6B338EE5"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N/A</w:t>
            </w:r>
          </w:p>
        </w:tc>
        <w:tc>
          <w:tcPr>
            <w:tcW w:w="1160" w:type="dxa"/>
            <w:tcBorders>
              <w:top w:val="single" w:sz="4" w:space="0" w:color="000000"/>
              <w:left w:val="single" w:sz="4" w:space="0" w:color="000000"/>
              <w:bottom w:val="single" w:sz="4" w:space="0" w:color="000000"/>
              <w:right w:val="single" w:sz="4" w:space="0" w:color="000000"/>
            </w:tcBorders>
            <w:shd w:val="clear" w:color="auto" w:fill="FEF2EC"/>
            <w:vAlign w:val="center"/>
          </w:tcPr>
          <w:p w14:paraId="33FDDB7B"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Single</w:t>
            </w:r>
          </w:p>
        </w:tc>
        <w:tc>
          <w:tcPr>
            <w:tcW w:w="1402" w:type="dxa"/>
            <w:tcBorders>
              <w:top w:val="single" w:sz="4" w:space="0" w:color="000000"/>
              <w:left w:val="single" w:sz="4" w:space="0" w:color="000000"/>
              <w:bottom w:val="single" w:sz="4" w:space="0" w:color="000000"/>
              <w:right w:val="single" w:sz="4" w:space="0" w:color="000000"/>
            </w:tcBorders>
            <w:shd w:val="clear" w:color="auto" w:fill="FEF2EC"/>
            <w:vAlign w:val="center"/>
          </w:tcPr>
          <w:p w14:paraId="2CD9D3ED"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Yes</w:t>
            </w:r>
          </w:p>
        </w:tc>
        <w:tc>
          <w:tcPr>
            <w:tcW w:w="1430" w:type="dxa"/>
            <w:tcBorders>
              <w:top w:val="single" w:sz="4" w:space="0" w:color="000000"/>
              <w:left w:val="single" w:sz="4" w:space="0" w:color="000000"/>
              <w:bottom w:val="single" w:sz="4" w:space="0" w:color="000000"/>
              <w:right w:val="single" w:sz="4" w:space="0" w:color="000000"/>
            </w:tcBorders>
            <w:shd w:val="clear" w:color="auto" w:fill="FAF3FF"/>
            <w:vAlign w:val="center"/>
          </w:tcPr>
          <w:p w14:paraId="3BA4078F" w14:textId="77777777" w:rsidR="00C13E72" w:rsidRDefault="004D2606">
            <w:pPr>
              <w:tabs>
                <w:tab w:val="left" w:pos="709"/>
              </w:tabs>
              <w:jc w:val="center"/>
              <w:rPr>
                <w:rFonts w:ascii="Calibri" w:eastAsia="Calibri" w:hAnsi="Calibri" w:cs="Calibri"/>
                <w:b/>
                <w:color w:val="305496"/>
                <w:sz w:val="16"/>
                <w:szCs w:val="16"/>
              </w:rPr>
            </w:pPr>
            <w:r>
              <w:rPr>
                <w:rFonts w:ascii="Calibri" w:eastAsia="Calibri" w:hAnsi="Calibri" w:cs="Calibri"/>
                <w:b/>
                <w:color w:val="305496"/>
                <w:sz w:val="16"/>
                <w:szCs w:val="16"/>
              </w:rPr>
              <w:t>High-speed handpiece</w:t>
            </w:r>
          </w:p>
        </w:tc>
        <w:tc>
          <w:tcPr>
            <w:tcW w:w="1379" w:type="dxa"/>
            <w:tcBorders>
              <w:top w:val="single" w:sz="4" w:space="0" w:color="000000"/>
              <w:left w:val="single" w:sz="4" w:space="0" w:color="000000"/>
              <w:bottom w:val="single" w:sz="4" w:space="0" w:color="000000"/>
              <w:right w:val="single" w:sz="4" w:space="0" w:color="000000"/>
            </w:tcBorders>
            <w:shd w:val="clear" w:color="auto" w:fill="FAF3FF"/>
            <w:vAlign w:val="center"/>
          </w:tcPr>
          <w:p w14:paraId="1EC2D856" w14:textId="77777777" w:rsidR="00C13E72" w:rsidRDefault="004D2606">
            <w:pPr>
              <w:tabs>
                <w:tab w:val="left" w:pos="709"/>
              </w:tabs>
              <w:rPr>
                <w:rFonts w:ascii="Calibri" w:eastAsia="Calibri" w:hAnsi="Calibri" w:cs="Calibri"/>
                <w:b/>
                <w:color w:val="305496"/>
                <w:sz w:val="16"/>
                <w:szCs w:val="16"/>
              </w:rPr>
            </w:pPr>
            <w:r>
              <w:rPr>
                <w:rFonts w:ascii="Calibri" w:eastAsia="Calibri" w:hAnsi="Calibri" w:cs="Calibri"/>
                <w:b/>
                <w:color w:val="305496"/>
                <w:sz w:val="16"/>
                <w:szCs w:val="16"/>
              </w:rPr>
              <w:t xml:space="preserve">Restorative: </w:t>
            </w:r>
            <w:r>
              <w:rPr>
                <w:rFonts w:ascii="Calibri" w:eastAsia="Calibri" w:hAnsi="Calibri" w:cs="Calibri"/>
                <w:color w:val="305496"/>
                <w:sz w:val="16"/>
                <w:szCs w:val="16"/>
              </w:rPr>
              <w:t>cavity excavation</w:t>
            </w:r>
          </w:p>
        </w:tc>
        <w:tc>
          <w:tcPr>
            <w:tcW w:w="2491" w:type="dxa"/>
            <w:tcBorders>
              <w:top w:val="single" w:sz="4" w:space="0" w:color="000000"/>
              <w:left w:val="single" w:sz="4" w:space="0" w:color="000000"/>
              <w:bottom w:val="single" w:sz="4" w:space="0" w:color="000000"/>
              <w:right w:val="single" w:sz="4" w:space="0" w:color="000000"/>
            </w:tcBorders>
            <w:shd w:val="clear" w:color="auto" w:fill="FAF3FF"/>
            <w:vAlign w:val="center"/>
          </w:tcPr>
          <w:p w14:paraId="33F2177C" w14:textId="77777777" w:rsidR="00C13E72" w:rsidRDefault="004D2606">
            <w:pPr>
              <w:tabs>
                <w:tab w:val="left" w:pos="709"/>
              </w:tabs>
              <w:rPr>
                <w:rFonts w:ascii="Calibri" w:eastAsia="Calibri" w:hAnsi="Calibri" w:cs="Calibri"/>
                <w:b/>
                <w:color w:val="305496"/>
                <w:sz w:val="16"/>
                <w:szCs w:val="16"/>
              </w:rPr>
            </w:pPr>
            <w:r>
              <w:rPr>
                <w:rFonts w:ascii="Calibri" w:eastAsia="Calibri" w:hAnsi="Calibri" w:cs="Calibri"/>
                <w:b/>
                <w:color w:val="305496"/>
                <w:sz w:val="16"/>
                <w:szCs w:val="16"/>
              </w:rPr>
              <w:t xml:space="preserve">High speed handpiece </w:t>
            </w:r>
            <w:r>
              <w:rPr>
                <w:rFonts w:ascii="Calibri" w:eastAsia="Calibri" w:hAnsi="Calibri" w:cs="Calibri"/>
                <w:b/>
                <w:color w:val="305496"/>
                <w:sz w:val="16"/>
                <w:szCs w:val="16"/>
                <w:u w:val="single"/>
              </w:rPr>
              <w:t>with rubber dam</w:t>
            </w:r>
            <w:r>
              <w:rPr>
                <w:rFonts w:ascii="Calibri" w:eastAsia="Calibri" w:hAnsi="Calibri" w:cs="Calibri"/>
                <w:b/>
                <w:color w:val="305496"/>
                <w:sz w:val="16"/>
                <w:szCs w:val="16"/>
              </w:rPr>
              <w:br/>
              <w:t xml:space="preserve">High speed handpiece </w:t>
            </w:r>
            <w:r>
              <w:rPr>
                <w:rFonts w:ascii="Calibri" w:eastAsia="Calibri" w:hAnsi="Calibri" w:cs="Calibri"/>
                <w:b/>
                <w:color w:val="305496"/>
                <w:sz w:val="16"/>
                <w:szCs w:val="16"/>
                <w:u w:val="single"/>
              </w:rPr>
              <w:t>without  rubber dam</w:t>
            </w:r>
          </w:p>
        </w:tc>
        <w:tc>
          <w:tcPr>
            <w:tcW w:w="1355" w:type="dxa"/>
            <w:tcBorders>
              <w:top w:val="single" w:sz="4" w:space="0" w:color="000000"/>
              <w:left w:val="single" w:sz="4" w:space="0" w:color="000000"/>
              <w:bottom w:val="single" w:sz="4" w:space="0" w:color="000000"/>
              <w:right w:val="single" w:sz="4" w:space="0" w:color="000000"/>
            </w:tcBorders>
            <w:shd w:val="clear" w:color="auto" w:fill="FAF3FF"/>
            <w:vAlign w:val="center"/>
          </w:tcPr>
          <w:p w14:paraId="697BCB62"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For the air turbine 11.8 - 23.8 mins and for the water spray 8 mins</w:t>
            </w:r>
          </w:p>
        </w:tc>
      </w:tr>
      <w:tr w:rsidR="00C13E72" w14:paraId="6FA49BB5" w14:textId="77777777">
        <w:trPr>
          <w:trHeight w:val="20"/>
        </w:trPr>
        <w:tc>
          <w:tcPr>
            <w:tcW w:w="65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38EFECEB" w14:textId="77777777" w:rsidR="00C13E72" w:rsidRDefault="004D2606">
            <w:pPr>
              <w:tabs>
                <w:tab w:val="left" w:pos="709"/>
              </w:tabs>
              <w:jc w:val="center"/>
              <w:rPr>
                <w:rFonts w:ascii="Calibri" w:eastAsia="Calibri" w:hAnsi="Calibri" w:cs="Calibri"/>
                <w:b/>
                <w:color w:val="048071"/>
                <w:sz w:val="16"/>
                <w:szCs w:val="16"/>
              </w:rPr>
            </w:pPr>
            <w:r>
              <w:rPr>
                <w:rFonts w:ascii="Calibri" w:eastAsia="Calibri" w:hAnsi="Calibri" w:cs="Calibri"/>
                <w:b/>
                <w:color w:val="048071"/>
                <w:sz w:val="16"/>
                <w:szCs w:val="16"/>
              </w:rPr>
              <w:t>13</w:t>
            </w:r>
          </w:p>
        </w:tc>
        <w:tc>
          <w:tcPr>
            <w:tcW w:w="1104" w:type="dxa"/>
            <w:tcBorders>
              <w:top w:val="single" w:sz="4" w:space="0" w:color="8EA9DB"/>
              <w:left w:val="single" w:sz="8" w:space="0" w:color="000000"/>
              <w:bottom w:val="single" w:sz="8" w:space="0" w:color="000000"/>
              <w:right w:val="single" w:sz="8" w:space="0" w:color="000000"/>
            </w:tcBorders>
            <w:shd w:val="clear" w:color="auto" w:fill="FFFFFF"/>
            <w:vAlign w:val="center"/>
          </w:tcPr>
          <w:p w14:paraId="6760C916"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Dahlke 2012</w:t>
            </w:r>
          </w:p>
        </w:tc>
        <w:tc>
          <w:tcPr>
            <w:tcW w:w="853" w:type="dxa"/>
            <w:tcBorders>
              <w:top w:val="single" w:sz="4" w:space="0" w:color="000000"/>
              <w:left w:val="single" w:sz="4" w:space="0" w:color="000000"/>
              <w:bottom w:val="single" w:sz="4" w:space="0" w:color="000000"/>
              <w:right w:val="single" w:sz="4" w:space="0" w:color="000000"/>
            </w:tcBorders>
            <w:shd w:val="clear" w:color="auto" w:fill="FEF2EC"/>
            <w:vAlign w:val="center"/>
          </w:tcPr>
          <w:p w14:paraId="070F4968" w14:textId="77777777" w:rsidR="00C13E72" w:rsidRDefault="004D2606">
            <w:pPr>
              <w:tabs>
                <w:tab w:val="left" w:pos="709"/>
              </w:tabs>
              <w:jc w:val="center"/>
              <w:rPr>
                <w:rFonts w:ascii="Calibri" w:eastAsia="Calibri" w:hAnsi="Calibri" w:cs="Calibri"/>
                <w:b/>
                <w:color w:val="C00000"/>
                <w:sz w:val="16"/>
                <w:szCs w:val="16"/>
              </w:rPr>
            </w:pPr>
            <w:r>
              <w:rPr>
                <w:rFonts w:ascii="Calibri" w:eastAsia="Calibri" w:hAnsi="Calibri" w:cs="Calibri"/>
                <w:b/>
                <w:color w:val="C00000"/>
                <w:sz w:val="16"/>
                <w:szCs w:val="16"/>
              </w:rPr>
              <w:t>Simulation</w:t>
            </w:r>
          </w:p>
        </w:tc>
        <w:tc>
          <w:tcPr>
            <w:tcW w:w="979" w:type="dxa"/>
            <w:tcBorders>
              <w:top w:val="single" w:sz="4" w:space="0" w:color="000000"/>
              <w:left w:val="single" w:sz="4" w:space="0" w:color="000000"/>
              <w:bottom w:val="single" w:sz="4" w:space="0" w:color="000000"/>
              <w:right w:val="single" w:sz="4" w:space="0" w:color="000000"/>
            </w:tcBorders>
            <w:shd w:val="clear" w:color="auto" w:fill="FEF2EC"/>
            <w:vAlign w:val="center"/>
          </w:tcPr>
          <w:p w14:paraId="707FCA48" w14:textId="77777777" w:rsidR="00C13E72" w:rsidRDefault="004D2606">
            <w:pPr>
              <w:tabs>
                <w:tab w:val="left" w:pos="709"/>
              </w:tabs>
              <w:jc w:val="center"/>
              <w:rPr>
                <w:rFonts w:ascii="Calibri" w:eastAsia="Calibri" w:hAnsi="Calibri" w:cs="Calibri"/>
                <w:color w:val="0070C0"/>
                <w:sz w:val="16"/>
                <w:szCs w:val="16"/>
              </w:rPr>
            </w:pPr>
            <w:r>
              <w:rPr>
                <w:rFonts w:ascii="Calibri" w:eastAsia="Calibri" w:hAnsi="Calibri" w:cs="Calibri"/>
                <w:color w:val="0070C0"/>
                <w:sz w:val="16"/>
                <w:szCs w:val="16"/>
              </w:rPr>
              <w:t>General Practice</w:t>
            </w:r>
          </w:p>
        </w:tc>
        <w:tc>
          <w:tcPr>
            <w:tcW w:w="1145" w:type="dxa"/>
            <w:tcBorders>
              <w:top w:val="single" w:sz="4" w:space="0" w:color="000000"/>
              <w:left w:val="single" w:sz="4" w:space="0" w:color="000000"/>
              <w:bottom w:val="single" w:sz="4" w:space="0" w:color="000000"/>
              <w:right w:val="single" w:sz="4" w:space="0" w:color="000000"/>
            </w:tcBorders>
            <w:shd w:val="clear" w:color="auto" w:fill="FEF2EC"/>
            <w:vAlign w:val="center"/>
          </w:tcPr>
          <w:p w14:paraId="71803280"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dental operatory (with the door closed)+  manikin head (KaVo Dental, Charlotte, N.C.)  placed into the headrest position of a dental</w:t>
            </w:r>
            <w:r>
              <w:rPr>
                <w:rFonts w:ascii="Calibri" w:eastAsia="Calibri" w:hAnsi="Calibri" w:cs="Calibri"/>
                <w:color w:val="000000"/>
                <w:sz w:val="16"/>
                <w:szCs w:val="16"/>
              </w:rPr>
              <w:br/>
              <w:t xml:space="preserve">chair. </w:t>
            </w:r>
          </w:p>
        </w:tc>
        <w:tc>
          <w:tcPr>
            <w:tcW w:w="1160" w:type="dxa"/>
            <w:tcBorders>
              <w:top w:val="single" w:sz="4" w:space="0" w:color="000000"/>
              <w:left w:val="single" w:sz="4" w:space="0" w:color="000000"/>
              <w:bottom w:val="single" w:sz="4" w:space="0" w:color="000000"/>
              <w:right w:val="single" w:sz="4" w:space="0" w:color="000000"/>
            </w:tcBorders>
            <w:shd w:val="clear" w:color="auto" w:fill="FEF2EC"/>
            <w:vAlign w:val="center"/>
          </w:tcPr>
          <w:p w14:paraId="5E1E4C90"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Unclear</w:t>
            </w:r>
          </w:p>
        </w:tc>
        <w:tc>
          <w:tcPr>
            <w:tcW w:w="1402" w:type="dxa"/>
            <w:tcBorders>
              <w:top w:val="single" w:sz="4" w:space="0" w:color="000000"/>
              <w:left w:val="single" w:sz="4" w:space="0" w:color="000000"/>
              <w:bottom w:val="single" w:sz="4" w:space="0" w:color="000000"/>
              <w:right w:val="single" w:sz="4" w:space="0" w:color="000000"/>
            </w:tcBorders>
            <w:shd w:val="clear" w:color="auto" w:fill="FEF2EC"/>
            <w:vAlign w:val="center"/>
          </w:tcPr>
          <w:p w14:paraId="4B6C1816"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Yes</w:t>
            </w:r>
          </w:p>
        </w:tc>
        <w:tc>
          <w:tcPr>
            <w:tcW w:w="1430" w:type="dxa"/>
            <w:tcBorders>
              <w:top w:val="single" w:sz="4" w:space="0" w:color="000000"/>
              <w:left w:val="single" w:sz="4" w:space="0" w:color="000000"/>
              <w:bottom w:val="single" w:sz="4" w:space="0" w:color="000000"/>
              <w:right w:val="single" w:sz="4" w:space="0" w:color="000000"/>
            </w:tcBorders>
            <w:shd w:val="clear" w:color="auto" w:fill="FAF3FF"/>
            <w:vAlign w:val="center"/>
          </w:tcPr>
          <w:p w14:paraId="0CE4F3CA" w14:textId="77777777" w:rsidR="00C13E72" w:rsidRDefault="004D2606">
            <w:pPr>
              <w:tabs>
                <w:tab w:val="left" w:pos="709"/>
              </w:tabs>
              <w:jc w:val="center"/>
              <w:rPr>
                <w:rFonts w:ascii="Calibri" w:eastAsia="Calibri" w:hAnsi="Calibri" w:cs="Calibri"/>
                <w:b/>
                <w:color w:val="305496"/>
                <w:sz w:val="16"/>
                <w:szCs w:val="16"/>
              </w:rPr>
            </w:pPr>
            <w:r>
              <w:rPr>
                <w:rFonts w:ascii="Calibri" w:eastAsia="Calibri" w:hAnsi="Calibri" w:cs="Calibri"/>
                <w:b/>
                <w:color w:val="305496"/>
                <w:sz w:val="16"/>
                <w:szCs w:val="16"/>
              </w:rPr>
              <w:t>High-speed handpiece</w:t>
            </w:r>
          </w:p>
        </w:tc>
        <w:tc>
          <w:tcPr>
            <w:tcW w:w="1379" w:type="dxa"/>
            <w:tcBorders>
              <w:top w:val="single" w:sz="4" w:space="0" w:color="000000"/>
              <w:left w:val="single" w:sz="4" w:space="0" w:color="000000"/>
              <w:bottom w:val="single" w:sz="4" w:space="0" w:color="000000"/>
              <w:right w:val="single" w:sz="4" w:space="0" w:color="000000"/>
            </w:tcBorders>
            <w:shd w:val="clear" w:color="auto" w:fill="FAF3FF"/>
            <w:vAlign w:val="center"/>
          </w:tcPr>
          <w:p w14:paraId="46694028" w14:textId="77777777" w:rsidR="00C13E72" w:rsidRDefault="004D2606">
            <w:pPr>
              <w:tabs>
                <w:tab w:val="left" w:pos="709"/>
              </w:tabs>
              <w:rPr>
                <w:rFonts w:ascii="Calibri" w:eastAsia="Calibri" w:hAnsi="Calibri" w:cs="Calibri"/>
                <w:b/>
                <w:color w:val="305496"/>
                <w:sz w:val="16"/>
                <w:szCs w:val="16"/>
              </w:rPr>
            </w:pPr>
            <w:r>
              <w:rPr>
                <w:rFonts w:ascii="Calibri" w:eastAsia="Calibri" w:hAnsi="Calibri" w:cs="Calibri"/>
                <w:b/>
                <w:color w:val="305496"/>
                <w:sz w:val="16"/>
                <w:szCs w:val="16"/>
              </w:rPr>
              <w:t>Restorative:</w:t>
            </w:r>
            <w:r>
              <w:rPr>
                <w:rFonts w:ascii="Calibri" w:eastAsia="Calibri" w:hAnsi="Calibri" w:cs="Calibri"/>
                <w:color w:val="305496"/>
                <w:sz w:val="16"/>
                <w:szCs w:val="16"/>
              </w:rPr>
              <w:t xml:space="preserve"> tooth preparation of  occlusal surfaces on teeth no. 18,19, and 20. </w:t>
            </w:r>
          </w:p>
        </w:tc>
        <w:tc>
          <w:tcPr>
            <w:tcW w:w="2491" w:type="dxa"/>
            <w:tcBorders>
              <w:top w:val="single" w:sz="4" w:space="0" w:color="000000"/>
              <w:left w:val="single" w:sz="4" w:space="0" w:color="000000"/>
              <w:bottom w:val="single" w:sz="4" w:space="0" w:color="000000"/>
              <w:right w:val="single" w:sz="4" w:space="0" w:color="000000"/>
            </w:tcBorders>
            <w:shd w:val="clear" w:color="auto" w:fill="FAF3FF"/>
            <w:vAlign w:val="center"/>
          </w:tcPr>
          <w:p w14:paraId="4ECF2C13" w14:textId="77777777" w:rsidR="00C13E72" w:rsidRDefault="004D2606">
            <w:pPr>
              <w:tabs>
                <w:tab w:val="left" w:pos="709"/>
              </w:tabs>
              <w:rPr>
                <w:rFonts w:ascii="Calibri" w:eastAsia="Calibri" w:hAnsi="Calibri" w:cs="Calibri"/>
                <w:b/>
                <w:color w:val="305496"/>
                <w:sz w:val="16"/>
                <w:szCs w:val="16"/>
              </w:rPr>
            </w:pPr>
            <w:r>
              <w:rPr>
                <w:rFonts w:ascii="Calibri" w:eastAsia="Calibri" w:hAnsi="Calibri" w:cs="Calibri"/>
                <w:b/>
                <w:color w:val="305496"/>
                <w:sz w:val="16"/>
                <w:szCs w:val="16"/>
              </w:rPr>
              <w:t xml:space="preserve"> High speed handpiece (200,000 rpm) and carbide bur (no.330) </w:t>
            </w:r>
            <w:r>
              <w:rPr>
                <w:rFonts w:ascii="Calibri" w:eastAsia="Calibri" w:hAnsi="Calibri" w:cs="Calibri"/>
                <w:b/>
                <w:color w:val="305496"/>
                <w:sz w:val="16"/>
                <w:szCs w:val="16"/>
                <w:u w:val="single"/>
              </w:rPr>
              <w:t>with HVE</w:t>
            </w:r>
          </w:p>
        </w:tc>
        <w:tc>
          <w:tcPr>
            <w:tcW w:w="1355" w:type="dxa"/>
            <w:tcBorders>
              <w:top w:val="single" w:sz="4" w:space="0" w:color="000000"/>
              <w:left w:val="single" w:sz="4" w:space="0" w:color="000000"/>
              <w:bottom w:val="single" w:sz="4" w:space="0" w:color="000000"/>
              <w:right w:val="single" w:sz="4" w:space="0" w:color="000000"/>
            </w:tcBorders>
            <w:shd w:val="clear" w:color="auto" w:fill="FAF3FF"/>
            <w:vAlign w:val="center"/>
          </w:tcPr>
          <w:p w14:paraId="7CDAC42B"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 xml:space="preserve">10 seconds    </w:t>
            </w:r>
          </w:p>
        </w:tc>
      </w:tr>
      <w:tr w:rsidR="00C13E72" w14:paraId="4F955279" w14:textId="77777777">
        <w:trPr>
          <w:trHeight w:val="20"/>
        </w:trPr>
        <w:tc>
          <w:tcPr>
            <w:tcW w:w="65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18F652C9" w14:textId="77777777" w:rsidR="00C13E72" w:rsidRDefault="004D2606">
            <w:pPr>
              <w:tabs>
                <w:tab w:val="left" w:pos="709"/>
              </w:tabs>
              <w:jc w:val="center"/>
              <w:rPr>
                <w:rFonts w:ascii="Calibri" w:eastAsia="Calibri" w:hAnsi="Calibri" w:cs="Calibri"/>
                <w:b/>
                <w:color w:val="048071"/>
                <w:sz w:val="16"/>
                <w:szCs w:val="16"/>
              </w:rPr>
            </w:pPr>
            <w:r>
              <w:rPr>
                <w:rFonts w:ascii="Calibri" w:eastAsia="Calibri" w:hAnsi="Calibri" w:cs="Calibri"/>
                <w:b/>
                <w:color w:val="048071"/>
                <w:sz w:val="16"/>
                <w:szCs w:val="16"/>
              </w:rPr>
              <w:t>14</w:t>
            </w:r>
          </w:p>
        </w:tc>
        <w:tc>
          <w:tcPr>
            <w:tcW w:w="1104" w:type="dxa"/>
            <w:tcBorders>
              <w:top w:val="single" w:sz="4" w:space="0" w:color="8EA9DB"/>
              <w:left w:val="single" w:sz="8" w:space="0" w:color="000000"/>
              <w:bottom w:val="single" w:sz="8" w:space="0" w:color="000000"/>
              <w:right w:val="single" w:sz="8" w:space="0" w:color="000000"/>
            </w:tcBorders>
            <w:shd w:val="clear" w:color="auto" w:fill="FFFFFF"/>
            <w:vAlign w:val="center"/>
          </w:tcPr>
          <w:p w14:paraId="3CD2AF61"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Dawson 2016</w:t>
            </w:r>
          </w:p>
        </w:tc>
        <w:tc>
          <w:tcPr>
            <w:tcW w:w="853" w:type="dxa"/>
            <w:tcBorders>
              <w:top w:val="single" w:sz="4" w:space="0" w:color="000000"/>
              <w:left w:val="single" w:sz="4" w:space="0" w:color="000000"/>
              <w:bottom w:val="single" w:sz="4" w:space="0" w:color="000000"/>
              <w:right w:val="single" w:sz="4" w:space="0" w:color="000000"/>
            </w:tcBorders>
            <w:shd w:val="clear" w:color="auto" w:fill="FEF2EC"/>
            <w:vAlign w:val="center"/>
          </w:tcPr>
          <w:p w14:paraId="799EE537" w14:textId="77777777" w:rsidR="00C13E72" w:rsidRDefault="004D2606">
            <w:pPr>
              <w:tabs>
                <w:tab w:val="left" w:pos="709"/>
              </w:tabs>
              <w:jc w:val="center"/>
              <w:rPr>
                <w:rFonts w:ascii="Calibri" w:eastAsia="Calibri" w:hAnsi="Calibri" w:cs="Calibri"/>
                <w:b/>
                <w:color w:val="305496"/>
                <w:sz w:val="16"/>
                <w:szCs w:val="16"/>
              </w:rPr>
            </w:pPr>
            <w:r>
              <w:rPr>
                <w:rFonts w:ascii="Calibri" w:eastAsia="Calibri" w:hAnsi="Calibri" w:cs="Calibri"/>
                <w:b/>
                <w:color w:val="305496"/>
                <w:sz w:val="16"/>
                <w:szCs w:val="16"/>
              </w:rPr>
              <w:t>Clinical</w:t>
            </w:r>
          </w:p>
        </w:tc>
        <w:tc>
          <w:tcPr>
            <w:tcW w:w="979" w:type="dxa"/>
            <w:tcBorders>
              <w:top w:val="single" w:sz="4" w:space="0" w:color="000000"/>
              <w:left w:val="single" w:sz="4" w:space="0" w:color="000000"/>
              <w:bottom w:val="single" w:sz="4" w:space="0" w:color="000000"/>
              <w:right w:val="single" w:sz="4" w:space="0" w:color="000000"/>
            </w:tcBorders>
            <w:shd w:val="clear" w:color="auto" w:fill="FEF2EC"/>
            <w:vAlign w:val="center"/>
          </w:tcPr>
          <w:p w14:paraId="5FCC6C09" w14:textId="77777777" w:rsidR="00C13E72" w:rsidRDefault="004D2606">
            <w:pPr>
              <w:tabs>
                <w:tab w:val="left" w:pos="709"/>
              </w:tabs>
              <w:jc w:val="center"/>
              <w:rPr>
                <w:rFonts w:ascii="Calibri" w:eastAsia="Calibri" w:hAnsi="Calibri" w:cs="Calibri"/>
                <w:color w:val="0070C0"/>
                <w:sz w:val="16"/>
                <w:szCs w:val="16"/>
              </w:rPr>
            </w:pPr>
            <w:r>
              <w:rPr>
                <w:rFonts w:ascii="Calibri" w:eastAsia="Calibri" w:hAnsi="Calibri" w:cs="Calibri"/>
                <w:color w:val="0070C0"/>
                <w:sz w:val="16"/>
                <w:szCs w:val="16"/>
              </w:rPr>
              <w:t>General Practice</w:t>
            </w:r>
          </w:p>
        </w:tc>
        <w:tc>
          <w:tcPr>
            <w:tcW w:w="1145" w:type="dxa"/>
            <w:tcBorders>
              <w:top w:val="single" w:sz="4" w:space="0" w:color="000000"/>
              <w:left w:val="single" w:sz="4" w:space="0" w:color="000000"/>
              <w:bottom w:val="single" w:sz="4" w:space="0" w:color="000000"/>
              <w:right w:val="single" w:sz="4" w:space="0" w:color="000000"/>
            </w:tcBorders>
            <w:shd w:val="clear" w:color="auto" w:fill="FEF2EC"/>
            <w:vAlign w:val="center"/>
          </w:tcPr>
          <w:p w14:paraId="40597541"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 xml:space="preserve">Dental operatory  in orthodontic </w:t>
            </w:r>
            <w:r>
              <w:rPr>
                <w:rFonts w:ascii="Calibri" w:eastAsia="Calibri" w:hAnsi="Calibri" w:cs="Calibri"/>
                <w:color w:val="000000"/>
                <w:sz w:val="16"/>
                <w:szCs w:val="16"/>
              </w:rPr>
              <w:br/>
              <w:t>department at  Hospital in a side surgery, separate from the main clinic. Doors</w:t>
            </w:r>
            <w:r>
              <w:rPr>
                <w:rFonts w:ascii="Calibri" w:eastAsia="Calibri" w:hAnsi="Calibri" w:cs="Calibri"/>
                <w:color w:val="000000"/>
                <w:sz w:val="16"/>
                <w:szCs w:val="16"/>
              </w:rPr>
              <w:br/>
              <w:t>and windows remained closed, and no air-conditioning</w:t>
            </w:r>
            <w:r>
              <w:rPr>
                <w:rFonts w:ascii="Calibri" w:eastAsia="Calibri" w:hAnsi="Calibri" w:cs="Calibri"/>
                <w:color w:val="000000"/>
                <w:sz w:val="16"/>
                <w:szCs w:val="16"/>
              </w:rPr>
              <w:br/>
              <w:t>or fan units were operating.</w:t>
            </w:r>
          </w:p>
        </w:tc>
        <w:tc>
          <w:tcPr>
            <w:tcW w:w="1160" w:type="dxa"/>
            <w:tcBorders>
              <w:top w:val="single" w:sz="4" w:space="0" w:color="000000"/>
              <w:left w:val="single" w:sz="4" w:space="0" w:color="000000"/>
              <w:bottom w:val="single" w:sz="4" w:space="0" w:color="000000"/>
              <w:right w:val="single" w:sz="4" w:space="0" w:color="000000"/>
            </w:tcBorders>
            <w:shd w:val="clear" w:color="auto" w:fill="FEF2EC"/>
            <w:vAlign w:val="center"/>
          </w:tcPr>
          <w:p w14:paraId="42F40C3D"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Single</w:t>
            </w:r>
          </w:p>
        </w:tc>
        <w:tc>
          <w:tcPr>
            <w:tcW w:w="1402" w:type="dxa"/>
            <w:tcBorders>
              <w:top w:val="single" w:sz="4" w:space="0" w:color="000000"/>
              <w:left w:val="single" w:sz="4" w:space="0" w:color="000000"/>
              <w:bottom w:val="single" w:sz="4" w:space="0" w:color="000000"/>
              <w:right w:val="single" w:sz="4" w:space="0" w:color="000000"/>
            </w:tcBorders>
            <w:shd w:val="clear" w:color="auto" w:fill="FEF2EC"/>
            <w:vAlign w:val="center"/>
          </w:tcPr>
          <w:p w14:paraId="278660E5"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Not stated</w:t>
            </w:r>
          </w:p>
        </w:tc>
        <w:tc>
          <w:tcPr>
            <w:tcW w:w="1430" w:type="dxa"/>
            <w:tcBorders>
              <w:top w:val="single" w:sz="4" w:space="0" w:color="000000"/>
              <w:left w:val="single" w:sz="4" w:space="0" w:color="000000"/>
              <w:bottom w:val="single" w:sz="4" w:space="0" w:color="000000"/>
              <w:right w:val="single" w:sz="4" w:space="0" w:color="000000"/>
            </w:tcBorders>
            <w:shd w:val="clear" w:color="auto" w:fill="FAF3FF"/>
            <w:vAlign w:val="center"/>
          </w:tcPr>
          <w:p w14:paraId="693FF7C6" w14:textId="77777777" w:rsidR="00C13E72" w:rsidRDefault="004D2606">
            <w:pPr>
              <w:tabs>
                <w:tab w:val="left" w:pos="709"/>
              </w:tabs>
              <w:jc w:val="center"/>
              <w:rPr>
                <w:rFonts w:ascii="Calibri" w:eastAsia="Calibri" w:hAnsi="Calibri" w:cs="Calibri"/>
                <w:b/>
                <w:color w:val="881277"/>
                <w:sz w:val="16"/>
                <w:szCs w:val="16"/>
              </w:rPr>
            </w:pPr>
            <w:r>
              <w:rPr>
                <w:rFonts w:ascii="Calibri" w:eastAsia="Calibri" w:hAnsi="Calibri" w:cs="Calibri"/>
                <w:b/>
                <w:color w:val="881277"/>
                <w:sz w:val="16"/>
                <w:szCs w:val="16"/>
              </w:rPr>
              <w:t>Slow-speed handpiece</w:t>
            </w:r>
          </w:p>
        </w:tc>
        <w:tc>
          <w:tcPr>
            <w:tcW w:w="1379" w:type="dxa"/>
            <w:tcBorders>
              <w:top w:val="single" w:sz="4" w:space="0" w:color="000000"/>
              <w:left w:val="single" w:sz="4" w:space="0" w:color="000000"/>
              <w:bottom w:val="single" w:sz="4" w:space="0" w:color="000000"/>
              <w:right w:val="single" w:sz="4" w:space="0" w:color="000000"/>
            </w:tcBorders>
            <w:shd w:val="clear" w:color="auto" w:fill="FAF3FF"/>
            <w:vAlign w:val="center"/>
          </w:tcPr>
          <w:p w14:paraId="561144D0" w14:textId="77777777" w:rsidR="00C13E72" w:rsidRDefault="004D2606">
            <w:pPr>
              <w:tabs>
                <w:tab w:val="left" w:pos="709"/>
              </w:tabs>
              <w:rPr>
                <w:rFonts w:ascii="Calibri" w:eastAsia="Calibri" w:hAnsi="Calibri" w:cs="Calibri"/>
                <w:b/>
                <w:color w:val="881277"/>
                <w:sz w:val="16"/>
                <w:szCs w:val="16"/>
              </w:rPr>
            </w:pPr>
            <w:r>
              <w:rPr>
                <w:rFonts w:ascii="Calibri" w:eastAsia="Calibri" w:hAnsi="Calibri" w:cs="Calibri"/>
                <w:b/>
                <w:color w:val="881277"/>
                <w:sz w:val="16"/>
                <w:szCs w:val="16"/>
              </w:rPr>
              <w:t xml:space="preserve">Fixed Orthodontic appliance removal : </w:t>
            </w:r>
            <w:r>
              <w:rPr>
                <w:rFonts w:ascii="Calibri" w:eastAsia="Calibri" w:hAnsi="Calibri" w:cs="Calibri"/>
                <w:color w:val="881277"/>
                <w:sz w:val="16"/>
                <w:szCs w:val="16"/>
              </w:rPr>
              <w:t xml:space="preserve">enamel cleanup from the residual composite and glass polyalkenoate </w:t>
            </w:r>
          </w:p>
        </w:tc>
        <w:tc>
          <w:tcPr>
            <w:tcW w:w="2491" w:type="dxa"/>
            <w:tcBorders>
              <w:top w:val="single" w:sz="4" w:space="0" w:color="000000"/>
              <w:left w:val="single" w:sz="4" w:space="0" w:color="000000"/>
              <w:bottom w:val="single" w:sz="4" w:space="0" w:color="000000"/>
              <w:right w:val="single" w:sz="4" w:space="0" w:color="000000"/>
            </w:tcBorders>
            <w:shd w:val="clear" w:color="auto" w:fill="FAF3FF"/>
            <w:vAlign w:val="center"/>
          </w:tcPr>
          <w:p w14:paraId="6F89D041" w14:textId="77777777" w:rsidR="00C13E72" w:rsidRDefault="004D2606">
            <w:pPr>
              <w:tabs>
                <w:tab w:val="left" w:pos="709"/>
              </w:tabs>
              <w:rPr>
                <w:rFonts w:ascii="Calibri" w:eastAsia="Calibri" w:hAnsi="Calibri" w:cs="Calibri"/>
                <w:b/>
                <w:color w:val="881277"/>
                <w:sz w:val="16"/>
                <w:szCs w:val="16"/>
              </w:rPr>
            </w:pPr>
            <w:r>
              <w:rPr>
                <w:rFonts w:ascii="Calibri" w:eastAsia="Calibri" w:hAnsi="Calibri" w:cs="Calibri"/>
                <w:b/>
                <w:color w:val="881277"/>
                <w:sz w:val="16"/>
                <w:szCs w:val="16"/>
              </w:rPr>
              <w:t xml:space="preserve"> Slow-speed handpiece, no preprocedural mouth rinse</w:t>
            </w:r>
            <w:r>
              <w:rPr>
                <w:rFonts w:ascii="Calibri" w:eastAsia="Calibri" w:hAnsi="Calibri" w:cs="Calibri"/>
                <w:b/>
                <w:color w:val="881277"/>
                <w:sz w:val="16"/>
                <w:szCs w:val="16"/>
                <w:u w:val="single"/>
              </w:rPr>
              <w:br/>
            </w:r>
            <w:r>
              <w:rPr>
                <w:rFonts w:ascii="Calibri" w:eastAsia="Calibri" w:hAnsi="Calibri" w:cs="Calibri"/>
                <w:b/>
                <w:color w:val="881277"/>
                <w:sz w:val="16"/>
                <w:szCs w:val="16"/>
              </w:rPr>
              <w:br/>
              <w:t>Slow-speed handpiece</w:t>
            </w:r>
            <w:r>
              <w:rPr>
                <w:rFonts w:ascii="Calibri" w:eastAsia="Calibri" w:hAnsi="Calibri" w:cs="Calibri"/>
                <w:b/>
                <w:color w:val="881277"/>
                <w:sz w:val="16"/>
                <w:szCs w:val="16"/>
                <w:u w:val="single"/>
              </w:rPr>
              <w:t xml:space="preserve">, </w:t>
            </w:r>
            <w:r>
              <w:rPr>
                <w:rFonts w:ascii="Calibri" w:eastAsia="Calibri" w:hAnsi="Calibri" w:cs="Calibri"/>
                <w:b/>
                <w:color w:val="881277"/>
                <w:sz w:val="16"/>
                <w:szCs w:val="16"/>
              </w:rPr>
              <w:t>sterile water preprocedural</w:t>
            </w:r>
            <w:r>
              <w:rPr>
                <w:rFonts w:ascii="Calibri" w:eastAsia="Calibri" w:hAnsi="Calibri" w:cs="Calibri"/>
                <w:b/>
                <w:color w:val="881277"/>
                <w:sz w:val="16"/>
                <w:szCs w:val="16"/>
              </w:rPr>
              <w:br/>
              <w:t>mouth rinse</w:t>
            </w:r>
          </w:p>
        </w:tc>
        <w:tc>
          <w:tcPr>
            <w:tcW w:w="1355" w:type="dxa"/>
            <w:tcBorders>
              <w:top w:val="single" w:sz="4" w:space="0" w:color="000000"/>
              <w:left w:val="single" w:sz="4" w:space="0" w:color="000000"/>
              <w:bottom w:val="single" w:sz="4" w:space="0" w:color="000000"/>
              <w:right w:val="single" w:sz="4" w:space="0" w:color="000000"/>
            </w:tcBorders>
            <w:shd w:val="clear" w:color="auto" w:fill="FAF3FF"/>
            <w:vAlign w:val="center"/>
          </w:tcPr>
          <w:p w14:paraId="15072EA6"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15 minutes or less</w:t>
            </w:r>
          </w:p>
        </w:tc>
      </w:tr>
      <w:tr w:rsidR="00C13E72" w14:paraId="2B623D8C" w14:textId="77777777">
        <w:trPr>
          <w:trHeight w:val="20"/>
        </w:trPr>
        <w:tc>
          <w:tcPr>
            <w:tcW w:w="65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2E89C054" w14:textId="77777777" w:rsidR="00C13E72" w:rsidRDefault="004D2606">
            <w:pPr>
              <w:tabs>
                <w:tab w:val="left" w:pos="709"/>
              </w:tabs>
              <w:jc w:val="center"/>
              <w:rPr>
                <w:rFonts w:ascii="Calibri" w:eastAsia="Calibri" w:hAnsi="Calibri" w:cs="Calibri"/>
                <w:b/>
                <w:color w:val="048071"/>
                <w:sz w:val="16"/>
                <w:szCs w:val="16"/>
              </w:rPr>
            </w:pPr>
            <w:r>
              <w:rPr>
                <w:rFonts w:ascii="Calibri" w:eastAsia="Calibri" w:hAnsi="Calibri" w:cs="Calibri"/>
                <w:b/>
                <w:color w:val="048071"/>
                <w:sz w:val="16"/>
                <w:szCs w:val="16"/>
              </w:rPr>
              <w:t>15</w:t>
            </w:r>
          </w:p>
        </w:tc>
        <w:tc>
          <w:tcPr>
            <w:tcW w:w="1104" w:type="dxa"/>
            <w:tcBorders>
              <w:top w:val="single" w:sz="4" w:space="0" w:color="8EA9DB"/>
              <w:left w:val="single" w:sz="8" w:space="0" w:color="000000"/>
              <w:bottom w:val="single" w:sz="8" w:space="0" w:color="000000"/>
              <w:right w:val="single" w:sz="8" w:space="0" w:color="000000"/>
            </w:tcBorders>
            <w:shd w:val="clear" w:color="auto" w:fill="FFFFFF"/>
            <w:vAlign w:val="center"/>
          </w:tcPr>
          <w:p w14:paraId="75A41E38"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Day 2008</w:t>
            </w:r>
          </w:p>
        </w:tc>
        <w:tc>
          <w:tcPr>
            <w:tcW w:w="853" w:type="dxa"/>
            <w:tcBorders>
              <w:top w:val="single" w:sz="4" w:space="0" w:color="000000"/>
              <w:left w:val="single" w:sz="4" w:space="0" w:color="000000"/>
              <w:bottom w:val="single" w:sz="4" w:space="0" w:color="000000"/>
              <w:right w:val="single" w:sz="4" w:space="0" w:color="000000"/>
            </w:tcBorders>
            <w:shd w:val="clear" w:color="auto" w:fill="FEF2EC"/>
            <w:vAlign w:val="center"/>
          </w:tcPr>
          <w:p w14:paraId="34284407" w14:textId="77777777" w:rsidR="00C13E72" w:rsidRDefault="004D2606">
            <w:pPr>
              <w:tabs>
                <w:tab w:val="left" w:pos="709"/>
              </w:tabs>
              <w:jc w:val="center"/>
              <w:rPr>
                <w:rFonts w:ascii="Calibri" w:eastAsia="Calibri" w:hAnsi="Calibri" w:cs="Calibri"/>
                <w:b/>
                <w:color w:val="C00000"/>
                <w:sz w:val="16"/>
                <w:szCs w:val="16"/>
              </w:rPr>
            </w:pPr>
            <w:r>
              <w:rPr>
                <w:rFonts w:ascii="Calibri" w:eastAsia="Calibri" w:hAnsi="Calibri" w:cs="Calibri"/>
                <w:b/>
                <w:color w:val="C00000"/>
                <w:sz w:val="16"/>
                <w:szCs w:val="16"/>
              </w:rPr>
              <w:t>Simulation</w:t>
            </w:r>
          </w:p>
        </w:tc>
        <w:tc>
          <w:tcPr>
            <w:tcW w:w="979" w:type="dxa"/>
            <w:tcBorders>
              <w:top w:val="single" w:sz="4" w:space="0" w:color="000000"/>
              <w:left w:val="single" w:sz="4" w:space="0" w:color="000000"/>
              <w:bottom w:val="single" w:sz="4" w:space="0" w:color="000000"/>
              <w:right w:val="single" w:sz="4" w:space="0" w:color="000000"/>
            </w:tcBorders>
            <w:shd w:val="clear" w:color="auto" w:fill="FEF2EC"/>
            <w:vAlign w:val="center"/>
          </w:tcPr>
          <w:p w14:paraId="07C699C9" w14:textId="77777777" w:rsidR="00C13E72" w:rsidRDefault="004D2606">
            <w:pPr>
              <w:tabs>
                <w:tab w:val="left" w:pos="709"/>
              </w:tabs>
              <w:jc w:val="center"/>
              <w:rPr>
                <w:rFonts w:ascii="Calibri" w:eastAsia="Calibri" w:hAnsi="Calibri" w:cs="Calibri"/>
                <w:color w:val="0070C0"/>
                <w:sz w:val="16"/>
                <w:szCs w:val="16"/>
              </w:rPr>
            </w:pPr>
            <w:r>
              <w:rPr>
                <w:rFonts w:ascii="Calibri" w:eastAsia="Calibri" w:hAnsi="Calibri" w:cs="Calibri"/>
                <w:color w:val="0070C0"/>
                <w:sz w:val="16"/>
                <w:szCs w:val="16"/>
              </w:rPr>
              <w:t>General Practice</w:t>
            </w:r>
          </w:p>
        </w:tc>
        <w:tc>
          <w:tcPr>
            <w:tcW w:w="1145" w:type="dxa"/>
            <w:tcBorders>
              <w:top w:val="single" w:sz="4" w:space="0" w:color="000000"/>
              <w:left w:val="single" w:sz="4" w:space="0" w:color="000000"/>
              <w:bottom w:val="single" w:sz="4" w:space="0" w:color="000000"/>
              <w:right w:val="single" w:sz="4" w:space="0" w:color="000000"/>
            </w:tcBorders>
            <w:shd w:val="clear" w:color="auto" w:fill="FEF2EC"/>
            <w:vAlign w:val="center"/>
          </w:tcPr>
          <w:p w14:paraId="6906744E"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performed in a closed side surgery that had not been used for clinical work for more than 5 days</w:t>
            </w:r>
          </w:p>
        </w:tc>
        <w:tc>
          <w:tcPr>
            <w:tcW w:w="1160" w:type="dxa"/>
            <w:tcBorders>
              <w:top w:val="single" w:sz="4" w:space="0" w:color="000000"/>
              <w:left w:val="single" w:sz="4" w:space="0" w:color="000000"/>
              <w:bottom w:val="single" w:sz="4" w:space="0" w:color="000000"/>
              <w:right w:val="single" w:sz="4" w:space="0" w:color="000000"/>
            </w:tcBorders>
            <w:shd w:val="clear" w:color="auto" w:fill="FEF2EC"/>
            <w:vAlign w:val="center"/>
          </w:tcPr>
          <w:p w14:paraId="37A8CEB2"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Single</w:t>
            </w:r>
          </w:p>
        </w:tc>
        <w:tc>
          <w:tcPr>
            <w:tcW w:w="1402" w:type="dxa"/>
            <w:tcBorders>
              <w:top w:val="single" w:sz="4" w:space="0" w:color="000000"/>
              <w:left w:val="single" w:sz="4" w:space="0" w:color="000000"/>
              <w:bottom w:val="single" w:sz="4" w:space="0" w:color="000000"/>
              <w:right w:val="single" w:sz="4" w:space="0" w:color="000000"/>
            </w:tcBorders>
            <w:shd w:val="clear" w:color="auto" w:fill="FEF2EC"/>
            <w:vAlign w:val="center"/>
          </w:tcPr>
          <w:p w14:paraId="620E4DE4"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N/A</w:t>
            </w:r>
          </w:p>
        </w:tc>
        <w:tc>
          <w:tcPr>
            <w:tcW w:w="1430" w:type="dxa"/>
            <w:tcBorders>
              <w:top w:val="single" w:sz="4" w:space="0" w:color="000000"/>
              <w:left w:val="single" w:sz="4" w:space="0" w:color="000000"/>
              <w:bottom w:val="single" w:sz="4" w:space="0" w:color="000000"/>
              <w:right w:val="single" w:sz="4" w:space="0" w:color="000000"/>
            </w:tcBorders>
            <w:shd w:val="clear" w:color="auto" w:fill="FAF3FF"/>
            <w:vAlign w:val="center"/>
          </w:tcPr>
          <w:p w14:paraId="59CF0BC1" w14:textId="77777777" w:rsidR="00C13E72" w:rsidRDefault="004D2606">
            <w:pPr>
              <w:tabs>
                <w:tab w:val="left" w:pos="709"/>
              </w:tabs>
              <w:jc w:val="center"/>
              <w:rPr>
                <w:rFonts w:ascii="Calibri" w:eastAsia="Calibri" w:hAnsi="Calibri" w:cs="Calibri"/>
                <w:b/>
                <w:color w:val="881277"/>
                <w:sz w:val="16"/>
                <w:szCs w:val="16"/>
              </w:rPr>
            </w:pPr>
            <w:r>
              <w:rPr>
                <w:rFonts w:ascii="Calibri" w:eastAsia="Calibri" w:hAnsi="Calibri" w:cs="Calibri"/>
                <w:b/>
                <w:color w:val="305496"/>
                <w:sz w:val="16"/>
                <w:szCs w:val="16"/>
              </w:rPr>
              <w:t xml:space="preserve">High-speed handpiece </w:t>
            </w:r>
            <w:r>
              <w:rPr>
                <w:rFonts w:ascii="Calibri" w:eastAsia="Calibri" w:hAnsi="Calibri" w:cs="Calibri"/>
                <w:b/>
                <w:color w:val="881277"/>
                <w:sz w:val="16"/>
                <w:szCs w:val="16"/>
              </w:rPr>
              <w:br/>
              <w:t>Slow-speed handpiece</w:t>
            </w:r>
          </w:p>
        </w:tc>
        <w:tc>
          <w:tcPr>
            <w:tcW w:w="1379" w:type="dxa"/>
            <w:tcBorders>
              <w:top w:val="single" w:sz="4" w:space="0" w:color="000000"/>
              <w:left w:val="single" w:sz="4" w:space="0" w:color="000000"/>
              <w:bottom w:val="single" w:sz="4" w:space="0" w:color="000000"/>
              <w:right w:val="single" w:sz="4" w:space="0" w:color="000000"/>
            </w:tcBorders>
            <w:shd w:val="clear" w:color="auto" w:fill="FAF3FF"/>
            <w:vAlign w:val="center"/>
          </w:tcPr>
          <w:p w14:paraId="7702C27A" w14:textId="77777777" w:rsidR="00C13E72" w:rsidRDefault="004D2606">
            <w:pPr>
              <w:tabs>
                <w:tab w:val="left" w:pos="709"/>
              </w:tabs>
              <w:rPr>
                <w:rFonts w:ascii="Calibri" w:eastAsia="Calibri" w:hAnsi="Calibri" w:cs="Calibri"/>
                <w:b/>
                <w:sz w:val="16"/>
                <w:szCs w:val="16"/>
              </w:rPr>
            </w:pPr>
            <w:r>
              <w:rPr>
                <w:rFonts w:ascii="Calibri" w:eastAsia="Calibri" w:hAnsi="Calibri" w:cs="Calibri"/>
                <w:b/>
                <w:sz w:val="16"/>
                <w:szCs w:val="16"/>
              </w:rPr>
              <w:t xml:space="preserve">Fixed Orthodontic appliance removal : </w:t>
            </w:r>
            <w:r>
              <w:rPr>
                <w:rFonts w:ascii="Calibri" w:eastAsia="Calibri" w:hAnsi="Calibri" w:cs="Calibri"/>
                <w:sz w:val="16"/>
                <w:szCs w:val="16"/>
              </w:rPr>
              <w:t xml:space="preserve">enamel cleanup from the residual composite and glass polyalkenoate </w:t>
            </w:r>
          </w:p>
        </w:tc>
        <w:tc>
          <w:tcPr>
            <w:tcW w:w="2491" w:type="dxa"/>
            <w:tcBorders>
              <w:top w:val="single" w:sz="4" w:space="0" w:color="000000"/>
              <w:left w:val="single" w:sz="4" w:space="0" w:color="000000"/>
              <w:bottom w:val="single" w:sz="4" w:space="0" w:color="000000"/>
              <w:right w:val="single" w:sz="4" w:space="0" w:color="000000"/>
            </w:tcBorders>
            <w:shd w:val="clear" w:color="auto" w:fill="FAF3FF"/>
            <w:vAlign w:val="center"/>
          </w:tcPr>
          <w:p w14:paraId="3FEBBA95" w14:textId="77777777" w:rsidR="00C13E72" w:rsidRDefault="004D2606">
            <w:pPr>
              <w:tabs>
                <w:tab w:val="left" w:pos="709"/>
              </w:tabs>
              <w:spacing w:after="240"/>
              <w:rPr>
                <w:rFonts w:ascii="Calibri" w:eastAsia="Calibri" w:hAnsi="Calibri" w:cs="Calibri"/>
                <w:b/>
                <w:color w:val="881277"/>
                <w:sz w:val="16"/>
                <w:szCs w:val="16"/>
              </w:rPr>
            </w:pPr>
            <w:r>
              <w:rPr>
                <w:rFonts w:ascii="Calibri" w:eastAsia="Calibri" w:hAnsi="Calibri" w:cs="Calibri"/>
                <w:b/>
                <w:color w:val="305496"/>
                <w:sz w:val="16"/>
                <w:szCs w:val="16"/>
              </w:rPr>
              <w:t xml:space="preserve">High-speed </w:t>
            </w:r>
            <w:r>
              <w:rPr>
                <w:rFonts w:ascii="Calibri" w:eastAsia="Calibri" w:hAnsi="Calibri" w:cs="Calibri"/>
                <w:b/>
                <w:color w:val="305496"/>
                <w:sz w:val="16"/>
                <w:szCs w:val="16"/>
                <w:u w:val="single"/>
              </w:rPr>
              <w:t>without water</w:t>
            </w:r>
            <w:r>
              <w:rPr>
                <w:rFonts w:ascii="Calibri" w:eastAsia="Calibri" w:hAnsi="Calibri" w:cs="Calibri"/>
                <w:b/>
                <w:color w:val="305496"/>
                <w:sz w:val="16"/>
                <w:szCs w:val="16"/>
              </w:rPr>
              <w:t xml:space="preserve"> </w:t>
            </w:r>
            <w:r>
              <w:rPr>
                <w:rFonts w:ascii="Calibri" w:eastAsia="Calibri" w:hAnsi="Calibri" w:cs="Calibri"/>
                <w:b/>
                <w:color w:val="305496"/>
                <w:sz w:val="16"/>
                <w:szCs w:val="16"/>
              </w:rPr>
              <w:br/>
              <w:t xml:space="preserve">High-speed </w:t>
            </w:r>
            <w:r>
              <w:rPr>
                <w:rFonts w:ascii="Calibri" w:eastAsia="Calibri" w:hAnsi="Calibri" w:cs="Calibri"/>
                <w:b/>
                <w:color w:val="305496"/>
                <w:sz w:val="16"/>
                <w:szCs w:val="16"/>
                <w:u w:val="single"/>
              </w:rPr>
              <w:t>with water</w:t>
            </w:r>
            <w:r>
              <w:rPr>
                <w:rFonts w:ascii="Calibri" w:eastAsia="Calibri" w:hAnsi="Calibri" w:cs="Calibri"/>
                <w:b/>
                <w:color w:val="305496"/>
                <w:sz w:val="16"/>
                <w:szCs w:val="16"/>
              </w:rPr>
              <w:br/>
            </w:r>
            <w:r>
              <w:rPr>
                <w:rFonts w:ascii="Calibri" w:eastAsia="Calibri" w:hAnsi="Calibri" w:cs="Calibri"/>
                <w:b/>
                <w:color w:val="881277"/>
                <w:sz w:val="16"/>
                <w:szCs w:val="16"/>
              </w:rPr>
              <w:t>Slow-speed handpiece, no pre-procedural mouth rinse</w:t>
            </w:r>
            <w:r>
              <w:rPr>
                <w:rFonts w:ascii="Calibri" w:eastAsia="Calibri" w:hAnsi="Calibri" w:cs="Calibri"/>
                <w:b/>
                <w:color w:val="881277"/>
                <w:sz w:val="16"/>
                <w:szCs w:val="16"/>
              </w:rPr>
              <w:br/>
              <w:t>Slow-speed handpiece, sterile water preprocedura lmouth rinse.</w:t>
            </w:r>
          </w:p>
        </w:tc>
        <w:tc>
          <w:tcPr>
            <w:tcW w:w="1355" w:type="dxa"/>
            <w:tcBorders>
              <w:top w:val="single" w:sz="4" w:space="0" w:color="000000"/>
              <w:left w:val="single" w:sz="4" w:space="0" w:color="000000"/>
              <w:bottom w:val="single" w:sz="4" w:space="0" w:color="000000"/>
              <w:right w:val="single" w:sz="4" w:space="0" w:color="000000"/>
            </w:tcBorders>
            <w:shd w:val="clear" w:color="auto" w:fill="FAF3FF"/>
            <w:vAlign w:val="center"/>
          </w:tcPr>
          <w:p w14:paraId="5161AE22"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Not stated</w:t>
            </w:r>
          </w:p>
        </w:tc>
      </w:tr>
      <w:tr w:rsidR="00C13E72" w14:paraId="1ACB1DB0" w14:textId="77777777">
        <w:trPr>
          <w:trHeight w:val="20"/>
        </w:trPr>
        <w:tc>
          <w:tcPr>
            <w:tcW w:w="65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72DFEC9D" w14:textId="77777777" w:rsidR="00C13E72" w:rsidRDefault="004D2606">
            <w:pPr>
              <w:tabs>
                <w:tab w:val="left" w:pos="709"/>
              </w:tabs>
              <w:jc w:val="center"/>
              <w:rPr>
                <w:rFonts w:ascii="Calibri" w:eastAsia="Calibri" w:hAnsi="Calibri" w:cs="Calibri"/>
                <w:b/>
                <w:color w:val="048071"/>
                <w:sz w:val="16"/>
                <w:szCs w:val="16"/>
              </w:rPr>
            </w:pPr>
            <w:r>
              <w:rPr>
                <w:rFonts w:ascii="Calibri" w:eastAsia="Calibri" w:hAnsi="Calibri" w:cs="Calibri"/>
                <w:b/>
                <w:color w:val="048071"/>
                <w:sz w:val="16"/>
                <w:szCs w:val="16"/>
              </w:rPr>
              <w:t>16</w:t>
            </w:r>
          </w:p>
        </w:tc>
        <w:tc>
          <w:tcPr>
            <w:tcW w:w="1104" w:type="dxa"/>
            <w:tcBorders>
              <w:top w:val="single" w:sz="4" w:space="0" w:color="8EA9DB"/>
              <w:left w:val="single" w:sz="8" w:space="0" w:color="000000"/>
              <w:bottom w:val="single" w:sz="8" w:space="0" w:color="000000"/>
              <w:right w:val="single" w:sz="8" w:space="0" w:color="000000"/>
            </w:tcBorders>
            <w:shd w:val="clear" w:color="auto" w:fill="FFFFFF"/>
            <w:vAlign w:val="center"/>
          </w:tcPr>
          <w:p w14:paraId="13852B30"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Devker 2012</w:t>
            </w:r>
          </w:p>
        </w:tc>
        <w:tc>
          <w:tcPr>
            <w:tcW w:w="853" w:type="dxa"/>
            <w:tcBorders>
              <w:top w:val="single" w:sz="4" w:space="0" w:color="000000"/>
              <w:left w:val="single" w:sz="4" w:space="0" w:color="000000"/>
              <w:bottom w:val="single" w:sz="4" w:space="0" w:color="000000"/>
              <w:right w:val="single" w:sz="4" w:space="0" w:color="000000"/>
            </w:tcBorders>
            <w:shd w:val="clear" w:color="auto" w:fill="FEF2EC"/>
            <w:vAlign w:val="center"/>
          </w:tcPr>
          <w:p w14:paraId="76D6967E" w14:textId="77777777" w:rsidR="00C13E72" w:rsidRDefault="004D2606">
            <w:pPr>
              <w:tabs>
                <w:tab w:val="left" w:pos="709"/>
              </w:tabs>
              <w:jc w:val="center"/>
              <w:rPr>
                <w:rFonts w:ascii="Calibri" w:eastAsia="Calibri" w:hAnsi="Calibri" w:cs="Calibri"/>
                <w:b/>
                <w:color w:val="305496"/>
                <w:sz w:val="16"/>
                <w:szCs w:val="16"/>
              </w:rPr>
            </w:pPr>
            <w:r>
              <w:rPr>
                <w:rFonts w:ascii="Calibri" w:eastAsia="Calibri" w:hAnsi="Calibri" w:cs="Calibri"/>
                <w:b/>
                <w:color w:val="305496"/>
                <w:sz w:val="16"/>
                <w:szCs w:val="16"/>
              </w:rPr>
              <w:t>Clinical</w:t>
            </w:r>
          </w:p>
        </w:tc>
        <w:tc>
          <w:tcPr>
            <w:tcW w:w="979" w:type="dxa"/>
            <w:tcBorders>
              <w:top w:val="single" w:sz="4" w:space="0" w:color="000000"/>
              <w:left w:val="single" w:sz="4" w:space="0" w:color="000000"/>
              <w:bottom w:val="single" w:sz="4" w:space="0" w:color="000000"/>
              <w:right w:val="single" w:sz="4" w:space="0" w:color="000000"/>
            </w:tcBorders>
            <w:shd w:val="clear" w:color="auto" w:fill="FEF2EC"/>
            <w:vAlign w:val="center"/>
          </w:tcPr>
          <w:p w14:paraId="2158599C" w14:textId="77777777" w:rsidR="00C13E72" w:rsidRDefault="004D2606">
            <w:pPr>
              <w:tabs>
                <w:tab w:val="left" w:pos="709"/>
              </w:tabs>
              <w:jc w:val="center"/>
              <w:rPr>
                <w:rFonts w:ascii="Calibri" w:eastAsia="Calibri" w:hAnsi="Calibri" w:cs="Calibri"/>
                <w:color w:val="0070C0"/>
                <w:sz w:val="16"/>
                <w:szCs w:val="16"/>
              </w:rPr>
            </w:pPr>
            <w:r>
              <w:rPr>
                <w:rFonts w:ascii="Calibri" w:eastAsia="Calibri" w:hAnsi="Calibri" w:cs="Calibri"/>
                <w:color w:val="0070C0"/>
                <w:sz w:val="16"/>
                <w:szCs w:val="16"/>
              </w:rPr>
              <w:t>General Practice</w:t>
            </w:r>
          </w:p>
        </w:tc>
        <w:tc>
          <w:tcPr>
            <w:tcW w:w="1145" w:type="dxa"/>
            <w:tcBorders>
              <w:top w:val="single" w:sz="4" w:space="0" w:color="000000"/>
              <w:left w:val="single" w:sz="4" w:space="0" w:color="000000"/>
              <w:bottom w:val="single" w:sz="4" w:space="0" w:color="000000"/>
              <w:right w:val="single" w:sz="4" w:space="0" w:color="000000"/>
            </w:tcBorders>
            <w:shd w:val="clear" w:color="auto" w:fill="FEF2EC"/>
            <w:vAlign w:val="center"/>
          </w:tcPr>
          <w:p w14:paraId="557276A2"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N/A</w:t>
            </w:r>
          </w:p>
        </w:tc>
        <w:tc>
          <w:tcPr>
            <w:tcW w:w="1160" w:type="dxa"/>
            <w:tcBorders>
              <w:top w:val="single" w:sz="4" w:space="0" w:color="000000"/>
              <w:left w:val="single" w:sz="4" w:space="0" w:color="000000"/>
              <w:bottom w:val="single" w:sz="4" w:space="0" w:color="000000"/>
              <w:right w:val="single" w:sz="4" w:space="0" w:color="000000"/>
            </w:tcBorders>
            <w:shd w:val="clear" w:color="auto" w:fill="FEF2EC"/>
            <w:vAlign w:val="center"/>
          </w:tcPr>
          <w:p w14:paraId="233E1133"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Unclear</w:t>
            </w:r>
          </w:p>
        </w:tc>
        <w:tc>
          <w:tcPr>
            <w:tcW w:w="1402" w:type="dxa"/>
            <w:tcBorders>
              <w:top w:val="single" w:sz="4" w:space="0" w:color="000000"/>
              <w:left w:val="single" w:sz="4" w:space="0" w:color="000000"/>
              <w:bottom w:val="single" w:sz="4" w:space="0" w:color="000000"/>
              <w:right w:val="single" w:sz="4" w:space="0" w:color="000000"/>
            </w:tcBorders>
            <w:shd w:val="clear" w:color="auto" w:fill="FEF2EC"/>
            <w:vAlign w:val="center"/>
          </w:tcPr>
          <w:p w14:paraId="1F269E08"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Yes</w:t>
            </w:r>
          </w:p>
        </w:tc>
        <w:tc>
          <w:tcPr>
            <w:tcW w:w="1430" w:type="dxa"/>
            <w:tcBorders>
              <w:top w:val="single" w:sz="4" w:space="0" w:color="000000"/>
              <w:left w:val="single" w:sz="4" w:space="0" w:color="000000"/>
              <w:bottom w:val="single" w:sz="4" w:space="0" w:color="000000"/>
              <w:right w:val="single" w:sz="4" w:space="0" w:color="000000"/>
            </w:tcBorders>
            <w:shd w:val="clear" w:color="auto" w:fill="FAF3FF"/>
            <w:vAlign w:val="center"/>
          </w:tcPr>
          <w:p w14:paraId="27895DD8" w14:textId="77777777" w:rsidR="00C13E72" w:rsidRDefault="004D2606">
            <w:pPr>
              <w:tabs>
                <w:tab w:val="left" w:pos="709"/>
              </w:tabs>
              <w:jc w:val="center"/>
              <w:rPr>
                <w:rFonts w:ascii="Calibri" w:eastAsia="Calibri" w:hAnsi="Calibri" w:cs="Calibri"/>
                <w:b/>
                <w:color w:val="B40000"/>
                <w:sz w:val="16"/>
                <w:szCs w:val="16"/>
              </w:rPr>
            </w:pPr>
            <w:r>
              <w:rPr>
                <w:rFonts w:ascii="Calibri" w:eastAsia="Calibri" w:hAnsi="Calibri" w:cs="Calibri"/>
                <w:b/>
                <w:color w:val="B40000"/>
                <w:sz w:val="16"/>
                <w:szCs w:val="16"/>
              </w:rPr>
              <w:t xml:space="preserve">Ultrasonic scaling </w:t>
            </w:r>
          </w:p>
        </w:tc>
        <w:tc>
          <w:tcPr>
            <w:tcW w:w="1379" w:type="dxa"/>
            <w:tcBorders>
              <w:top w:val="single" w:sz="4" w:space="0" w:color="000000"/>
              <w:left w:val="single" w:sz="4" w:space="0" w:color="000000"/>
              <w:bottom w:val="single" w:sz="4" w:space="0" w:color="000000"/>
              <w:right w:val="single" w:sz="4" w:space="0" w:color="000000"/>
            </w:tcBorders>
            <w:shd w:val="clear" w:color="auto" w:fill="FAF3FF"/>
            <w:vAlign w:val="center"/>
          </w:tcPr>
          <w:p w14:paraId="5BE1DF24" w14:textId="77777777" w:rsidR="00C13E72" w:rsidRDefault="004D2606">
            <w:pPr>
              <w:tabs>
                <w:tab w:val="left" w:pos="709"/>
              </w:tabs>
              <w:rPr>
                <w:rFonts w:ascii="Calibri" w:eastAsia="Calibri" w:hAnsi="Calibri" w:cs="Calibri"/>
                <w:b/>
                <w:color w:val="B40000"/>
                <w:sz w:val="16"/>
                <w:szCs w:val="16"/>
              </w:rPr>
            </w:pPr>
            <w:r>
              <w:rPr>
                <w:rFonts w:ascii="Calibri" w:eastAsia="Calibri" w:hAnsi="Calibri" w:cs="Calibri"/>
                <w:b/>
                <w:color w:val="B40000"/>
                <w:sz w:val="16"/>
                <w:szCs w:val="16"/>
              </w:rPr>
              <w:t xml:space="preserve">Periodontics: </w:t>
            </w:r>
            <w:r>
              <w:rPr>
                <w:rFonts w:ascii="Calibri" w:eastAsia="Calibri" w:hAnsi="Calibri" w:cs="Calibri"/>
                <w:color w:val="B40000"/>
                <w:sz w:val="16"/>
                <w:szCs w:val="16"/>
              </w:rPr>
              <w:t xml:space="preserve">ultrasonic scaling for one quadarant </w:t>
            </w:r>
          </w:p>
        </w:tc>
        <w:tc>
          <w:tcPr>
            <w:tcW w:w="2491" w:type="dxa"/>
            <w:tcBorders>
              <w:top w:val="single" w:sz="4" w:space="0" w:color="000000"/>
              <w:left w:val="single" w:sz="4" w:space="0" w:color="000000"/>
              <w:bottom w:val="single" w:sz="4" w:space="0" w:color="000000"/>
              <w:right w:val="single" w:sz="4" w:space="0" w:color="000000"/>
            </w:tcBorders>
            <w:shd w:val="clear" w:color="auto" w:fill="FAF3FF"/>
            <w:vAlign w:val="center"/>
          </w:tcPr>
          <w:p w14:paraId="033A4059" w14:textId="77777777" w:rsidR="00C13E72" w:rsidRDefault="004D2606">
            <w:pPr>
              <w:tabs>
                <w:tab w:val="left" w:pos="709"/>
              </w:tabs>
              <w:rPr>
                <w:rFonts w:ascii="Calibri" w:eastAsia="Calibri" w:hAnsi="Calibri" w:cs="Calibri"/>
                <w:b/>
                <w:color w:val="B40000"/>
                <w:sz w:val="16"/>
                <w:szCs w:val="16"/>
              </w:rPr>
            </w:pPr>
            <w:r>
              <w:rPr>
                <w:rFonts w:ascii="Calibri" w:eastAsia="Calibri" w:hAnsi="Calibri" w:cs="Calibri"/>
                <w:b/>
                <w:color w:val="B40000"/>
                <w:sz w:val="16"/>
                <w:szCs w:val="16"/>
              </w:rPr>
              <w:t>Ultrasonic scaler (piezoelectric)</w:t>
            </w:r>
            <w:r>
              <w:rPr>
                <w:rFonts w:ascii="Calibri" w:eastAsia="Calibri" w:hAnsi="Calibri" w:cs="Calibri"/>
                <w:b/>
                <w:color w:val="B40000"/>
                <w:sz w:val="16"/>
                <w:szCs w:val="16"/>
                <w:u w:val="single"/>
              </w:rPr>
              <w:t xml:space="preserve"> with HVE</w:t>
            </w:r>
          </w:p>
        </w:tc>
        <w:tc>
          <w:tcPr>
            <w:tcW w:w="1355" w:type="dxa"/>
            <w:tcBorders>
              <w:top w:val="single" w:sz="4" w:space="0" w:color="000000"/>
              <w:left w:val="single" w:sz="4" w:space="0" w:color="000000"/>
              <w:bottom w:val="single" w:sz="4" w:space="0" w:color="000000"/>
              <w:right w:val="single" w:sz="4" w:space="0" w:color="000000"/>
            </w:tcBorders>
            <w:shd w:val="clear" w:color="auto" w:fill="FAF3FF"/>
            <w:vAlign w:val="center"/>
          </w:tcPr>
          <w:p w14:paraId="6CC348C2"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10 mins</w:t>
            </w:r>
          </w:p>
        </w:tc>
      </w:tr>
      <w:tr w:rsidR="00C13E72" w14:paraId="045384EE" w14:textId="77777777">
        <w:trPr>
          <w:trHeight w:val="20"/>
        </w:trPr>
        <w:tc>
          <w:tcPr>
            <w:tcW w:w="65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7D3EA002" w14:textId="77777777" w:rsidR="00C13E72" w:rsidRDefault="004D2606">
            <w:pPr>
              <w:tabs>
                <w:tab w:val="left" w:pos="709"/>
              </w:tabs>
              <w:jc w:val="center"/>
              <w:rPr>
                <w:rFonts w:ascii="Calibri" w:eastAsia="Calibri" w:hAnsi="Calibri" w:cs="Calibri"/>
                <w:b/>
                <w:color w:val="048071"/>
                <w:sz w:val="16"/>
                <w:szCs w:val="16"/>
              </w:rPr>
            </w:pPr>
            <w:r>
              <w:rPr>
                <w:rFonts w:ascii="Calibri" w:eastAsia="Calibri" w:hAnsi="Calibri" w:cs="Calibri"/>
                <w:b/>
                <w:color w:val="048071"/>
                <w:sz w:val="16"/>
                <w:szCs w:val="16"/>
              </w:rPr>
              <w:t>17</w:t>
            </w:r>
          </w:p>
        </w:tc>
        <w:tc>
          <w:tcPr>
            <w:tcW w:w="1104" w:type="dxa"/>
            <w:tcBorders>
              <w:top w:val="single" w:sz="4" w:space="0" w:color="8EA9DB"/>
              <w:left w:val="single" w:sz="8" w:space="0" w:color="000000"/>
              <w:bottom w:val="single" w:sz="8" w:space="0" w:color="000000"/>
              <w:right w:val="single" w:sz="8" w:space="0" w:color="000000"/>
            </w:tcBorders>
            <w:shd w:val="clear" w:color="auto" w:fill="FFFFFF"/>
            <w:vAlign w:val="center"/>
          </w:tcPr>
          <w:p w14:paraId="668D59F8"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Davya 2019</w:t>
            </w:r>
          </w:p>
        </w:tc>
        <w:tc>
          <w:tcPr>
            <w:tcW w:w="853" w:type="dxa"/>
            <w:tcBorders>
              <w:top w:val="single" w:sz="4" w:space="0" w:color="000000"/>
              <w:left w:val="single" w:sz="4" w:space="0" w:color="000000"/>
              <w:bottom w:val="single" w:sz="4" w:space="0" w:color="000000"/>
              <w:right w:val="single" w:sz="4" w:space="0" w:color="000000"/>
            </w:tcBorders>
            <w:shd w:val="clear" w:color="auto" w:fill="FEF2EC"/>
            <w:vAlign w:val="center"/>
          </w:tcPr>
          <w:p w14:paraId="57C17900" w14:textId="77777777" w:rsidR="00C13E72" w:rsidRDefault="004D2606">
            <w:pPr>
              <w:tabs>
                <w:tab w:val="left" w:pos="709"/>
              </w:tabs>
              <w:jc w:val="center"/>
              <w:rPr>
                <w:rFonts w:ascii="Calibri" w:eastAsia="Calibri" w:hAnsi="Calibri" w:cs="Calibri"/>
                <w:b/>
                <w:color w:val="305496"/>
                <w:sz w:val="16"/>
                <w:szCs w:val="16"/>
              </w:rPr>
            </w:pPr>
            <w:r>
              <w:rPr>
                <w:rFonts w:ascii="Calibri" w:eastAsia="Calibri" w:hAnsi="Calibri" w:cs="Calibri"/>
                <w:b/>
                <w:color w:val="305496"/>
                <w:sz w:val="16"/>
                <w:szCs w:val="16"/>
              </w:rPr>
              <w:t>Clinical</w:t>
            </w:r>
          </w:p>
        </w:tc>
        <w:tc>
          <w:tcPr>
            <w:tcW w:w="979" w:type="dxa"/>
            <w:tcBorders>
              <w:top w:val="single" w:sz="4" w:space="0" w:color="000000"/>
              <w:left w:val="single" w:sz="4" w:space="0" w:color="000000"/>
              <w:bottom w:val="single" w:sz="4" w:space="0" w:color="000000"/>
              <w:right w:val="single" w:sz="4" w:space="0" w:color="000000"/>
            </w:tcBorders>
            <w:shd w:val="clear" w:color="auto" w:fill="FEF2EC"/>
            <w:vAlign w:val="center"/>
          </w:tcPr>
          <w:p w14:paraId="344BE325" w14:textId="77777777" w:rsidR="00C13E72" w:rsidRDefault="004D2606">
            <w:pPr>
              <w:tabs>
                <w:tab w:val="left" w:pos="709"/>
              </w:tabs>
              <w:jc w:val="center"/>
              <w:rPr>
                <w:rFonts w:ascii="Calibri" w:eastAsia="Calibri" w:hAnsi="Calibri" w:cs="Calibri"/>
                <w:color w:val="7C35B1"/>
                <w:sz w:val="16"/>
                <w:szCs w:val="16"/>
              </w:rPr>
            </w:pPr>
            <w:r>
              <w:rPr>
                <w:rFonts w:ascii="Calibri" w:eastAsia="Calibri" w:hAnsi="Calibri" w:cs="Calibri"/>
                <w:color w:val="7C35B1"/>
                <w:sz w:val="16"/>
                <w:szCs w:val="16"/>
              </w:rPr>
              <w:t>Hospital</w:t>
            </w:r>
          </w:p>
        </w:tc>
        <w:tc>
          <w:tcPr>
            <w:tcW w:w="1145" w:type="dxa"/>
            <w:tcBorders>
              <w:top w:val="single" w:sz="4" w:space="0" w:color="000000"/>
              <w:left w:val="single" w:sz="4" w:space="0" w:color="000000"/>
              <w:bottom w:val="single" w:sz="4" w:space="0" w:color="000000"/>
              <w:right w:val="single" w:sz="4" w:space="0" w:color="000000"/>
            </w:tcBorders>
            <w:shd w:val="clear" w:color="auto" w:fill="FEF2EC"/>
            <w:vAlign w:val="center"/>
          </w:tcPr>
          <w:p w14:paraId="5E55DCBA"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university hospital setting, cubicles separated by glass</w:t>
            </w:r>
          </w:p>
        </w:tc>
        <w:tc>
          <w:tcPr>
            <w:tcW w:w="1160" w:type="dxa"/>
            <w:tcBorders>
              <w:top w:val="single" w:sz="4" w:space="0" w:color="000000"/>
              <w:left w:val="single" w:sz="4" w:space="0" w:color="000000"/>
              <w:bottom w:val="single" w:sz="4" w:space="0" w:color="000000"/>
              <w:right w:val="single" w:sz="4" w:space="0" w:color="000000"/>
            </w:tcBorders>
            <w:shd w:val="clear" w:color="auto" w:fill="FEF2EC"/>
            <w:vAlign w:val="center"/>
          </w:tcPr>
          <w:p w14:paraId="1F01C70E"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Multiple</w:t>
            </w:r>
          </w:p>
        </w:tc>
        <w:tc>
          <w:tcPr>
            <w:tcW w:w="1402" w:type="dxa"/>
            <w:tcBorders>
              <w:top w:val="single" w:sz="4" w:space="0" w:color="000000"/>
              <w:left w:val="single" w:sz="4" w:space="0" w:color="000000"/>
              <w:bottom w:val="single" w:sz="4" w:space="0" w:color="000000"/>
              <w:right w:val="single" w:sz="4" w:space="0" w:color="000000"/>
            </w:tcBorders>
            <w:shd w:val="clear" w:color="auto" w:fill="FEF2EC"/>
            <w:vAlign w:val="center"/>
          </w:tcPr>
          <w:p w14:paraId="223E24C0"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Yes</w:t>
            </w:r>
          </w:p>
        </w:tc>
        <w:tc>
          <w:tcPr>
            <w:tcW w:w="1430" w:type="dxa"/>
            <w:tcBorders>
              <w:top w:val="single" w:sz="4" w:space="0" w:color="000000"/>
              <w:left w:val="single" w:sz="4" w:space="0" w:color="000000"/>
              <w:bottom w:val="single" w:sz="4" w:space="0" w:color="000000"/>
              <w:right w:val="single" w:sz="4" w:space="0" w:color="000000"/>
            </w:tcBorders>
            <w:shd w:val="clear" w:color="auto" w:fill="FAF3FF"/>
            <w:vAlign w:val="center"/>
          </w:tcPr>
          <w:p w14:paraId="4514AA39" w14:textId="77777777" w:rsidR="00C13E72" w:rsidRDefault="004D2606">
            <w:pPr>
              <w:tabs>
                <w:tab w:val="left" w:pos="709"/>
              </w:tabs>
              <w:jc w:val="center"/>
              <w:rPr>
                <w:rFonts w:ascii="Calibri" w:eastAsia="Calibri" w:hAnsi="Calibri" w:cs="Calibri"/>
                <w:b/>
                <w:color w:val="00B050"/>
                <w:sz w:val="16"/>
                <w:szCs w:val="16"/>
              </w:rPr>
            </w:pPr>
            <w:r>
              <w:rPr>
                <w:rFonts w:ascii="Calibri" w:eastAsia="Calibri" w:hAnsi="Calibri" w:cs="Calibri"/>
                <w:b/>
                <w:color w:val="00B050"/>
                <w:sz w:val="16"/>
                <w:szCs w:val="16"/>
              </w:rPr>
              <w:t>Oral Surgery</w:t>
            </w:r>
          </w:p>
        </w:tc>
        <w:tc>
          <w:tcPr>
            <w:tcW w:w="1379" w:type="dxa"/>
            <w:tcBorders>
              <w:top w:val="single" w:sz="4" w:space="0" w:color="000000"/>
              <w:left w:val="single" w:sz="4" w:space="0" w:color="000000"/>
              <w:bottom w:val="single" w:sz="4" w:space="0" w:color="000000"/>
              <w:right w:val="single" w:sz="4" w:space="0" w:color="000000"/>
            </w:tcBorders>
            <w:shd w:val="clear" w:color="auto" w:fill="FAF3FF"/>
            <w:vAlign w:val="center"/>
          </w:tcPr>
          <w:p w14:paraId="44D329B1" w14:textId="77777777" w:rsidR="00C13E72" w:rsidRDefault="004D2606">
            <w:pPr>
              <w:tabs>
                <w:tab w:val="left" w:pos="709"/>
              </w:tabs>
              <w:jc w:val="center"/>
              <w:rPr>
                <w:rFonts w:ascii="Calibri" w:eastAsia="Calibri" w:hAnsi="Calibri" w:cs="Calibri"/>
                <w:b/>
                <w:color w:val="00B050"/>
                <w:sz w:val="16"/>
                <w:szCs w:val="16"/>
              </w:rPr>
            </w:pPr>
            <w:r>
              <w:rPr>
                <w:rFonts w:ascii="Calibri" w:eastAsia="Calibri" w:hAnsi="Calibri" w:cs="Calibri"/>
                <w:b/>
                <w:color w:val="00B050"/>
                <w:sz w:val="16"/>
                <w:szCs w:val="16"/>
              </w:rPr>
              <w:t xml:space="preserve">Oral Surgery: </w:t>
            </w:r>
            <w:r>
              <w:rPr>
                <w:rFonts w:ascii="Calibri" w:eastAsia="Calibri" w:hAnsi="Calibri" w:cs="Calibri"/>
                <w:color w:val="008E40"/>
                <w:sz w:val="16"/>
                <w:szCs w:val="16"/>
              </w:rPr>
              <w:t>Surgical removal impacted tooth, alveoloplasty, and transalveolar extraction</w:t>
            </w:r>
          </w:p>
        </w:tc>
        <w:tc>
          <w:tcPr>
            <w:tcW w:w="2491" w:type="dxa"/>
            <w:tcBorders>
              <w:top w:val="single" w:sz="4" w:space="0" w:color="000000"/>
              <w:left w:val="single" w:sz="4" w:space="0" w:color="000000"/>
              <w:bottom w:val="single" w:sz="4" w:space="0" w:color="000000"/>
              <w:right w:val="single" w:sz="4" w:space="0" w:color="000000"/>
            </w:tcBorders>
            <w:shd w:val="clear" w:color="auto" w:fill="FAF3FF"/>
            <w:vAlign w:val="center"/>
          </w:tcPr>
          <w:p w14:paraId="73F35519" w14:textId="77777777" w:rsidR="00C13E72" w:rsidRDefault="004D2606">
            <w:pPr>
              <w:tabs>
                <w:tab w:val="left" w:pos="709"/>
              </w:tabs>
              <w:jc w:val="center"/>
              <w:rPr>
                <w:rFonts w:ascii="Calibri" w:eastAsia="Calibri" w:hAnsi="Calibri" w:cs="Calibri"/>
                <w:b/>
                <w:color w:val="00B050"/>
                <w:sz w:val="16"/>
                <w:szCs w:val="16"/>
              </w:rPr>
            </w:pPr>
            <w:r>
              <w:rPr>
                <w:rFonts w:ascii="Calibri" w:eastAsia="Calibri" w:hAnsi="Calibri" w:cs="Calibri"/>
                <w:b/>
                <w:color w:val="00B050"/>
                <w:sz w:val="16"/>
                <w:szCs w:val="16"/>
              </w:rPr>
              <w:t xml:space="preserve">High speed handpiece </w:t>
            </w:r>
            <w:r>
              <w:rPr>
                <w:rFonts w:ascii="Calibri" w:eastAsia="Calibri" w:hAnsi="Calibri" w:cs="Calibri"/>
                <w:b/>
                <w:color w:val="008E40"/>
                <w:sz w:val="16"/>
                <w:szCs w:val="16"/>
                <w:u w:val="single"/>
              </w:rPr>
              <w:t xml:space="preserve">with HVE, </w:t>
            </w:r>
            <w:r>
              <w:rPr>
                <w:rFonts w:ascii="Calibri" w:eastAsia="Calibri" w:hAnsi="Calibri" w:cs="Calibri"/>
                <w:b/>
                <w:color w:val="008E40"/>
                <w:sz w:val="16"/>
                <w:szCs w:val="16"/>
              </w:rPr>
              <w:t>pre-procedural mouthrine using Chlohexidine was given before all procedures</w:t>
            </w:r>
          </w:p>
        </w:tc>
        <w:tc>
          <w:tcPr>
            <w:tcW w:w="1355" w:type="dxa"/>
            <w:tcBorders>
              <w:top w:val="single" w:sz="4" w:space="0" w:color="000000"/>
              <w:left w:val="single" w:sz="4" w:space="0" w:color="000000"/>
              <w:bottom w:val="single" w:sz="4" w:space="0" w:color="000000"/>
              <w:right w:val="single" w:sz="4" w:space="0" w:color="000000"/>
            </w:tcBorders>
            <w:shd w:val="clear" w:color="auto" w:fill="FAF3FF"/>
            <w:vAlign w:val="center"/>
          </w:tcPr>
          <w:p w14:paraId="59148C34"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30 participants (10 in each category of treatement) 30 mins of data collecton during procedure</w:t>
            </w:r>
          </w:p>
        </w:tc>
      </w:tr>
      <w:tr w:rsidR="00C13E72" w14:paraId="0E8CD5A9" w14:textId="77777777">
        <w:trPr>
          <w:trHeight w:val="20"/>
        </w:trPr>
        <w:tc>
          <w:tcPr>
            <w:tcW w:w="65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131F505E" w14:textId="77777777" w:rsidR="00C13E72" w:rsidRDefault="004D2606">
            <w:pPr>
              <w:tabs>
                <w:tab w:val="left" w:pos="709"/>
              </w:tabs>
              <w:jc w:val="center"/>
              <w:rPr>
                <w:rFonts w:ascii="Calibri" w:eastAsia="Calibri" w:hAnsi="Calibri" w:cs="Calibri"/>
                <w:b/>
                <w:color w:val="048071"/>
                <w:sz w:val="16"/>
                <w:szCs w:val="16"/>
              </w:rPr>
            </w:pPr>
            <w:r>
              <w:rPr>
                <w:rFonts w:ascii="Calibri" w:eastAsia="Calibri" w:hAnsi="Calibri" w:cs="Calibri"/>
                <w:b/>
                <w:color w:val="048071"/>
                <w:sz w:val="16"/>
                <w:szCs w:val="16"/>
              </w:rPr>
              <w:t>18</w:t>
            </w:r>
          </w:p>
        </w:tc>
        <w:tc>
          <w:tcPr>
            <w:tcW w:w="1104" w:type="dxa"/>
            <w:tcBorders>
              <w:top w:val="single" w:sz="4" w:space="0" w:color="8EA9DB"/>
              <w:left w:val="single" w:sz="8" w:space="0" w:color="000000"/>
              <w:bottom w:val="single" w:sz="8" w:space="0" w:color="000000"/>
              <w:right w:val="single" w:sz="8" w:space="0" w:color="000000"/>
            </w:tcBorders>
            <w:shd w:val="clear" w:color="auto" w:fill="FFFFFF"/>
            <w:vAlign w:val="center"/>
          </w:tcPr>
          <w:p w14:paraId="335AD894"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Dos Santos 2014</w:t>
            </w:r>
          </w:p>
        </w:tc>
        <w:tc>
          <w:tcPr>
            <w:tcW w:w="853" w:type="dxa"/>
            <w:tcBorders>
              <w:top w:val="single" w:sz="4" w:space="0" w:color="000000"/>
              <w:left w:val="single" w:sz="4" w:space="0" w:color="000000"/>
              <w:bottom w:val="single" w:sz="4" w:space="0" w:color="000000"/>
              <w:right w:val="single" w:sz="4" w:space="0" w:color="000000"/>
            </w:tcBorders>
            <w:shd w:val="clear" w:color="auto" w:fill="FEF2EC"/>
            <w:vAlign w:val="center"/>
          </w:tcPr>
          <w:p w14:paraId="3F33629C" w14:textId="77777777" w:rsidR="00C13E72" w:rsidRDefault="004D2606">
            <w:pPr>
              <w:tabs>
                <w:tab w:val="left" w:pos="709"/>
              </w:tabs>
              <w:jc w:val="center"/>
              <w:rPr>
                <w:rFonts w:ascii="Calibri" w:eastAsia="Calibri" w:hAnsi="Calibri" w:cs="Calibri"/>
                <w:b/>
                <w:color w:val="305496"/>
                <w:sz w:val="16"/>
                <w:szCs w:val="16"/>
              </w:rPr>
            </w:pPr>
            <w:r>
              <w:rPr>
                <w:rFonts w:ascii="Calibri" w:eastAsia="Calibri" w:hAnsi="Calibri" w:cs="Calibri"/>
                <w:b/>
                <w:color w:val="305496"/>
                <w:sz w:val="16"/>
                <w:szCs w:val="16"/>
              </w:rPr>
              <w:t>Clinical</w:t>
            </w:r>
          </w:p>
        </w:tc>
        <w:tc>
          <w:tcPr>
            <w:tcW w:w="979" w:type="dxa"/>
            <w:tcBorders>
              <w:top w:val="single" w:sz="4" w:space="0" w:color="000000"/>
              <w:left w:val="single" w:sz="4" w:space="0" w:color="000000"/>
              <w:bottom w:val="single" w:sz="4" w:space="0" w:color="000000"/>
              <w:right w:val="single" w:sz="4" w:space="0" w:color="000000"/>
            </w:tcBorders>
            <w:shd w:val="clear" w:color="auto" w:fill="FEF2EC"/>
            <w:vAlign w:val="center"/>
          </w:tcPr>
          <w:p w14:paraId="315AC108" w14:textId="77777777" w:rsidR="00C13E72" w:rsidRDefault="004D2606">
            <w:pPr>
              <w:tabs>
                <w:tab w:val="left" w:pos="709"/>
              </w:tabs>
              <w:jc w:val="center"/>
              <w:rPr>
                <w:rFonts w:ascii="Calibri" w:eastAsia="Calibri" w:hAnsi="Calibri" w:cs="Calibri"/>
                <w:color w:val="7C35B1"/>
                <w:sz w:val="16"/>
                <w:szCs w:val="16"/>
              </w:rPr>
            </w:pPr>
            <w:r>
              <w:rPr>
                <w:rFonts w:ascii="Calibri" w:eastAsia="Calibri" w:hAnsi="Calibri" w:cs="Calibri"/>
                <w:color w:val="7C35B1"/>
                <w:sz w:val="16"/>
                <w:szCs w:val="16"/>
              </w:rPr>
              <w:t>Hospital</w:t>
            </w:r>
          </w:p>
        </w:tc>
        <w:tc>
          <w:tcPr>
            <w:tcW w:w="1145" w:type="dxa"/>
            <w:tcBorders>
              <w:top w:val="single" w:sz="4" w:space="0" w:color="000000"/>
              <w:left w:val="single" w:sz="4" w:space="0" w:color="000000"/>
              <w:bottom w:val="single" w:sz="4" w:space="0" w:color="000000"/>
              <w:right w:val="single" w:sz="4" w:space="0" w:color="000000"/>
            </w:tcBorders>
            <w:shd w:val="clear" w:color="auto" w:fill="FEF2EC"/>
            <w:vAlign w:val="center"/>
          </w:tcPr>
          <w:p w14:paraId="01AC18E4"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school of dentistry orthodontic dept postgraduate clinc</w:t>
            </w:r>
          </w:p>
        </w:tc>
        <w:tc>
          <w:tcPr>
            <w:tcW w:w="1160" w:type="dxa"/>
            <w:tcBorders>
              <w:top w:val="single" w:sz="4" w:space="0" w:color="000000"/>
              <w:left w:val="single" w:sz="4" w:space="0" w:color="000000"/>
              <w:bottom w:val="single" w:sz="4" w:space="0" w:color="000000"/>
              <w:right w:val="single" w:sz="4" w:space="0" w:color="000000"/>
            </w:tcBorders>
            <w:shd w:val="clear" w:color="auto" w:fill="FEF2EC"/>
            <w:vAlign w:val="center"/>
          </w:tcPr>
          <w:p w14:paraId="42439328"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Unclear</w:t>
            </w:r>
          </w:p>
        </w:tc>
        <w:tc>
          <w:tcPr>
            <w:tcW w:w="1402" w:type="dxa"/>
            <w:tcBorders>
              <w:top w:val="single" w:sz="4" w:space="0" w:color="000000"/>
              <w:left w:val="single" w:sz="4" w:space="0" w:color="000000"/>
              <w:bottom w:val="single" w:sz="4" w:space="0" w:color="000000"/>
              <w:right w:val="single" w:sz="4" w:space="0" w:color="000000"/>
            </w:tcBorders>
            <w:shd w:val="clear" w:color="auto" w:fill="FEF2EC"/>
            <w:vAlign w:val="center"/>
          </w:tcPr>
          <w:p w14:paraId="35714571"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Yes</w:t>
            </w:r>
          </w:p>
        </w:tc>
        <w:tc>
          <w:tcPr>
            <w:tcW w:w="1430" w:type="dxa"/>
            <w:tcBorders>
              <w:top w:val="single" w:sz="4" w:space="0" w:color="000000"/>
              <w:left w:val="single" w:sz="4" w:space="0" w:color="000000"/>
              <w:bottom w:val="single" w:sz="4" w:space="0" w:color="000000"/>
              <w:right w:val="single" w:sz="4" w:space="0" w:color="000000"/>
            </w:tcBorders>
            <w:shd w:val="clear" w:color="auto" w:fill="FAF3FF"/>
            <w:vAlign w:val="center"/>
          </w:tcPr>
          <w:p w14:paraId="5581DDB6" w14:textId="77777777" w:rsidR="00C13E72" w:rsidRDefault="004D2606">
            <w:pPr>
              <w:tabs>
                <w:tab w:val="left" w:pos="709"/>
              </w:tabs>
              <w:jc w:val="center"/>
              <w:rPr>
                <w:rFonts w:ascii="Calibri" w:eastAsia="Calibri" w:hAnsi="Calibri" w:cs="Calibri"/>
                <w:b/>
                <w:color w:val="806000"/>
                <w:sz w:val="16"/>
                <w:szCs w:val="16"/>
              </w:rPr>
            </w:pPr>
            <w:r>
              <w:rPr>
                <w:rFonts w:ascii="Calibri" w:eastAsia="Calibri" w:hAnsi="Calibri" w:cs="Calibri"/>
                <w:b/>
                <w:color w:val="806000"/>
                <w:sz w:val="16"/>
                <w:szCs w:val="16"/>
              </w:rPr>
              <w:t>Air polishing</w:t>
            </w:r>
          </w:p>
        </w:tc>
        <w:tc>
          <w:tcPr>
            <w:tcW w:w="1379" w:type="dxa"/>
            <w:tcBorders>
              <w:top w:val="single" w:sz="4" w:space="0" w:color="000000"/>
              <w:left w:val="single" w:sz="4" w:space="0" w:color="000000"/>
              <w:bottom w:val="single" w:sz="4" w:space="0" w:color="000000"/>
              <w:right w:val="single" w:sz="4" w:space="0" w:color="000000"/>
            </w:tcBorders>
            <w:shd w:val="clear" w:color="auto" w:fill="FAF3FF"/>
            <w:vAlign w:val="center"/>
          </w:tcPr>
          <w:p w14:paraId="72236AE7" w14:textId="77777777" w:rsidR="00C13E72" w:rsidRDefault="004D2606">
            <w:pPr>
              <w:tabs>
                <w:tab w:val="left" w:pos="709"/>
              </w:tabs>
              <w:rPr>
                <w:rFonts w:ascii="Calibri" w:eastAsia="Calibri" w:hAnsi="Calibri" w:cs="Calibri"/>
                <w:b/>
                <w:color w:val="806000"/>
                <w:sz w:val="16"/>
                <w:szCs w:val="16"/>
              </w:rPr>
            </w:pPr>
            <w:r>
              <w:rPr>
                <w:rFonts w:ascii="Calibri" w:eastAsia="Calibri" w:hAnsi="Calibri" w:cs="Calibri"/>
                <w:b/>
                <w:color w:val="806000"/>
                <w:sz w:val="16"/>
                <w:szCs w:val="16"/>
              </w:rPr>
              <w:t>Periodontics:</w:t>
            </w:r>
            <w:r>
              <w:rPr>
                <w:rFonts w:ascii="Calibri" w:eastAsia="Calibri" w:hAnsi="Calibri" w:cs="Calibri"/>
                <w:color w:val="806000"/>
                <w:sz w:val="16"/>
                <w:szCs w:val="16"/>
              </w:rPr>
              <w:t xml:space="preserve"> dental prophylasis</w:t>
            </w:r>
            <w:r>
              <w:rPr>
                <w:rFonts w:ascii="Calibri" w:eastAsia="Calibri" w:hAnsi="Calibri" w:cs="Calibri"/>
                <w:b/>
                <w:color w:val="806000"/>
                <w:sz w:val="16"/>
                <w:szCs w:val="16"/>
              </w:rPr>
              <w:t xml:space="preserve"> </w:t>
            </w:r>
            <w:r>
              <w:rPr>
                <w:rFonts w:ascii="Calibri" w:eastAsia="Calibri" w:hAnsi="Calibri" w:cs="Calibri"/>
                <w:color w:val="806000"/>
                <w:sz w:val="16"/>
                <w:szCs w:val="16"/>
              </w:rPr>
              <w:t>Polishing. Patient rinsed their mouth with distilled water</w:t>
            </w:r>
          </w:p>
        </w:tc>
        <w:tc>
          <w:tcPr>
            <w:tcW w:w="2491" w:type="dxa"/>
            <w:tcBorders>
              <w:top w:val="single" w:sz="4" w:space="0" w:color="000000"/>
              <w:left w:val="single" w:sz="4" w:space="0" w:color="000000"/>
              <w:bottom w:val="single" w:sz="4" w:space="0" w:color="000000"/>
              <w:right w:val="single" w:sz="4" w:space="0" w:color="000000"/>
            </w:tcBorders>
            <w:shd w:val="clear" w:color="auto" w:fill="FAF3FF"/>
            <w:vAlign w:val="center"/>
          </w:tcPr>
          <w:p w14:paraId="53C90D50" w14:textId="77777777" w:rsidR="00C13E72" w:rsidRDefault="004D2606">
            <w:pPr>
              <w:tabs>
                <w:tab w:val="left" w:pos="709"/>
              </w:tabs>
              <w:rPr>
                <w:rFonts w:ascii="Calibri" w:eastAsia="Calibri" w:hAnsi="Calibri" w:cs="Calibri"/>
                <w:b/>
                <w:color w:val="806000"/>
                <w:sz w:val="16"/>
                <w:szCs w:val="16"/>
              </w:rPr>
            </w:pPr>
            <w:r>
              <w:rPr>
                <w:rFonts w:ascii="Calibri" w:eastAsia="Calibri" w:hAnsi="Calibri" w:cs="Calibri"/>
                <w:b/>
                <w:color w:val="806000"/>
                <w:sz w:val="16"/>
                <w:szCs w:val="16"/>
              </w:rPr>
              <w:t xml:space="preserve"> Sodium bicarbonae jet of which a container was filled with distilled water</w:t>
            </w:r>
          </w:p>
        </w:tc>
        <w:tc>
          <w:tcPr>
            <w:tcW w:w="1355" w:type="dxa"/>
            <w:tcBorders>
              <w:top w:val="single" w:sz="4" w:space="0" w:color="8EA9DB"/>
              <w:left w:val="nil"/>
              <w:bottom w:val="single" w:sz="4" w:space="0" w:color="8EA9DB"/>
              <w:right w:val="single" w:sz="4" w:space="0" w:color="000000"/>
            </w:tcBorders>
            <w:shd w:val="clear" w:color="auto" w:fill="D9E1F2"/>
            <w:vAlign w:val="center"/>
          </w:tcPr>
          <w:p w14:paraId="63109764" w14:textId="77777777" w:rsidR="00C13E72" w:rsidRDefault="004D2606">
            <w:pPr>
              <w:tabs>
                <w:tab w:val="left" w:pos="709"/>
              </w:tabs>
              <w:rPr>
                <w:rFonts w:ascii="Calibri" w:eastAsia="Calibri" w:hAnsi="Calibri" w:cs="Calibri"/>
                <w:color w:val="806000"/>
                <w:sz w:val="16"/>
                <w:szCs w:val="16"/>
              </w:rPr>
            </w:pPr>
            <w:r>
              <w:rPr>
                <w:rFonts w:ascii="Calibri" w:eastAsia="Calibri" w:hAnsi="Calibri" w:cs="Calibri"/>
                <w:sz w:val="16"/>
                <w:szCs w:val="16"/>
              </w:rPr>
              <w:t>Not stated</w:t>
            </w:r>
          </w:p>
        </w:tc>
      </w:tr>
      <w:tr w:rsidR="00C13E72" w14:paraId="17A45FAB" w14:textId="77777777">
        <w:trPr>
          <w:trHeight w:val="20"/>
        </w:trPr>
        <w:tc>
          <w:tcPr>
            <w:tcW w:w="65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4BED7150" w14:textId="77777777" w:rsidR="00C13E72" w:rsidRDefault="004D2606">
            <w:pPr>
              <w:tabs>
                <w:tab w:val="left" w:pos="709"/>
              </w:tabs>
              <w:jc w:val="center"/>
              <w:rPr>
                <w:rFonts w:ascii="Calibri" w:eastAsia="Calibri" w:hAnsi="Calibri" w:cs="Calibri"/>
                <w:b/>
                <w:color w:val="048071"/>
                <w:sz w:val="16"/>
                <w:szCs w:val="16"/>
              </w:rPr>
            </w:pPr>
            <w:r>
              <w:rPr>
                <w:rFonts w:ascii="Calibri" w:eastAsia="Calibri" w:hAnsi="Calibri" w:cs="Calibri"/>
                <w:b/>
                <w:color w:val="048071"/>
                <w:sz w:val="16"/>
                <w:szCs w:val="16"/>
              </w:rPr>
              <w:t>20</w:t>
            </w:r>
          </w:p>
        </w:tc>
        <w:tc>
          <w:tcPr>
            <w:tcW w:w="1104" w:type="dxa"/>
            <w:tcBorders>
              <w:top w:val="single" w:sz="4" w:space="0" w:color="8EA9DB"/>
              <w:left w:val="single" w:sz="8" w:space="0" w:color="000000"/>
              <w:bottom w:val="single" w:sz="8" w:space="0" w:color="000000"/>
              <w:right w:val="single" w:sz="8" w:space="0" w:color="000000"/>
            </w:tcBorders>
            <w:shd w:val="clear" w:color="auto" w:fill="FFFFFF"/>
            <w:vAlign w:val="center"/>
          </w:tcPr>
          <w:p w14:paraId="6F20D763"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Earnest 1991</w:t>
            </w:r>
          </w:p>
        </w:tc>
        <w:tc>
          <w:tcPr>
            <w:tcW w:w="853" w:type="dxa"/>
            <w:tcBorders>
              <w:top w:val="single" w:sz="4" w:space="0" w:color="000000"/>
              <w:left w:val="single" w:sz="4" w:space="0" w:color="000000"/>
              <w:bottom w:val="single" w:sz="4" w:space="0" w:color="000000"/>
              <w:right w:val="single" w:sz="4" w:space="0" w:color="000000"/>
            </w:tcBorders>
            <w:shd w:val="clear" w:color="auto" w:fill="FEF2EC"/>
            <w:vAlign w:val="center"/>
          </w:tcPr>
          <w:p w14:paraId="59F3DC30" w14:textId="77777777" w:rsidR="00C13E72" w:rsidRDefault="004D2606">
            <w:pPr>
              <w:tabs>
                <w:tab w:val="left" w:pos="709"/>
              </w:tabs>
              <w:jc w:val="center"/>
              <w:rPr>
                <w:rFonts w:ascii="Calibri" w:eastAsia="Calibri" w:hAnsi="Calibri" w:cs="Calibri"/>
                <w:b/>
                <w:color w:val="305496"/>
                <w:sz w:val="16"/>
                <w:szCs w:val="16"/>
              </w:rPr>
            </w:pPr>
            <w:r>
              <w:rPr>
                <w:rFonts w:ascii="Calibri" w:eastAsia="Calibri" w:hAnsi="Calibri" w:cs="Calibri"/>
                <w:b/>
                <w:color w:val="305496"/>
                <w:sz w:val="16"/>
                <w:szCs w:val="16"/>
              </w:rPr>
              <w:t>Clinical</w:t>
            </w:r>
          </w:p>
        </w:tc>
        <w:tc>
          <w:tcPr>
            <w:tcW w:w="979" w:type="dxa"/>
            <w:tcBorders>
              <w:top w:val="single" w:sz="4" w:space="0" w:color="000000"/>
              <w:left w:val="single" w:sz="4" w:space="0" w:color="000000"/>
              <w:bottom w:val="single" w:sz="4" w:space="0" w:color="000000"/>
              <w:right w:val="single" w:sz="4" w:space="0" w:color="000000"/>
            </w:tcBorders>
            <w:shd w:val="clear" w:color="auto" w:fill="FEF2EC"/>
            <w:vAlign w:val="center"/>
          </w:tcPr>
          <w:p w14:paraId="7B52F493" w14:textId="77777777" w:rsidR="00C13E72" w:rsidRDefault="004D2606">
            <w:pPr>
              <w:tabs>
                <w:tab w:val="left" w:pos="709"/>
              </w:tabs>
              <w:jc w:val="center"/>
              <w:rPr>
                <w:rFonts w:ascii="Calibri" w:eastAsia="Calibri" w:hAnsi="Calibri" w:cs="Calibri"/>
                <w:color w:val="7C35B1"/>
                <w:sz w:val="16"/>
                <w:szCs w:val="16"/>
              </w:rPr>
            </w:pPr>
            <w:r>
              <w:rPr>
                <w:rFonts w:ascii="Calibri" w:eastAsia="Calibri" w:hAnsi="Calibri" w:cs="Calibri"/>
                <w:color w:val="7C35B1"/>
                <w:sz w:val="16"/>
                <w:szCs w:val="16"/>
              </w:rPr>
              <w:t>Hospital</w:t>
            </w:r>
          </w:p>
        </w:tc>
        <w:tc>
          <w:tcPr>
            <w:tcW w:w="1145" w:type="dxa"/>
            <w:tcBorders>
              <w:top w:val="single" w:sz="4" w:space="0" w:color="000000"/>
              <w:left w:val="single" w:sz="4" w:space="0" w:color="000000"/>
              <w:bottom w:val="single" w:sz="4" w:space="0" w:color="000000"/>
              <w:right w:val="single" w:sz="4" w:space="0" w:color="000000"/>
            </w:tcBorders>
            <w:shd w:val="clear" w:color="auto" w:fill="FEF2EC"/>
            <w:vAlign w:val="center"/>
          </w:tcPr>
          <w:p w14:paraId="387DB51F"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University clinic</w:t>
            </w:r>
          </w:p>
        </w:tc>
        <w:tc>
          <w:tcPr>
            <w:tcW w:w="1160" w:type="dxa"/>
            <w:tcBorders>
              <w:top w:val="single" w:sz="4" w:space="0" w:color="000000"/>
              <w:left w:val="single" w:sz="4" w:space="0" w:color="000000"/>
              <w:bottom w:val="single" w:sz="4" w:space="0" w:color="000000"/>
              <w:right w:val="single" w:sz="4" w:space="0" w:color="000000"/>
            </w:tcBorders>
            <w:shd w:val="clear" w:color="auto" w:fill="FEF2EC"/>
            <w:vAlign w:val="center"/>
          </w:tcPr>
          <w:p w14:paraId="499A3AB5"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Unclear</w:t>
            </w:r>
          </w:p>
        </w:tc>
        <w:tc>
          <w:tcPr>
            <w:tcW w:w="1402" w:type="dxa"/>
            <w:tcBorders>
              <w:top w:val="single" w:sz="4" w:space="0" w:color="000000"/>
              <w:left w:val="single" w:sz="4" w:space="0" w:color="000000"/>
              <w:bottom w:val="single" w:sz="4" w:space="0" w:color="000000"/>
              <w:right w:val="single" w:sz="4" w:space="0" w:color="000000"/>
            </w:tcBorders>
            <w:shd w:val="clear" w:color="auto" w:fill="FEF2EC"/>
            <w:vAlign w:val="center"/>
          </w:tcPr>
          <w:p w14:paraId="3CCB006E"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N/A</w:t>
            </w:r>
          </w:p>
        </w:tc>
        <w:tc>
          <w:tcPr>
            <w:tcW w:w="1430" w:type="dxa"/>
            <w:tcBorders>
              <w:top w:val="single" w:sz="4" w:space="0" w:color="000000"/>
              <w:left w:val="single" w:sz="4" w:space="0" w:color="000000"/>
              <w:bottom w:val="single" w:sz="4" w:space="0" w:color="000000"/>
              <w:right w:val="single" w:sz="4" w:space="0" w:color="000000"/>
            </w:tcBorders>
            <w:shd w:val="clear" w:color="auto" w:fill="FAF3FF"/>
            <w:vAlign w:val="center"/>
          </w:tcPr>
          <w:p w14:paraId="52DC4B29" w14:textId="77777777" w:rsidR="00C13E72" w:rsidRDefault="004D2606">
            <w:pPr>
              <w:tabs>
                <w:tab w:val="left" w:pos="709"/>
              </w:tabs>
              <w:jc w:val="center"/>
              <w:rPr>
                <w:rFonts w:ascii="Calibri" w:eastAsia="Calibri" w:hAnsi="Calibri" w:cs="Calibri"/>
                <w:b/>
                <w:color w:val="305496"/>
                <w:sz w:val="16"/>
                <w:szCs w:val="16"/>
              </w:rPr>
            </w:pPr>
            <w:r>
              <w:rPr>
                <w:rFonts w:ascii="Calibri" w:eastAsia="Calibri" w:hAnsi="Calibri" w:cs="Calibri"/>
                <w:b/>
                <w:color w:val="305496"/>
                <w:sz w:val="16"/>
                <w:szCs w:val="16"/>
              </w:rPr>
              <w:t>High-speed handpiece</w:t>
            </w:r>
          </w:p>
        </w:tc>
        <w:tc>
          <w:tcPr>
            <w:tcW w:w="1379" w:type="dxa"/>
            <w:tcBorders>
              <w:top w:val="single" w:sz="4" w:space="0" w:color="000000"/>
              <w:left w:val="single" w:sz="4" w:space="0" w:color="000000"/>
              <w:bottom w:val="single" w:sz="4" w:space="0" w:color="000000"/>
              <w:right w:val="single" w:sz="4" w:space="0" w:color="000000"/>
            </w:tcBorders>
            <w:shd w:val="clear" w:color="auto" w:fill="FAF3FF"/>
            <w:vAlign w:val="center"/>
          </w:tcPr>
          <w:p w14:paraId="683C3D82" w14:textId="77777777" w:rsidR="00C13E72" w:rsidRDefault="004D2606">
            <w:pPr>
              <w:tabs>
                <w:tab w:val="left" w:pos="709"/>
              </w:tabs>
              <w:rPr>
                <w:rFonts w:ascii="Calibri" w:eastAsia="Calibri" w:hAnsi="Calibri" w:cs="Calibri"/>
                <w:b/>
                <w:color w:val="305496"/>
                <w:sz w:val="16"/>
                <w:szCs w:val="16"/>
              </w:rPr>
            </w:pPr>
            <w:r>
              <w:rPr>
                <w:rFonts w:ascii="Calibri" w:eastAsia="Calibri" w:hAnsi="Calibri" w:cs="Calibri"/>
                <w:b/>
                <w:color w:val="305496"/>
                <w:sz w:val="16"/>
                <w:szCs w:val="16"/>
              </w:rPr>
              <w:t xml:space="preserve">Restorative: </w:t>
            </w:r>
            <w:r>
              <w:rPr>
                <w:rFonts w:ascii="Calibri" w:eastAsia="Calibri" w:hAnsi="Calibri" w:cs="Calibri"/>
                <w:color w:val="305496"/>
                <w:sz w:val="16"/>
                <w:szCs w:val="16"/>
              </w:rPr>
              <w:t>cavity preparation of the occlusal surface</w:t>
            </w:r>
          </w:p>
        </w:tc>
        <w:tc>
          <w:tcPr>
            <w:tcW w:w="2491" w:type="dxa"/>
            <w:tcBorders>
              <w:top w:val="single" w:sz="4" w:space="0" w:color="000000"/>
              <w:left w:val="single" w:sz="4" w:space="0" w:color="000000"/>
              <w:bottom w:val="single" w:sz="4" w:space="0" w:color="000000"/>
              <w:right w:val="single" w:sz="4" w:space="0" w:color="000000"/>
            </w:tcBorders>
            <w:shd w:val="clear" w:color="auto" w:fill="FAF3FF"/>
            <w:vAlign w:val="center"/>
          </w:tcPr>
          <w:p w14:paraId="6A10875B" w14:textId="77777777" w:rsidR="00C13E72" w:rsidRDefault="004D2606">
            <w:pPr>
              <w:tabs>
                <w:tab w:val="left" w:pos="709"/>
              </w:tabs>
              <w:rPr>
                <w:rFonts w:ascii="Calibri" w:eastAsia="Calibri" w:hAnsi="Calibri" w:cs="Calibri"/>
                <w:b/>
                <w:color w:val="305496"/>
                <w:sz w:val="16"/>
                <w:szCs w:val="16"/>
              </w:rPr>
            </w:pPr>
            <w:r>
              <w:rPr>
                <w:rFonts w:ascii="Calibri" w:eastAsia="Calibri" w:hAnsi="Calibri" w:cs="Calibri"/>
                <w:b/>
                <w:color w:val="305496"/>
                <w:sz w:val="16"/>
                <w:szCs w:val="16"/>
              </w:rPr>
              <w:t xml:space="preserve">High-speed </w:t>
            </w:r>
            <w:r>
              <w:rPr>
                <w:rFonts w:ascii="Calibri" w:eastAsia="Calibri" w:hAnsi="Calibri" w:cs="Calibri"/>
                <w:b/>
                <w:color w:val="305496"/>
                <w:sz w:val="16"/>
                <w:szCs w:val="16"/>
                <w:u w:val="single"/>
              </w:rPr>
              <w:t xml:space="preserve">without water </w:t>
            </w:r>
          </w:p>
        </w:tc>
        <w:tc>
          <w:tcPr>
            <w:tcW w:w="1355" w:type="dxa"/>
            <w:tcBorders>
              <w:top w:val="single" w:sz="4" w:space="0" w:color="000000"/>
              <w:left w:val="single" w:sz="4" w:space="0" w:color="000000"/>
              <w:bottom w:val="single" w:sz="4" w:space="0" w:color="000000"/>
              <w:right w:val="single" w:sz="4" w:space="0" w:color="000000"/>
            </w:tcBorders>
            <w:shd w:val="clear" w:color="auto" w:fill="FAF3FF"/>
            <w:vAlign w:val="center"/>
          </w:tcPr>
          <w:p w14:paraId="172593D0"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not stated and procedure is not fully clear ie which teeth</w:t>
            </w:r>
          </w:p>
        </w:tc>
      </w:tr>
      <w:tr w:rsidR="00C13E72" w14:paraId="2B1CA005" w14:textId="77777777">
        <w:trPr>
          <w:trHeight w:val="20"/>
        </w:trPr>
        <w:tc>
          <w:tcPr>
            <w:tcW w:w="65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17F6D314" w14:textId="77777777" w:rsidR="00C13E72" w:rsidRDefault="004D2606">
            <w:pPr>
              <w:tabs>
                <w:tab w:val="left" w:pos="709"/>
              </w:tabs>
              <w:jc w:val="center"/>
              <w:rPr>
                <w:rFonts w:ascii="Calibri" w:eastAsia="Calibri" w:hAnsi="Calibri" w:cs="Calibri"/>
                <w:b/>
                <w:color w:val="048071"/>
                <w:sz w:val="16"/>
                <w:szCs w:val="16"/>
              </w:rPr>
            </w:pPr>
            <w:r>
              <w:rPr>
                <w:rFonts w:ascii="Calibri" w:eastAsia="Calibri" w:hAnsi="Calibri" w:cs="Calibri"/>
                <w:b/>
                <w:color w:val="048071"/>
                <w:sz w:val="16"/>
                <w:szCs w:val="16"/>
              </w:rPr>
              <w:t>21</w:t>
            </w:r>
          </w:p>
        </w:tc>
        <w:tc>
          <w:tcPr>
            <w:tcW w:w="1104" w:type="dxa"/>
            <w:tcBorders>
              <w:top w:val="single" w:sz="4" w:space="0" w:color="8EA9DB"/>
              <w:left w:val="single" w:sz="8" w:space="0" w:color="000000"/>
              <w:bottom w:val="single" w:sz="8" w:space="0" w:color="000000"/>
              <w:right w:val="single" w:sz="8" w:space="0" w:color="000000"/>
            </w:tcBorders>
            <w:shd w:val="clear" w:color="auto" w:fill="FFFFFF"/>
            <w:vAlign w:val="center"/>
          </w:tcPr>
          <w:p w14:paraId="730C6354"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Feres 2010</w:t>
            </w:r>
          </w:p>
        </w:tc>
        <w:tc>
          <w:tcPr>
            <w:tcW w:w="853" w:type="dxa"/>
            <w:tcBorders>
              <w:top w:val="single" w:sz="4" w:space="0" w:color="000000"/>
              <w:left w:val="single" w:sz="4" w:space="0" w:color="000000"/>
              <w:bottom w:val="single" w:sz="4" w:space="0" w:color="000000"/>
              <w:right w:val="single" w:sz="4" w:space="0" w:color="000000"/>
            </w:tcBorders>
            <w:shd w:val="clear" w:color="auto" w:fill="FEF2EC"/>
            <w:vAlign w:val="center"/>
          </w:tcPr>
          <w:p w14:paraId="3D4B8F24" w14:textId="77777777" w:rsidR="00C13E72" w:rsidRDefault="004D2606">
            <w:pPr>
              <w:tabs>
                <w:tab w:val="left" w:pos="709"/>
              </w:tabs>
              <w:jc w:val="center"/>
              <w:rPr>
                <w:rFonts w:ascii="Calibri" w:eastAsia="Calibri" w:hAnsi="Calibri" w:cs="Calibri"/>
                <w:b/>
                <w:color w:val="305496"/>
                <w:sz w:val="16"/>
                <w:szCs w:val="16"/>
              </w:rPr>
            </w:pPr>
            <w:r>
              <w:rPr>
                <w:rFonts w:ascii="Calibri" w:eastAsia="Calibri" w:hAnsi="Calibri" w:cs="Calibri"/>
                <w:b/>
                <w:color w:val="305496"/>
                <w:sz w:val="16"/>
                <w:szCs w:val="16"/>
              </w:rPr>
              <w:t>Clinical</w:t>
            </w:r>
          </w:p>
        </w:tc>
        <w:tc>
          <w:tcPr>
            <w:tcW w:w="979" w:type="dxa"/>
            <w:tcBorders>
              <w:top w:val="single" w:sz="4" w:space="0" w:color="000000"/>
              <w:left w:val="single" w:sz="4" w:space="0" w:color="000000"/>
              <w:bottom w:val="single" w:sz="4" w:space="0" w:color="000000"/>
              <w:right w:val="single" w:sz="4" w:space="0" w:color="000000"/>
            </w:tcBorders>
            <w:shd w:val="clear" w:color="auto" w:fill="FEF2EC"/>
            <w:vAlign w:val="center"/>
          </w:tcPr>
          <w:p w14:paraId="16BF3B36" w14:textId="77777777" w:rsidR="00C13E72" w:rsidRDefault="004D2606">
            <w:pPr>
              <w:tabs>
                <w:tab w:val="left" w:pos="709"/>
              </w:tabs>
              <w:jc w:val="center"/>
              <w:rPr>
                <w:rFonts w:ascii="Calibri" w:eastAsia="Calibri" w:hAnsi="Calibri" w:cs="Calibri"/>
                <w:color w:val="7C35B1"/>
                <w:sz w:val="16"/>
                <w:szCs w:val="16"/>
              </w:rPr>
            </w:pPr>
            <w:r>
              <w:rPr>
                <w:rFonts w:ascii="Calibri" w:eastAsia="Calibri" w:hAnsi="Calibri" w:cs="Calibri"/>
                <w:color w:val="7C35B1"/>
                <w:sz w:val="16"/>
                <w:szCs w:val="16"/>
              </w:rPr>
              <w:t>Hospital</w:t>
            </w:r>
          </w:p>
        </w:tc>
        <w:tc>
          <w:tcPr>
            <w:tcW w:w="1145" w:type="dxa"/>
            <w:tcBorders>
              <w:top w:val="single" w:sz="4" w:space="0" w:color="000000"/>
              <w:left w:val="single" w:sz="4" w:space="0" w:color="000000"/>
              <w:bottom w:val="single" w:sz="4" w:space="0" w:color="000000"/>
              <w:right w:val="single" w:sz="4" w:space="0" w:color="000000"/>
            </w:tcBorders>
            <w:shd w:val="clear" w:color="auto" w:fill="FEF2EC"/>
            <w:vAlign w:val="center"/>
          </w:tcPr>
          <w:p w14:paraId="414F4602"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university hospital setting</w:t>
            </w:r>
          </w:p>
        </w:tc>
        <w:tc>
          <w:tcPr>
            <w:tcW w:w="1160" w:type="dxa"/>
            <w:tcBorders>
              <w:top w:val="single" w:sz="4" w:space="0" w:color="000000"/>
              <w:left w:val="single" w:sz="4" w:space="0" w:color="000000"/>
              <w:bottom w:val="single" w:sz="4" w:space="0" w:color="000000"/>
              <w:right w:val="single" w:sz="4" w:space="0" w:color="000000"/>
            </w:tcBorders>
            <w:shd w:val="clear" w:color="auto" w:fill="FEF2EC"/>
            <w:vAlign w:val="center"/>
          </w:tcPr>
          <w:p w14:paraId="193D87D5"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Single</w:t>
            </w:r>
          </w:p>
        </w:tc>
        <w:tc>
          <w:tcPr>
            <w:tcW w:w="1402" w:type="dxa"/>
            <w:tcBorders>
              <w:top w:val="single" w:sz="4" w:space="0" w:color="000000"/>
              <w:left w:val="single" w:sz="4" w:space="0" w:color="000000"/>
              <w:bottom w:val="single" w:sz="4" w:space="0" w:color="000000"/>
              <w:right w:val="single" w:sz="4" w:space="0" w:color="000000"/>
            </w:tcBorders>
            <w:shd w:val="clear" w:color="auto" w:fill="FEF2EC"/>
            <w:vAlign w:val="center"/>
          </w:tcPr>
          <w:p w14:paraId="6890A655"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Yes</w:t>
            </w:r>
          </w:p>
        </w:tc>
        <w:tc>
          <w:tcPr>
            <w:tcW w:w="1430" w:type="dxa"/>
            <w:tcBorders>
              <w:top w:val="single" w:sz="4" w:space="0" w:color="000000"/>
              <w:left w:val="single" w:sz="4" w:space="0" w:color="000000"/>
              <w:bottom w:val="single" w:sz="4" w:space="0" w:color="000000"/>
              <w:right w:val="single" w:sz="4" w:space="0" w:color="000000"/>
            </w:tcBorders>
            <w:shd w:val="clear" w:color="auto" w:fill="FAF3FF"/>
            <w:vAlign w:val="center"/>
          </w:tcPr>
          <w:p w14:paraId="1049EE50" w14:textId="77777777" w:rsidR="00C13E72" w:rsidRDefault="004D2606">
            <w:pPr>
              <w:tabs>
                <w:tab w:val="left" w:pos="709"/>
              </w:tabs>
              <w:jc w:val="center"/>
              <w:rPr>
                <w:rFonts w:ascii="Calibri" w:eastAsia="Calibri" w:hAnsi="Calibri" w:cs="Calibri"/>
                <w:b/>
                <w:color w:val="B40000"/>
                <w:sz w:val="16"/>
                <w:szCs w:val="16"/>
              </w:rPr>
            </w:pPr>
            <w:r>
              <w:rPr>
                <w:rFonts w:ascii="Calibri" w:eastAsia="Calibri" w:hAnsi="Calibri" w:cs="Calibri"/>
                <w:b/>
                <w:color w:val="B40000"/>
                <w:sz w:val="16"/>
                <w:szCs w:val="16"/>
              </w:rPr>
              <w:t xml:space="preserve">Ultrasonic scaling </w:t>
            </w:r>
          </w:p>
        </w:tc>
        <w:tc>
          <w:tcPr>
            <w:tcW w:w="1379" w:type="dxa"/>
            <w:tcBorders>
              <w:top w:val="single" w:sz="4" w:space="0" w:color="000000"/>
              <w:left w:val="single" w:sz="4" w:space="0" w:color="000000"/>
              <w:bottom w:val="single" w:sz="4" w:space="0" w:color="000000"/>
              <w:right w:val="single" w:sz="4" w:space="0" w:color="000000"/>
            </w:tcBorders>
            <w:shd w:val="clear" w:color="auto" w:fill="FAF3FF"/>
            <w:vAlign w:val="center"/>
          </w:tcPr>
          <w:p w14:paraId="7F4827F5" w14:textId="77777777" w:rsidR="00C13E72" w:rsidRDefault="004D2606">
            <w:pPr>
              <w:tabs>
                <w:tab w:val="left" w:pos="709"/>
              </w:tabs>
              <w:rPr>
                <w:rFonts w:ascii="Calibri" w:eastAsia="Calibri" w:hAnsi="Calibri" w:cs="Calibri"/>
                <w:b/>
                <w:color w:val="B40000"/>
                <w:sz w:val="16"/>
                <w:szCs w:val="16"/>
              </w:rPr>
            </w:pPr>
            <w:r>
              <w:rPr>
                <w:rFonts w:ascii="Calibri" w:eastAsia="Calibri" w:hAnsi="Calibri" w:cs="Calibri"/>
                <w:b/>
                <w:color w:val="B40000"/>
                <w:sz w:val="16"/>
                <w:szCs w:val="16"/>
              </w:rPr>
              <w:t>Periodontics:</w:t>
            </w:r>
            <w:r>
              <w:rPr>
                <w:rFonts w:ascii="Calibri" w:eastAsia="Calibri" w:hAnsi="Calibri" w:cs="Calibri"/>
                <w:color w:val="B40000"/>
                <w:sz w:val="16"/>
                <w:szCs w:val="16"/>
              </w:rPr>
              <w:t xml:space="preserve"> ultrasonic scaling</w:t>
            </w:r>
          </w:p>
        </w:tc>
        <w:tc>
          <w:tcPr>
            <w:tcW w:w="2491" w:type="dxa"/>
            <w:tcBorders>
              <w:top w:val="single" w:sz="4" w:space="0" w:color="000000"/>
              <w:left w:val="single" w:sz="4" w:space="0" w:color="000000"/>
              <w:bottom w:val="single" w:sz="4" w:space="0" w:color="000000"/>
              <w:right w:val="single" w:sz="4" w:space="0" w:color="000000"/>
            </w:tcBorders>
            <w:shd w:val="clear" w:color="auto" w:fill="FAF3FF"/>
            <w:vAlign w:val="center"/>
          </w:tcPr>
          <w:p w14:paraId="0E31EB5A" w14:textId="77777777" w:rsidR="00C13E72" w:rsidRDefault="004D2606">
            <w:pPr>
              <w:tabs>
                <w:tab w:val="left" w:pos="709"/>
              </w:tabs>
              <w:rPr>
                <w:rFonts w:ascii="Calibri" w:eastAsia="Calibri" w:hAnsi="Calibri" w:cs="Calibri"/>
                <w:b/>
                <w:color w:val="B40000"/>
                <w:sz w:val="16"/>
                <w:szCs w:val="16"/>
              </w:rPr>
            </w:pPr>
            <w:r>
              <w:rPr>
                <w:rFonts w:ascii="Calibri" w:eastAsia="Calibri" w:hAnsi="Calibri" w:cs="Calibri"/>
                <w:b/>
                <w:color w:val="B40000"/>
                <w:sz w:val="16"/>
                <w:szCs w:val="16"/>
              </w:rPr>
              <w:t>Ultrasonic scaler</w:t>
            </w:r>
          </w:p>
        </w:tc>
        <w:tc>
          <w:tcPr>
            <w:tcW w:w="1355" w:type="dxa"/>
            <w:tcBorders>
              <w:top w:val="single" w:sz="4" w:space="0" w:color="000000"/>
              <w:left w:val="single" w:sz="4" w:space="0" w:color="000000"/>
              <w:bottom w:val="single" w:sz="4" w:space="0" w:color="000000"/>
              <w:right w:val="single" w:sz="4" w:space="0" w:color="000000"/>
            </w:tcBorders>
            <w:shd w:val="clear" w:color="auto" w:fill="FAF3FF"/>
            <w:vAlign w:val="center"/>
          </w:tcPr>
          <w:p w14:paraId="2C1E8D39"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10 minutes</w:t>
            </w:r>
          </w:p>
        </w:tc>
      </w:tr>
      <w:tr w:rsidR="00C13E72" w14:paraId="1C07CCD7" w14:textId="77777777">
        <w:trPr>
          <w:trHeight w:val="20"/>
        </w:trPr>
        <w:tc>
          <w:tcPr>
            <w:tcW w:w="65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0433B144" w14:textId="77777777" w:rsidR="00C13E72" w:rsidRDefault="004D2606">
            <w:pPr>
              <w:tabs>
                <w:tab w:val="left" w:pos="709"/>
              </w:tabs>
              <w:jc w:val="center"/>
              <w:rPr>
                <w:rFonts w:ascii="Calibri" w:eastAsia="Calibri" w:hAnsi="Calibri" w:cs="Calibri"/>
                <w:b/>
                <w:color w:val="048071"/>
                <w:sz w:val="16"/>
                <w:szCs w:val="16"/>
              </w:rPr>
            </w:pPr>
            <w:r>
              <w:rPr>
                <w:rFonts w:ascii="Calibri" w:eastAsia="Calibri" w:hAnsi="Calibri" w:cs="Calibri"/>
                <w:b/>
                <w:color w:val="048071"/>
                <w:sz w:val="16"/>
                <w:szCs w:val="16"/>
              </w:rPr>
              <w:t>22</w:t>
            </w:r>
          </w:p>
        </w:tc>
        <w:tc>
          <w:tcPr>
            <w:tcW w:w="1104" w:type="dxa"/>
            <w:tcBorders>
              <w:top w:val="single" w:sz="4" w:space="0" w:color="8EA9DB"/>
              <w:left w:val="single" w:sz="8" w:space="0" w:color="000000"/>
              <w:bottom w:val="single" w:sz="8" w:space="0" w:color="000000"/>
              <w:right w:val="single" w:sz="8" w:space="0" w:color="000000"/>
            </w:tcBorders>
            <w:shd w:val="clear" w:color="auto" w:fill="FFFFFF"/>
            <w:vAlign w:val="center"/>
          </w:tcPr>
          <w:p w14:paraId="4E244230"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Fine 1992</w:t>
            </w:r>
          </w:p>
        </w:tc>
        <w:tc>
          <w:tcPr>
            <w:tcW w:w="853" w:type="dxa"/>
            <w:tcBorders>
              <w:top w:val="single" w:sz="4" w:space="0" w:color="000000"/>
              <w:left w:val="single" w:sz="4" w:space="0" w:color="000000"/>
              <w:bottom w:val="single" w:sz="4" w:space="0" w:color="000000"/>
              <w:right w:val="single" w:sz="4" w:space="0" w:color="000000"/>
            </w:tcBorders>
            <w:shd w:val="clear" w:color="auto" w:fill="FEF2EC"/>
            <w:vAlign w:val="center"/>
          </w:tcPr>
          <w:p w14:paraId="600C0606" w14:textId="77777777" w:rsidR="00C13E72" w:rsidRDefault="004D2606">
            <w:pPr>
              <w:tabs>
                <w:tab w:val="left" w:pos="709"/>
              </w:tabs>
              <w:jc w:val="center"/>
              <w:rPr>
                <w:rFonts w:ascii="Calibri" w:eastAsia="Calibri" w:hAnsi="Calibri" w:cs="Calibri"/>
                <w:b/>
                <w:color w:val="305496"/>
                <w:sz w:val="16"/>
                <w:szCs w:val="16"/>
              </w:rPr>
            </w:pPr>
            <w:r>
              <w:rPr>
                <w:rFonts w:ascii="Calibri" w:eastAsia="Calibri" w:hAnsi="Calibri" w:cs="Calibri"/>
                <w:b/>
                <w:color w:val="305496"/>
                <w:sz w:val="16"/>
                <w:szCs w:val="16"/>
              </w:rPr>
              <w:t>Clinical</w:t>
            </w:r>
          </w:p>
        </w:tc>
        <w:tc>
          <w:tcPr>
            <w:tcW w:w="979" w:type="dxa"/>
            <w:tcBorders>
              <w:top w:val="single" w:sz="4" w:space="0" w:color="000000"/>
              <w:left w:val="single" w:sz="4" w:space="0" w:color="000000"/>
              <w:bottom w:val="single" w:sz="4" w:space="0" w:color="000000"/>
              <w:right w:val="single" w:sz="4" w:space="0" w:color="000000"/>
            </w:tcBorders>
            <w:shd w:val="clear" w:color="auto" w:fill="FEF2EC"/>
            <w:vAlign w:val="center"/>
          </w:tcPr>
          <w:p w14:paraId="4850052C" w14:textId="77777777" w:rsidR="00C13E72" w:rsidRDefault="004D2606">
            <w:pPr>
              <w:tabs>
                <w:tab w:val="left" w:pos="709"/>
              </w:tabs>
              <w:jc w:val="center"/>
              <w:rPr>
                <w:rFonts w:ascii="Calibri" w:eastAsia="Calibri" w:hAnsi="Calibri" w:cs="Calibri"/>
                <w:color w:val="0070C0"/>
                <w:sz w:val="16"/>
                <w:szCs w:val="16"/>
              </w:rPr>
            </w:pPr>
            <w:r>
              <w:rPr>
                <w:rFonts w:ascii="Calibri" w:eastAsia="Calibri" w:hAnsi="Calibri" w:cs="Calibri"/>
                <w:color w:val="0070C0"/>
                <w:sz w:val="16"/>
                <w:szCs w:val="16"/>
              </w:rPr>
              <w:t>General Practice</w:t>
            </w:r>
          </w:p>
        </w:tc>
        <w:tc>
          <w:tcPr>
            <w:tcW w:w="1145" w:type="dxa"/>
            <w:tcBorders>
              <w:top w:val="single" w:sz="4" w:space="0" w:color="000000"/>
              <w:left w:val="single" w:sz="4" w:space="0" w:color="000000"/>
              <w:bottom w:val="single" w:sz="4" w:space="0" w:color="000000"/>
              <w:right w:val="single" w:sz="4" w:space="0" w:color="000000"/>
            </w:tcBorders>
            <w:shd w:val="clear" w:color="auto" w:fill="FEF2EC"/>
            <w:vAlign w:val="center"/>
          </w:tcPr>
          <w:p w14:paraId="40E33F87"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N/A</w:t>
            </w:r>
          </w:p>
        </w:tc>
        <w:tc>
          <w:tcPr>
            <w:tcW w:w="1160" w:type="dxa"/>
            <w:tcBorders>
              <w:top w:val="single" w:sz="4" w:space="0" w:color="000000"/>
              <w:left w:val="single" w:sz="4" w:space="0" w:color="000000"/>
              <w:bottom w:val="single" w:sz="4" w:space="0" w:color="000000"/>
              <w:right w:val="single" w:sz="4" w:space="0" w:color="000000"/>
            </w:tcBorders>
            <w:shd w:val="clear" w:color="auto" w:fill="FEF2EC"/>
            <w:vAlign w:val="center"/>
          </w:tcPr>
          <w:p w14:paraId="6908F003"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Unclear</w:t>
            </w:r>
          </w:p>
        </w:tc>
        <w:tc>
          <w:tcPr>
            <w:tcW w:w="1402" w:type="dxa"/>
            <w:tcBorders>
              <w:top w:val="single" w:sz="4" w:space="0" w:color="000000"/>
              <w:left w:val="single" w:sz="4" w:space="0" w:color="000000"/>
              <w:bottom w:val="single" w:sz="4" w:space="0" w:color="000000"/>
              <w:right w:val="single" w:sz="4" w:space="0" w:color="000000"/>
            </w:tcBorders>
            <w:shd w:val="clear" w:color="auto" w:fill="FEF2EC"/>
            <w:vAlign w:val="center"/>
          </w:tcPr>
          <w:p w14:paraId="16EC985B"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Yes</w:t>
            </w:r>
          </w:p>
        </w:tc>
        <w:tc>
          <w:tcPr>
            <w:tcW w:w="1430" w:type="dxa"/>
            <w:tcBorders>
              <w:top w:val="single" w:sz="4" w:space="0" w:color="000000"/>
              <w:left w:val="single" w:sz="4" w:space="0" w:color="000000"/>
              <w:bottom w:val="single" w:sz="4" w:space="0" w:color="000000"/>
              <w:right w:val="single" w:sz="4" w:space="0" w:color="000000"/>
            </w:tcBorders>
            <w:shd w:val="clear" w:color="auto" w:fill="FAF3FF"/>
            <w:vAlign w:val="center"/>
          </w:tcPr>
          <w:p w14:paraId="0D9D98CE" w14:textId="77777777" w:rsidR="00C13E72" w:rsidRDefault="004D2606">
            <w:pPr>
              <w:tabs>
                <w:tab w:val="left" w:pos="709"/>
              </w:tabs>
              <w:jc w:val="center"/>
              <w:rPr>
                <w:rFonts w:ascii="Calibri" w:eastAsia="Calibri" w:hAnsi="Calibri" w:cs="Calibri"/>
                <w:b/>
                <w:color w:val="B40000"/>
                <w:sz w:val="16"/>
                <w:szCs w:val="16"/>
              </w:rPr>
            </w:pPr>
            <w:r>
              <w:rPr>
                <w:rFonts w:ascii="Calibri" w:eastAsia="Calibri" w:hAnsi="Calibri" w:cs="Calibri"/>
                <w:b/>
                <w:color w:val="B40000"/>
                <w:sz w:val="16"/>
                <w:szCs w:val="16"/>
              </w:rPr>
              <w:t xml:space="preserve">Ultrasonic scaling </w:t>
            </w:r>
          </w:p>
        </w:tc>
        <w:tc>
          <w:tcPr>
            <w:tcW w:w="1379" w:type="dxa"/>
            <w:tcBorders>
              <w:top w:val="single" w:sz="4" w:space="0" w:color="000000"/>
              <w:left w:val="single" w:sz="4" w:space="0" w:color="000000"/>
              <w:bottom w:val="single" w:sz="4" w:space="0" w:color="000000"/>
              <w:right w:val="single" w:sz="4" w:space="0" w:color="000000"/>
            </w:tcBorders>
            <w:shd w:val="clear" w:color="auto" w:fill="FAF3FF"/>
            <w:vAlign w:val="center"/>
          </w:tcPr>
          <w:p w14:paraId="71FBBDB9" w14:textId="77777777" w:rsidR="00C13E72" w:rsidRDefault="004D2606">
            <w:pPr>
              <w:tabs>
                <w:tab w:val="left" w:pos="709"/>
              </w:tabs>
              <w:rPr>
                <w:rFonts w:ascii="Calibri" w:eastAsia="Calibri" w:hAnsi="Calibri" w:cs="Calibri"/>
                <w:b/>
                <w:color w:val="B40000"/>
                <w:sz w:val="16"/>
                <w:szCs w:val="16"/>
              </w:rPr>
            </w:pPr>
            <w:r>
              <w:rPr>
                <w:rFonts w:ascii="Calibri" w:eastAsia="Calibri" w:hAnsi="Calibri" w:cs="Calibri"/>
                <w:b/>
                <w:color w:val="B40000"/>
                <w:sz w:val="16"/>
                <w:szCs w:val="16"/>
              </w:rPr>
              <w:t>Periodontics:</w:t>
            </w:r>
            <w:r>
              <w:rPr>
                <w:rFonts w:ascii="Calibri" w:eastAsia="Calibri" w:hAnsi="Calibri" w:cs="Calibri"/>
                <w:color w:val="B40000"/>
                <w:sz w:val="16"/>
                <w:szCs w:val="16"/>
              </w:rPr>
              <w:t xml:space="preserve"> ultrasonic scaling for half of the mouth</w:t>
            </w:r>
          </w:p>
        </w:tc>
        <w:tc>
          <w:tcPr>
            <w:tcW w:w="2491" w:type="dxa"/>
            <w:tcBorders>
              <w:top w:val="single" w:sz="4" w:space="0" w:color="000000"/>
              <w:left w:val="single" w:sz="4" w:space="0" w:color="000000"/>
              <w:bottom w:val="single" w:sz="4" w:space="0" w:color="000000"/>
              <w:right w:val="single" w:sz="4" w:space="0" w:color="000000"/>
            </w:tcBorders>
            <w:shd w:val="clear" w:color="auto" w:fill="FAF3FF"/>
            <w:vAlign w:val="center"/>
          </w:tcPr>
          <w:p w14:paraId="61AA4676" w14:textId="77777777" w:rsidR="00C13E72" w:rsidRDefault="004D2606">
            <w:pPr>
              <w:tabs>
                <w:tab w:val="left" w:pos="709"/>
              </w:tabs>
              <w:rPr>
                <w:rFonts w:ascii="Calibri" w:eastAsia="Calibri" w:hAnsi="Calibri" w:cs="Calibri"/>
                <w:b/>
                <w:color w:val="B40000"/>
                <w:sz w:val="16"/>
                <w:szCs w:val="16"/>
              </w:rPr>
            </w:pPr>
            <w:r>
              <w:rPr>
                <w:rFonts w:ascii="Calibri" w:eastAsia="Calibri" w:hAnsi="Calibri" w:cs="Calibri"/>
                <w:b/>
                <w:color w:val="B40000"/>
                <w:sz w:val="16"/>
                <w:szCs w:val="16"/>
              </w:rPr>
              <w:t>Ultrasonic scaler (Cavitron Model 3000)</w:t>
            </w:r>
          </w:p>
        </w:tc>
        <w:tc>
          <w:tcPr>
            <w:tcW w:w="1355" w:type="dxa"/>
            <w:tcBorders>
              <w:top w:val="single" w:sz="4" w:space="0" w:color="000000"/>
              <w:left w:val="single" w:sz="4" w:space="0" w:color="000000"/>
              <w:bottom w:val="single" w:sz="4" w:space="0" w:color="000000"/>
              <w:right w:val="single" w:sz="4" w:space="0" w:color="000000"/>
            </w:tcBorders>
            <w:shd w:val="clear" w:color="auto" w:fill="FAF3FF"/>
            <w:vAlign w:val="center"/>
          </w:tcPr>
          <w:p w14:paraId="5C5DF834"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 xml:space="preserve">10 mins </w:t>
            </w:r>
          </w:p>
        </w:tc>
      </w:tr>
      <w:tr w:rsidR="00C13E72" w14:paraId="0208C151" w14:textId="77777777">
        <w:trPr>
          <w:trHeight w:val="20"/>
        </w:trPr>
        <w:tc>
          <w:tcPr>
            <w:tcW w:w="65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724A27CC" w14:textId="77777777" w:rsidR="00C13E72" w:rsidRDefault="004D2606">
            <w:pPr>
              <w:tabs>
                <w:tab w:val="left" w:pos="709"/>
              </w:tabs>
              <w:jc w:val="center"/>
              <w:rPr>
                <w:rFonts w:ascii="Calibri" w:eastAsia="Calibri" w:hAnsi="Calibri" w:cs="Calibri"/>
                <w:b/>
                <w:color w:val="048071"/>
                <w:sz w:val="16"/>
                <w:szCs w:val="16"/>
              </w:rPr>
            </w:pPr>
            <w:r>
              <w:rPr>
                <w:rFonts w:ascii="Calibri" w:eastAsia="Calibri" w:hAnsi="Calibri" w:cs="Calibri"/>
                <w:b/>
                <w:color w:val="048071"/>
                <w:sz w:val="16"/>
                <w:szCs w:val="16"/>
              </w:rPr>
              <w:t>23</w:t>
            </w:r>
          </w:p>
        </w:tc>
        <w:tc>
          <w:tcPr>
            <w:tcW w:w="1104" w:type="dxa"/>
            <w:tcBorders>
              <w:top w:val="single" w:sz="4" w:space="0" w:color="8EA9DB"/>
              <w:left w:val="single" w:sz="8" w:space="0" w:color="000000"/>
              <w:bottom w:val="single" w:sz="8" w:space="0" w:color="000000"/>
              <w:right w:val="single" w:sz="8" w:space="0" w:color="000000"/>
            </w:tcBorders>
            <w:shd w:val="clear" w:color="auto" w:fill="FFFFFF"/>
            <w:vAlign w:val="center"/>
          </w:tcPr>
          <w:p w14:paraId="21E5B931"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Fine 1993 a</w:t>
            </w:r>
          </w:p>
        </w:tc>
        <w:tc>
          <w:tcPr>
            <w:tcW w:w="853" w:type="dxa"/>
            <w:tcBorders>
              <w:top w:val="single" w:sz="4" w:space="0" w:color="000000"/>
              <w:left w:val="single" w:sz="4" w:space="0" w:color="000000"/>
              <w:bottom w:val="single" w:sz="4" w:space="0" w:color="000000"/>
              <w:right w:val="single" w:sz="4" w:space="0" w:color="000000"/>
            </w:tcBorders>
            <w:shd w:val="clear" w:color="auto" w:fill="FEF2EC"/>
            <w:vAlign w:val="center"/>
          </w:tcPr>
          <w:p w14:paraId="04FE5EDA" w14:textId="77777777" w:rsidR="00C13E72" w:rsidRDefault="004D2606">
            <w:pPr>
              <w:tabs>
                <w:tab w:val="left" w:pos="709"/>
              </w:tabs>
              <w:jc w:val="center"/>
              <w:rPr>
                <w:rFonts w:ascii="Calibri" w:eastAsia="Calibri" w:hAnsi="Calibri" w:cs="Calibri"/>
                <w:b/>
                <w:color w:val="305496"/>
                <w:sz w:val="16"/>
                <w:szCs w:val="16"/>
              </w:rPr>
            </w:pPr>
            <w:r>
              <w:rPr>
                <w:rFonts w:ascii="Calibri" w:eastAsia="Calibri" w:hAnsi="Calibri" w:cs="Calibri"/>
                <w:b/>
                <w:color w:val="305496"/>
                <w:sz w:val="16"/>
                <w:szCs w:val="16"/>
              </w:rPr>
              <w:t>Simulation</w:t>
            </w:r>
          </w:p>
        </w:tc>
        <w:tc>
          <w:tcPr>
            <w:tcW w:w="979" w:type="dxa"/>
            <w:tcBorders>
              <w:top w:val="single" w:sz="4" w:space="0" w:color="000000"/>
              <w:left w:val="single" w:sz="4" w:space="0" w:color="000000"/>
              <w:bottom w:val="single" w:sz="4" w:space="0" w:color="000000"/>
              <w:right w:val="single" w:sz="4" w:space="0" w:color="000000"/>
            </w:tcBorders>
            <w:shd w:val="clear" w:color="auto" w:fill="FEF2EC"/>
            <w:vAlign w:val="center"/>
          </w:tcPr>
          <w:p w14:paraId="2D8980B4" w14:textId="77777777" w:rsidR="00C13E72" w:rsidRDefault="004D2606">
            <w:pPr>
              <w:tabs>
                <w:tab w:val="left" w:pos="709"/>
              </w:tabs>
              <w:jc w:val="center"/>
              <w:rPr>
                <w:rFonts w:ascii="Calibri" w:eastAsia="Calibri" w:hAnsi="Calibri" w:cs="Calibri"/>
                <w:color w:val="0070C0"/>
                <w:sz w:val="16"/>
                <w:szCs w:val="16"/>
              </w:rPr>
            </w:pPr>
            <w:r>
              <w:rPr>
                <w:rFonts w:ascii="Calibri" w:eastAsia="Calibri" w:hAnsi="Calibri" w:cs="Calibri"/>
                <w:color w:val="0070C0"/>
                <w:sz w:val="16"/>
                <w:szCs w:val="16"/>
              </w:rPr>
              <w:t>General Practice</w:t>
            </w:r>
          </w:p>
        </w:tc>
        <w:tc>
          <w:tcPr>
            <w:tcW w:w="1145" w:type="dxa"/>
            <w:tcBorders>
              <w:top w:val="single" w:sz="4" w:space="0" w:color="000000"/>
              <w:left w:val="single" w:sz="4" w:space="0" w:color="000000"/>
              <w:bottom w:val="single" w:sz="4" w:space="0" w:color="000000"/>
              <w:right w:val="single" w:sz="4" w:space="0" w:color="000000"/>
            </w:tcBorders>
            <w:shd w:val="clear" w:color="auto" w:fill="FEF2EC"/>
            <w:vAlign w:val="center"/>
          </w:tcPr>
          <w:p w14:paraId="0F1B3304"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N/A</w:t>
            </w:r>
          </w:p>
        </w:tc>
        <w:tc>
          <w:tcPr>
            <w:tcW w:w="1160" w:type="dxa"/>
            <w:tcBorders>
              <w:top w:val="single" w:sz="4" w:space="0" w:color="000000"/>
              <w:left w:val="single" w:sz="4" w:space="0" w:color="000000"/>
              <w:bottom w:val="single" w:sz="4" w:space="0" w:color="000000"/>
              <w:right w:val="single" w:sz="4" w:space="0" w:color="000000"/>
            </w:tcBorders>
            <w:shd w:val="clear" w:color="auto" w:fill="FEF2EC"/>
            <w:vAlign w:val="center"/>
          </w:tcPr>
          <w:p w14:paraId="2180C7B8"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Unclear</w:t>
            </w:r>
          </w:p>
        </w:tc>
        <w:tc>
          <w:tcPr>
            <w:tcW w:w="1402" w:type="dxa"/>
            <w:tcBorders>
              <w:top w:val="single" w:sz="4" w:space="0" w:color="000000"/>
              <w:left w:val="single" w:sz="4" w:space="0" w:color="000000"/>
              <w:bottom w:val="single" w:sz="4" w:space="0" w:color="000000"/>
              <w:right w:val="single" w:sz="4" w:space="0" w:color="000000"/>
            </w:tcBorders>
            <w:shd w:val="clear" w:color="auto" w:fill="FEF2EC"/>
            <w:vAlign w:val="center"/>
          </w:tcPr>
          <w:p w14:paraId="647A9836"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Not stated</w:t>
            </w:r>
          </w:p>
        </w:tc>
        <w:tc>
          <w:tcPr>
            <w:tcW w:w="1430" w:type="dxa"/>
            <w:tcBorders>
              <w:top w:val="single" w:sz="4" w:space="0" w:color="000000"/>
              <w:left w:val="single" w:sz="4" w:space="0" w:color="000000"/>
              <w:bottom w:val="single" w:sz="4" w:space="0" w:color="000000"/>
              <w:right w:val="single" w:sz="4" w:space="0" w:color="000000"/>
            </w:tcBorders>
            <w:shd w:val="clear" w:color="auto" w:fill="FAF3FF"/>
            <w:vAlign w:val="center"/>
          </w:tcPr>
          <w:p w14:paraId="4E2E3C90" w14:textId="77777777" w:rsidR="00C13E72" w:rsidRDefault="004D2606">
            <w:pPr>
              <w:tabs>
                <w:tab w:val="left" w:pos="709"/>
              </w:tabs>
              <w:jc w:val="center"/>
              <w:rPr>
                <w:rFonts w:ascii="Calibri" w:eastAsia="Calibri" w:hAnsi="Calibri" w:cs="Calibri"/>
                <w:b/>
                <w:color w:val="B40000"/>
                <w:sz w:val="16"/>
                <w:szCs w:val="16"/>
              </w:rPr>
            </w:pPr>
            <w:r>
              <w:rPr>
                <w:rFonts w:ascii="Calibri" w:eastAsia="Calibri" w:hAnsi="Calibri" w:cs="Calibri"/>
                <w:b/>
                <w:color w:val="B40000"/>
                <w:sz w:val="16"/>
                <w:szCs w:val="16"/>
              </w:rPr>
              <w:t xml:space="preserve">Ultrasonic scaling </w:t>
            </w:r>
          </w:p>
        </w:tc>
        <w:tc>
          <w:tcPr>
            <w:tcW w:w="1379" w:type="dxa"/>
            <w:tcBorders>
              <w:top w:val="single" w:sz="4" w:space="0" w:color="000000"/>
              <w:left w:val="single" w:sz="4" w:space="0" w:color="000000"/>
              <w:bottom w:val="single" w:sz="4" w:space="0" w:color="000000"/>
              <w:right w:val="single" w:sz="4" w:space="0" w:color="000000"/>
            </w:tcBorders>
            <w:shd w:val="clear" w:color="auto" w:fill="FAF3FF"/>
            <w:vAlign w:val="center"/>
          </w:tcPr>
          <w:p w14:paraId="5ED63E32" w14:textId="77777777" w:rsidR="00C13E72" w:rsidRDefault="004D2606">
            <w:pPr>
              <w:tabs>
                <w:tab w:val="left" w:pos="709"/>
              </w:tabs>
              <w:rPr>
                <w:rFonts w:ascii="Calibri" w:eastAsia="Calibri" w:hAnsi="Calibri" w:cs="Calibri"/>
                <w:b/>
                <w:color w:val="B40000"/>
                <w:sz w:val="16"/>
                <w:szCs w:val="16"/>
              </w:rPr>
            </w:pPr>
            <w:r>
              <w:rPr>
                <w:rFonts w:ascii="Calibri" w:eastAsia="Calibri" w:hAnsi="Calibri" w:cs="Calibri"/>
                <w:b/>
                <w:color w:val="B40000"/>
                <w:sz w:val="16"/>
                <w:szCs w:val="16"/>
              </w:rPr>
              <w:t>Periodontics:</w:t>
            </w:r>
            <w:r>
              <w:rPr>
                <w:rFonts w:ascii="Calibri" w:eastAsia="Calibri" w:hAnsi="Calibri" w:cs="Calibri"/>
                <w:color w:val="B40000"/>
                <w:sz w:val="16"/>
                <w:szCs w:val="16"/>
              </w:rPr>
              <w:t xml:space="preserve"> supragingival ultrasonic scaling for half of the mouth</w:t>
            </w:r>
          </w:p>
        </w:tc>
        <w:tc>
          <w:tcPr>
            <w:tcW w:w="2491" w:type="dxa"/>
            <w:tcBorders>
              <w:top w:val="single" w:sz="4" w:space="0" w:color="000000"/>
              <w:left w:val="single" w:sz="4" w:space="0" w:color="000000"/>
              <w:bottom w:val="single" w:sz="4" w:space="0" w:color="000000"/>
              <w:right w:val="single" w:sz="4" w:space="0" w:color="000000"/>
            </w:tcBorders>
            <w:shd w:val="clear" w:color="auto" w:fill="FAF3FF"/>
            <w:vAlign w:val="center"/>
          </w:tcPr>
          <w:p w14:paraId="5C1CF4DB" w14:textId="77777777" w:rsidR="00C13E72" w:rsidRDefault="004D2606">
            <w:pPr>
              <w:tabs>
                <w:tab w:val="left" w:pos="709"/>
              </w:tabs>
              <w:rPr>
                <w:rFonts w:ascii="Calibri" w:eastAsia="Calibri" w:hAnsi="Calibri" w:cs="Calibri"/>
                <w:b/>
                <w:color w:val="B40000"/>
                <w:sz w:val="16"/>
                <w:szCs w:val="16"/>
              </w:rPr>
            </w:pPr>
            <w:r>
              <w:rPr>
                <w:rFonts w:ascii="Calibri" w:eastAsia="Calibri" w:hAnsi="Calibri" w:cs="Calibri"/>
                <w:b/>
                <w:color w:val="B40000"/>
                <w:sz w:val="16"/>
                <w:szCs w:val="16"/>
              </w:rPr>
              <w:t xml:space="preserve">Ultrasonic scaler (Cavitron Model 3000) </w:t>
            </w:r>
            <w:r>
              <w:rPr>
                <w:rFonts w:ascii="Calibri" w:eastAsia="Calibri" w:hAnsi="Calibri" w:cs="Calibri"/>
                <w:b/>
                <w:color w:val="B40000"/>
                <w:sz w:val="16"/>
                <w:szCs w:val="16"/>
                <w:u w:val="single"/>
              </w:rPr>
              <w:t xml:space="preserve">with air flow vacuum </w:t>
            </w:r>
          </w:p>
        </w:tc>
        <w:tc>
          <w:tcPr>
            <w:tcW w:w="1355" w:type="dxa"/>
            <w:tcBorders>
              <w:top w:val="single" w:sz="4" w:space="0" w:color="000000"/>
              <w:left w:val="single" w:sz="4" w:space="0" w:color="000000"/>
              <w:bottom w:val="single" w:sz="4" w:space="0" w:color="000000"/>
              <w:right w:val="single" w:sz="4" w:space="0" w:color="000000"/>
            </w:tcBorders>
            <w:shd w:val="clear" w:color="auto" w:fill="FAF3FF"/>
            <w:vAlign w:val="center"/>
          </w:tcPr>
          <w:p w14:paraId="5DEA5697"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 xml:space="preserve">Five minutes </w:t>
            </w:r>
          </w:p>
        </w:tc>
      </w:tr>
      <w:tr w:rsidR="00C13E72" w14:paraId="5E5EC8ED" w14:textId="77777777">
        <w:trPr>
          <w:trHeight w:val="20"/>
        </w:trPr>
        <w:tc>
          <w:tcPr>
            <w:tcW w:w="65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24ECE777" w14:textId="77777777" w:rsidR="00C13E72" w:rsidRDefault="004D2606">
            <w:pPr>
              <w:tabs>
                <w:tab w:val="left" w:pos="709"/>
              </w:tabs>
              <w:jc w:val="center"/>
              <w:rPr>
                <w:rFonts w:ascii="Calibri" w:eastAsia="Calibri" w:hAnsi="Calibri" w:cs="Calibri"/>
                <w:b/>
                <w:color w:val="048071"/>
                <w:sz w:val="16"/>
                <w:szCs w:val="16"/>
              </w:rPr>
            </w:pPr>
            <w:r>
              <w:rPr>
                <w:rFonts w:ascii="Calibri" w:eastAsia="Calibri" w:hAnsi="Calibri" w:cs="Calibri"/>
                <w:b/>
                <w:color w:val="048071"/>
                <w:sz w:val="16"/>
                <w:szCs w:val="16"/>
              </w:rPr>
              <w:t>24</w:t>
            </w:r>
          </w:p>
        </w:tc>
        <w:tc>
          <w:tcPr>
            <w:tcW w:w="1104" w:type="dxa"/>
            <w:tcBorders>
              <w:top w:val="single" w:sz="4" w:space="0" w:color="8EA9DB"/>
              <w:left w:val="single" w:sz="8" w:space="0" w:color="000000"/>
              <w:bottom w:val="single" w:sz="8" w:space="0" w:color="000000"/>
              <w:right w:val="single" w:sz="8" w:space="0" w:color="000000"/>
            </w:tcBorders>
            <w:shd w:val="clear" w:color="auto" w:fill="FFFFFF"/>
            <w:vAlign w:val="center"/>
          </w:tcPr>
          <w:p w14:paraId="2F788C10"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Fine  1993 b</w:t>
            </w:r>
          </w:p>
        </w:tc>
        <w:tc>
          <w:tcPr>
            <w:tcW w:w="853" w:type="dxa"/>
            <w:tcBorders>
              <w:top w:val="single" w:sz="4" w:space="0" w:color="000000"/>
              <w:left w:val="single" w:sz="4" w:space="0" w:color="000000"/>
              <w:bottom w:val="single" w:sz="4" w:space="0" w:color="000000"/>
              <w:right w:val="single" w:sz="4" w:space="0" w:color="000000"/>
            </w:tcBorders>
            <w:shd w:val="clear" w:color="auto" w:fill="FEF2EC"/>
            <w:vAlign w:val="center"/>
          </w:tcPr>
          <w:p w14:paraId="3EA20566" w14:textId="77777777" w:rsidR="00C13E72" w:rsidRDefault="004D2606">
            <w:pPr>
              <w:tabs>
                <w:tab w:val="left" w:pos="709"/>
              </w:tabs>
              <w:jc w:val="center"/>
              <w:rPr>
                <w:rFonts w:ascii="Calibri" w:eastAsia="Calibri" w:hAnsi="Calibri" w:cs="Calibri"/>
                <w:b/>
                <w:color w:val="305496"/>
                <w:sz w:val="16"/>
                <w:szCs w:val="16"/>
              </w:rPr>
            </w:pPr>
            <w:r>
              <w:rPr>
                <w:rFonts w:ascii="Calibri" w:eastAsia="Calibri" w:hAnsi="Calibri" w:cs="Calibri"/>
                <w:b/>
                <w:color w:val="305496"/>
                <w:sz w:val="16"/>
                <w:szCs w:val="16"/>
              </w:rPr>
              <w:t>Clinical</w:t>
            </w:r>
          </w:p>
        </w:tc>
        <w:tc>
          <w:tcPr>
            <w:tcW w:w="979" w:type="dxa"/>
            <w:tcBorders>
              <w:top w:val="single" w:sz="4" w:space="0" w:color="000000"/>
              <w:left w:val="single" w:sz="4" w:space="0" w:color="000000"/>
              <w:bottom w:val="single" w:sz="4" w:space="0" w:color="000000"/>
              <w:right w:val="single" w:sz="4" w:space="0" w:color="000000"/>
            </w:tcBorders>
            <w:shd w:val="clear" w:color="auto" w:fill="FEF2EC"/>
            <w:vAlign w:val="center"/>
          </w:tcPr>
          <w:p w14:paraId="68B5EDBF" w14:textId="77777777" w:rsidR="00C13E72" w:rsidRDefault="004D2606">
            <w:pPr>
              <w:tabs>
                <w:tab w:val="left" w:pos="709"/>
              </w:tabs>
              <w:jc w:val="center"/>
              <w:rPr>
                <w:rFonts w:ascii="Calibri" w:eastAsia="Calibri" w:hAnsi="Calibri" w:cs="Calibri"/>
                <w:color w:val="0070C0"/>
                <w:sz w:val="16"/>
                <w:szCs w:val="16"/>
              </w:rPr>
            </w:pPr>
            <w:r>
              <w:rPr>
                <w:rFonts w:ascii="Calibri" w:eastAsia="Calibri" w:hAnsi="Calibri" w:cs="Calibri"/>
                <w:color w:val="0070C0"/>
                <w:sz w:val="16"/>
                <w:szCs w:val="16"/>
              </w:rPr>
              <w:t>General Practice</w:t>
            </w:r>
          </w:p>
        </w:tc>
        <w:tc>
          <w:tcPr>
            <w:tcW w:w="1145" w:type="dxa"/>
            <w:tcBorders>
              <w:top w:val="single" w:sz="4" w:space="0" w:color="000000"/>
              <w:left w:val="single" w:sz="4" w:space="0" w:color="000000"/>
              <w:bottom w:val="single" w:sz="4" w:space="0" w:color="000000"/>
              <w:right w:val="single" w:sz="4" w:space="0" w:color="000000"/>
            </w:tcBorders>
            <w:shd w:val="clear" w:color="auto" w:fill="FEF2EC"/>
            <w:vAlign w:val="center"/>
          </w:tcPr>
          <w:p w14:paraId="266EB478"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N/A</w:t>
            </w:r>
          </w:p>
        </w:tc>
        <w:tc>
          <w:tcPr>
            <w:tcW w:w="1160" w:type="dxa"/>
            <w:tcBorders>
              <w:top w:val="single" w:sz="4" w:space="0" w:color="000000"/>
              <w:left w:val="single" w:sz="4" w:space="0" w:color="000000"/>
              <w:bottom w:val="single" w:sz="4" w:space="0" w:color="000000"/>
              <w:right w:val="single" w:sz="4" w:space="0" w:color="000000"/>
            </w:tcBorders>
            <w:shd w:val="clear" w:color="auto" w:fill="FEF2EC"/>
            <w:vAlign w:val="center"/>
          </w:tcPr>
          <w:p w14:paraId="000E31A5"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Unclear</w:t>
            </w:r>
          </w:p>
        </w:tc>
        <w:tc>
          <w:tcPr>
            <w:tcW w:w="1402" w:type="dxa"/>
            <w:tcBorders>
              <w:top w:val="single" w:sz="4" w:space="0" w:color="000000"/>
              <w:left w:val="single" w:sz="4" w:space="0" w:color="000000"/>
              <w:bottom w:val="single" w:sz="4" w:space="0" w:color="000000"/>
              <w:right w:val="single" w:sz="4" w:space="0" w:color="000000"/>
            </w:tcBorders>
            <w:shd w:val="clear" w:color="auto" w:fill="FEF2EC"/>
            <w:vAlign w:val="center"/>
          </w:tcPr>
          <w:p w14:paraId="3B933672"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Not stated</w:t>
            </w:r>
          </w:p>
        </w:tc>
        <w:tc>
          <w:tcPr>
            <w:tcW w:w="1430" w:type="dxa"/>
            <w:tcBorders>
              <w:top w:val="single" w:sz="4" w:space="0" w:color="000000"/>
              <w:left w:val="single" w:sz="4" w:space="0" w:color="000000"/>
              <w:bottom w:val="single" w:sz="4" w:space="0" w:color="000000"/>
              <w:right w:val="single" w:sz="4" w:space="0" w:color="000000"/>
            </w:tcBorders>
            <w:shd w:val="clear" w:color="auto" w:fill="FAF3FF"/>
            <w:vAlign w:val="center"/>
          </w:tcPr>
          <w:p w14:paraId="199C9367" w14:textId="77777777" w:rsidR="00C13E72" w:rsidRDefault="004D2606">
            <w:pPr>
              <w:tabs>
                <w:tab w:val="left" w:pos="709"/>
              </w:tabs>
              <w:jc w:val="center"/>
              <w:rPr>
                <w:rFonts w:ascii="Calibri" w:eastAsia="Calibri" w:hAnsi="Calibri" w:cs="Calibri"/>
                <w:b/>
                <w:color w:val="B40000"/>
                <w:sz w:val="16"/>
                <w:szCs w:val="16"/>
              </w:rPr>
            </w:pPr>
            <w:r>
              <w:rPr>
                <w:rFonts w:ascii="Calibri" w:eastAsia="Calibri" w:hAnsi="Calibri" w:cs="Calibri"/>
                <w:b/>
                <w:color w:val="B40000"/>
                <w:sz w:val="16"/>
                <w:szCs w:val="16"/>
              </w:rPr>
              <w:t xml:space="preserve">Ultrasonic scaling </w:t>
            </w:r>
          </w:p>
        </w:tc>
        <w:tc>
          <w:tcPr>
            <w:tcW w:w="1379" w:type="dxa"/>
            <w:tcBorders>
              <w:top w:val="single" w:sz="4" w:space="0" w:color="000000"/>
              <w:left w:val="single" w:sz="4" w:space="0" w:color="000000"/>
              <w:bottom w:val="single" w:sz="4" w:space="0" w:color="000000"/>
              <w:right w:val="single" w:sz="4" w:space="0" w:color="000000"/>
            </w:tcBorders>
            <w:shd w:val="clear" w:color="auto" w:fill="FAF3FF"/>
            <w:vAlign w:val="center"/>
          </w:tcPr>
          <w:p w14:paraId="26CF8B52" w14:textId="77777777" w:rsidR="00C13E72" w:rsidRDefault="004D2606">
            <w:pPr>
              <w:tabs>
                <w:tab w:val="left" w:pos="709"/>
              </w:tabs>
              <w:rPr>
                <w:rFonts w:ascii="Calibri" w:eastAsia="Calibri" w:hAnsi="Calibri" w:cs="Calibri"/>
                <w:b/>
                <w:color w:val="B40000"/>
                <w:sz w:val="16"/>
                <w:szCs w:val="16"/>
              </w:rPr>
            </w:pPr>
            <w:r>
              <w:rPr>
                <w:rFonts w:ascii="Calibri" w:eastAsia="Calibri" w:hAnsi="Calibri" w:cs="Calibri"/>
                <w:b/>
                <w:color w:val="B40000"/>
                <w:sz w:val="16"/>
                <w:szCs w:val="16"/>
              </w:rPr>
              <w:t>Periodontics:</w:t>
            </w:r>
            <w:r>
              <w:rPr>
                <w:rFonts w:ascii="Calibri" w:eastAsia="Calibri" w:hAnsi="Calibri" w:cs="Calibri"/>
                <w:color w:val="B40000"/>
                <w:sz w:val="16"/>
                <w:szCs w:val="16"/>
              </w:rPr>
              <w:t xml:space="preserve"> ultrasonic scaling</w:t>
            </w:r>
          </w:p>
        </w:tc>
        <w:tc>
          <w:tcPr>
            <w:tcW w:w="2491" w:type="dxa"/>
            <w:tcBorders>
              <w:top w:val="single" w:sz="4" w:space="0" w:color="000000"/>
              <w:left w:val="single" w:sz="4" w:space="0" w:color="000000"/>
              <w:bottom w:val="single" w:sz="4" w:space="0" w:color="000000"/>
              <w:right w:val="single" w:sz="4" w:space="0" w:color="000000"/>
            </w:tcBorders>
            <w:shd w:val="clear" w:color="auto" w:fill="FAF3FF"/>
            <w:vAlign w:val="center"/>
          </w:tcPr>
          <w:p w14:paraId="03208569" w14:textId="77777777" w:rsidR="00C13E72" w:rsidRDefault="004D2606">
            <w:pPr>
              <w:tabs>
                <w:tab w:val="left" w:pos="709"/>
              </w:tabs>
              <w:rPr>
                <w:rFonts w:ascii="Calibri" w:eastAsia="Calibri" w:hAnsi="Calibri" w:cs="Calibri"/>
                <w:b/>
                <w:color w:val="B40000"/>
                <w:sz w:val="16"/>
                <w:szCs w:val="16"/>
              </w:rPr>
            </w:pPr>
            <w:r>
              <w:rPr>
                <w:rFonts w:ascii="Calibri" w:eastAsia="Calibri" w:hAnsi="Calibri" w:cs="Calibri"/>
                <w:b/>
                <w:color w:val="B40000"/>
                <w:sz w:val="16"/>
                <w:szCs w:val="16"/>
              </w:rPr>
              <w:t>Ultrasonic scaler</w:t>
            </w:r>
          </w:p>
        </w:tc>
        <w:tc>
          <w:tcPr>
            <w:tcW w:w="1355" w:type="dxa"/>
            <w:tcBorders>
              <w:top w:val="single" w:sz="4" w:space="0" w:color="000000"/>
              <w:left w:val="single" w:sz="4" w:space="0" w:color="000000"/>
              <w:bottom w:val="single" w:sz="4" w:space="0" w:color="000000"/>
              <w:right w:val="single" w:sz="4" w:space="0" w:color="000000"/>
            </w:tcBorders>
            <w:shd w:val="clear" w:color="auto" w:fill="FAF3FF"/>
            <w:vAlign w:val="center"/>
          </w:tcPr>
          <w:p w14:paraId="11AABE9A"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Five-minute</w:t>
            </w:r>
          </w:p>
        </w:tc>
      </w:tr>
      <w:tr w:rsidR="00C13E72" w14:paraId="6A954E27" w14:textId="77777777">
        <w:trPr>
          <w:trHeight w:val="20"/>
        </w:trPr>
        <w:tc>
          <w:tcPr>
            <w:tcW w:w="65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754F18AA" w14:textId="77777777" w:rsidR="00C13E72" w:rsidRDefault="004D2606">
            <w:pPr>
              <w:tabs>
                <w:tab w:val="left" w:pos="709"/>
              </w:tabs>
              <w:jc w:val="center"/>
              <w:rPr>
                <w:rFonts w:ascii="Calibri" w:eastAsia="Calibri" w:hAnsi="Calibri" w:cs="Calibri"/>
                <w:b/>
                <w:color w:val="048071"/>
                <w:sz w:val="16"/>
                <w:szCs w:val="16"/>
              </w:rPr>
            </w:pPr>
            <w:r>
              <w:rPr>
                <w:rFonts w:ascii="Calibri" w:eastAsia="Calibri" w:hAnsi="Calibri" w:cs="Calibri"/>
                <w:b/>
                <w:color w:val="048071"/>
                <w:sz w:val="16"/>
                <w:szCs w:val="16"/>
              </w:rPr>
              <w:t>25</w:t>
            </w:r>
          </w:p>
        </w:tc>
        <w:tc>
          <w:tcPr>
            <w:tcW w:w="1104" w:type="dxa"/>
            <w:tcBorders>
              <w:top w:val="single" w:sz="4" w:space="0" w:color="8EA9DB"/>
              <w:left w:val="single" w:sz="8" w:space="0" w:color="000000"/>
              <w:bottom w:val="single" w:sz="8" w:space="0" w:color="000000"/>
              <w:right w:val="single" w:sz="8" w:space="0" w:color="000000"/>
            </w:tcBorders>
            <w:shd w:val="clear" w:color="auto" w:fill="FFFFFF"/>
            <w:vAlign w:val="center"/>
          </w:tcPr>
          <w:p w14:paraId="76723986"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Graetz 2014</w:t>
            </w:r>
          </w:p>
        </w:tc>
        <w:tc>
          <w:tcPr>
            <w:tcW w:w="853" w:type="dxa"/>
            <w:tcBorders>
              <w:top w:val="single" w:sz="4" w:space="0" w:color="000000"/>
              <w:left w:val="single" w:sz="4" w:space="0" w:color="000000"/>
              <w:bottom w:val="single" w:sz="4" w:space="0" w:color="000000"/>
              <w:right w:val="single" w:sz="4" w:space="0" w:color="000000"/>
            </w:tcBorders>
            <w:shd w:val="clear" w:color="auto" w:fill="D9E1F2"/>
            <w:vAlign w:val="center"/>
          </w:tcPr>
          <w:p w14:paraId="1715CEFB" w14:textId="77777777" w:rsidR="00C13E72" w:rsidRDefault="004D2606">
            <w:pPr>
              <w:tabs>
                <w:tab w:val="left" w:pos="709"/>
              </w:tabs>
              <w:jc w:val="center"/>
              <w:rPr>
                <w:rFonts w:ascii="Calibri" w:eastAsia="Calibri" w:hAnsi="Calibri" w:cs="Calibri"/>
                <w:b/>
                <w:color w:val="C00000"/>
                <w:sz w:val="16"/>
                <w:szCs w:val="16"/>
              </w:rPr>
            </w:pPr>
            <w:r>
              <w:rPr>
                <w:rFonts w:ascii="Calibri" w:eastAsia="Calibri" w:hAnsi="Calibri" w:cs="Calibri"/>
                <w:b/>
                <w:color w:val="C00000"/>
                <w:sz w:val="16"/>
                <w:szCs w:val="16"/>
              </w:rPr>
              <w:t>Simulation</w:t>
            </w:r>
          </w:p>
        </w:tc>
        <w:tc>
          <w:tcPr>
            <w:tcW w:w="979" w:type="dxa"/>
            <w:tcBorders>
              <w:top w:val="single" w:sz="4" w:space="0" w:color="000000"/>
              <w:left w:val="single" w:sz="4" w:space="0" w:color="000000"/>
              <w:bottom w:val="single" w:sz="4" w:space="0" w:color="000000"/>
              <w:right w:val="single" w:sz="4" w:space="0" w:color="000000"/>
            </w:tcBorders>
            <w:shd w:val="clear" w:color="auto" w:fill="FEF2EC"/>
            <w:vAlign w:val="center"/>
          </w:tcPr>
          <w:p w14:paraId="3AB22C0E" w14:textId="77777777" w:rsidR="00C13E72" w:rsidRDefault="004D2606">
            <w:pPr>
              <w:tabs>
                <w:tab w:val="left" w:pos="709"/>
              </w:tabs>
              <w:jc w:val="center"/>
              <w:rPr>
                <w:rFonts w:ascii="Calibri" w:eastAsia="Calibri" w:hAnsi="Calibri" w:cs="Calibri"/>
                <w:color w:val="7C35B1"/>
                <w:sz w:val="16"/>
                <w:szCs w:val="16"/>
              </w:rPr>
            </w:pPr>
            <w:r>
              <w:rPr>
                <w:rFonts w:ascii="Calibri" w:eastAsia="Calibri" w:hAnsi="Calibri" w:cs="Calibri"/>
                <w:color w:val="7C35B1"/>
                <w:sz w:val="16"/>
                <w:szCs w:val="16"/>
              </w:rPr>
              <w:t>Hospital</w:t>
            </w:r>
          </w:p>
        </w:tc>
        <w:tc>
          <w:tcPr>
            <w:tcW w:w="1145" w:type="dxa"/>
            <w:tcBorders>
              <w:top w:val="single" w:sz="4" w:space="0" w:color="000000"/>
              <w:left w:val="single" w:sz="4" w:space="0" w:color="000000"/>
              <w:bottom w:val="single" w:sz="4" w:space="0" w:color="000000"/>
              <w:right w:val="single" w:sz="4" w:space="0" w:color="000000"/>
            </w:tcBorders>
            <w:shd w:val="clear" w:color="auto" w:fill="FEF2EC"/>
            <w:vAlign w:val="center"/>
          </w:tcPr>
          <w:p w14:paraId="6050E9C1"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N/A</w:t>
            </w:r>
          </w:p>
        </w:tc>
        <w:tc>
          <w:tcPr>
            <w:tcW w:w="1160" w:type="dxa"/>
            <w:tcBorders>
              <w:top w:val="single" w:sz="4" w:space="0" w:color="000000"/>
              <w:left w:val="single" w:sz="4" w:space="0" w:color="000000"/>
              <w:bottom w:val="single" w:sz="4" w:space="0" w:color="000000"/>
              <w:right w:val="single" w:sz="4" w:space="0" w:color="000000"/>
            </w:tcBorders>
            <w:shd w:val="clear" w:color="auto" w:fill="FEF2EC"/>
            <w:vAlign w:val="center"/>
          </w:tcPr>
          <w:p w14:paraId="1B2474B2"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Single</w:t>
            </w:r>
          </w:p>
        </w:tc>
        <w:tc>
          <w:tcPr>
            <w:tcW w:w="1402" w:type="dxa"/>
            <w:tcBorders>
              <w:top w:val="single" w:sz="4" w:space="0" w:color="000000"/>
              <w:left w:val="single" w:sz="4" w:space="0" w:color="000000"/>
              <w:bottom w:val="single" w:sz="4" w:space="0" w:color="000000"/>
              <w:right w:val="single" w:sz="4" w:space="0" w:color="000000"/>
            </w:tcBorders>
            <w:shd w:val="clear" w:color="auto" w:fill="FEF2EC"/>
            <w:vAlign w:val="center"/>
          </w:tcPr>
          <w:p w14:paraId="609D9380"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Not stated</w:t>
            </w:r>
          </w:p>
        </w:tc>
        <w:tc>
          <w:tcPr>
            <w:tcW w:w="1430" w:type="dxa"/>
            <w:tcBorders>
              <w:top w:val="single" w:sz="4" w:space="0" w:color="000000"/>
              <w:left w:val="single" w:sz="4" w:space="0" w:color="000000"/>
              <w:bottom w:val="single" w:sz="4" w:space="0" w:color="000000"/>
              <w:right w:val="single" w:sz="4" w:space="0" w:color="000000"/>
            </w:tcBorders>
            <w:shd w:val="clear" w:color="auto" w:fill="FAF3FF"/>
            <w:vAlign w:val="center"/>
          </w:tcPr>
          <w:p w14:paraId="1830703E" w14:textId="77777777" w:rsidR="00C13E72" w:rsidRDefault="004D2606">
            <w:pPr>
              <w:tabs>
                <w:tab w:val="left" w:pos="709"/>
              </w:tabs>
              <w:jc w:val="center"/>
              <w:rPr>
                <w:rFonts w:ascii="Calibri" w:eastAsia="Calibri" w:hAnsi="Calibri" w:cs="Calibri"/>
                <w:b/>
                <w:color w:val="B40000"/>
                <w:sz w:val="16"/>
                <w:szCs w:val="16"/>
              </w:rPr>
            </w:pPr>
            <w:r>
              <w:rPr>
                <w:rFonts w:ascii="Calibri" w:eastAsia="Calibri" w:hAnsi="Calibri" w:cs="Calibri"/>
                <w:b/>
                <w:color w:val="B40000"/>
                <w:sz w:val="16"/>
                <w:szCs w:val="16"/>
              </w:rPr>
              <w:t xml:space="preserve">Ultrasonic scaling </w:t>
            </w:r>
          </w:p>
        </w:tc>
        <w:tc>
          <w:tcPr>
            <w:tcW w:w="1379" w:type="dxa"/>
            <w:tcBorders>
              <w:top w:val="single" w:sz="4" w:space="0" w:color="000000"/>
              <w:left w:val="single" w:sz="4" w:space="0" w:color="000000"/>
              <w:bottom w:val="single" w:sz="4" w:space="0" w:color="000000"/>
              <w:right w:val="single" w:sz="4" w:space="0" w:color="000000"/>
            </w:tcBorders>
            <w:shd w:val="clear" w:color="auto" w:fill="FAF3FF"/>
            <w:vAlign w:val="center"/>
          </w:tcPr>
          <w:p w14:paraId="154EACBA" w14:textId="77777777" w:rsidR="00C13E72" w:rsidRDefault="004D2606">
            <w:pPr>
              <w:tabs>
                <w:tab w:val="left" w:pos="709"/>
              </w:tabs>
              <w:rPr>
                <w:rFonts w:ascii="Calibri" w:eastAsia="Calibri" w:hAnsi="Calibri" w:cs="Calibri"/>
                <w:b/>
                <w:color w:val="B40000"/>
                <w:sz w:val="16"/>
                <w:szCs w:val="16"/>
              </w:rPr>
            </w:pPr>
            <w:r>
              <w:rPr>
                <w:rFonts w:ascii="Calibri" w:eastAsia="Calibri" w:hAnsi="Calibri" w:cs="Calibri"/>
                <w:b/>
                <w:color w:val="B40000"/>
                <w:sz w:val="16"/>
                <w:szCs w:val="16"/>
              </w:rPr>
              <w:t>Periodontics:</w:t>
            </w:r>
            <w:r>
              <w:rPr>
                <w:rFonts w:ascii="Calibri" w:eastAsia="Calibri" w:hAnsi="Calibri" w:cs="Calibri"/>
                <w:color w:val="B40000"/>
                <w:sz w:val="16"/>
                <w:szCs w:val="16"/>
              </w:rPr>
              <w:t xml:space="preserve"> supra/subginigval ultrasonic scaling</w:t>
            </w:r>
          </w:p>
        </w:tc>
        <w:tc>
          <w:tcPr>
            <w:tcW w:w="2491" w:type="dxa"/>
            <w:tcBorders>
              <w:top w:val="single" w:sz="4" w:space="0" w:color="000000"/>
              <w:left w:val="single" w:sz="4" w:space="0" w:color="000000"/>
              <w:bottom w:val="single" w:sz="4" w:space="0" w:color="000000"/>
              <w:right w:val="single" w:sz="4" w:space="0" w:color="000000"/>
            </w:tcBorders>
            <w:shd w:val="clear" w:color="auto" w:fill="FAF3FF"/>
            <w:vAlign w:val="center"/>
          </w:tcPr>
          <w:p w14:paraId="064529E0" w14:textId="77777777" w:rsidR="00C13E72" w:rsidRDefault="004D2606">
            <w:pPr>
              <w:tabs>
                <w:tab w:val="left" w:pos="709"/>
              </w:tabs>
              <w:rPr>
                <w:rFonts w:ascii="Calibri" w:eastAsia="Calibri" w:hAnsi="Calibri" w:cs="Calibri"/>
                <w:b/>
                <w:color w:val="B40000"/>
                <w:sz w:val="16"/>
                <w:szCs w:val="16"/>
              </w:rPr>
            </w:pPr>
            <w:r>
              <w:rPr>
                <w:rFonts w:ascii="Calibri" w:eastAsia="Calibri" w:hAnsi="Calibri" w:cs="Calibri"/>
                <w:b/>
                <w:color w:val="B40000"/>
                <w:sz w:val="16"/>
                <w:szCs w:val="16"/>
              </w:rPr>
              <w:t>1) One sonic scaler AIR (Synea, W&amp;H) with saliva ejector (1st arm) and  high-speed evacuation system  (2nd arm)</w:t>
            </w:r>
            <w:r>
              <w:rPr>
                <w:rFonts w:ascii="Calibri" w:eastAsia="Calibri" w:hAnsi="Calibri" w:cs="Calibri"/>
                <w:b/>
                <w:color w:val="B40000"/>
                <w:sz w:val="16"/>
                <w:szCs w:val="16"/>
              </w:rPr>
              <w:br/>
              <w:t xml:space="preserve">2) Ultrasonic scaler VEC  (Vector, Dürr) were used with slimline tips with saliva ejector (1st arm) and </w:t>
            </w:r>
            <w:r>
              <w:rPr>
                <w:rFonts w:ascii="Calibri" w:eastAsia="Calibri" w:hAnsi="Calibri" w:cs="Calibri"/>
                <w:b/>
                <w:color w:val="B40000"/>
                <w:sz w:val="16"/>
                <w:szCs w:val="16"/>
                <w:u w:val="single"/>
              </w:rPr>
              <w:t xml:space="preserve">high-speed evacuation system </w:t>
            </w:r>
            <w:r>
              <w:rPr>
                <w:rFonts w:ascii="Calibri" w:eastAsia="Calibri" w:hAnsi="Calibri" w:cs="Calibri"/>
                <w:b/>
                <w:color w:val="B40000"/>
                <w:sz w:val="16"/>
                <w:szCs w:val="16"/>
              </w:rPr>
              <w:t xml:space="preserve"> (2nd arm).</w:t>
            </w:r>
          </w:p>
        </w:tc>
        <w:tc>
          <w:tcPr>
            <w:tcW w:w="1355" w:type="dxa"/>
            <w:tcBorders>
              <w:top w:val="single" w:sz="4" w:space="0" w:color="000000"/>
              <w:left w:val="single" w:sz="4" w:space="0" w:color="000000"/>
              <w:bottom w:val="single" w:sz="4" w:space="0" w:color="000000"/>
              <w:right w:val="single" w:sz="4" w:space="0" w:color="000000"/>
            </w:tcBorders>
            <w:shd w:val="clear" w:color="auto" w:fill="FAF3FF"/>
            <w:vAlign w:val="center"/>
          </w:tcPr>
          <w:p w14:paraId="266422BC"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2 Minutes</w:t>
            </w:r>
          </w:p>
        </w:tc>
      </w:tr>
      <w:tr w:rsidR="00C13E72" w14:paraId="23770087" w14:textId="77777777">
        <w:trPr>
          <w:trHeight w:val="20"/>
        </w:trPr>
        <w:tc>
          <w:tcPr>
            <w:tcW w:w="65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7CE40F6C" w14:textId="77777777" w:rsidR="00C13E72" w:rsidRDefault="004D2606">
            <w:pPr>
              <w:tabs>
                <w:tab w:val="left" w:pos="709"/>
              </w:tabs>
              <w:jc w:val="center"/>
              <w:rPr>
                <w:rFonts w:ascii="Calibri" w:eastAsia="Calibri" w:hAnsi="Calibri" w:cs="Calibri"/>
                <w:b/>
                <w:color w:val="048071"/>
                <w:sz w:val="16"/>
                <w:szCs w:val="16"/>
              </w:rPr>
            </w:pPr>
            <w:r>
              <w:rPr>
                <w:rFonts w:ascii="Calibri" w:eastAsia="Calibri" w:hAnsi="Calibri" w:cs="Calibri"/>
                <w:b/>
                <w:color w:val="048071"/>
                <w:sz w:val="16"/>
                <w:szCs w:val="16"/>
              </w:rPr>
              <w:t>28</w:t>
            </w:r>
          </w:p>
        </w:tc>
        <w:tc>
          <w:tcPr>
            <w:tcW w:w="1104" w:type="dxa"/>
            <w:tcBorders>
              <w:top w:val="single" w:sz="4" w:space="0" w:color="8EA9DB"/>
              <w:left w:val="single" w:sz="8" w:space="0" w:color="000000"/>
              <w:bottom w:val="single" w:sz="8" w:space="0" w:color="000000"/>
              <w:right w:val="single" w:sz="8" w:space="0" w:color="000000"/>
            </w:tcBorders>
            <w:shd w:val="clear" w:color="auto" w:fill="FFFFFF"/>
            <w:vAlign w:val="center"/>
          </w:tcPr>
          <w:p w14:paraId="54309998"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Greco 2008</w:t>
            </w:r>
          </w:p>
        </w:tc>
        <w:tc>
          <w:tcPr>
            <w:tcW w:w="853" w:type="dxa"/>
            <w:tcBorders>
              <w:top w:val="single" w:sz="4" w:space="0" w:color="000000"/>
              <w:left w:val="single" w:sz="4" w:space="0" w:color="000000"/>
              <w:bottom w:val="single" w:sz="4" w:space="0" w:color="000000"/>
              <w:right w:val="single" w:sz="4" w:space="0" w:color="000000"/>
            </w:tcBorders>
            <w:shd w:val="clear" w:color="auto" w:fill="FEF2EC"/>
            <w:vAlign w:val="center"/>
          </w:tcPr>
          <w:p w14:paraId="678143B1" w14:textId="77777777" w:rsidR="00C13E72" w:rsidRDefault="004D2606">
            <w:pPr>
              <w:tabs>
                <w:tab w:val="left" w:pos="709"/>
              </w:tabs>
              <w:jc w:val="center"/>
              <w:rPr>
                <w:rFonts w:ascii="Calibri" w:eastAsia="Calibri" w:hAnsi="Calibri" w:cs="Calibri"/>
                <w:b/>
                <w:color w:val="305496"/>
                <w:sz w:val="16"/>
                <w:szCs w:val="16"/>
              </w:rPr>
            </w:pPr>
            <w:r>
              <w:rPr>
                <w:rFonts w:ascii="Calibri" w:eastAsia="Calibri" w:hAnsi="Calibri" w:cs="Calibri"/>
                <w:b/>
                <w:color w:val="305496"/>
                <w:sz w:val="16"/>
                <w:szCs w:val="16"/>
              </w:rPr>
              <w:t>Clinical</w:t>
            </w:r>
          </w:p>
        </w:tc>
        <w:tc>
          <w:tcPr>
            <w:tcW w:w="979" w:type="dxa"/>
            <w:tcBorders>
              <w:top w:val="single" w:sz="4" w:space="0" w:color="000000"/>
              <w:left w:val="single" w:sz="4" w:space="0" w:color="000000"/>
              <w:bottom w:val="single" w:sz="4" w:space="0" w:color="000000"/>
              <w:right w:val="single" w:sz="4" w:space="0" w:color="000000"/>
            </w:tcBorders>
            <w:shd w:val="clear" w:color="auto" w:fill="FEF2EC"/>
            <w:vAlign w:val="center"/>
          </w:tcPr>
          <w:p w14:paraId="650ED795" w14:textId="77777777" w:rsidR="00C13E72" w:rsidRDefault="004D2606">
            <w:pPr>
              <w:tabs>
                <w:tab w:val="left" w:pos="709"/>
              </w:tabs>
              <w:jc w:val="center"/>
              <w:rPr>
                <w:rFonts w:ascii="Calibri" w:eastAsia="Calibri" w:hAnsi="Calibri" w:cs="Calibri"/>
                <w:color w:val="0070C0"/>
                <w:sz w:val="16"/>
                <w:szCs w:val="16"/>
              </w:rPr>
            </w:pPr>
            <w:r>
              <w:rPr>
                <w:rFonts w:ascii="Calibri" w:eastAsia="Calibri" w:hAnsi="Calibri" w:cs="Calibri"/>
                <w:color w:val="0070C0"/>
                <w:sz w:val="16"/>
                <w:szCs w:val="16"/>
              </w:rPr>
              <w:t>General Practice</w:t>
            </w:r>
          </w:p>
        </w:tc>
        <w:tc>
          <w:tcPr>
            <w:tcW w:w="1145" w:type="dxa"/>
            <w:tcBorders>
              <w:top w:val="single" w:sz="4" w:space="0" w:color="000000"/>
              <w:left w:val="single" w:sz="4" w:space="0" w:color="000000"/>
              <w:bottom w:val="single" w:sz="4" w:space="0" w:color="000000"/>
              <w:right w:val="single" w:sz="4" w:space="0" w:color="000000"/>
            </w:tcBorders>
            <w:shd w:val="clear" w:color="auto" w:fill="FEF2EC"/>
            <w:vAlign w:val="center"/>
          </w:tcPr>
          <w:p w14:paraId="057159C1"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dental office</w:t>
            </w:r>
          </w:p>
        </w:tc>
        <w:tc>
          <w:tcPr>
            <w:tcW w:w="1160" w:type="dxa"/>
            <w:tcBorders>
              <w:top w:val="single" w:sz="4" w:space="0" w:color="000000"/>
              <w:left w:val="single" w:sz="4" w:space="0" w:color="000000"/>
              <w:bottom w:val="single" w:sz="4" w:space="0" w:color="000000"/>
              <w:right w:val="single" w:sz="4" w:space="0" w:color="000000"/>
            </w:tcBorders>
            <w:shd w:val="clear" w:color="auto" w:fill="FEF2EC"/>
            <w:vAlign w:val="center"/>
          </w:tcPr>
          <w:p w14:paraId="688D06CB"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Unclear</w:t>
            </w:r>
          </w:p>
        </w:tc>
        <w:tc>
          <w:tcPr>
            <w:tcW w:w="1402" w:type="dxa"/>
            <w:tcBorders>
              <w:top w:val="single" w:sz="4" w:space="0" w:color="000000"/>
              <w:left w:val="single" w:sz="4" w:space="0" w:color="000000"/>
              <w:bottom w:val="single" w:sz="4" w:space="0" w:color="000000"/>
              <w:right w:val="single" w:sz="4" w:space="0" w:color="000000"/>
            </w:tcBorders>
            <w:shd w:val="clear" w:color="auto" w:fill="FEF2EC"/>
            <w:vAlign w:val="center"/>
          </w:tcPr>
          <w:p w14:paraId="054A971B"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Not stated</w:t>
            </w:r>
          </w:p>
        </w:tc>
        <w:tc>
          <w:tcPr>
            <w:tcW w:w="1430" w:type="dxa"/>
            <w:tcBorders>
              <w:top w:val="single" w:sz="4" w:space="0" w:color="000000"/>
              <w:left w:val="single" w:sz="4" w:space="0" w:color="000000"/>
              <w:bottom w:val="single" w:sz="4" w:space="0" w:color="000000"/>
              <w:right w:val="single" w:sz="4" w:space="0" w:color="000000"/>
            </w:tcBorders>
            <w:shd w:val="clear" w:color="auto" w:fill="FAF3FF"/>
            <w:vAlign w:val="center"/>
          </w:tcPr>
          <w:p w14:paraId="199395DE" w14:textId="77777777" w:rsidR="00C13E72" w:rsidRDefault="004D2606">
            <w:pPr>
              <w:tabs>
                <w:tab w:val="left" w:pos="709"/>
              </w:tabs>
              <w:jc w:val="center"/>
              <w:rPr>
                <w:rFonts w:ascii="Calibri" w:eastAsia="Calibri" w:hAnsi="Calibri" w:cs="Calibri"/>
                <w:b/>
                <w:color w:val="305496"/>
                <w:sz w:val="16"/>
                <w:szCs w:val="16"/>
              </w:rPr>
            </w:pPr>
            <w:r>
              <w:rPr>
                <w:rFonts w:ascii="Calibri" w:eastAsia="Calibri" w:hAnsi="Calibri" w:cs="Calibri"/>
                <w:b/>
                <w:color w:val="305496"/>
                <w:sz w:val="16"/>
                <w:szCs w:val="16"/>
              </w:rPr>
              <w:t>High- speed handpiece</w:t>
            </w:r>
          </w:p>
        </w:tc>
        <w:tc>
          <w:tcPr>
            <w:tcW w:w="1379" w:type="dxa"/>
            <w:tcBorders>
              <w:top w:val="single" w:sz="4" w:space="0" w:color="000000"/>
              <w:left w:val="single" w:sz="4" w:space="0" w:color="000000"/>
              <w:bottom w:val="single" w:sz="4" w:space="0" w:color="000000"/>
              <w:right w:val="single" w:sz="4" w:space="0" w:color="000000"/>
            </w:tcBorders>
            <w:shd w:val="clear" w:color="auto" w:fill="FAF3FF"/>
            <w:vAlign w:val="center"/>
          </w:tcPr>
          <w:p w14:paraId="4DE91BD2" w14:textId="77777777" w:rsidR="00C13E72" w:rsidRDefault="004D2606">
            <w:pPr>
              <w:tabs>
                <w:tab w:val="left" w:pos="709"/>
              </w:tabs>
              <w:rPr>
                <w:rFonts w:ascii="Calibri" w:eastAsia="Calibri" w:hAnsi="Calibri" w:cs="Calibri"/>
                <w:b/>
                <w:color w:val="305496"/>
                <w:sz w:val="16"/>
                <w:szCs w:val="16"/>
              </w:rPr>
            </w:pPr>
            <w:r>
              <w:rPr>
                <w:rFonts w:ascii="Calibri" w:eastAsia="Calibri" w:hAnsi="Calibri" w:cs="Calibri"/>
                <w:b/>
                <w:color w:val="305496"/>
                <w:sz w:val="16"/>
                <w:szCs w:val="16"/>
              </w:rPr>
              <w:t>Fixed Orthodontic appliance removal : r</w:t>
            </w:r>
            <w:r>
              <w:rPr>
                <w:rFonts w:ascii="Calibri" w:eastAsia="Calibri" w:hAnsi="Calibri" w:cs="Calibri"/>
                <w:color w:val="305496"/>
                <w:sz w:val="16"/>
                <w:szCs w:val="16"/>
              </w:rPr>
              <w:t xml:space="preserve">emove the excess adhesive material left on the right side of the upper and the lower dental arches </w:t>
            </w:r>
          </w:p>
        </w:tc>
        <w:tc>
          <w:tcPr>
            <w:tcW w:w="2491" w:type="dxa"/>
            <w:tcBorders>
              <w:top w:val="single" w:sz="4" w:space="0" w:color="000000"/>
              <w:left w:val="single" w:sz="4" w:space="0" w:color="000000"/>
              <w:bottom w:val="single" w:sz="4" w:space="0" w:color="000000"/>
              <w:right w:val="single" w:sz="4" w:space="0" w:color="000000"/>
            </w:tcBorders>
            <w:shd w:val="clear" w:color="auto" w:fill="FAF3FF"/>
            <w:vAlign w:val="center"/>
          </w:tcPr>
          <w:p w14:paraId="02DD2DA5" w14:textId="77777777" w:rsidR="00C13E72" w:rsidRDefault="004D2606">
            <w:pPr>
              <w:tabs>
                <w:tab w:val="left" w:pos="709"/>
              </w:tabs>
              <w:rPr>
                <w:rFonts w:ascii="Calibri" w:eastAsia="Calibri" w:hAnsi="Calibri" w:cs="Calibri"/>
                <w:b/>
                <w:color w:val="305496"/>
                <w:sz w:val="16"/>
                <w:szCs w:val="16"/>
              </w:rPr>
            </w:pPr>
            <w:r>
              <w:rPr>
                <w:rFonts w:ascii="Calibri" w:eastAsia="Calibri" w:hAnsi="Calibri" w:cs="Calibri"/>
                <w:b/>
                <w:color w:val="305496"/>
                <w:sz w:val="16"/>
                <w:szCs w:val="16"/>
              </w:rPr>
              <w:t>High speed  handspeed (30,000 rpm) with no water</w:t>
            </w:r>
          </w:p>
        </w:tc>
        <w:tc>
          <w:tcPr>
            <w:tcW w:w="1355" w:type="dxa"/>
            <w:tcBorders>
              <w:top w:val="single" w:sz="4" w:space="0" w:color="000000"/>
              <w:left w:val="single" w:sz="4" w:space="0" w:color="000000"/>
              <w:bottom w:val="single" w:sz="4" w:space="0" w:color="000000"/>
              <w:right w:val="single" w:sz="4" w:space="0" w:color="000000"/>
            </w:tcBorders>
            <w:shd w:val="clear" w:color="auto" w:fill="FAF3FF"/>
            <w:vAlign w:val="center"/>
          </w:tcPr>
          <w:p w14:paraId="7A2CCB0F"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length of procedure plus 10 min for 24 patients</w:t>
            </w:r>
          </w:p>
        </w:tc>
      </w:tr>
      <w:tr w:rsidR="00C13E72" w14:paraId="46040E98" w14:textId="77777777">
        <w:trPr>
          <w:trHeight w:val="20"/>
        </w:trPr>
        <w:tc>
          <w:tcPr>
            <w:tcW w:w="65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275C1230" w14:textId="77777777" w:rsidR="00C13E72" w:rsidRDefault="004D2606">
            <w:pPr>
              <w:tabs>
                <w:tab w:val="left" w:pos="709"/>
              </w:tabs>
              <w:jc w:val="center"/>
              <w:rPr>
                <w:rFonts w:ascii="Calibri" w:eastAsia="Calibri" w:hAnsi="Calibri" w:cs="Calibri"/>
                <w:b/>
                <w:color w:val="048071"/>
                <w:sz w:val="16"/>
                <w:szCs w:val="16"/>
              </w:rPr>
            </w:pPr>
            <w:r>
              <w:rPr>
                <w:rFonts w:ascii="Calibri" w:eastAsia="Calibri" w:hAnsi="Calibri" w:cs="Calibri"/>
                <w:b/>
                <w:color w:val="048071"/>
                <w:sz w:val="16"/>
                <w:szCs w:val="16"/>
              </w:rPr>
              <w:t>29</w:t>
            </w:r>
          </w:p>
        </w:tc>
        <w:tc>
          <w:tcPr>
            <w:tcW w:w="1104" w:type="dxa"/>
            <w:tcBorders>
              <w:top w:val="single" w:sz="4" w:space="0" w:color="8EA9DB"/>
              <w:left w:val="single" w:sz="8" w:space="0" w:color="000000"/>
              <w:bottom w:val="single" w:sz="8" w:space="0" w:color="000000"/>
              <w:right w:val="single" w:sz="8" w:space="0" w:color="000000"/>
            </w:tcBorders>
            <w:shd w:val="clear" w:color="auto" w:fill="FFFFFF"/>
            <w:vAlign w:val="center"/>
          </w:tcPr>
          <w:p w14:paraId="1232786F"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Grenier 1995</w:t>
            </w:r>
          </w:p>
        </w:tc>
        <w:tc>
          <w:tcPr>
            <w:tcW w:w="853" w:type="dxa"/>
            <w:tcBorders>
              <w:top w:val="single" w:sz="4" w:space="0" w:color="000000"/>
              <w:left w:val="single" w:sz="4" w:space="0" w:color="000000"/>
              <w:bottom w:val="single" w:sz="4" w:space="0" w:color="000000"/>
              <w:right w:val="single" w:sz="4" w:space="0" w:color="000000"/>
            </w:tcBorders>
            <w:shd w:val="clear" w:color="auto" w:fill="FEF2EC"/>
            <w:vAlign w:val="center"/>
          </w:tcPr>
          <w:p w14:paraId="3542E842" w14:textId="77777777" w:rsidR="00C13E72" w:rsidRDefault="004D2606">
            <w:pPr>
              <w:tabs>
                <w:tab w:val="left" w:pos="709"/>
              </w:tabs>
              <w:jc w:val="center"/>
              <w:rPr>
                <w:rFonts w:ascii="Calibri" w:eastAsia="Calibri" w:hAnsi="Calibri" w:cs="Calibri"/>
                <w:b/>
                <w:color w:val="305496"/>
                <w:sz w:val="16"/>
                <w:szCs w:val="16"/>
              </w:rPr>
            </w:pPr>
            <w:r>
              <w:rPr>
                <w:rFonts w:ascii="Calibri" w:eastAsia="Calibri" w:hAnsi="Calibri" w:cs="Calibri"/>
                <w:b/>
                <w:color w:val="305496"/>
                <w:sz w:val="16"/>
                <w:szCs w:val="16"/>
              </w:rPr>
              <w:t>Clinical</w:t>
            </w:r>
          </w:p>
        </w:tc>
        <w:tc>
          <w:tcPr>
            <w:tcW w:w="979" w:type="dxa"/>
            <w:tcBorders>
              <w:top w:val="single" w:sz="4" w:space="0" w:color="000000"/>
              <w:left w:val="single" w:sz="4" w:space="0" w:color="000000"/>
              <w:bottom w:val="single" w:sz="4" w:space="0" w:color="000000"/>
              <w:right w:val="single" w:sz="4" w:space="0" w:color="000000"/>
            </w:tcBorders>
            <w:shd w:val="clear" w:color="auto" w:fill="FEF2EC"/>
            <w:vAlign w:val="center"/>
          </w:tcPr>
          <w:p w14:paraId="62D4ECB6" w14:textId="77777777" w:rsidR="00C13E72" w:rsidRDefault="004D2606">
            <w:pPr>
              <w:tabs>
                <w:tab w:val="left" w:pos="709"/>
              </w:tabs>
              <w:jc w:val="center"/>
              <w:rPr>
                <w:rFonts w:ascii="Calibri" w:eastAsia="Calibri" w:hAnsi="Calibri" w:cs="Calibri"/>
                <w:color w:val="7C35B1"/>
                <w:sz w:val="16"/>
                <w:szCs w:val="16"/>
              </w:rPr>
            </w:pPr>
            <w:r>
              <w:rPr>
                <w:rFonts w:ascii="Calibri" w:eastAsia="Calibri" w:hAnsi="Calibri" w:cs="Calibri"/>
                <w:color w:val="7C35B1"/>
                <w:sz w:val="16"/>
                <w:szCs w:val="16"/>
              </w:rPr>
              <w:t>Hospital</w:t>
            </w:r>
          </w:p>
        </w:tc>
        <w:tc>
          <w:tcPr>
            <w:tcW w:w="1145" w:type="dxa"/>
            <w:tcBorders>
              <w:top w:val="single" w:sz="4" w:space="0" w:color="000000"/>
              <w:left w:val="single" w:sz="4" w:space="0" w:color="000000"/>
              <w:bottom w:val="single" w:sz="4" w:space="0" w:color="000000"/>
              <w:right w:val="single" w:sz="4" w:space="0" w:color="000000"/>
            </w:tcBorders>
            <w:shd w:val="clear" w:color="auto" w:fill="FEF2EC"/>
            <w:vAlign w:val="center"/>
          </w:tcPr>
          <w:p w14:paraId="1D89FFED"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dental school</w:t>
            </w:r>
          </w:p>
        </w:tc>
        <w:tc>
          <w:tcPr>
            <w:tcW w:w="1160" w:type="dxa"/>
            <w:tcBorders>
              <w:top w:val="single" w:sz="4" w:space="0" w:color="000000"/>
              <w:left w:val="single" w:sz="4" w:space="0" w:color="000000"/>
              <w:bottom w:val="single" w:sz="4" w:space="0" w:color="000000"/>
              <w:right w:val="single" w:sz="4" w:space="0" w:color="000000"/>
            </w:tcBorders>
            <w:shd w:val="clear" w:color="auto" w:fill="FEF2EC"/>
            <w:vAlign w:val="center"/>
          </w:tcPr>
          <w:p w14:paraId="522BD999"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Single + Multiple</w:t>
            </w:r>
          </w:p>
        </w:tc>
        <w:tc>
          <w:tcPr>
            <w:tcW w:w="1402" w:type="dxa"/>
            <w:tcBorders>
              <w:top w:val="single" w:sz="4" w:space="0" w:color="000000"/>
              <w:left w:val="single" w:sz="4" w:space="0" w:color="000000"/>
              <w:bottom w:val="single" w:sz="4" w:space="0" w:color="000000"/>
              <w:right w:val="single" w:sz="4" w:space="0" w:color="000000"/>
            </w:tcBorders>
            <w:shd w:val="clear" w:color="auto" w:fill="FEF2EC"/>
            <w:vAlign w:val="center"/>
          </w:tcPr>
          <w:p w14:paraId="7747ACC1"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N/A</w:t>
            </w:r>
          </w:p>
        </w:tc>
        <w:tc>
          <w:tcPr>
            <w:tcW w:w="1430" w:type="dxa"/>
            <w:tcBorders>
              <w:top w:val="single" w:sz="4" w:space="0" w:color="000000"/>
              <w:left w:val="single" w:sz="4" w:space="0" w:color="000000"/>
              <w:bottom w:val="single" w:sz="4" w:space="0" w:color="000000"/>
              <w:right w:val="single" w:sz="4" w:space="0" w:color="000000"/>
            </w:tcBorders>
            <w:shd w:val="clear" w:color="auto" w:fill="FAF3FF"/>
            <w:vAlign w:val="center"/>
          </w:tcPr>
          <w:p w14:paraId="13BB50B7" w14:textId="77777777" w:rsidR="00C13E72" w:rsidRDefault="004D2606">
            <w:pPr>
              <w:tabs>
                <w:tab w:val="left" w:pos="709"/>
              </w:tabs>
              <w:jc w:val="center"/>
              <w:rPr>
                <w:rFonts w:ascii="Calibri" w:eastAsia="Calibri" w:hAnsi="Calibri" w:cs="Calibri"/>
                <w:b/>
                <w:color w:val="C00000"/>
                <w:sz w:val="16"/>
                <w:szCs w:val="16"/>
              </w:rPr>
            </w:pPr>
            <w:r>
              <w:rPr>
                <w:rFonts w:ascii="Calibri" w:eastAsia="Calibri" w:hAnsi="Calibri" w:cs="Calibri"/>
                <w:b/>
                <w:color w:val="C00000"/>
                <w:sz w:val="16"/>
                <w:szCs w:val="16"/>
              </w:rPr>
              <w:t xml:space="preserve">Ultrasonic scaling </w:t>
            </w:r>
            <w:r>
              <w:rPr>
                <w:rFonts w:ascii="Calibri" w:eastAsia="Calibri" w:hAnsi="Calibri" w:cs="Calibri"/>
                <w:b/>
                <w:color w:val="C00000"/>
                <w:sz w:val="16"/>
                <w:szCs w:val="16"/>
              </w:rPr>
              <w:br/>
            </w:r>
            <w:r>
              <w:rPr>
                <w:rFonts w:ascii="Calibri" w:eastAsia="Calibri" w:hAnsi="Calibri" w:cs="Calibri"/>
                <w:b/>
                <w:color w:val="305496"/>
                <w:sz w:val="16"/>
                <w:szCs w:val="16"/>
              </w:rPr>
              <w:t xml:space="preserve"> High-speed handpiece</w:t>
            </w:r>
            <w:r>
              <w:rPr>
                <w:rFonts w:ascii="Calibri" w:eastAsia="Calibri" w:hAnsi="Calibri" w:cs="Calibri"/>
                <w:b/>
                <w:color w:val="C00000"/>
                <w:sz w:val="16"/>
                <w:szCs w:val="16"/>
              </w:rPr>
              <w:br/>
              <w:t xml:space="preserve"> </w:t>
            </w:r>
          </w:p>
        </w:tc>
        <w:tc>
          <w:tcPr>
            <w:tcW w:w="1379" w:type="dxa"/>
            <w:tcBorders>
              <w:top w:val="single" w:sz="4" w:space="0" w:color="000000"/>
              <w:left w:val="single" w:sz="4" w:space="0" w:color="000000"/>
              <w:bottom w:val="single" w:sz="4" w:space="0" w:color="000000"/>
              <w:right w:val="single" w:sz="4" w:space="0" w:color="000000"/>
            </w:tcBorders>
            <w:shd w:val="clear" w:color="auto" w:fill="FAF3FF"/>
            <w:vAlign w:val="center"/>
          </w:tcPr>
          <w:p w14:paraId="141445D7" w14:textId="77777777" w:rsidR="00C13E72" w:rsidRDefault="004D2606">
            <w:pPr>
              <w:tabs>
                <w:tab w:val="left" w:pos="709"/>
              </w:tabs>
              <w:rPr>
                <w:rFonts w:ascii="Calibri" w:eastAsia="Calibri" w:hAnsi="Calibri" w:cs="Calibri"/>
                <w:b/>
                <w:color w:val="C00000"/>
                <w:sz w:val="16"/>
                <w:szCs w:val="16"/>
              </w:rPr>
            </w:pPr>
            <w:r>
              <w:rPr>
                <w:rFonts w:ascii="Calibri" w:eastAsia="Calibri" w:hAnsi="Calibri" w:cs="Calibri"/>
                <w:b/>
                <w:color w:val="C00000"/>
                <w:sz w:val="16"/>
                <w:szCs w:val="16"/>
              </w:rPr>
              <w:t xml:space="preserve"> Periodontics: </w:t>
            </w:r>
            <w:r>
              <w:rPr>
                <w:rFonts w:ascii="Calibri" w:eastAsia="Calibri" w:hAnsi="Calibri" w:cs="Calibri"/>
                <w:color w:val="C00000"/>
                <w:sz w:val="16"/>
                <w:szCs w:val="16"/>
              </w:rPr>
              <w:t>Ultrasonic scaling</w:t>
            </w:r>
            <w:r>
              <w:rPr>
                <w:rFonts w:ascii="Calibri" w:eastAsia="Calibri" w:hAnsi="Calibri" w:cs="Calibri"/>
                <w:b/>
                <w:color w:val="305496"/>
                <w:sz w:val="16"/>
                <w:szCs w:val="16"/>
              </w:rPr>
              <w:br/>
              <w:t>Restorative: drilling</w:t>
            </w:r>
          </w:p>
        </w:tc>
        <w:tc>
          <w:tcPr>
            <w:tcW w:w="2491" w:type="dxa"/>
            <w:tcBorders>
              <w:top w:val="single" w:sz="4" w:space="0" w:color="000000"/>
              <w:left w:val="single" w:sz="4" w:space="0" w:color="000000"/>
              <w:bottom w:val="single" w:sz="4" w:space="0" w:color="000000"/>
              <w:right w:val="single" w:sz="4" w:space="0" w:color="000000"/>
            </w:tcBorders>
            <w:shd w:val="clear" w:color="auto" w:fill="FAF3FF"/>
            <w:vAlign w:val="center"/>
          </w:tcPr>
          <w:p w14:paraId="68C7F5E9" w14:textId="77777777" w:rsidR="00C13E72" w:rsidRDefault="004D2606">
            <w:pPr>
              <w:tabs>
                <w:tab w:val="left" w:pos="709"/>
              </w:tabs>
              <w:rPr>
                <w:rFonts w:ascii="Calibri" w:eastAsia="Calibri" w:hAnsi="Calibri" w:cs="Calibri"/>
                <w:b/>
                <w:color w:val="C00000"/>
                <w:sz w:val="16"/>
                <w:szCs w:val="16"/>
              </w:rPr>
            </w:pPr>
            <w:r>
              <w:rPr>
                <w:rFonts w:ascii="Calibri" w:eastAsia="Calibri" w:hAnsi="Calibri" w:cs="Calibri"/>
                <w:b/>
                <w:color w:val="C00000"/>
                <w:sz w:val="16"/>
                <w:szCs w:val="16"/>
              </w:rPr>
              <w:t xml:space="preserve"> Ultrasonic scaler with Rubber dam</w:t>
            </w:r>
            <w:r>
              <w:rPr>
                <w:rFonts w:ascii="Calibri" w:eastAsia="Calibri" w:hAnsi="Calibri" w:cs="Calibri"/>
                <w:b/>
                <w:color w:val="305496"/>
                <w:sz w:val="16"/>
                <w:szCs w:val="16"/>
              </w:rPr>
              <w:br/>
              <w:t>High speed hand piece with rubber dam</w:t>
            </w:r>
          </w:p>
        </w:tc>
        <w:tc>
          <w:tcPr>
            <w:tcW w:w="1355" w:type="dxa"/>
            <w:tcBorders>
              <w:top w:val="single" w:sz="4" w:space="0" w:color="000000"/>
              <w:left w:val="single" w:sz="4" w:space="0" w:color="000000"/>
              <w:bottom w:val="single" w:sz="4" w:space="0" w:color="000000"/>
              <w:right w:val="single" w:sz="4" w:space="0" w:color="000000"/>
            </w:tcBorders>
            <w:shd w:val="clear" w:color="auto" w:fill="FAF3FF"/>
            <w:vAlign w:val="center"/>
          </w:tcPr>
          <w:p w14:paraId="5A31DD4F"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 xml:space="preserve"> High-speed drilling= 8 minutes.  Ultrasonic scaling=15 minutes.</w:t>
            </w:r>
          </w:p>
        </w:tc>
      </w:tr>
      <w:tr w:rsidR="00C13E72" w14:paraId="3C0F58F8" w14:textId="77777777">
        <w:trPr>
          <w:trHeight w:val="20"/>
        </w:trPr>
        <w:tc>
          <w:tcPr>
            <w:tcW w:w="65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24B0B077" w14:textId="77777777" w:rsidR="00C13E72" w:rsidRDefault="004D2606">
            <w:pPr>
              <w:tabs>
                <w:tab w:val="left" w:pos="709"/>
              </w:tabs>
              <w:jc w:val="center"/>
              <w:rPr>
                <w:rFonts w:ascii="Calibri" w:eastAsia="Calibri" w:hAnsi="Calibri" w:cs="Calibri"/>
                <w:b/>
                <w:color w:val="048071"/>
                <w:sz w:val="16"/>
                <w:szCs w:val="16"/>
              </w:rPr>
            </w:pPr>
            <w:r>
              <w:rPr>
                <w:rFonts w:ascii="Calibri" w:eastAsia="Calibri" w:hAnsi="Calibri" w:cs="Calibri"/>
                <w:b/>
                <w:color w:val="048071"/>
                <w:sz w:val="16"/>
                <w:szCs w:val="16"/>
              </w:rPr>
              <w:t>30</w:t>
            </w:r>
          </w:p>
        </w:tc>
        <w:tc>
          <w:tcPr>
            <w:tcW w:w="1104" w:type="dxa"/>
            <w:tcBorders>
              <w:top w:val="single" w:sz="4" w:space="0" w:color="8EA9DB"/>
              <w:left w:val="single" w:sz="8" w:space="0" w:color="000000"/>
              <w:bottom w:val="single" w:sz="8" w:space="0" w:color="000000"/>
              <w:right w:val="single" w:sz="8" w:space="0" w:color="000000"/>
            </w:tcBorders>
            <w:shd w:val="clear" w:color="auto" w:fill="FFFFFF"/>
            <w:vAlign w:val="center"/>
          </w:tcPr>
          <w:p w14:paraId="296E9781"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Grundy 1967</w:t>
            </w:r>
          </w:p>
        </w:tc>
        <w:tc>
          <w:tcPr>
            <w:tcW w:w="853" w:type="dxa"/>
            <w:tcBorders>
              <w:top w:val="single" w:sz="4" w:space="0" w:color="000000"/>
              <w:left w:val="single" w:sz="4" w:space="0" w:color="000000"/>
              <w:bottom w:val="single" w:sz="4" w:space="0" w:color="000000"/>
              <w:right w:val="single" w:sz="4" w:space="0" w:color="000000"/>
            </w:tcBorders>
            <w:shd w:val="clear" w:color="auto" w:fill="FEF2EC"/>
            <w:vAlign w:val="center"/>
          </w:tcPr>
          <w:p w14:paraId="12B6F447" w14:textId="77777777" w:rsidR="00C13E72" w:rsidRDefault="004D2606">
            <w:pPr>
              <w:tabs>
                <w:tab w:val="left" w:pos="709"/>
              </w:tabs>
              <w:jc w:val="center"/>
              <w:rPr>
                <w:rFonts w:ascii="Calibri" w:eastAsia="Calibri" w:hAnsi="Calibri" w:cs="Calibri"/>
                <w:b/>
                <w:color w:val="C00000"/>
                <w:sz w:val="16"/>
                <w:szCs w:val="16"/>
              </w:rPr>
            </w:pPr>
            <w:r>
              <w:rPr>
                <w:rFonts w:ascii="Calibri" w:eastAsia="Calibri" w:hAnsi="Calibri" w:cs="Calibri"/>
                <w:b/>
                <w:color w:val="C00000"/>
                <w:sz w:val="16"/>
                <w:szCs w:val="16"/>
              </w:rPr>
              <w:t>Simulation</w:t>
            </w:r>
          </w:p>
        </w:tc>
        <w:tc>
          <w:tcPr>
            <w:tcW w:w="979" w:type="dxa"/>
            <w:tcBorders>
              <w:top w:val="single" w:sz="4" w:space="0" w:color="000000"/>
              <w:left w:val="single" w:sz="4" w:space="0" w:color="000000"/>
              <w:bottom w:val="single" w:sz="4" w:space="0" w:color="000000"/>
              <w:right w:val="single" w:sz="4" w:space="0" w:color="000000"/>
            </w:tcBorders>
            <w:shd w:val="clear" w:color="auto" w:fill="FEF2EC"/>
            <w:vAlign w:val="center"/>
          </w:tcPr>
          <w:p w14:paraId="0FC5F50E" w14:textId="77777777" w:rsidR="00C13E72" w:rsidRDefault="004D2606">
            <w:pPr>
              <w:tabs>
                <w:tab w:val="left" w:pos="709"/>
              </w:tabs>
              <w:jc w:val="center"/>
              <w:rPr>
                <w:rFonts w:ascii="Calibri" w:eastAsia="Calibri" w:hAnsi="Calibri" w:cs="Calibri"/>
                <w:color w:val="3E5F27"/>
                <w:sz w:val="16"/>
                <w:szCs w:val="16"/>
              </w:rPr>
            </w:pPr>
            <w:r>
              <w:rPr>
                <w:rFonts w:ascii="Calibri" w:eastAsia="Calibri" w:hAnsi="Calibri" w:cs="Calibri"/>
                <w:color w:val="3E5F27"/>
                <w:sz w:val="16"/>
                <w:szCs w:val="16"/>
              </w:rPr>
              <w:t>Laboratory</w:t>
            </w:r>
          </w:p>
        </w:tc>
        <w:tc>
          <w:tcPr>
            <w:tcW w:w="1145" w:type="dxa"/>
            <w:tcBorders>
              <w:top w:val="single" w:sz="4" w:space="0" w:color="000000"/>
              <w:left w:val="single" w:sz="4" w:space="0" w:color="000000"/>
              <w:bottom w:val="single" w:sz="4" w:space="0" w:color="000000"/>
              <w:right w:val="single" w:sz="4" w:space="0" w:color="000000"/>
            </w:tcBorders>
            <w:shd w:val="clear" w:color="auto" w:fill="FEF2EC"/>
            <w:vAlign w:val="center"/>
          </w:tcPr>
          <w:p w14:paraId="3856C279"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N/A</w:t>
            </w:r>
          </w:p>
        </w:tc>
        <w:tc>
          <w:tcPr>
            <w:tcW w:w="1160" w:type="dxa"/>
            <w:tcBorders>
              <w:top w:val="single" w:sz="4" w:space="0" w:color="000000"/>
              <w:left w:val="single" w:sz="4" w:space="0" w:color="000000"/>
              <w:bottom w:val="single" w:sz="4" w:space="0" w:color="000000"/>
              <w:right w:val="single" w:sz="4" w:space="0" w:color="000000"/>
            </w:tcBorders>
            <w:shd w:val="clear" w:color="auto" w:fill="FEF2EC"/>
            <w:vAlign w:val="center"/>
          </w:tcPr>
          <w:p w14:paraId="736F721F"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N/A</w:t>
            </w:r>
          </w:p>
        </w:tc>
        <w:tc>
          <w:tcPr>
            <w:tcW w:w="1402" w:type="dxa"/>
            <w:tcBorders>
              <w:top w:val="single" w:sz="4" w:space="0" w:color="000000"/>
              <w:left w:val="single" w:sz="4" w:space="0" w:color="000000"/>
              <w:bottom w:val="single" w:sz="4" w:space="0" w:color="000000"/>
              <w:right w:val="single" w:sz="4" w:space="0" w:color="000000"/>
            </w:tcBorders>
            <w:shd w:val="clear" w:color="auto" w:fill="FEF2EC"/>
            <w:vAlign w:val="center"/>
          </w:tcPr>
          <w:p w14:paraId="157A0B1F"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N/A</w:t>
            </w:r>
          </w:p>
        </w:tc>
        <w:tc>
          <w:tcPr>
            <w:tcW w:w="1430" w:type="dxa"/>
            <w:tcBorders>
              <w:top w:val="single" w:sz="4" w:space="0" w:color="000000"/>
              <w:left w:val="single" w:sz="4" w:space="0" w:color="000000"/>
              <w:bottom w:val="single" w:sz="4" w:space="0" w:color="000000"/>
              <w:right w:val="single" w:sz="4" w:space="0" w:color="000000"/>
            </w:tcBorders>
            <w:shd w:val="clear" w:color="auto" w:fill="FAF3FF"/>
            <w:vAlign w:val="center"/>
          </w:tcPr>
          <w:p w14:paraId="0609617B" w14:textId="77777777" w:rsidR="00C13E72" w:rsidRDefault="004D2606">
            <w:pPr>
              <w:tabs>
                <w:tab w:val="left" w:pos="709"/>
              </w:tabs>
              <w:jc w:val="center"/>
              <w:rPr>
                <w:rFonts w:ascii="Calibri" w:eastAsia="Calibri" w:hAnsi="Calibri" w:cs="Calibri"/>
                <w:b/>
                <w:color w:val="305496"/>
                <w:sz w:val="16"/>
                <w:szCs w:val="16"/>
              </w:rPr>
            </w:pPr>
            <w:r>
              <w:rPr>
                <w:rFonts w:ascii="Calibri" w:eastAsia="Calibri" w:hAnsi="Calibri" w:cs="Calibri"/>
                <w:b/>
                <w:color w:val="305496"/>
                <w:sz w:val="16"/>
                <w:szCs w:val="16"/>
              </w:rPr>
              <w:t>High-speed handpiece</w:t>
            </w:r>
          </w:p>
        </w:tc>
        <w:tc>
          <w:tcPr>
            <w:tcW w:w="1379" w:type="dxa"/>
            <w:tcBorders>
              <w:top w:val="single" w:sz="4" w:space="0" w:color="000000"/>
              <w:left w:val="single" w:sz="4" w:space="0" w:color="000000"/>
              <w:bottom w:val="single" w:sz="4" w:space="0" w:color="000000"/>
              <w:right w:val="single" w:sz="4" w:space="0" w:color="000000"/>
            </w:tcBorders>
            <w:shd w:val="clear" w:color="auto" w:fill="FAF3FF"/>
            <w:vAlign w:val="center"/>
          </w:tcPr>
          <w:p w14:paraId="30ED6E85" w14:textId="77777777" w:rsidR="00C13E72" w:rsidRDefault="004D2606">
            <w:pPr>
              <w:tabs>
                <w:tab w:val="left" w:pos="709"/>
              </w:tabs>
              <w:rPr>
                <w:rFonts w:ascii="Calibri" w:eastAsia="Calibri" w:hAnsi="Calibri" w:cs="Calibri"/>
                <w:b/>
                <w:color w:val="305496"/>
                <w:sz w:val="16"/>
                <w:szCs w:val="16"/>
              </w:rPr>
            </w:pPr>
            <w:r>
              <w:rPr>
                <w:rFonts w:ascii="Calibri" w:eastAsia="Calibri" w:hAnsi="Calibri" w:cs="Calibri"/>
                <w:b/>
                <w:color w:val="305496"/>
                <w:sz w:val="16"/>
                <w:szCs w:val="16"/>
              </w:rPr>
              <w:t>Restorative: wet/dry drilling</w:t>
            </w:r>
          </w:p>
        </w:tc>
        <w:tc>
          <w:tcPr>
            <w:tcW w:w="2491" w:type="dxa"/>
            <w:tcBorders>
              <w:top w:val="single" w:sz="4" w:space="0" w:color="000000"/>
              <w:left w:val="single" w:sz="4" w:space="0" w:color="000000"/>
              <w:bottom w:val="single" w:sz="4" w:space="0" w:color="000000"/>
              <w:right w:val="single" w:sz="4" w:space="0" w:color="000000"/>
            </w:tcBorders>
            <w:shd w:val="clear" w:color="auto" w:fill="FAF3FF"/>
            <w:vAlign w:val="center"/>
          </w:tcPr>
          <w:p w14:paraId="1FB5BF0F" w14:textId="77777777" w:rsidR="00C13E72" w:rsidRDefault="004D2606">
            <w:pPr>
              <w:tabs>
                <w:tab w:val="left" w:pos="709"/>
              </w:tabs>
              <w:rPr>
                <w:rFonts w:ascii="Calibri" w:eastAsia="Calibri" w:hAnsi="Calibri" w:cs="Calibri"/>
                <w:b/>
                <w:color w:val="305496"/>
                <w:sz w:val="16"/>
                <w:szCs w:val="16"/>
              </w:rPr>
            </w:pPr>
            <w:r>
              <w:rPr>
                <w:rFonts w:ascii="Calibri" w:eastAsia="Calibri" w:hAnsi="Calibri" w:cs="Calibri"/>
                <w:b/>
                <w:color w:val="305496"/>
                <w:sz w:val="16"/>
                <w:szCs w:val="16"/>
              </w:rPr>
              <w:t xml:space="preserve">High speed enamel cutting </w:t>
            </w:r>
          </w:p>
        </w:tc>
        <w:tc>
          <w:tcPr>
            <w:tcW w:w="1355" w:type="dxa"/>
            <w:tcBorders>
              <w:top w:val="single" w:sz="4" w:space="0" w:color="000000"/>
              <w:left w:val="single" w:sz="4" w:space="0" w:color="000000"/>
              <w:bottom w:val="single" w:sz="4" w:space="0" w:color="000000"/>
              <w:right w:val="single" w:sz="4" w:space="0" w:color="000000"/>
            </w:tcBorders>
            <w:shd w:val="clear" w:color="auto" w:fill="FAF3FF"/>
            <w:vAlign w:val="center"/>
          </w:tcPr>
          <w:p w14:paraId="1A6F54A7"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sampling at .5 minute periods The interval between samples was 2 minutes during particle count sampling. A</w:t>
            </w:r>
            <w:r>
              <w:rPr>
                <w:rFonts w:ascii="Calibri" w:eastAsia="Calibri" w:hAnsi="Calibri" w:cs="Calibri"/>
                <w:color w:val="000000"/>
                <w:sz w:val="16"/>
                <w:szCs w:val="16"/>
              </w:rPr>
              <w:br/>
              <w:t>steady rise in the counts taken in control</w:t>
            </w:r>
            <w:r>
              <w:rPr>
                <w:rFonts w:ascii="Calibri" w:eastAsia="Calibri" w:hAnsi="Calibri" w:cs="Calibri"/>
                <w:color w:val="000000"/>
                <w:sz w:val="16"/>
                <w:szCs w:val="16"/>
              </w:rPr>
              <w:br/>
              <w:t>periods between cuttings indicated a "hangover") effect of particles still suspended in</w:t>
            </w:r>
            <w:r>
              <w:rPr>
                <w:rFonts w:ascii="Calibri" w:eastAsia="Calibri" w:hAnsi="Calibri" w:cs="Calibri"/>
                <w:color w:val="000000"/>
                <w:sz w:val="16"/>
                <w:szCs w:val="16"/>
              </w:rPr>
              <w:br/>
              <w:t>the air from the previous experimental</w:t>
            </w:r>
            <w:r>
              <w:rPr>
                <w:rFonts w:ascii="Calibri" w:eastAsia="Calibri" w:hAnsi="Calibri" w:cs="Calibri"/>
                <w:color w:val="000000"/>
                <w:sz w:val="16"/>
                <w:szCs w:val="16"/>
              </w:rPr>
              <w:br/>
              <w:t>period. To reduce this effect, the sampling</w:t>
            </w:r>
            <w:r>
              <w:rPr>
                <w:rFonts w:ascii="Calibri" w:eastAsia="Calibri" w:hAnsi="Calibri" w:cs="Calibri"/>
                <w:color w:val="000000"/>
                <w:sz w:val="16"/>
                <w:szCs w:val="16"/>
              </w:rPr>
              <w:br/>
              <w:t>interval for all calcium estimations was increased to 5 minutes and, for 1 minute of</w:t>
            </w:r>
            <w:r>
              <w:rPr>
                <w:rFonts w:ascii="Calibri" w:eastAsia="Calibri" w:hAnsi="Calibri" w:cs="Calibri"/>
                <w:color w:val="000000"/>
                <w:sz w:val="16"/>
                <w:szCs w:val="16"/>
              </w:rPr>
              <w:br/>
              <w:t>this period, the air surrounding the mouth</w:t>
            </w:r>
            <w:r>
              <w:rPr>
                <w:rFonts w:ascii="Calibri" w:eastAsia="Calibri" w:hAnsi="Calibri" w:cs="Calibri"/>
                <w:color w:val="000000"/>
                <w:sz w:val="16"/>
                <w:szCs w:val="16"/>
              </w:rPr>
              <w:br/>
              <w:t>was cleared with a forced blast from an air</w:t>
            </w:r>
            <w:r>
              <w:rPr>
                <w:rFonts w:ascii="Calibri" w:eastAsia="Calibri" w:hAnsi="Calibri" w:cs="Calibri"/>
                <w:color w:val="000000"/>
                <w:sz w:val="16"/>
                <w:szCs w:val="16"/>
              </w:rPr>
              <w:br/>
              <w:t>compressor.</w:t>
            </w:r>
          </w:p>
        </w:tc>
      </w:tr>
      <w:tr w:rsidR="00C13E72" w14:paraId="373BC9AD" w14:textId="77777777">
        <w:trPr>
          <w:trHeight w:val="20"/>
        </w:trPr>
        <w:tc>
          <w:tcPr>
            <w:tcW w:w="65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33D4F4D1" w14:textId="77777777" w:rsidR="00C13E72" w:rsidRDefault="004D2606">
            <w:pPr>
              <w:tabs>
                <w:tab w:val="left" w:pos="709"/>
              </w:tabs>
              <w:jc w:val="center"/>
              <w:rPr>
                <w:rFonts w:ascii="Calibri" w:eastAsia="Calibri" w:hAnsi="Calibri" w:cs="Calibri"/>
                <w:b/>
                <w:color w:val="048071"/>
                <w:sz w:val="16"/>
                <w:szCs w:val="16"/>
              </w:rPr>
            </w:pPr>
            <w:r>
              <w:rPr>
                <w:rFonts w:ascii="Calibri" w:eastAsia="Calibri" w:hAnsi="Calibri" w:cs="Calibri"/>
                <w:b/>
                <w:color w:val="048071"/>
                <w:sz w:val="16"/>
                <w:szCs w:val="16"/>
              </w:rPr>
              <w:t>31</w:t>
            </w:r>
          </w:p>
        </w:tc>
        <w:tc>
          <w:tcPr>
            <w:tcW w:w="1104" w:type="dxa"/>
            <w:tcBorders>
              <w:top w:val="single" w:sz="4" w:space="0" w:color="8EA9DB"/>
              <w:left w:val="single" w:sz="8" w:space="0" w:color="000000"/>
              <w:bottom w:val="single" w:sz="8" w:space="0" w:color="000000"/>
              <w:right w:val="single" w:sz="8" w:space="0" w:color="000000"/>
            </w:tcBorders>
            <w:shd w:val="clear" w:color="auto" w:fill="FFFFFF"/>
            <w:vAlign w:val="center"/>
          </w:tcPr>
          <w:p w14:paraId="0BC0BDC9"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Gupta 2014</w:t>
            </w:r>
          </w:p>
        </w:tc>
        <w:tc>
          <w:tcPr>
            <w:tcW w:w="853" w:type="dxa"/>
            <w:tcBorders>
              <w:top w:val="single" w:sz="4" w:space="0" w:color="000000"/>
              <w:left w:val="single" w:sz="4" w:space="0" w:color="000000"/>
              <w:bottom w:val="single" w:sz="4" w:space="0" w:color="000000"/>
              <w:right w:val="single" w:sz="4" w:space="0" w:color="000000"/>
            </w:tcBorders>
            <w:shd w:val="clear" w:color="auto" w:fill="FEF2EC"/>
            <w:vAlign w:val="center"/>
          </w:tcPr>
          <w:p w14:paraId="7C3D82E9" w14:textId="77777777" w:rsidR="00C13E72" w:rsidRDefault="004D2606">
            <w:pPr>
              <w:tabs>
                <w:tab w:val="left" w:pos="709"/>
              </w:tabs>
              <w:jc w:val="center"/>
              <w:rPr>
                <w:rFonts w:ascii="Calibri" w:eastAsia="Calibri" w:hAnsi="Calibri" w:cs="Calibri"/>
                <w:b/>
                <w:color w:val="305496"/>
                <w:sz w:val="16"/>
                <w:szCs w:val="16"/>
              </w:rPr>
            </w:pPr>
            <w:r>
              <w:rPr>
                <w:rFonts w:ascii="Calibri" w:eastAsia="Calibri" w:hAnsi="Calibri" w:cs="Calibri"/>
                <w:b/>
                <w:color w:val="305496"/>
                <w:sz w:val="16"/>
                <w:szCs w:val="16"/>
              </w:rPr>
              <w:t>Clinical</w:t>
            </w:r>
          </w:p>
        </w:tc>
        <w:tc>
          <w:tcPr>
            <w:tcW w:w="979" w:type="dxa"/>
            <w:tcBorders>
              <w:top w:val="single" w:sz="4" w:space="0" w:color="000000"/>
              <w:left w:val="single" w:sz="4" w:space="0" w:color="000000"/>
              <w:bottom w:val="single" w:sz="4" w:space="0" w:color="000000"/>
              <w:right w:val="single" w:sz="4" w:space="0" w:color="000000"/>
            </w:tcBorders>
            <w:shd w:val="clear" w:color="auto" w:fill="FEF2EC"/>
            <w:vAlign w:val="center"/>
          </w:tcPr>
          <w:p w14:paraId="5ED41C01" w14:textId="77777777" w:rsidR="00C13E72" w:rsidRDefault="004D2606">
            <w:pPr>
              <w:tabs>
                <w:tab w:val="left" w:pos="709"/>
              </w:tabs>
              <w:jc w:val="center"/>
              <w:rPr>
                <w:rFonts w:ascii="Calibri" w:eastAsia="Calibri" w:hAnsi="Calibri" w:cs="Calibri"/>
                <w:color w:val="7C35B1"/>
                <w:sz w:val="16"/>
                <w:szCs w:val="16"/>
              </w:rPr>
            </w:pPr>
            <w:r>
              <w:rPr>
                <w:rFonts w:ascii="Calibri" w:eastAsia="Calibri" w:hAnsi="Calibri" w:cs="Calibri"/>
                <w:color w:val="7C35B1"/>
                <w:sz w:val="16"/>
                <w:szCs w:val="16"/>
              </w:rPr>
              <w:t>Hospital</w:t>
            </w:r>
          </w:p>
        </w:tc>
        <w:tc>
          <w:tcPr>
            <w:tcW w:w="1145" w:type="dxa"/>
            <w:tcBorders>
              <w:top w:val="single" w:sz="4" w:space="0" w:color="000000"/>
              <w:left w:val="single" w:sz="4" w:space="0" w:color="000000"/>
              <w:bottom w:val="single" w:sz="4" w:space="0" w:color="000000"/>
              <w:right w:val="single" w:sz="4" w:space="0" w:color="000000"/>
            </w:tcBorders>
            <w:shd w:val="clear" w:color="auto" w:fill="FEF2EC"/>
            <w:vAlign w:val="center"/>
          </w:tcPr>
          <w:p w14:paraId="0A4339D8"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N/A</w:t>
            </w:r>
          </w:p>
        </w:tc>
        <w:tc>
          <w:tcPr>
            <w:tcW w:w="1160" w:type="dxa"/>
            <w:tcBorders>
              <w:top w:val="single" w:sz="4" w:space="0" w:color="000000"/>
              <w:left w:val="single" w:sz="4" w:space="0" w:color="000000"/>
              <w:bottom w:val="single" w:sz="4" w:space="0" w:color="000000"/>
              <w:right w:val="single" w:sz="4" w:space="0" w:color="000000"/>
            </w:tcBorders>
            <w:shd w:val="clear" w:color="auto" w:fill="FEF2EC"/>
            <w:vAlign w:val="center"/>
          </w:tcPr>
          <w:p w14:paraId="500EC106"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Single</w:t>
            </w:r>
          </w:p>
        </w:tc>
        <w:tc>
          <w:tcPr>
            <w:tcW w:w="1402" w:type="dxa"/>
            <w:tcBorders>
              <w:top w:val="single" w:sz="4" w:space="0" w:color="000000"/>
              <w:left w:val="single" w:sz="4" w:space="0" w:color="000000"/>
              <w:bottom w:val="single" w:sz="4" w:space="0" w:color="000000"/>
              <w:right w:val="single" w:sz="4" w:space="0" w:color="000000"/>
            </w:tcBorders>
            <w:shd w:val="clear" w:color="auto" w:fill="FEF2EC"/>
            <w:vAlign w:val="center"/>
          </w:tcPr>
          <w:p w14:paraId="610FEDCD"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Yes</w:t>
            </w:r>
          </w:p>
        </w:tc>
        <w:tc>
          <w:tcPr>
            <w:tcW w:w="1430" w:type="dxa"/>
            <w:tcBorders>
              <w:top w:val="single" w:sz="4" w:space="0" w:color="000000"/>
              <w:left w:val="single" w:sz="4" w:space="0" w:color="000000"/>
              <w:bottom w:val="single" w:sz="4" w:space="0" w:color="000000"/>
              <w:right w:val="single" w:sz="4" w:space="0" w:color="000000"/>
            </w:tcBorders>
            <w:shd w:val="clear" w:color="auto" w:fill="FAF3FF"/>
            <w:vAlign w:val="center"/>
          </w:tcPr>
          <w:p w14:paraId="3B22BD85" w14:textId="77777777" w:rsidR="00C13E72" w:rsidRDefault="004D2606">
            <w:pPr>
              <w:tabs>
                <w:tab w:val="left" w:pos="709"/>
              </w:tabs>
              <w:jc w:val="center"/>
              <w:rPr>
                <w:rFonts w:ascii="Calibri" w:eastAsia="Calibri" w:hAnsi="Calibri" w:cs="Calibri"/>
                <w:b/>
                <w:color w:val="C00000"/>
                <w:sz w:val="16"/>
                <w:szCs w:val="16"/>
              </w:rPr>
            </w:pPr>
            <w:r>
              <w:rPr>
                <w:rFonts w:ascii="Calibri" w:eastAsia="Calibri" w:hAnsi="Calibri" w:cs="Calibri"/>
                <w:b/>
                <w:color w:val="C00000"/>
                <w:sz w:val="16"/>
                <w:szCs w:val="16"/>
              </w:rPr>
              <w:t xml:space="preserve">Ultrasonic scaling </w:t>
            </w:r>
          </w:p>
        </w:tc>
        <w:tc>
          <w:tcPr>
            <w:tcW w:w="1379" w:type="dxa"/>
            <w:tcBorders>
              <w:top w:val="single" w:sz="4" w:space="0" w:color="000000"/>
              <w:left w:val="single" w:sz="4" w:space="0" w:color="000000"/>
              <w:bottom w:val="single" w:sz="4" w:space="0" w:color="000000"/>
              <w:right w:val="single" w:sz="4" w:space="0" w:color="000000"/>
            </w:tcBorders>
            <w:shd w:val="clear" w:color="auto" w:fill="FAF3FF"/>
            <w:vAlign w:val="center"/>
          </w:tcPr>
          <w:p w14:paraId="3ECD6E4F" w14:textId="77777777" w:rsidR="00C13E72" w:rsidRDefault="004D2606">
            <w:pPr>
              <w:tabs>
                <w:tab w:val="left" w:pos="709"/>
              </w:tabs>
              <w:rPr>
                <w:rFonts w:ascii="Calibri" w:eastAsia="Calibri" w:hAnsi="Calibri" w:cs="Calibri"/>
                <w:b/>
                <w:color w:val="C00000"/>
                <w:sz w:val="16"/>
                <w:szCs w:val="16"/>
              </w:rPr>
            </w:pPr>
            <w:r>
              <w:rPr>
                <w:rFonts w:ascii="Calibri" w:eastAsia="Calibri" w:hAnsi="Calibri" w:cs="Calibri"/>
                <w:b/>
                <w:color w:val="C00000"/>
                <w:sz w:val="16"/>
                <w:szCs w:val="16"/>
              </w:rPr>
              <w:t>Periodontics: ultrasonic scaling</w:t>
            </w:r>
          </w:p>
        </w:tc>
        <w:tc>
          <w:tcPr>
            <w:tcW w:w="2491" w:type="dxa"/>
            <w:tcBorders>
              <w:top w:val="single" w:sz="4" w:space="0" w:color="000000"/>
              <w:left w:val="single" w:sz="4" w:space="0" w:color="000000"/>
              <w:bottom w:val="single" w:sz="4" w:space="0" w:color="000000"/>
              <w:right w:val="single" w:sz="4" w:space="0" w:color="000000"/>
            </w:tcBorders>
            <w:shd w:val="clear" w:color="auto" w:fill="FAF3FF"/>
            <w:vAlign w:val="center"/>
          </w:tcPr>
          <w:p w14:paraId="6A0DA21D" w14:textId="77777777" w:rsidR="00C13E72" w:rsidRDefault="004D2606">
            <w:pPr>
              <w:tabs>
                <w:tab w:val="left" w:pos="709"/>
              </w:tabs>
              <w:rPr>
                <w:rFonts w:ascii="Calibri" w:eastAsia="Calibri" w:hAnsi="Calibri" w:cs="Calibri"/>
                <w:b/>
                <w:color w:val="C00000"/>
                <w:sz w:val="16"/>
                <w:szCs w:val="16"/>
              </w:rPr>
            </w:pPr>
            <w:r>
              <w:rPr>
                <w:rFonts w:ascii="Calibri" w:eastAsia="Calibri" w:hAnsi="Calibri" w:cs="Calibri"/>
                <w:b/>
                <w:color w:val="C00000"/>
                <w:sz w:val="16"/>
                <w:szCs w:val="16"/>
              </w:rPr>
              <w:t xml:space="preserve">Ultrasonic scaler (piezoelectric) </w:t>
            </w:r>
            <w:r>
              <w:rPr>
                <w:rFonts w:ascii="Calibri" w:eastAsia="Calibri" w:hAnsi="Calibri" w:cs="Calibri"/>
                <w:b/>
                <w:color w:val="C00000"/>
                <w:sz w:val="16"/>
                <w:szCs w:val="16"/>
                <w:u w:val="single"/>
              </w:rPr>
              <w:t>with high volum suction</w:t>
            </w:r>
          </w:p>
        </w:tc>
        <w:tc>
          <w:tcPr>
            <w:tcW w:w="1355" w:type="dxa"/>
            <w:tcBorders>
              <w:top w:val="single" w:sz="4" w:space="0" w:color="000000"/>
              <w:left w:val="single" w:sz="4" w:space="0" w:color="000000"/>
              <w:bottom w:val="single" w:sz="4" w:space="0" w:color="000000"/>
              <w:right w:val="single" w:sz="4" w:space="0" w:color="000000"/>
            </w:tcBorders>
            <w:shd w:val="clear" w:color="auto" w:fill="FAF3FF"/>
            <w:vAlign w:val="center"/>
          </w:tcPr>
          <w:p w14:paraId="28113570"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30 mins</w:t>
            </w:r>
          </w:p>
        </w:tc>
      </w:tr>
      <w:tr w:rsidR="00C13E72" w14:paraId="0D088576" w14:textId="77777777">
        <w:trPr>
          <w:trHeight w:val="20"/>
        </w:trPr>
        <w:tc>
          <w:tcPr>
            <w:tcW w:w="65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0BB4D056" w14:textId="77777777" w:rsidR="00C13E72" w:rsidRDefault="004D2606">
            <w:pPr>
              <w:tabs>
                <w:tab w:val="left" w:pos="709"/>
              </w:tabs>
              <w:jc w:val="center"/>
              <w:rPr>
                <w:rFonts w:ascii="Calibri" w:eastAsia="Calibri" w:hAnsi="Calibri" w:cs="Calibri"/>
                <w:b/>
                <w:color w:val="048071"/>
                <w:sz w:val="16"/>
                <w:szCs w:val="16"/>
              </w:rPr>
            </w:pPr>
            <w:r>
              <w:rPr>
                <w:rFonts w:ascii="Calibri" w:eastAsia="Calibri" w:hAnsi="Calibri" w:cs="Calibri"/>
                <w:b/>
                <w:color w:val="048071"/>
                <w:sz w:val="16"/>
                <w:szCs w:val="16"/>
              </w:rPr>
              <w:t>32</w:t>
            </w:r>
          </w:p>
        </w:tc>
        <w:tc>
          <w:tcPr>
            <w:tcW w:w="1104" w:type="dxa"/>
            <w:tcBorders>
              <w:top w:val="single" w:sz="4" w:space="0" w:color="8EA9DB"/>
              <w:left w:val="single" w:sz="8" w:space="0" w:color="000000"/>
              <w:bottom w:val="single" w:sz="8" w:space="0" w:color="000000"/>
              <w:right w:val="single" w:sz="8" w:space="0" w:color="000000"/>
            </w:tcBorders>
            <w:shd w:val="clear" w:color="auto" w:fill="FFFFFF"/>
            <w:vAlign w:val="center"/>
          </w:tcPr>
          <w:p w14:paraId="32A92898"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Hallier  2010</w:t>
            </w:r>
          </w:p>
        </w:tc>
        <w:tc>
          <w:tcPr>
            <w:tcW w:w="853" w:type="dxa"/>
            <w:tcBorders>
              <w:top w:val="single" w:sz="4" w:space="0" w:color="000000"/>
              <w:left w:val="single" w:sz="4" w:space="0" w:color="000000"/>
              <w:bottom w:val="single" w:sz="4" w:space="0" w:color="000000"/>
              <w:right w:val="single" w:sz="4" w:space="0" w:color="000000"/>
            </w:tcBorders>
            <w:shd w:val="clear" w:color="auto" w:fill="FEF2EC"/>
            <w:vAlign w:val="center"/>
          </w:tcPr>
          <w:p w14:paraId="1E870F49" w14:textId="77777777" w:rsidR="00C13E72" w:rsidRDefault="004D2606">
            <w:pPr>
              <w:tabs>
                <w:tab w:val="left" w:pos="709"/>
              </w:tabs>
              <w:jc w:val="center"/>
              <w:rPr>
                <w:rFonts w:ascii="Calibri" w:eastAsia="Calibri" w:hAnsi="Calibri" w:cs="Calibri"/>
                <w:b/>
                <w:color w:val="305496"/>
                <w:sz w:val="16"/>
                <w:szCs w:val="16"/>
              </w:rPr>
            </w:pPr>
            <w:r>
              <w:rPr>
                <w:rFonts w:ascii="Calibri" w:eastAsia="Calibri" w:hAnsi="Calibri" w:cs="Calibri"/>
                <w:b/>
                <w:color w:val="305496"/>
                <w:sz w:val="16"/>
                <w:szCs w:val="16"/>
              </w:rPr>
              <w:t>Clinical</w:t>
            </w:r>
          </w:p>
        </w:tc>
        <w:tc>
          <w:tcPr>
            <w:tcW w:w="979" w:type="dxa"/>
            <w:tcBorders>
              <w:top w:val="single" w:sz="4" w:space="0" w:color="000000"/>
              <w:left w:val="single" w:sz="4" w:space="0" w:color="000000"/>
              <w:bottom w:val="single" w:sz="4" w:space="0" w:color="000000"/>
              <w:right w:val="single" w:sz="4" w:space="0" w:color="000000"/>
            </w:tcBorders>
            <w:shd w:val="clear" w:color="auto" w:fill="FEF2EC"/>
            <w:vAlign w:val="center"/>
          </w:tcPr>
          <w:p w14:paraId="3E62229C" w14:textId="77777777" w:rsidR="00C13E72" w:rsidRDefault="004D2606">
            <w:pPr>
              <w:tabs>
                <w:tab w:val="left" w:pos="709"/>
              </w:tabs>
              <w:jc w:val="center"/>
              <w:rPr>
                <w:rFonts w:ascii="Calibri" w:eastAsia="Calibri" w:hAnsi="Calibri" w:cs="Calibri"/>
                <w:color w:val="7C35B1"/>
                <w:sz w:val="16"/>
                <w:szCs w:val="16"/>
              </w:rPr>
            </w:pPr>
            <w:r>
              <w:rPr>
                <w:rFonts w:ascii="Calibri" w:eastAsia="Calibri" w:hAnsi="Calibri" w:cs="Calibri"/>
                <w:color w:val="7C35B1"/>
                <w:sz w:val="16"/>
                <w:szCs w:val="16"/>
              </w:rPr>
              <w:t>Hospital</w:t>
            </w:r>
          </w:p>
        </w:tc>
        <w:tc>
          <w:tcPr>
            <w:tcW w:w="1145" w:type="dxa"/>
            <w:tcBorders>
              <w:top w:val="single" w:sz="4" w:space="0" w:color="000000"/>
              <w:left w:val="single" w:sz="4" w:space="0" w:color="000000"/>
              <w:bottom w:val="single" w:sz="4" w:space="0" w:color="000000"/>
              <w:right w:val="single" w:sz="4" w:space="0" w:color="000000"/>
            </w:tcBorders>
            <w:shd w:val="clear" w:color="auto" w:fill="FEF2EC"/>
            <w:vAlign w:val="center"/>
          </w:tcPr>
          <w:p w14:paraId="55D69243"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N/A</w:t>
            </w:r>
          </w:p>
        </w:tc>
        <w:tc>
          <w:tcPr>
            <w:tcW w:w="1160" w:type="dxa"/>
            <w:tcBorders>
              <w:top w:val="single" w:sz="4" w:space="0" w:color="000000"/>
              <w:left w:val="single" w:sz="4" w:space="0" w:color="000000"/>
              <w:bottom w:val="single" w:sz="4" w:space="0" w:color="000000"/>
              <w:right w:val="single" w:sz="4" w:space="0" w:color="000000"/>
            </w:tcBorders>
            <w:shd w:val="clear" w:color="auto" w:fill="FEF2EC"/>
            <w:vAlign w:val="center"/>
          </w:tcPr>
          <w:p w14:paraId="23B5FB25"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3 Settings were used: 2 were Multiple. 1 was a single room clinic</w:t>
            </w:r>
          </w:p>
        </w:tc>
        <w:tc>
          <w:tcPr>
            <w:tcW w:w="1402" w:type="dxa"/>
            <w:tcBorders>
              <w:top w:val="single" w:sz="4" w:space="0" w:color="000000"/>
              <w:left w:val="single" w:sz="4" w:space="0" w:color="000000"/>
              <w:bottom w:val="single" w:sz="4" w:space="0" w:color="000000"/>
              <w:right w:val="single" w:sz="4" w:space="0" w:color="000000"/>
            </w:tcBorders>
            <w:shd w:val="clear" w:color="auto" w:fill="FEF2EC"/>
            <w:vAlign w:val="center"/>
          </w:tcPr>
          <w:p w14:paraId="17707603"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Yes</w:t>
            </w:r>
          </w:p>
        </w:tc>
        <w:tc>
          <w:tcPr>
            <w:tcW w:w="1430" w:type="dxa"/>
            <w:tcBorders>
              <w:top w:val="single" w:sz="4" w:space="0" w:color="000000"/>
              <w:left w:val="single" w:sz="4" w:space="0" w:color="000000"/>
              <w:bottom w:val="single" w:sz="4" w:space="0" w:color="000000"/>
              <w:right w:val="single" w:sz="4" w:space="0" w:color="000000"/>
            </w:tcBorders>
            <w:shd w:val="clear" w:color="auto" w:fill="FAF3FF"/>
            <w:vAlign w:val="center"/>
          </w:tcPr>
          <w:p w14:paraId="506C1413" w14:textId="77777777" w:rsidR="00C13E72" w:rsidRDefault="004D2606">
            <w:pPr>
              <w:tabs>
                <w:tab w:val="left" w:pos="709"/>
              </w:tabs>
              <w:jc w:val="center"/>
              <w:rPr>
                <w:rFonts w:ascii="Calibri" w:eastAsia="Calibri" w:hAnsi="Calibri" w:cs="Calibri"/>
                <w:b/>
                <w:color w:val="C00000"/>
                <w:sz w:val="16"/>
                <w:szCs w:val="16"/>
              </w:rPr>
            </w:pPr>
            <w:r>
              <w:rPr>
                <w:rFonts w:ascii="Calibri" w:eastAsia="Calibri" w:hAnsi="Calibri" w:cs="Calibri"/>
                <w:b/>
                <w:color w:val="C00000"/>
                <w:sz w:val="16"/>
                <w:szCs w:val="16"/>
              </w:rPr>
              <w:t xml:space="preserve">Ultrasonic scaling </w:t>
            </w:r>
            <w:r>
              <w:rPr>
                <w:rFonts w:ascii="Calibri" w:eastAsia="Calibri" w:hAnsi="Calibri" w:cs="Calibri"/>
                <w:b/>
                <w:color w:val="000000"/>
                <w:sz w:val="16"/>
                <w:szCs w:val="16"/>
              </w:rPr>
              <w:br/>
              <w:t xml:space="preserve"> </w:t>
            </w:r>
            <w:r>
              <w:rPr>
                <w:rFonts w:ascii="Calibri" w:eastAsia="Calibri" w:hAnsi="Calibri" w:cs="Calibri"/>
                <w:b/>
                <w:color w:val="305496"/>
                <w:sz w:val="16"/>
                <w:szCs w:val="16"/>
              </w:rPr>
              <w:t xml:space="preserve">High-speed handpiece  </w:t>
            </w:r>
            <w:r>
              <w:rPr>
                <w:rFonts w:ascii="Calibri" w:eastAsia="Calibri" w:hAnsi="Calibri" w:cs="Calibri"/>
                <w:b/>
                <w:color w:val="000000"/>
                <w:sz w:val="16"/>
                <w:szCs w:val="16"/>
              </w:rPr>
              <w:t xml:space="preserve"> </w:t>
            </w:r>
            <w:r>
              <w:rPr>
                <w:rFonts w:ascii="Calibri" w:eastAsia="Calibri" w:hAnsi="Calibri" w:cs="Calibri"/>
                <w:b/>
                <w:color w:val="000000"/>
                <w:sz w:val="16"/>
                <w:szCs w:val="16"/>
              </w:rPr>
              <w:br/>
            </w:r>
            <w:r>
              <w:rPr>
                <w:rFonts w:ascii="Calibri" w:eastAsia="Calibri" w:hAnsi="Calibri" w:cs="Calibri"/>
                <w:b/>
                <w:color w:val="00B050"/>
                <w:sz w:val="16"/>
                <w:szCs w:val="16"/>
              </w:rPr>
              <w:t>Oral surgery</w:t>
            </w:r>
          </w:p>
        </w:tc>
        <w:tc>
          <w:tcPr>
            <w:tcW w:w="1379" w:type="dxa"/>
            <w:tcBorders>
              <w:top w:val="single" w:sz="4" w:space="0" w:color="000000"/>
              <w:left w:val="single" w:sz="4" w:space="0" w:color="000000"/>
              <w:bottom w:val="single" w:sz="4" w:space="0" w:color="000000"/>
              <w:right w:val="single" w:sz="4" w:space="0" w:color="000000"/>
            </w:tcBorders>
            <w:shd w:val="clear" w:color="auto" w:fill="FAF3FF"/>
            <w:vAlign w:val="center"/>
          </w:tcPr>
          <w:p w14:paraId="5D4B0593" w14:textId="77777777" w:rsidR="00C13E72" w:rsidRDefault="004D2606">
            <w:pPr>
              <w:tabs>
                <w:tab w:val="left" w:pos="709"/>
              </w:tabs>
              <w:jc w:val="center"/>
              <w:rPr>
                <w:rFonts w:ascii="Calibri" w:eastAsia="Calibri" w:hAnsi="Calibri" w:cs="Calibri"/>
                <w:b/>
                <w:color w:val="C00000"/>
                <w:sz w:val="16"/>
                <w:szCs w:val="16"/>
              </w:rPr>
            </w:pPr>
            <w:r>
              <w:rPr>
                <w:rFonts w:ascii="Calibri" w:eastAsia="Calibri" w:hAnsi="Calibri" w:cs="Calibri"/>
                <w:b/>
                <w:color w:val="B40000"/>
                <w:sz w:val="16"/>
                <w:szCs w:val="16"/>
              </w:rPr>
              <w:t xml:space="preserve">Periodontics: </w:t>
            </w:r>
            <w:r>
              <w:rPr>
                <w:rFonts w:ascii="Calibri" w:eastAsia="Calibri" w:hAnsi="Calibri" w:cs="Calibri"/>
                <w:color w:val="B40000"/>
                <w:sz w:val="16"/>
                <w:szCs w:val="16"/>
              </w:rPr>
              <w:t>ultrasonic scaling</w:t>
            </w:r>
            <w:r>
              <w:rPr>
                <w:rFonts w:ascii="Calibri" w:eastAsia="Calibri" w:hAnsi="Calibri" w:cs="Calibri"/>
                <w:color w:val="C00000"/>
                <w:sz w:val="16"/>
                <w:szCs w:val="16"/>
              </w:rPr>
              <w:t xml:space="preserve"> </w:t>
            </w:r>
            <w:r>
              <w:rPr>
                <w:rFonts w:ascii="Calibri" w:eastAsia="Calibri" w:hAnsi="Calibri" w:cs="Calibri"/>
                <w:b/>
                <w:color w:val="C00000"/>
                <w:sz w:val="16"/>
                <w:szCs w:val="16"/>
              </w:rPr>
              <w:br/>
            </w:r>
            <w:r>
              <w:rPr>
                <w:rFonts w:ascii="Calibri" w:eastAsia="Calibri" w:hAnsi="Calibri" w:cs="Calibri"/>
                <w:b/>
                <w:color w:val="305496"/>
                <w:sz w:val="16"/>
                <w:szCs w:val="16"/>
              </w:rPr>
              <w:t>Restorative</w:t>
            </w:r>
            <w:r>
              <w:rPr>
                <w:rFonts w:ascii="Calibri" w:eastAsia="Calibri" w:hAnsi="Calibri" w:cs="Calibri"/>
                <w:color w:val="305496"/>
                <w:sz w:val="16"/>
                <w:szCs w:val="16"/>
              </w:rPr>
              <w:t>: cavity preparation</w:t>
            </w:r>
            <w:r>
              <w:rPr>
                <w:rFonts w:ascii="Calibri" w:eastAsia="Calibri" w:hAnsi="Calibri" w:cs="Calibri"/>
                <w:b/>
                <w:color w:val="C65911"/>
                <w:sz w:val="16"/>
                <w:szCs w:val="16"/>
              </w:rPr>
              <w:br/>
            </w:r>
            <w:r>
              <w:rPr>
                <w:rFonts w:ascii="Calibri" w:eastAsia="Calibri" w:hAnsi="Calibri" w:cs="Calibri"/>
                <w:b/>
                <w:color w:val="00B050"/>
                <w:sz w:val="16"/>
                <w:szCs w:val="16"/>
              </w:rPr>
              <w:t xml:space="preserve"> </w:t>
            </w:r>
            <w:r>
              <w:rPr>
                <w:rFonts w:ascii="Calibri" w:eastAsia="Calibri" w:hAnsi="Calibri" w:cs="Calibri"/>
                <w:b/>
                <w:color w:val="00A44A"/>
                <w:sz w:val="16"/>
                <w:szCs w:val="16"/>
              </w:rPr>
              <w:t>Oral surgery:</w:t>
            </w:r>
            <w:r>
              <w:rPr>
                <w:rFonts w:ascii="Calibri" w:eastAsia="Calibri" w:hAnsi="Calibri" w:cs="Calibri"/>
                <w:color w:val="00A44A"/>
                <w:sz w:val="16"/>
                <w:szCs w:val="16"/>
              </w:rPr>
              <w:t xml:space="preserve"> tooth extraction</w:t>
            </w:r>
          </w:p>
        </w:tc>
        <w:tc>
          <w:tcPr>
            <w:tcW w:w="2491" w:type="dxa"/>
            <w:tcBorders>
              <w:top w:val="single" w:sz="4" w:space="0" w:color="000000"/>
              <w:left w:val="single" w:sz="4" w:space="0" w:color="000000"/>
              <w:bottom w:val="single" w:sz="4" w:space="0" w:color="000000"/>
              <w:right w:val="single" w:sz="4" w:space="0" w:color="000000"/>
            </w:tcBorders>
            <w:shd w:val="clear" w:color="auto" w:fill="FAF3FF"/>
            <w:vAlign w:val="center"/>
          </w:tcPr>
          <w:p w14:paraId="2221CF17" w14:textId="77777777" w:rsidR="00C13E72" w:rsidRDefault="004D2606">
            <w:pPr>
              <w:tabs>
                <w:tab w:val="left" w:pos="709"/>
              </w:tabs>
              <w:jc w:val="center"/>
              <w:rPr>
                <w:rFonts w:ascii="Calibri" w:eastAsia="Calibri" w:hAnsi="Calibri" w:cs="Calibri"/>
                <w:b/>
                <w:color w:val="C00000"/>
                <w:sz w:val="16"/>
                <w:szCs w:val="16"/>
              </w:rPr>
            </w:pPr>
            <w:r>
              <w:rPr>
                <w:rFonts w:ascii="Calibri" w:eastAsia="Calibri" w:hAnsi="Calibri" w:cs="Calibri"/>
                <w:b/>
                <w:color w:val="B40000"/>
                <w:sz w:val="16"/>
                <w:szCs w:val="16"/>
              </w:rPr>
              <w:t xml:space="preserve"> Ultrasonic scaler </w:t>
            </w:r>
            <w:r>
              <w:rPr>
                <w:rFonts w:ascii="Calibri" w:eastAsia="Calibri" w:hAnsi="Calibri" w:cs="Calibri"/>
                <w:b/>
                <w:color w:val="B40000"/>
                <w:sz w:val="16"/>
                <w:szCs w:val="16"/>
                <w:u w:val="single"/>
              </w:rPr>
              <w:t>with high volum aspirator</w:t>
            </w:r>
            <w:r>
              <w:rPr>
                <w:rFonts w:ascii="Calibri" w:eastAsia="Calibri" w:hAnsi="Calibri" w:cs="Calibri"/>
                <w:b/>
                <w:i/>
                <w:color w:val="4472C4"/>
                <w:sz w:val="16"/>
                <w:szCs w:val="16"/>
              </w:rPr>
              <w:br/>
            </w:r>
            <w:r>
              <w:rPr>
                <w:rFonts w:ascii="Calibri" w:eastAsia="Calibri" w:hAnsi="Calibri" w:cs="Calibri"/>
                <w:b/>
                <w:color w:val="4472C4"/>
                <w:sz w:val="16"/>
                <w:szCs w:val="16"/>
              </w:rPr>
              <w:t xml:space="preserve"> High speed handpiece </w:t>
            </w:r>
            <w:r>
              <w:rPr>
                <w:rFonts w:ascii="Calibri" w:eastAsia="Calibri" w:hAnsi="Calibri" w:cs="Calibri"/>
                <w:b/>
                <w:color w:val="4472C4"/>
                <w:sz w:val="16"/>
                <w:szCs w:val="16"/>
              </w:rPr>
              <w:br/>
            </w:r>
            <w:r>
              <w:rPr>
                <w:rFonts w:ascii="Calibri" w:eastAsia="Calibri" w:hAnsi="Calibri" w:cs="Calibri"/>
                <w:b/>
                <w:color w:val="008E40"/>
                <w:sz w:val="16"/>
                <w:szCs w:val="16"/>
              </w:rPr>
              <w:t>Hand instruments</w:t>
            </w:r>
            <w:r>
              <w:rPr>
                <w:rFonts w:ascii="Calibri" w:eastAsia="Calibri" w:hAnsi="Calibri" w:cs="Calibri"/>
                <w:b/>
                <w:color w:val="4472C4"/>
                <w:sz w:val="16"/>
                <w:szCs w:val="16"/>
              </w:rPr>
              <w:br/>
              <w:t xml:space="preserve"> </w:t>
            </w:r>
            <w:r>
              <w:rPr>
                <w:rFonts w:ascii="Calibri" w:eastAsia="Calibri" w:hAnsi="Calibri" w:cs="Calibri"/>
                <w:b/>
                <w:color w:val="C00000"/>
                <w:sz w:val="16"/>
                <w:szCs w:val="16"/>
              </w:rPr>
              <w:t xml:space="preserve"> </w:t>
            </w:r>
          </w:p>
        </w:tc>
        <w:tc>
          <w:tcPr>
            <w:tcW w:w="1355" w:type="dxa"/>
            <w:tcBorders>
              <w:top w:val="single" w:sz="4" w:space="0" w:color="000000"/>
              <w:left w:val="single" w:sz="4" w:space="0" w:color="000000"/>
              <w:bottom w:val="single" w:sz="4" w:space="0" w:color="000000"/>
              <w:right w:val="single" w:sz="4" w:space="0" w:color="000000"/>
            </w:tcBorders>
            <w:shd w:val="clear" w:color="auto" w:fill="FAF3FF"/>
            <w:vAlign w:val="center"/>
          </w:tcPr>
          <w:p w14:paraId="06127469"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NS</w:t>
            </w:r>
          </w:p>
        </w:tc>
      </w:tr>
      <w:tr w:rsidR="00C13E72" w14:paraId="48E4CF96" w14:textId="77777777">
        <w:trPr>
          <w:trHeight w:val="20"/>
        </w:trPr>
        <w:tc>
          <w:tcPr>
            <w:tcW w:w="65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1AF4C4E1" w14:textId="77777777" w:rsidR="00C13E72" w:rsidRDefault="004D2606">
            <w:pPr>
              <w:tabs>
                <w:tab w:val="left" w:pos="709"/>
              </w:tabs>
              <w:jc w:val="center"/>
              <w:rPr>
                <w:rFonts w:ascii="Calibri" w:eastAsia="Calibri" w:hAnsi="Calibri" w:cs="Calibri"/>
                <w:b/>
                <w:color w:val="048071"/>
                <w:sz w:val="16"/>
                <w:szCs w:val="16"/>
              </w:rPr>
            </w:pPr>
            <w:r>
              <w:rPr>
                <w:rFonts w:ascii="Calibri" w:eastAsia="Calibri" w:hAnsi="Calibri" w:cs="Calibri"/>
                <w:b/>
                <w:color w:val="048071"/>
                <w:sz w:val="16"/>
                <w:szCs w:val="16"/>
              </w:rPr>
              <w:t>33</w:t>
            </w:r>
          </w:p>
        </w:tc>
        <w:tc>
          <w:tcPr>
            <w:tcW w:w="1104" w:type="dxa"/>
            <w:tcBorders>
              <w:top w:val="single" w:sz="4" w:space="0" w:color="8EA9DB"/>
              <w:left w:val="single" w:sz="8" w:space="0" w:color="000000"/>
              <w:bottom w:val="single" w:sz="8" w:space="0" w:color="000000"/>
              <w:right w:val="single" w:sz="8" w:space="0" w:color="000000"/>
            </w:tcBorders>
            <w:shd w:val="clear" w:color="auto" w:fill="FFFFFF"/>
            <w:vAlign w:val="center"/>
          </w:tcPr>
          <w:p w14:paraId="3B31AA61"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Harrel 1996</w:t>
            </w:r>
          </w:p>
        </w:tc>
        <w:tc>
          <w:tcPr>
            <w:tcW w:w="853" w:type="dxa"/>
            <w:tcBorders>
              <w:top w:val="single" w:sz="4" w:space="0" w:color="000000"/>
              <w:left w:val="single" w:sz="4" w:space="0" w:color="000000"/>
              <w:bottom w:val="single" w:sz="4" w:space="0" w:color="000000"/>
              <w:right w:val="single" w:sz="4" w:space="0" w:color="000000"/>
            </w:tcBorders>
            <w:shd w:val="clear" w:color="auto" w:fill="FEF2EC"/>
            <w:vAlign w:val="center"/>
          </w:tcPr>
          <w:p w14:paraId="7B621F61" w14:textId="77777777" w:rsidR="00C13E72" w:rsidRDefault="004D2606">
            <w:pPr>
              <w:tabs>
                <w:tab w:val="left" w:pos="709"/>
              </w:tabs>
              <w:jc w:val="center"/>
              <w:rPr>
                <w:rFonts w:ascii="Calibri" w:eastAsia="Calibri" w:hAnsi="Calibri" w:cs="Calibri"/>
                <w:b/>
                <w:color w:val="C00000"/>
                <w:sz w:val="16"/>
                <w:szCs w:val="16"/>
              </w:rPr>
            </w:pPr>
            <w:r>
              <w:rPr>
                <w:rFonts w:ascii="Calibri" w:eastAsia="Calibri" w:hAnsi="Calibri" w:cs="Calibri"/>
                <w:b/>
                <w:color w:val="C00000"/>
                <w:sz w:val="16"/>
                <w:szCs w:val="16"/>
              </w:rPr>
              <w:t>Simulation</w:t>
            </w:r>
          </w:p>
        </w:tc>
        <w:tc>
          <w:tcPr>
            <w:tcW w:w="979" w:type="dxa"/>
            <w:tcBorders>
              <w:top w:val="single" w:sz="4" w:space="0" w:color="000000"/>
              <w:left w:val="single" w:sz="4" w:space="0" w:color="000000"/>
              <w:bottom w:val="single" w:sz="4" w:space="0" w:color="000000"/>
              <w:right w:val="single" w:sz="4" w:space="0" w:color="000000"/>
            </w:tcBorders>
            <w:shd w:val="clear" w:color="auto" w:fill="FEF2EC"/>
            <w:vAlign w:val="center"/>
          </w:tcPr>
          <w:p w14:paraId="7E5ACBC3"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Other</w:t>
            </w:r>
          </w:p>
        </w:tc>
        <w:tc>
          <w:tcPr>
            <w:tcW w:w="1145" w:type="dxa"/>
            <w:tcBorders>
              <w:top w:val="single" w:sz="4" w:space="0" w:color="000000"/>
              <w:left w:val="single" w:sz="4" w:space="0" w:color="000000"/>
              <w:bottom w:val="single" w:sz="4" w:space="0" w:color="000000"/>
              <w:right w:val="single" w:sz="4" w:space="0" w:color="000000"/>
            </w:tcBorders>
            <w:shd w:val="clear" w:color="auto" w:fill="FEF2EC"/>
            <w:vAlign w:val="center"/>
          </w:tcPr>
          <w:p w14:paraId="7C47FE08"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A clear plastic enclosure 41 X 26 X 41 cm was fabricated to surround a dentoform model on 3 sides and a 1cm² open overlay grid made of a frame strung with cord placed over paper</w:t>
            </w:r>
          </w:p>
        </w:tc>
        <w:tc>
          <w:tcPr>
            <w:tcW w:w="1160" w:type="dxa"/>
            <w:tcBorders>
              <w:top w:val="single" w:sz="4" w:space="0" w:color="000000"/>
              <w:left w:val="single" w:sz="4" w:space="0" w:color="000000"/>
              <w:bottom w:val="single" w:sz="4" w:space="0" w:color="000000"/>
              <w:right w:val="single" w:sz="4" w:space="0" w:color="000000"/>
            </w:tcBorders>
            <w:shd w:val="clear" w:color="auto" w:fill="FEF2EC"/>
            <w:vAlign w:val="center"/>
          </w:tcPr>
          <w:p w14:paraId="70E98565"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N/A</w:t>
            </w:r>
          </w:p>
        </w:tc>
        <w:tc>
          <w:tcPr>
            <w:tcW w:w="1402" w:type="dxa"/>
            <w:tcBorders>
              <w:top w:val="single" w:sz="4" w:space="0" w:color="000000"/>
              <w:left w:val="single" w:sz="4" w:space="0" w:color="000000"/>
              <w:bottom w:val="single" w:sz="4" w:space="0" w:color="000000"/>
              <w:right w:val="single" w:sz="4" w:space="0" w:color="000000"/>
            </w:tcBorders>
            <w:shd w:val="clear" w:color="auto" w:fill="FEF2EC"/>
            <w:vAlign w:val="center"/>
          </w:tcPr>
          <w:p w14:paraId="49AF63B5"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Yes</w:t>
            </w:r>
          </w:p>
        </w:tc>
        <w:tc>
          <w:tcPr>
            <w:tcW w:w="1430" w:type="dxa"/>
            <w:tcBorders>
              <w:top w:val="single" w:sz="4" w:space="0" w:color="000000"/>
              <w:left w:val="single" w:sz="4" w:space="0" w:color="000000"/>
              <w:bottom w:val="single" w:sz="4" w:space="0" w:color="000000"/>
              <w:right w:val="single" w:sz="4" w:space="0" w:color="000000"/>
            </w:tcBorders>
            <w:shd w:val="clear" w:color="auto" w:fill="FAF3FF"/>
            <w:vAlign w:val="center"/>
          </w:tcPr>
          <w:p w14:paraId="689105DF" w14:textId="77777777" w:rsidR="00C13E72" w:rsidRDefault="004D2606">
            <w:pPr>
              <w:tabs>
                <w:tab w:val="left" w:pos="709"/>
              </w:tabs>
              <w:jc w:val="center"/>
              <w:rPr>
                <w:rFonts w:ascii="Calibri" w:eastAsia="Calibri" w:hAnsi="Calibri" w:cs="Calibri"/>
                <w:b/>
                <w:color w:val="B40000"/>
                <w:sz w:val="16"/>
                <w:szCs w:val="16"/>
              </w:rPr>
            </w:pPr>
            <w:r>
              <w:rPr>
                <w:rFonts w:ascii="Calibri" w:eastAsia="Calibri" w:hAnsi="Calibri" w:cs="Calibri"/>
                <w:b/>
                <w:color w:val="B40000"/>
                <w:sz w:val="16"/>
                <w:szCs w:val="16"/>
              </w:rPr>
              <w:t xml:space="preserve">Ultrasonic scaling </w:t>
            </w:r>
          </w:p>
        </w:tc>
        <w:tc>
          <w:tcPr>
            <w:tcW w:w="1379" w:type="dxa"/>
            <w:tcBorders>
              <w:top w:val="single" w:sz="4" w:space="0" w:color="000000"/>
              <w:left w:val="single" w:sz="4" w:space="0" w:color="000000"/>
              <w:bottom w:val="single" w:sz="4" w:space="0" w:color="000000"/>
              <w:right w:val="single" w:sz="4" w:space="0" w:color="000000"/>
            </w:tcBorders>
            <w:shd w:val="clear" w:color="auto" w:fill="FAF3FF"/>
            <w:vAlign w:val="center"/>
          </w:tcPr>
          <w:p w14:paraId="1E9B242A" w14:textId="77777777" w:rsidR="00C13E72" w:rsidRDefault="004D2606">
            <w:pPr>
              <w:tabs>
                <w:tab w:val="left" w:pos="709"/>
              </w:tabs>
              <w:rPr>
                <w:rFonts w:ascii="Calibri" w:eastAsia="Calibri" w:hAnsi="Calibri" w:cs="Calibri"/>
                <w:b/>
                <w:color w:val="B40000"/>
                <w:sz w:val="16"/>
                <w:szCs w:val="16"/>
              </w:rPr>
            </w:pPr>
            <w:r>
              <w:rPr>
                <w:rFonts w:ascii="Calibri" w:eastAsia="Calibri" w:hAnsi="Calibri" w:cs="Calibri"/>
                <w:b/>
                <w:color w:val="B40000"/>
                <w:sz w:val="16"/>
                <w:szCs w:val="16"/>
              </w:rPr>
              <w:t xml:space="preserve">Periodontics: </w:t>
            </w:r>
            <w:r>
              <w:rPr>
                <w:rFonts w:ascii="Calibri" w:eastAsia="Calibri" w:hAnsi="Calibri" w:cs="Calibri"/>
                <w:color w:val="B40000"/>
                <w:sz w:val="16"/>
                <w:szCs w:val="16"/>
              </w:rPr>
              <w:t>ultrasonic scaling</w:t>
            </w:r>
          </w:p>
        </w:tc>
        <w:tc>
          <w:tcPr>
            <w:tcW w:w="2491" w:type="dxa"/>
            <w:tcBorders>
              <w:top w:val="single" w:sz="4" w:space="0" w:color="000000"/>
              <w:left w:val="single" w:sz="4" w:space="0" w:color="000000"/>
              <w:bottom w:val="single" w:sz="4" w:space="0" w:color="000000"/>
              <w:right w:val="single" w:sz="4" w:space="0" w:color="000000"/>
            </w:tcBorders>
            <w:shd w:val="clear" w:color="auto" w:fill="FAF3FF"/>
            <w:vAlign w:val="center"/>
          </w:tcPr>
          <w:p w14:paraId="40C7252B" w14:textId="77777777" w:rsidR="00C13E72" w:rsidRDefault="004D2606">
            <w:pPr>
              <w:tabs>
                <w:tab w:val="left" w:pos="709"/>
              </w:tabs>
              <w:rPr>
                <w:rFonts w:ascii="Calibri" w:eastAsia="Calibri" w:hAnsi="Calibri" w:cs="Calibri"/>
                <w:b/>
                <w:color w:val="B40000"/>
                <w:sz w:val="16"/>
                <w:szCs w:val="16"/>
              </w:rPr>
            </w:pPr>
            <w:r>
              <w:rPr>
                <w:rFonts w:ascii="Calibri" w:eastAsia="Calibri" w:hAnsi="Calibri" w:cs="Calibri"/>
                <w:b/>
                <w:color w:val="B40000"/>
                <w:sz w:val="16"/>
                <w:szCs w:val="16"/>
              </w:rPr>
              <w:t xml:space="preserve">Ultrasonic scaler </w:t>
            </w:r>
            <w:r>
              <w:rPr>
                <w:rFonts w:ascii="Calibri" w:eastAsia="Calibri" w:hAnsi="Calibri" w:cs="Calibri"/>
                <w:b/>
                <w:color w:val="B40000"/>
                <w:sz w:val="16"/>
                <w:szCs w:val="16"/>
                <w:u w:val="single"/>
              </w:rPr>
              <w:t>with HVE</w:t>
            </w:r>
            <w:r>
              <w:rPr>
                <w:rFonts w:ascii="Calibri" w:eastAsia="Calibri" w:hAnsi="Calibri" w:cs="Calibri"/>
                <w:b/>
                <w:color w:val="B40000"/>
                <w:sz w:val="16"/>
                <w:szCs w:val="16"/>
              </w:rPr>
              <w:br/>
              <w:t xml:space="preserve">Ultrasonic scaler </w:t>
            </w:r>
            <w:r>
              <w:rPr>
                <w:rFonts w:ascii="Calibri" w:eastAsia="Calibri" w:hAnsi="Calibri" w:cs="Calibri"/>
                <w:b/>
                <w:color w:val="B40000"/>
                <w:sz w:val="16"/>
                <w:szCs w:val="16"/>
                <w:u w:val="single"/>
              </w:rPr>
              <w:t>without HVE</w:t>
            </w:r>
            <w:r>
              <w:rPr>
                <w:rFonts w:ascii="Calibri" w:eastAsia="Calibri" w:hAnsi="Calibri" w:cs="Calibri"/>
                <w:b/>
                <w:color w:val="B40000"/>
                <w:sz w:val="16"/>
                <w:szCs w:val="16"/>
              </w:rPr>
              <w:br/>
              <w:t xml:space="preserve">      </w:t>
            </w:r>
          </w:p>
        </w:tc>
        <w:tc>
          <w:tcPr>
            <w:tcW w:w="1355" w:type="dxa"/>
            <w:tcBorders>
              <w:top w:val="single" w:sz="4" w:space="0" w:color="000000"/>
              <w:left w:val="single" w:sz="4" w:space="0" w:color="000000"/>
              <w:bottom w:val="single" w:sz="4" w:space="0" w:color="000000"/>
              <w:right w:val="single" w:sz="4" w:space="0" w:color="000000"/>
            </w:tcBorders>
            <w:shd w:val="clear" w:color="auto" w:fill="FAF3FF"/>
            <w:vAlign w:val="center"/>
          </w:tcPr>
          <w:p w14:paraId="32E9A828"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1 minute</w:t>
            </w:r>
          </w:p>
        </w:tc>
      </w:tr>
      <w:tr w:rsidR="00C13E72" w14:paraId="4CCE54D1" w14:textId="77777777">
        <w:trPr>
          <w:trHeight w:val="20"/>
        </w:trPr>
        <w:tc>
          <w:tcPr>
            <w:tcW w:w="65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0CFC8B28" w14:textId="77777777" w:rsidR="00C13E72" w:rsidRDefault="004D2606">
            <w:pPr>
              <w:tabs>
                <w:tab w:val="left" w:pos="709"/>
              </w:tabs>
              <w:jc w:val="center"/>
              <w:rPr>
                <w:rFonts w:ascii="Calibri" w:eastAsia="Calibri" w:hAnsi="Calibri" w:cs="Calibri"/>
                <w:b/>
                <w:color w:val="048071"/>
                <w:sz w:val="16"/>
                <w:szCs w:val="16"/>
              </w:rPr>
            </w:pPr>
            <w:r>
              <w:rPr>
                <w:rFonts w:ascii="Calibri" w:eastAsia="Calibri" w:hAnsi="Calibri" w:cs="Calibri"/>
                <w:b/>
                <w:color w:val="048071"/>
                <w:sz w:val="16"/>
                <w:szCs w:val="16"/>
              </w:rPr>
              <w:t>34</w:t>
            </w:r>
          </w:p>
        </w:tc>
        <w:tc>
          <w:tcPr>
            <w:tcW w:w="1104" w:type="dxa"/>
            <w:tcBorders>
              <w:top w:val="single" w:sz="4" w:space="0" w:color="8EA9DB"/>
              <w:left w:val="single" w:sz="8" w:space="0" w:color="000000"/>
              <w:bottom w:val="single" w:sz="8" w:space="0" w:color="000000"/>
              <w:right w:val="single" w:sz="8" w:space="0" w:color="000000"/>
            </w:tcBorders>
            <w:shd w:val="clear" w:color="auto" w:fill="FFFFFF"/>
            <w:vAlign w:val="center"/>
          </w:tcPr>
          <w:p w14:paraId="4F7332F4"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Harrel 1998</w:t>
            </w:r>
          </w:p>
        </w:tc>
        <w:tc>
          <w:tcPr>
            <w:tcW w:w="853" w:type="dxa"/>
            <w:tcBorders>
              <w:top w:val="single" w:sz="4" w:space="0" w:color="000000"/>
              <w:left w:val="single" w:sz="4" w:space="0" w:color="000000"/>
              <w:bottom w:val="single" w:sz="4" w:space="0" w:color="000000"/>
              <w:right w:val="single" w:sz="4" w:space="0" w:color="000000"/>
            </w:tcBorders>
            <w:shd w:val="clear" w:color="auto" w:fill="FEF2EC"/>
            <w:vAlign w:val="center"/>
          </w:tcPr>
          <w:p w14:paraId="1176A80A" w14:textId="77777777" w:rsidR="00C13E72" w:rsidRDefault="004D2606">
            <w:pPr>
              <w:tabs>
                <w:tab w:val="left" w:pos="709"/>
              </w:tabs>
              <w:jc w:val="center"/>
              <w:rPr>
                <w:rFonts w:ascii="Calibri" w:eastAsia="Calibri" w:hAnsi="Calibri" w:cs="Calibri"/>
                <w:b/>
                <w:color w:val="C00000"/>
                <w:sz w:val="16"/>
                <w:szCs w:val="16"/>
              </w:rPr>
            </w:pPr>
            <w:r>
              <w:rPr>
                <w:rFonts w:ascii="Calibri" w:eastAsia="Calibri" w:hAnsi="Calibri" w:cs="Calibri"/>
                <w:b/>
                <w:color w:val="C00000"/>
                <w:sz w:val="16"/>
                <w:szCs w:val="16"/>
              </w:rPr>
              <w:t>Simulation</w:t>
            </w:r>
          </w:p>
        </w:tc>
        <w:tc>
          <w:tcPr>
            <w:tcW w:w="979" w:type="dxa"/>
            <w:tcBorders>
              <w:top w:val="single" w:sz="4" w:space="0" w:color="000000"/>
              <w:left w:val="single" w:sz="4" w:space="0" w:color="000000"/>
              <w:bottom w:val="single" w:sz="4" w:space="0" w:color="000000"/>
              <w:right w:val="single" w:sz="4" w:space="0" w:color="000000"/>
            </w:tcBorders>
            <w:shd w:val="clear" w:color="auto" w:fill="FEF2EC"/>
            <w:vAlign w:val="center"/>
          </w:tcPr>
          <w:p w14:paraId="1019429B"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Other</w:t>
            </w:r>
          </w:p>
        </w:tc>
        <w:tc>
          <w:tcPr>
            <w:tcW w:w="1145" w:type="dxa"/>
            <w:tcBorders>
              <w:top w:val="single" w:sz="4" w:space="0" w:color="000000"/>
              <w:left w:val="single" w:sz="4" w:space="0" w:color="000000"/>
              <w:bottom w:val="single" w:sz="4" w:space="0" w:color="000000"/>
              <w:right w:val="single" w:sz="4" w:space="0" w:color="000000"/>
            </w:tcBorders>
            <w:shd w:val="clear" w:color="auto" w:fill="FEF2EC"/>
            <w:vAlign w:val="center"/>
          </w:tcPr>
          <w:p w14:paraId="341CE5EA"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A clear plastic enclosure 41 X 26 X 41 cm was fabricated to surround a dentoform model on 3 sides and a 1cm² open overlay grid made of a frame strung with cord placed over paper</w:t>
            </w:r>
          </w:p>
        </w:tc>
        <w:tc>
          <w:tcPr>
            <w:tcW w:w="1160" w:type="dxa"/>
            <w:tcBorders>
              <w:top w:val="single" w:sz="4" w:space="0" w:color="000000"/>
              <w:left w:val="single" w:sz="4" w:space="0" w:color="000000"/>
              <w:bottom w:val="single" w:sz="4" w:space="0" w:color="000000"/>
              <w:right w:val="single" w:sz="4" w:space="0" w:color="000000"/>
            </w:tcBorders>
            <w:shd w:val="clear" w:color="auto" w:fill="FEF2EC"/>
            <w:vAlign w:val="center"/>
          </w:tcPr>
          <w:p w14:paraId="53ACFEEC"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N/A</w:t>
            </w:r>
          </w:p>
        </w:tc>
        <w:tc>
          <w:tcPr>
            <w:tcW w:w="1402" w:type="dxa"/>
            <w:tcBorders>
              <w:top w:val="single" w:sz="4" w:space="0" w:color="000000"/>
              <w:left w:val="single" w:sz="4" w:space="0" w:color="000000"/>
              <w:bottom w:val="single" w:sz="4" w:space="0" w:color="000000"/>
              <w:right w:val="single" w:sz="4" w:space="0" w:color="000000"/>
            </w:tcBorders>
            <w:shd w:val="clear" w:color="auto" w:fill="FEF2EC"/>
            <w:vAlign w:val="center"/>
          </w:tcPr>
          <w:p w14:paraId="2EBC976D"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Yes</w:t>
            </w:r>
          </w:p>
        </w:tc>
        <w:tc>
          <w:tcPr>
            <w:tcW w:w="1430" w:type="dxa"/>
            <w:tcBorders>
              <w:top w:val="single" w:sz="4" w:space="0" w:color="000000"/>
              <w:left w:val="single" w:sz="4" w:space="0" w:color="000000"/>
              <w:bottom w:val="single" w:sz="4" w:space="0" w:color="000000"/>
              <w:right w:val="single" w:sz="4" w:space="0" w:color="000000"/>
            </w:tcBorders>
            <w:shd w:val="clear" w:color="auto" w:fill="FAF3FF"/>
            <w:vAlign w:val="center"/>
          </w:tcPr>
          <w:p w14:paraId="1409F576" w14:textId="77777777" w:rsidR="00C13E72" w:rsidRDefault="004D2606">
            <w:pPr>
              <w:tabs>
                <w:tab w:val="left" w:pos="709"/>
              </w:tabs>
              <w:jc w:val="center"/>
              <w:rPr>
                <w:rFonts w:ascii="Calibri" w:eastAsia="Calibri" w:hAnsi="Calibri" w:cs="Calibri"/>
                <w:b/>
                <w:color w:val="C00000"/>
                <w:sz w:val="16"/>
                <w:szCs w:val="16"/>
              </w:rPr>
            </w:pPr>
            <w:r>
              <w:rPr>
                <w:rFonts w:ascii="Calibri" w:eastAsia="Calibri" w:hAnsi="Calibri" w:cs="Calibri"/>
                <w:b/>
                <w:color w:val="B40000"/>
                <w:sz w:val="16"/>
                <w:szCs w:val="16"/>
              </w:rPr>
              <w:t xml:space="preserve">Ultrasonic scaling </w:t>
            </w:r>
            <w:r>
              <w:rPr>
                <w:rFonts w:ascii="Calibri" w:eastAsia="Calibri" w:hAnsi="Calibri" w:cs="Calibri"/>
                <w:b/>
                <w:color w:val="C00000"/>
                <w:sz w:val="16"/>
                <w:szCs w:val="16"/>
              </w:rPr>
              <w:br/>
            </w:r>
            <w:r>
              <w:rPr>
                <w:rFonts w:ascii="Calibri" w:eastAsia="Calibri" w:hAnsi="Calibri" w:cs="Calibri"/>
                <w:b/>
                <w:color w:val="038593"/>
                <w:sz w:val="16"/>
                <w:szCs w:val="16"/>
              </w:rPr>
              <w:t>Hand scaling</w:t>
            </w:r>
          </w:p>
        </w:tc>
        <w:tc>
          <w:tcPr>
            <w:tcW w:w="1379" w:type="dxa"/>
            <w:tcBorders>
              <w:top w:val="single" w:sz="4" w:space="0" w:color="000000"/>
              <w:left w:val="single" w:sz="4" w:space="0" w:color="000000"/>
              <w:bottom w:val="single" w:sz="4" w:space="0" w:color="000000"/>
              <w:right w:val="single" w:sz="4" w:space="0" w:color="000000"/>
            </w:tcBorders>
            <w:shd w:val="clear" w:color="auto" w:fill="FAF3FF"/>
            <w:vAlign w:val="center"/>
          </w:tcPr>
          <w:p w14:paraId="5D1A6092" w14:textId="77777777" w:rsidR="00C13E72" w:rsidRDefault="004D2606">
            <w:pPr>
              <w:tabs>
                <w:tab w:val="left" w:pos="709"/>
              </w:tabs>
              <w:rPr>
                <w:rFonts w:ascii="Calibri" w:eastAsia="Calibri" w:hAnsi="Calibri" w:cs="Calibri"/>
                <w:b/>
                <w:color w:val="C00000"/>
                <w:sz w:val="16"/>
                <w:szCs w:val="16"/>
              </w:rPr>
            </w:pPr>
            <w:r>
              <w:rPr>
                <w:rFonts w:ascii="Calibri" w:eastAsia="Calibri" w:hAnsi="Calibri" w:cs="Calibri"/>
                <w:b/>
                <w:color w:val="B40000"/>
                <w:sz w:val="16"/>
                <w:szCs w:val="16"/>
              </w:rPr>
              <w:t xml:space="preserve">Periodontics: </w:t>
            </w:r>
            <w:r>
              <w:rPr>
                <w:rFonts w:ascii="Calibri" w:eastAsia="Calibri" w:hAnsi="Calibri" w:cs="Calibri"/>
                <w:color w:val="B40000"/>
                <w:sz w:val="16"/>
                <w:szCs w:val="16"/>
              </w:rPr>
              <w:t xml:space="preserve">ultrasonic scaling </w:t>
            </w:r>
            <w:r>
              <w:rPr>
                <w:rFonts w:ascii="Calibri" w:eastAsia="Calibri" w:hAnsi="Calibri" w:cs="Calibri"/>
                <w:color w:val="C00000"/>
                <w:sz w:val="16"/>
                <w:szCs w:val="16"/>
              </w:rPr>
              <w:br/>
            </w:r>
            <w:r>
              <w:rPr>
                <w:rFonts w:ascii="Calibri" w:eastAsia="Calibri" w:hAnsi="Calibri" w:cs="Calibri"/>
                <w:color w:val="038593"/>
                <w:sz w:val="16"/>
                <w:szCs w:val="16"/>
              </w:rPr>
              <w:t xml:space="preserve">Periodontics: hand </w:t>
            </w:r>
          </w:p>
        </w:tc>
        <w:tc>
          <w:tcPr>
            <w:tcW w:w="2491" w:type="dxa"/>
            <w:tcBorders>
              <w:top w:val="single" w:sz="4" w:space="0" w:color="000000"/>
              <w:left w:val="single" w:sz="4" w:space="0" w:color="000000"/>
              <w:bottom w:val="single" w:sz="4" w:space="0" w:color="000000"/>
              <w:right w:val="single" w:sz="4" w:space="0" w:color="000000"/>
            </w:tcBorders>
            <w:shd w:val="clear" w:color="auto" w:fill="FAF3FF"/>
            <w:vAlign w:val="center"/>
          </w:tcPr>
          <w:p w14:paraId="57F79D6D" w14:textId="77777777" w:rsidR="00C13E72" w:rsidRDefault="004D2606">
            <w:pPr>
              <w:tabs>
                <w:tab w:val="left" w:pos="709"/>
              </w:tabs>
              <w:rPr>
                <w:rFonts w:ascii="Calibri" w:eastAsia="Calibri" w:hAnsi="Calibri" w:cs="Calibri"/>
                <w:b/>
                <w:color w:val="C00000"/>
                <w:sz w:val="16"/>
                <w:szCs w:val="16"/>
              </w:rPr>
            </w:pPr>
            <w:r>
              <w:rPr>
                <w:rFonts w:ascii="Calibri" w:eastAsia="Calibri" w:hAnsi="Calibri" w:cs="Calibri"/>
                <w:b/>
                <w:color w:val="B40000"/>
                <w:sz w:val="16"/>
                <w:szCs w:val="16"/>
              </w:rPr>
              <w:t>Ultrasonic scaler (Magnetostrictive 25 kHz);</w:t>
            </w:r>
            <w:r>
              <w:rPr>
                <w:rFonts w:ascii="Calibri" w:eastAsia="Calibri" w:hAnsi="Calibri" w:cs="Calibri"/>
                <w:b/>
                <w:color w:val="B40000"/>
                <w:sz w:val="16"/>
                <w:szCs w:val="16"/>
              </w:rPr>
              <w:br/>
              <w:t xml:space="preserve">Ultrasonic scaler (Autotuned magnetostrictive 30 kHz); </w:t>
            </w:r>
            <w:r>
              <w:rPr>
                <w:rFonts w:ascii="Calibri" w:eastAsia="Calibri" w:hAnsi="Calibri" w:cs="Calibri"/>
                <w:b/>
                <w:color w:val="B40000"/>
                <w:sz w:val="16"/>
                <w:szCs w:val="16"/>
              </w:rPr>
              <w:br/>
              <w:t>Ultrasonic scaler  (manually tuned magnetostrictive 25 kHz);</w:t>
            </w:r>
            <w:r>
              <w:rPr>
                <w:rFonts w:ascii="Calibri" w:eastAsia="Calibri" w:hAnsi="Calibri" w:cs="Calibri"/>
                <w:b/>
                <w:color w:val="B40000"/>
                <w:sz w:val="16"/>
                <w:szCs w:val="16"/>
              </w:rPr>
              <w:br/>
              <w:t>Ultrasonic scaler  (Piezoelectric 42 kHz); and</w:t>
            </w:r>
            <w:r>
              <w:rPr>
                <w:rFonts w:ascii="Calibri" w:eastAsia="Calibri" w:hAnsi="Calibri" w:cs="Calibri"/>
                <w:b/>
                <w:color w:val="B40000"/>
                <w:sz w:val="16"/>
                <w:szCs w:val="16"/>
              </w:rPr>
              <w:br/>
            </w:r>
            <w:r>
              <w:rPr>
                <w:rFonts w:ascii="Calibri" w:eastAsia="Calibri" w:hAnsi="Calibri" w:cs="Calibri"/>
                <w:b/>
                <w:color w:val="038593"/>
                <w:sz w:val="16"/>
                <w:szCs w:val="16"/>
              </w:rPr>
              <w:t>Hand instrument: Gracey 1/2 hand curette</w:t>
            </w:r>
          </w:p>
        </w:tc>
        <w:tc>
          <w:tcPr>
            <w:tcW w:w="1355" w:type="dxa"/>
            <w:tcBorders>
              <w:top w:val="single" w:sz="4" w:space="0" w:color="000000"/>
              <w:left w:val="single" w:sz="4" w:space="0" w:color="000000"/>
              <w:bottom w:val="single" w:sz="4" w:space="0" w:color="000000"/>
              <w:right w:val="single" w:sz="4" w:space="0" w:color="000000"/>
            </w:tcBorders>
            <w:shd w:val="clear" w:color="auto" w:fill="FAF3FF"/>
            <w:vAlign w:val="center"/>
          </w:tcPr>
          <w:p w14:paraId="515F3703"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3 seconds</w:t>
            </w:r>
          </w:p>
        </w:tc>
      </w:tr>
      <w:tr w:rsidR="00C13E72" w14:paraId="57E624B6" w14:textId="77777777">
        <w:trPr>
          <w:trHeight w:val="20"/>
        </w:trPr>
        <w:tc>
          <w:tcPr>
            <w:tcW w:w="65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2298B0E4" w14:textId="77777777" w:rsidR="00C13E72" w:rsidRDefault="004D2606">
            <w:pPr>
              <w:tabs>
                <w:tab w:val="left" w:pos="709"/>
              </w:tabs>
              <w:jc w:val="center"/>
              <w:rPr>
                <w:rFonts w:ascii="Calibri" w:eastAsia="Calibri" w:hAnsi="Calibri" w:cs="Calibri"/>
                <w:b/>
                <w:color w:val="048071"/>
                <w:sz w:val="16"/>
                <w:szCs w:val="16"/>
              </w:rPr>
            </w:pPr>
            <w:r>
              <w:rPr>
                <w:rFonts w:ascii="Calibri" w:eastAsia="Calibri" w:hAnsi="Calibri" w:cs="Calibri"/>
                <w:b/>
                <w:color w:val="048071"/>
                <w:sz w:val="16"/>
                <w:szCs w:val="16"/>
              </w:rPr>
              <w:t>35</w:t>
            </w:r>
          </w:p>
        </w:tc>
        <w:tc>
          <w:tcPr>
            <w:tcW w:w="1104" w:type="dxa"/>
            <w:tcBorders>
              <w:top w:val="single" w:sz="4" w:space="0" w:color="8EA9DB"/>
              <w:left w:val="single" w:sz="8" w:space="0" w:color="000000"/>
              <w:bottom w:val="single" w:sz="8" w:space="0" w:color="000000"/>
              <w:right w:val="single" w:sz="8" w:space="0" w:color="000000"/>
            </w:tcBorders>
            <w:shd w:val="clear" w:color="auto" w:fill="FFFFFF"/>
            <w:vAlign w:val="center"/>
          </w:tcPr>
          <w:p w14:paraId="56C6E1EF"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Harrel 1999</w:t>
            </w:r>
          </w:p>
        </w:tc>
        <w:tc>
          <w:tcPr>
            <w:tcW w:w="853" w:type="dxa"/>
            <w:tcBorders>
              <w:top w:val="single" w:sz="4" w:space="0" w:color="000000"/>
              <w:left w:val="single" w:sz="4" w:space="0" w:color="000000"/>
              <w:bottom w:val="single" w:sz="4" w:space="0" w:color="000000"/>
              <w:right w:val="single" w:sz="4" w:space="0" w:color="000000"/>
            </w:tcBorders>
            <w:shd w:val="clear" w:color="auto" w:fill="FEF2EC"/>
            <w:vAlign w:val="center"/>
          </w:tcPr>
          <w:p w14:paraId="26D67620" w14:textId="77777777" w:rsidR="00C13E72" w:rsidRDefault="004D2606">
            <w:pPr>
              <w:tabs>
                <w:tab w:val="left" w:pos="709"/>
              </w:tabs>
              <w:jc w:val="center"/>
              <w:rPr>
                <w:rFonts w:ascii="Calibri" w:eastAsia="Calibri" w:hAnsi="Calibri" w:cs="Calibri"/>
                <w:b/>
                <w:color w:val="C00000"/>
                <w:sz w:val="16"/>
                <w:szCs w:val="16"/>
              </w:rPr>
            </w:pPr>
            <w:r>
              <w:rPr>
                <w:rFonts w:ascii="Calibri" w:eastAsia="Calibri" w:hAnsi="Calibri" w:cs="Calibri"/>
                <w:b/>
                <w:color w:val="C00000"/>
                <w:sz w:val="16"/>
                <w:szCs w:val="16"/>
              </w:rPr>
              <w:t>Simulation</w:t>
            </w:r>
          </w:p>
        </w:tc>
        <w:tc>
          <w:tcPr>
            <w:tcW w:w="979" w:type="dxa"/>
            <w:tcBorders>
              <w:top w:val="single" w:sz="4" w:space="0" w:color="000000"/>
              <w:left w:val="single" w:sz="4" w:space="0" w:color="000000"/>
              <w:bottom w:val="single" w:sz="4" w:space="0" w:color="000000"/>
              <w:right w:val="single" w:sz="4" w:space="0" w:color="000000"/>
            </w:tcBorders>
            <w:shd w:val="clear" w:color="auto" w:fill="FEF2EC"/>
            <w:vAlign w:val="center"/>
          </w:tcPr>
          <w:p w14:paraId="0C7E7D79"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Other</w:t>
            </w:r>
          </w:p>
        </w:tc>
        <w:tc>
          <w:tcPr>
            <w:tcW w:w="1145" w:type="dxa"/>
            <w:tcBorders>
              <w:top w:val="single" w:sz="4" w:space="0" w:color="000000"/>
              <w:left w:val="single" w:sz="4" w:space="0" w:color="000000"/>
              <w:bottom w:val="single" w:sz="4" w:space="0" w:color="000000"/>
              <w:right w:val="single" w:sz="4" w:space="0" w:color="000000"/>
            </w:tcBorders>
            <w:shd w:val="clear" w:color="auto" w:fill="FEF2EC"/>
            <w:vAlign w:val="center"/>
          </w:tcPr>
          <w:p w14:paraId="6BA0483F"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A clear plastic enclosure 41 X 26 X 41 cm was fabricated to surround a dentoform model on 3 sides and a 1cm² open overlay grid made of a frame strung with cord placed over paper</w:t>
            </w:r>
          </w:p>
        </w:tc>
        <w:tc>
          <w:tcPr>
            <w:tcW w:w="1160" w:type="dxa"/>
            <w:tcBorders>
              <w:top w:val="single" w:sz="4" w:space="0" w:color="000000"/>
              <w:left w:val="single" w:sz="4" w:space="0" w:color="000000"/>
              <w:bottom w:val="single" w:sz="4" w:space="0" w:color="000000"/>
              <w:right w:val="single" w:sz="4" w:space="0" w:color="000000"/>
            </w:tcBorders>
            <w:shd w:val="clear" w:color="auto" w:fill="FEF2EC"/>
            <w:vAlign w:val="center"/>
          </w:tcPr>
          <w:p w14:paraId="7F00890D"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N/A</w:t>
            </w:r>
          </w:p>
        </w:tc>
        <w:tc>
          <w:tcPr>
            <w:tcW w:w="1402" w:type="dxa"/>
            <w:tcBorders>
              <w:top w:val="single" w:sz="4" w:space="0" w:color="000000"/>
              <w:left w:val="single" w:sz="4" w:space="0" w:color="000000"/>
              <w:bottom w:val="single" w:sz="4" w:space="0" w:color="000000"/>
              <w:right w:val="single" w:sz="4" w:space="0" w:color="000000"/>
            </w:tcBorders>
            <w:shd w:val="clear" w:color="auto" w:fill="FEF2EC"/>
            <w:vAlign w:val="center"/>
          </w:tcPr>
          <w:p w14:paraId="5296B4C7"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Yes</w:t>
            </w:r>
          </w:p>
        </w:tc>
        <w:tc>
          <w:tcPr>
            <w:tcW w:w="1430" w:type="dxa"/>
            <w:tcBorders>
              <w:top w:val="single" w:sz="4" w:space="0" w:color="000000"/>
              <w:left w:val="single" w:sz="4" w:space="0" w:color="000000"/>
              <w:bottom w:val="single" w:sz="4" w:space="0" w:color="000000"/>
              <w:right w:val="single" w:sz="4" w:space="0" w:color="000000"/>
            </w:tcBorders>
            <w:shd w:val="clear" w:color="auto" w:fill="FAF3FF"/>
            <w:vAlign w:val="center"/>
          </w:tcPr>
          <w:p w14:paraId="7AA21646" w14:textId="77777777" w:rsidR="00C13E72" w:rsidRDefault="004D2606">
            <w:pPr>
              <w:tabs>
                <w:tab w:val="left" w:pos="709"/>
              </w:tabs>
              <w:jc w:val="center"/>
              <w:rPr>
                <w:rFonts w:ascii="Calibri" w:eastAsia="Calibri" w:hAnsi="Calibri" w:cs="Calibri"/>
                <w:b/>
                <w:color w:val="806000"/>
                <w:sz w:val="16"/>
                <w:szCs w:val="16"/>
              </w:rPr>
            </w:pPr>
            <w:r>
              <w:rPr>
                <w:rFonts w:ascii="Calibri" w:eastAsia="Calibri" w:hAnsi="Calibri" w:cs="Calibri"/>
                <w:b/>
                <w:color w:val="806000"/>
                <w:sz w:val="16"/>
                <w:szCs w:val="16"/>
              </w:rPr>
              <w:t>Air polishing</w:t>
            </w:r>
          </w:p>
        </w:tc>
        <w:tc>
          <w:tcPr>
            <w:tcW w:w="1379" w:type="dxa"/>
            <w:tcBorders>
              <w:top w:val="single" w:sz="4" w:space="0" w:color="000000"/>
              <w:left w:val="single" w:sz="4" w:space="0" w:color="000000"/>
              <w:bottom w:val="single" w:sz="4" w:space="0" w:color="000000"/>
              <w:right w:val="single" w:sz="4" w:space="0" w:color="000000"/>
            </w:tcBorders>
            <w:shd w:val="clear" w:color="auto" w:fill="FAF3FF"/>
            <w:vAlign w:val="center"/>
          </w:tcPr>
          <w:p w14:paraId="373D6F6B" w14:textId="77777777" w:rsidR="00C13E72" w:rsidRDefault="004D2606">
            <w:pPr>
              <w:tabs>
                <w:tab w:val="left" w:pos="709"/>
              </w:tabs>
              <w:rPr>
                <w:rFonts w:ascii="Calibri" w:eastAsia="Calibri" w:hAnsi="Calibri" w:cs="Calibri"/>
                <w:b/>
                <w:color w:val="806000"/>
                <w:sz w:val="16"/>
                <w:szCs w:val="16"/>
              </w:rPr>
            </w:pPr>
            <w:r>
              <w:rPr>
                <w:rFonts w:ascii="Calibri" w:eastAsia="Calibri" w:hAnsi="Calibri" w:cs="Calibri"/>
                <w:b/>
                <w:color w:val="806000"/>
                <w:sz w:val="16"/>
                <w:szCs w:val="16"/>
              </w:rPr>
              <w:t xml:space="preserve">Periodontics: </w:t>
            </w:r>
            <w:r>
              <w:rPr>
                <w:rFonts w:ascii="Calibri" w:eastAsia="Calibri" w:hAnsi="Calibri" w:cs="Calibri"/>
                <w:color w:val="806000"/>
                <w:sz w:val="16"/>
                <w:szCs w:val="16"/>
              </w:rPr>
              <w:t>dental prophylasis Polishing</w:t>
            </w:r>
          </w:p>
        </w:tc>
        <w:tc>
          <w:tcPr>
            <w:tcW w:w="2491" w:type="dxa"/>
            <w:tcBorders>
              <w:top w:val="single" w:sz="4" w:space="0" w:color="000000"/>
              <w:left w:val="single" w:sz="4" w:space="0" w:color="000000"/>
              <w:bottom w:val="single" w:sz="4" w:space="0" w:color="000000"/>
              <w:right w:val="single" w:sz="4" w:space="0" w:color="000000"/>
            </w:tcBorders>
            <w:shd w:val="clear" w:color="auto" w:fill="FAF3FF"/>
            <w:vAlign w:val="center"/>
          </w:tcPr>
          <w:p w14:paraId="4AE83C9A" w14:textId="77777777" w:rsidR="00C13E72" w:rsidRDefault="004D2606">
            <w:pPr>
              <w:tabs>
                <w:tab w:val="left" w:pos="709"/>
              </w:tabs>
              <w:rPr>
                <w:rFonts w:ascii="Calibri" w:eastAsia="Calibri" w:hAnsi="Calibri" w:cs="Calibri"/>
                <w:b/>
                <w:color w:val="806000"/>
                <w:sz w:val="16"/>
                <w:szCs w:val="16"/>
              </w:rPr>
            </w:pPr>
            <w:r>
              <w:rPr>
                <w:rFonts w:ascii="Calibri" w:eastAsia="Calibri" w:hAnsi="Calibri" w:cs="Calibri"/>
                <w:b/>
                <w:color w:val="806000"/>
                <w:sz w:val="16"/>
                <w:szCs w:val="16"/>
              </w:rPr>
              <w:t>Air polisher jet (model: Prophy-Jet 30, Dentsply Intenational)</w:t>
            </w:r>
          </w:p>
        </w:tc>
        <w:tc>
          <w:tcPr>
            <w:tcW w:w="1355" w:type="dxa"/>
            <w:tcBorders>
              <w:top w:val="single" w:sz="4" w:space="0" w:color="000000"/>
              <w:left w:val="single" w:sz="4" w:space="0" w:color="000000"/>
              <w:bottom w:val="single" w:sz="4" w:space="0" w:color="000000"/>
              <w:right w:val="single" w:sz="4" w:space="0" w:color="000000"/>
            </w:tcBorders>
            <w:shd w:val="clear" w:color="auto" w:fill="FAF3FF"/>
            <w:vAlign w:val="center"/>
          </w:tcPr>
          <w:p w14:paraId="4A69CCE4"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2 secs polishing on surfaces of 8 teeth</w:t>
            </w:r>
          </w:p>
        </w:tc>
      </w:tr>
      <w:tr w:rsidR="00C13E72" w14:paraId="6809DAD1" w14:textId="77777777">
        <w:trPr>
          <w:trHeight w:val="20"/>
        </w:trPr>
        <w:tc>
          <w:tcPr>
            <w:tcW w:w="65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331B4ACF" w14:textId="77777777" w:rsidR="00C13E72" w:rsidRDefault="004D2606">
            <w:pPr>
              <w:tabs>
                <w:tab w:val="left" w:pos="709"/>
              </w:tabs>
              <w:jc w:val="center"/>
              <w:rPr>
                <w:rFonts w:ascii="Calibri" w:eastAsia="Calibri" w:hAnsi="Calibri" w:cs="Calibri"/>
                <w:b/>
                <w:color w:val="048071"/>
                <w:sz w:val="16"/>
                <w:szCs w:val="16"/>
              </w:rPr>
            </w:pPr>
            <w:r>
              <w:rPr>
                <w:rFonts w:ascii="Calibri" w:eastAsia="Calibri" w:hAnsi="Calibri" w:cs="Calibri"/>
                <w:b/>
                <w:color w:val="048071"/>
                <w:sz w:val="16"/>
                <w:szCs w:val="16"/>
              </w:rPr>
              <w:t>36</w:t>
            </w:r>
          </w:p>
        </w:tc>
        <w:tc>
          <w:tcPr>
            <w:tcW w:w="1104" w:type="dxa"/>
            <w:tcBorders>
              <w:top w:val="single" w:sz="4" w:space="0" w:color="8EA9DB"/>
              <w:left w:val="single" w:sz="8" w:space="0" w:color="000000"/>
              <w:bottom w:val="single" w:sz="8" w:space="0" w:color="000000"/>
              <w:right w:val="single" w:sz="8" w:space="0" w:color="000000"/>
            </w:tcBorders>
            <w:shd w:val="clear" w:color="auto" w:fill="FFFFFF"/>
            <w:vAlign w:val="center"/>
          </w:tcPr>
          <w:p w14:paraId="3911C83B"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Hausler 1966</w:t>
            </w:r>
          </w:p>
        </w:tc>
        <w:tc>
          <w:tcPr>
            <w:tcW w:w="853" w:type="dxa"/>
            <w:tcBorders>
              <w:top w:val="single" w:sz="4" w:space="0" w:color="000000"/>
              <w:left w:val="single" w:sz="4" w:space="0" w:color="000000"/>
              <w:bottom w:val="single" w:sz="4" w:space="0" w:color="000000"/>
              <w:right w:val="single" w:sz="4" w:space="0" w:color="000000"/>
            </w:tcBorders>
            <w:shd w:val="clear" w:color="auto" w:fill="FEF2EC"/>
            <w:vAlign w:val="center"/>
          </w:tcPr>
          <w:p w14:paraId="7A3B61E3" w14:textId="77777777" w:rsidR="00C13E72" w:rsidRDefault="004D2606">
            <w:pPr>
              <w:tabs>
                <w:tab w:val="left" w:pos="709"/>
              </w:tabs>
              <w:jc w:val="center"/>
              <w:rPr>
                <w:rFonts w:ascii="Calibri" w:eastAsia="Calibri" w:hAnsi="Calibri" w:cs="Calibri"/>
                <w:b/>
                <w:color w:val="C00000"/>
                <w:sz w:val="16"/>
                <w:szCs w:val="16"/>
              </w:rPr>
            </w:pPr>
            <w:r>
              <w:rPr>
                <w:rFonts w:ascii="Calibri" w:eastAsia="Calibri" w:hAnsi="Calibri" w:cs="Calibri"/>
                <w:b/>
                <w:color w:val="C00000"/>
                <w:sz w:val="16"/>
                <w:szCs w:val="16"/>
              </w:rPr>
              <w:t>Simulation</w:t>
            </w:r>
          </w:p>
        </w:tc>
        <w:tc>
          <w:tcPr>
            <w:tcW w:w="979" w:type="dxa"/>
            <w:tcBorders>
              <w:top w:val="single" w:sz="4" w:space="0" w:color="000000"/>
              <w:left w:val="single" w:sz="4" w:space="0" w:color="000000"/>
              <w:bottom w:val="single" w:sz="4" w:space="0" w:color="000000"/>
              <w:right w:val="single" w:sz="4" w:space="0" w:color="000000"/>
            </w:tcBorders>
            <w:shd w:val="clear" w:color="auto" w:fill="FEF2EC"/>
            <w:vAlign w:val="center"/>
          </w:tcPr>
          <w:p w14:paraId="5327353A" w14:textId="77777777" w:rsidR="00C13E72" w:rsidRDefault="004D2606">
            <w:pPr>
              <w:tabs>
                <w:tab w:val="left" w:pos="709"/>
              </w:tabs>
              <w:jc w:val="center"/>
              <w:rPr>
                <w:rFonts w:ascii="Calibri" w:eastAsia="Calibri" w:hAnsi="Calibri" w:cs="Calibri"/>
                <w:color w:val="0070C0"/>
                <w:sz w:val="16"/>
                <w:szCs w:val="16"/>
              </w:rPr>
            </w:pPr>
            <w:r>
              <w:rPr>
                <w:rFonts w:ascii="Calibri" w:eastAsia="Calibri" w:hAnsi="Calibri" w:cs="Calibri"/>
                <w:color w:val="0070C0"/>
                <w:sz w:val="16"/>
                <w:szCs w:val="16"/>
              </w:rPr>
              <w:t>General Practice</w:t>
            </w:r>
          </w:p>
        </w:tc>
        <w:tc>
          <w:tcPr>
            <w:tcW w:w="1145" w:type="dxa"/>
            <w:tcBorders>
              <w:top w:val="single" w:sz="4" w:space="0" w:color="000000"/>
              <w:left w:val="single" w:sz="4" w:space="0" w:color="000000"/>
              <w:bottom w:val="single" w:sz="4" w:space="0" w:color="000000"/>
              <w:right w:val="single" w:sz="4" w:space="0" w:color="000000"/>
            </w:tcBorders>
            <w:shd w:val="clear" w:color="auto" w:fill="FEF2EC"/>
            <w:vAlign w:val="center"/>
          </w:tcPr>
          <w:p w14:paraId="2231E457"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Not sre if actual operatry or simulated operator of 8 by 10 feet with a 9-foot ceiling. The walls and ceiling were plastered and</w:t>
            </w:r>
            <w:r>
              <w:rPr>
                <w:rFonts w:ascii="Calibri" w:eastAsia="Calibri" w:hAnsi="Calibri" w:cs="Calibri"/>
                <w:color w:val="000000"/>
                <w:sz w:val="16"/>
                <w:szCs w:val="16"/>
              </w:rPr>
              <w:br/>
              <w:t>painted with two coats of a water-resistant</w:t>
            </w:r>
            <w:r>
              <w:rPr>
                <w:rFonts w:ascii="Calibri" w:eastAsia="Calibri" w:hAnsi="Calibri" w:cs="Calibri"/>
                <w:color w:val="000000"/>
                <w:sz w:val="16"/>
                <w:szCs w:val="16"/>
              </w:rPr>
              <w:br/>
              <w:t>paint. After providing a drain in the floor,</w:t>
            </w:r>
            <w:r>
              <w:rPr>
                <w:rFonts w:ascii="Calibri" w:eastAsia="Calibri" w:hAnsi="Calibri" w:cs="Calibri"/>
                <w:color w:val="000000"/>
                <w:sz w:val="16"/>
                <w:szCs w:val="16"/>
              </w:rPr>
              <w:br/>
              <w:t>the entire floor was covered with ceramic</w:t>
            </w:r>
            <w:r>
              <w:rPr>
                <w:rFonts w:ascii="Calibri" w:eastAsia="Calibri" w:hAnsi="Calibri" w:cs="Calibri"/>
                <w:color w:val="000000"/>
                <w:sz w:val="16"/>
                <w:szCs w:val="16"/>
              </w:rPr>
              <w:br/>
              <w:t>tile. Aluminum frame windows were caulked</w:t>
            </w:r>
            <w:r>
              <w:rPr>
                <w:rFonts w:ascii="Calibri" w:eastAsia="Calibri" w:hAnsi="Calibri" w:cs="Calibri"/>
                <w:color w:val="000000"/>
                <w:sz w:val="16"/>
                <w:szCs w:val="16"/>
              </w:rPr>
              <w:br/>
              <w:t>and sealed, and the entrance door was fitted</w:t>
            </w:r>
            <w:r>
              <w:rPr>
                <w:rFonts w:ascii="Calibri" w:eastAsia="Calibri" w:hAnsi="Calibri" w:cs="Calibri"/>
                <w:color w:val="000000"/>
                <w:sz w:val="16"/>
                <w:szCs w:val="16"/>
              </w:rPr>
              <w:br/>
              <w:t>with a self-sealing closure. In the crawl space</w:t>
            </w:r>
            <w:r>
              <w:rPr>
                <w:rFonts w:ascii="Calibri" w:eastAsia="Calibri" w:hAnsi="Calibri" w:cs="Calibri"/>
                <w:color w:val="000000"/>
                <w:sz w:val="16"/>
                <w:szCs w:val="16"/>
              </w:rPr>
              <w:br/>
              <w:t>above the ceiling were installed an air conditioner and its ducts, an exhaust fan, and an</w:t>
            </w:r>
            <w:r>
              <w:rPr>
                <w:rFonts w:ascii="Calibri" w:eastAsia="Calibri" w:hAnsi="Calibri" w:cs="Calibri"/>
                <w:color w:val="000000"/>
                <w:sz w:val="16"/>
                <w:szCs w:val="16"/>
              </w:rPr>
              <w:br/>
              <w:t>air compressor. The air-conditioning unit</w:t>
            </w:r>
            <w:r>
              <w:rPr>
                <w:rFonts w:ascii="Calibri" w:eastAsia="Calibri" w:hAnsi="Calibri" w:cs="Calibri"/>
                <w:color w:val="000000"/>
                <w:sz w:val="16"/>
                <w:szCs w:val="16"/>
              </w:rPr>
              <w:br/>
              <w:t>could be adjusted to introduce tempered</w:t>
            </w:r>
            <w:r>
              <w:rPr>
                <w:rFonts w:ascii="Calibri" w:eastAsia="Calibri" w:hAnsi="Calibri" w:cs="Calibri"/>
                <w:color w:val="000000"/>
                <w:sz w:val="16"/>
                <w:szCs w:val="16"/>
              </w:rPr>
              <w:br/>
              <w:t>air or to recirculate air within the room, or</w:t>
            </w:r>
            <w:r>
              <w:rPr>
                <w:rFonts w:ascii="Calibri" w:eastAsia="Calibri" w:hAnsi="Calibri" w:cs="Calibri"/>
                <w:color w:val="000000"/>
                <w:sz w:val="16"/>
                <w:szCs w:val="16"/>
              </w:rPr>
              <w:br/>
              <w:t>it could be turned off while the exhaust fan</w:t>
            </w:r>
            <w:r>
              <w:rPr>
                <w:rFonts w:ascii="Calibri" w:eastAsia="Calibri" w:hAnsi="Calibri" w:cs="Calibri"/>
                <w:color w:val="000000"/>
                <w:sz w:val="16"/>
                <w:szCs w:val="16"/>
              </w:rPr>
              <w:br/>
              <w:t>was in operation. The exhaust fan was covered to prevent transfer of air when not in</w:t>
            </w:r>
            <w:r>
              <w:rPr>
                <w:rFonts w:ascii="Calibri" w:eastAsia="Calibri" w:hAnsi="Calibri" w:cs="Calibri"/>
                <w:color w:val="000000"/>
                <w:sz w:val="16"/>
                <w:szCs w:val="16"/>
              </w:rPr>
              <w:br/>
              <w:t>operation. As determined by the use of</w:t>
            </w:r>
            <w:r>
              <w:rPr>
                <w:rFonts w:ascii="Calibri" w:eastAsia="Calibri" w:hAnsi="Calibri" w:cs="Calibri"/>
                <w:color w:val="000000"/>
                <w:sz w:val="16"/>
                <w:szCs w:val="16"/>
              </w:rPr>
              <w:br/>
              <w:t>smoke tubes, the room was under positive</w:t>
            </w:r>
            <w:r>
              <w:rPr>
                <w:rFonts w:ascii="Calibri" w:eastAsia="Calibri" w:hAnsi="Calibri" w:cs="Calibri"/>
                <w:color w:val="000000"/>
                <w:sz w:val="16"/>
                <w:szCs w:val="16"/>
              </w:rPr>
              <w:br/>
              <w:t>internal pressure.</w:t>
            </w:r>
            <w:r>
              <w:rPr>
                <w:rFonts w:ascii="Calibri" w:eastAsia="Calibri" w:hAnsi="Calibri" w:cs="Calibri"/>
                <w:color w:val="000000"/>
                <w:sz w:val="16"/>
                <w:szCs w:val="16"/>
              </w:rPr>
              <w:br/>
              <w:t>The essential furnishings within the operatory were a dental chair, unit, and a hand</w:t>
            </w:r>
            <w:r>
              <w:rPr>
                <w:rFonts w:ascii="Calibri" w:eastAsia="Calibri" w:hAnsi="Calibri" w:cs="Calibri"/>
                <w:color w:val="000000"/>
                <w:sz w:val="16"/>
                <w:szCs w:val="16"/>
              </w:rPr>
              <w:br/>
              <w:t>sink. The dental chair was positioned so</w:t>
            </w:r>
            <w:r>
              <w:rPr>
                <w:rFonts w:ascii="Calibri" w:eastAsia="Calibri" w:hAnsi="Calibri" w:cs="Calibri"/>
                <w:color w:val="000000"/>
                <w:sz w:val="16"/>
                <w:szCs w:val="16"/>
              </w:rPr>
              <w:br/>
              <w:t>that the headrest bracket was located in</w:t>
            </w:r>
            <w:r>
              <w:rPr>
                <w:rFonts w:ascii="Calibri" w:eastAsia="Calibri" w:hAnsi="Calibri" w:cs="Calibri"/>
                <w:color w:val="000000"/>
                <w:sz w:val="16"/>
                <w:szCs w:val="16"/>
              </w:rPr>
              <w:br/>
              <w:t>the center of the room.</w:t>
            </w:r>
          </w:p>
        </w:tc>
        <w:tc>
          <w:tcPr>
            <w:tcW w:w="1160" w:type="dxa"/>
            <w:tcBorders>
              <w:top w:val="single" w:sz="4" w:space="0" w:color="000000"/>
              <w:left w:val="single" w:sz="4" w:space="0" w:color="000000"/>
              <w:bottom w:val="single" w:sz="4" w:space="0" w:color="000000"/>
              <w:right w:val="single" w:sz="4" w:space="0" w:color="000000"/>
            </w:tcBorders>
            <w:shd w:val="clear" w:color="auto" w:fill="FEF2EC"/>
            <w:vAlign w:val="center"/>
          </w:tcPr>
          <w:p w14:paraId="6F119127"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Unclear</w:t>
            </w:r>
          </w:p>
        </w:tc>
        <w:tc>
          <w:tcPr>
            <w:tcW w:w="1402" w:type="dxa"/>
            <w:tcBorders>
              <w:top w:val="single" w:sz="4" w:space="0" w:color="000000"/>
              <w:left w:val="single" w:sz="4" w:space="0" w:color="000000"/>
              <w:bottom w:val="single" w:sz="4" w:space="0" w:color="000000"/>
              <w:right w:val="single" w:sz="4" w:space="0" w:color="000000"/>
            </w:tcBorders>
            <w:shd w:val="clear" w:color="auto" w:fill="FEF2EC"/>
            <w:vAlign w:val="center"/>
          </w:tcPr>
          <w:p w14:paraId="0FFA842D"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Yes</w:t>
            </w:r>
          </w:p>
        </w:tc>
        <w:tc>
          <w:tcPr>
            <w:tcW w:w="1430" w:type="dxa"/>
            <w:tcBorders>
              <w:top w:val="single" w:sz="4" w:space="0" w:color="000000"/>
              <w:left w:val="single" w:sz="4" w:space="0" w:color="000000"/>
              <w:bottom w:val="single" w:sz="4" w:space="0" w:color="000000"/>
              <w:right w:val="single" w:sz="4" w:space="0" w:color="000000"/>
            </w:tcBorders>
            <w:shd w:val="clear" w:color="auto" w:fill="FAF3FF"/>
            <w:vAlign w:val="center"/>
          </w:tcPr>
          <w:p w14:paraId="18AD6155" w14:textId="77777777" w:rsidR="00C13E72" w:rsidRDefault="004D2606">
            <w:pPr>
              <w:tabs>
                <w:tab w:val="left" w:pos="709"/>
              </w:tabs>
              <w:jc w:val="center"/>
              <w:rPr>
                <w:rFonts w:ascii="Calibri" w:eastAsia="Calibri" w:hAnsi="Calibri" w:cs="Calibri"/>
                <w:b/>
                <w:color w:val="305496"/>
                <w:sz w:val="16"/>
                <w:szCs w:val="16"/>
              </w:rPr>
            </w:pPr>
            <w:r>
              <w:rPr>
                <w:rFonts w:ascii="Calibri" w:eastAsia="Calibri" w:hAnsi="Calibri" w:cs="Calibri"/>
                <w:b/>
                <w:color w:val="305496"/>
                <w:sz w:val="16"/>
                <w:szCs w:val="16"/>
              </w:rPr>
              <w:t>High-speed handpiece</w:t>
            </w:r>
          </w:p>
        </w:tc>
        <w:tc>
          <w:tcPr>
            <w:tcW w:w="1379" w:type="dxa"/>
            <w:tcBorders>
              <w:top w:val="single" w:sz="4" w:space="0" w:color="000000"/>
              <w:left w:val="single" w:sz="4" w:space="0" w:color="000000"/>
              <w:bottom w:val="single" w:sz="4" w:space="0" w:color="000000"/>
              <w:right w:val="single" w:sz="4" w:space="0" w:color="000000"/>
            </w:tcBorders>
            <w:shd w:val="clear" w:color="auto" w:fill="FAF3FF"/>
            <w:vAlign w:val="center"/>
          </w:tcPr>
          <w:p w14:paraId="4E7BA915" w14:textId="77777777" w:rsidR="00C13E72" w:rsidRDefault="004D2606">
            <w:pPr>
              <w:tabs>
                <w:tab w:val="left" w:pos="709"/>
              </w:tabs>
              <w:rPr>
                <w:rFonts w:ascii="Calibri" w:eastAsia="Calibri" w:hAnsi="Calibri" w:cs="Calibri"/>
                <w:b/>
                <w:color w:val="305496"/>
                <w:sz w:val="16"/>
                <w:szCs w:val="16"/>
              </w:rPr>
            </w:pPr>
            <w:r>
              <w:rPr>
                <w:rFonts w:ascii="Calibri" w:eastAsia="Calibri" w:hAnsi="Calibri" w:cs="Calibri"/>
                <w:b/>
                <w:color w:val="305496"/>
                <w:sz w:val="16"/>
                <w:szCs w:val="16"/>
              </w:rPr>
              <w:t xml:space="preserve">Restorative: </w:t>
            </w:r>
            <w:r>
              <w:rPr>
                <w:rFonts w:ascii="Calibri" w:eastAsia="Calibri" w:hAnsi="Calibri" w:cs="Calibri"/>
                <w:color w:val="305496"/>
                <w:sz w:val="16"/>
                <w:szCs w:val="16"/>
              </w:rPr>
              <w:t>cuttig of tooth with handpiece</w:t>
            </w:r>
          </w:p>
        </w:tc>
        <w:tc>
          <w:tcPr>
            <w:tcW w:w="2491" w:type="dxa"/>
            <w:tcBorders>
              <w:top w:val="single" w:sz="4" w:space="0" w:color="000000"/>
              <w:left w:val="single" w:sz="4" w:space="0" w:color="000000"/>
              <w:bottom w:val="single" w:sz="4" w:space="0" w:color="000000"/>
              <w:right w:val="single" w:sz="4" w:space="0" w:color="000000"/>
            </w:tcBorders>
            <w:shd w:val="clear" w:color="auto" w:fill="FAF3FF"/>
            <w:vAlign w:val="center"/>
          </w:tcPr>
          <w:p w14:paraId="79127519" w14:textId="77777777" w:rsidR="00C13E72" w:rsidRDefault="004D2606">
            <w:pPr>
              <w:tabs>
                <w:tab w:val="left" w:pos="709"/>
              </w:tabs>
              <w:rPr>
                <w:rFonts w:ascii="Calibri" w:eastAsia="Calibri" w:hAnsi="Calibri" w:cs="Calibri"/>
                <w:b/>
                <w:color w:val="305496"/>
                <w:sz w:val="16"/>
                <w:szCs w:val="16"/>
              </w:rPr>
            </w:pPr>
            <w:r>
              <w:rPr>
                <w:rFonts w:ascii="Calibri" w:eastAsia="Calibri" w:hAnsi="Calibri" w:cs="Calibri"/>
                <w:b/>
                <w:color w:val="305496"/>
                <w:sz w:val="16"/>
                <w:szCs w:val="16"/>
              </w:rPr>
              <w:t>High speed handpiece</w:t>
            </w:r>
            <w:r>
              <w:rPr>
                <w:rFonts w:ascii="Calibri" w:eastAsia="Calibri" w:hAnsi="Calibri" w:cs="Calibri"/>
                <w:b/>
                <w:color w:val="305496"/>
                <w:sz w:val="16"/>
                <w:szCs w:val="16"/>
                <w:u w:val="single"/>
              </w:rPr>
              <w:t xml:space="preserve"> with Aerosol reduction device</w:t>
            </w:r>
          </w:p>
        </w:tc>
        <w:tc>
          <w:tcPr>
            <w:tcW w:w="1355" w:type="dxa"/>
            <w:tcBorders>
              <w:top w:val="single" w:sz="4" w:space="0" w:color="000000"/>
              <w:left w:val="single" w:sz="4" w:space="0" w:color="000000"/>
              <w:bottom w:val="single" w:sz="4" w:space="0" w:color="000000"/>
              <w:right w:val="single" w:sz="4" w:space="0" w:color="000000"/>
            </w:tcBorders>
            <w:shd w:val="clear" w:color="auto" w:fill="FAF3FF"/>
            <w:vAlign w:val="center"/>
          </w:tcPr>
          <w:p w14:paraId="5423448E"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 xml:space="preserve">not clear </w:t>
            </w:r>
          </w:p>
        </w:tc>
      </w:tr>
      <w:tr w:rsidR="00C13E72" w14:paraId="4FD27F93" w14:textId="77777777">
        <w:trPr>
          <w:trHeight w:val="20"/>
        </w:trPr>
        <w:tc>
          <w:tcPr>
            <w:tcW w:w="652" w:type="dxa"/>
            <w:tcBorders>
              <w:top w:val="single" w:sz="4" w:space="0" w:color="000000"/>
              <w:left w:val="single" w:sz="4" w:space="0" w:color="000000"/>
              <w:bottom w:val="single" w:sz="4" w:space="0" w:color="000000"/>
              <w:right w:val="nil"/>
            </w:tcBorders>
            <w:shd w:val="clear" w:color="auto" w:fill="F2F2F2"/>
            <w:vAlign w:val="center"/>
          </w:tcPr>
          <w:p w14:paraId="5D1C7EF5" w14:textId="77777777" w:rsidR="00C13E72" w:rsidRDefault="004D2606">
            <w:pPr>
              <w:tabs>
                <w:tab w:val="left" w:pos="709"/>
              </w:tabs>
              <w:jc w:val="center"/>
              <w:rPr>
                <w:rFonts w:ascii="Calibri" w:eastAsia="Calibri" w:hAnsi="Calibri" w:cs="Calibri"/>
                <w:b/>
                <w:color w:val="048071"/>
                <w:sz w:val="16"/>
                <w:szCs w:val="16"/>
              </w:rPr>
            </w:pPr>
            <w:r>
              <w:rPr>
                <w:rFonts w:ascii="Calibri" w:eastAsia="Calibri" w:hAnsi="Calibri" w:cs="Calibri"/>
                <w:b/>
                <w:color w:val="048071"/>
                <w:sz w:val="16"/>
                <w:szCs w:val="16"/>
              </w:rPr>
              <w:t>37</w:t>
            </w:r>
          </w:p>
        </w:tc>
        <w:tc>
          <w:tcPr>
            <w:tcW w:w="1104" w:type="dxa"/>
            <w:tcBorders>
              <w:top w:val="single" w:sz="4" w:space="0" w:color="8EA9DB"/>
              <w:left w:val="single" w:sz="8" w:space="0" w:color="000000"/>
              <w:bottom w:val="single" w:sz="8" w:space="0" w:color="000000"/>
              <w:right w:val="single" w:sz="8" w:space="0" w:color="000000"/>
            </w:tcBorders>
            <w:shd w:val="clear" w:color="auto" w:fill="FFFFFF"/>
            <w:vAlign w:val="center"/>
          </w:tcPr>
          <w:p w14:paraId="293F6096"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Holloman 2015</w:t>
            </w:r>
          </w:p>
        </w:tc>
        <w:tc>
          <w:tcPr>
            <w:tcW w:w="853" w:type="dxa"/>
            <w:tcBorders>
              <w:top w:val="single" w:sz="4" w:space="0" w:color="000000"/>
              <w:left w:val="single" w:sz="4" w:space="0" w:color="000000"/>
              <w:bottom w:val="single" w:sz="4" w:space="0" w:color="000000"/>
              <w:right w:val="single" w:sz="4" w:space="0" w:color="000000"/>
            </w:tcBorders>
            <w:shd w:val="clear" w:color="auto" w:fill="FEF2EC"/>
            <w:vAlign w:val="center"/>
          </w:tcPr>
          <w:p w14:paraId="7F691D53" w14:textId="77777777" w:rsidR="00C13E72" w:rsidRDefault="004D2606">
            <w:pPr>
              <w:tabs>
                <w:tab w:val="left" w:pos="709"/>
              </w:tabs>
              <w:jc w:val="center"/>
              <w:rPr>
                <w:rFonts w:ascii="Calibri" w:eastAsia="Calibri" w:hAnsi="Calibri" w:cs="Calibri"/>
                <w:b/>
                <w:color w:val="305496"/>
                <w:sz w:val="16"/>
                <w:szCs w:val="16"/>
              </w:rPr>
            </w:pPr>
            <w:r>
              <w:rPr>
                <w:rFonts w:ascii="Calibri" w:eastAsia="Calibri" w:hAnsi="Calibri" w:cs="Calibri"/>
                <w:b/>
                <w:color w:val="305496"/>
                <w:sz w:val="16"/>
                <w:szCs w:val="16"/>
              </w:rPr>
              <w:t>Clinical</w:t>
            </w:r>
          </w:p>
        </w:tc>
        <w:tc>
          <w:tcPr>
            <w:tcW w:w="979" w:type="dxa"/>
            <w:tcBorders>
              <w:top w:val="single" w:sz="4" w:space="0" w:color="000000"/>
              <w:left w:val="single" w:sz="4" w:space="0" w:color="000000"/>
              <w:bottom w:val="single" w:sz="4" w:space="0" w:color="000000"/>
              <w:right w:val="single" w:sz="4" w:space="0" w:color="000000"/>
            </w:tcBorders>
            <w:shd w:val="clear" w:color="auto" w:fill="FEF2EC"/>
            <w:vAlign w:val="center"/>
          </w:tcPr>
          <w:p w14:paraId="7E96FA40" w14:textId="77777777" w:rsidR="00C13E72" w:rsidRDefault="004D2606">
            <w:pPr>
              <w:tabs>
                <w:tab w:val="left" w:pos="709"/>
              </w:tabs>
              <w:jc w:val="center"/>
              <w:rPr>
                <w:rFonts w:ascii="Calibri" w:eastAsia="Calibri" w:hAnsi="Calibri" w:cs="Calibri"/>
                <w:color w:val="7C35B1"/>
                <w:sz w:val="16"/>
                <w:szCs w:val="16"/>
              </w:rPr>
            </w:pPr>
            <w:r>
              <w:rPr>
                <w:rFonts w:ascii="Calibri" w:eastAsia="Calibri" w:hAnsi="Calibri" w:cs="Calibri"/>
                <w:color w:val="7C35B1"/>
                <w:sz w:val="16"/>
                <w:szCs w:val="16"/>
              </w:rPr>
              <w:t>Hospital</w:t>
            </w:r>
          </w:p>
        </w:tc>
        <w:tc>
          <w:tcPr>
            <w:tcW w:w="1145" w:type="dxa"/>
            <w:tcBorders>
              <w:top w:val="single" w:sz="4" w:space="0" w:color="000000"/>
              <w:left w:val="single" w:sz="4" w:space="0" w:color="000000"/>
              <w:bottom w:val="single" w:sz="4" w:space="0" w:color="000000"/>
              <w:right w:val="single" w:sz="4" w:space="0" w:color="000000"/>
            </w:tcBorders>
            <w:shd w:val="clear" w:color="auto" w:fill="FEF2EC"/>
            <w:vAlign w:val="center"/>
          </w:tcPr>
          <w:p w14:paraId="010B6842"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N/A</w:t>
            </w:r>
          </w:p>
        </w:tc>
        <w:tc>
          <w:tcPr>
            <w:tcW w:w="1160" w:type="dxa"/>
            <w:tcBorders>
              <w:top w:val="single" w:sz="4" w:space="0" w:color="000000"/>
              <w:left w:val="single" w:sz="4" w:space="0" w:color="000000"/>
              <w:bottom w:val="single" w:sz="4" w:space="0" w:color="000000"/>
              <w:right w:val="single" w:sz="4" w:space="0" w:color="000000"/>
            </w:tcBorders>
            <w:shd w:val="clear" w:color="auto" w:fill="FEF2EC"/>
            <w:vAlign w:val="center"/>
          </w:tcPr>
          <w:p w14:paraId="2DAB5AF5"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Single</w:t>
            </w:r>
          </w:p>
        </w:tc>
        <w:tc>
          <w:tcPr>
            <w:tcW w:w="1402" w:type="dxa"/>
            <w:tcBorders>
              <w:top w:val="single" w:sz="4" w:space="0" w:color="000000"/>
              <w:left w:val="single" w:sz="4" w:space="0" w:color="000000"/>
              <w:bottom w:val="single" w:sz="4" w:space="0" w:color="000000"/>
              <w:right w:val="single" w:sz="4" w:space="0" w:color="000000"/>
            </w:tcBorders>
            <w:shd w:val="clear" w:color="auto" w:fill="FEF2EC"/>
            <w:vAlign w:val="center"/>
          </w:tcPr>
          <w:p w14:paraId="21CD3E93"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Not stated</w:t>
            </w:r>
          </w:p>
        </w:tc>
        <w:tc>
          <w:tcPr>
            <w:tcW w:w="1430" w:type="dxa"/>
            <w:tcBorders>
              <w:top w:val="single" w:sz="4" w:space="0" w:color="000000"/>
              <w:left w:val="single" w:sz="4" w:space="0" w:color="000000"/>
              <w:bottom w:val="single" w:sz="4" w:space="0" w:color="000000"/>
              <w:right w:val="single" w:sz="4" w:space="0" w:color="000000"/>
            </w:tcBorders>
            <w:shd w:val="clear" w:color="auto" w:fill="FAF3FF"/>
            <w:vAlign w:val="center"/>
          </w:tcPr>
          <w:p w14:paraId="59E65D03" w14:textId="77777777" w:rsidR="00C13E72" w:rsidRDefault="004D2606">
            <w:pPr>
              <w:tabs>
                <w:tab w:val="left" w:pos="709"/>
              </w:tabs>
              <w:jc w:val="center"/>
              <w:rPr>
                <w:rFonts w:ascii="Calibri" w:eastAsia="Calibri" w:hAnsi="Calibri" w:cs="Calibri"/>
                <w:b/>
                <w:color w:val="B40000"/>
                <w:sz w:val="16"/>
                <w:szCs w:val="16"/>
              </w:rPr>
            </w:pPr>
            <w:r>
              <w:rPr>
                <w:rFonts w:ascii="Calibri" w:eastAsia="Calibri" w:hAnsi="Calibri" w:cs="Calibri"/>
                <w:b/>
                <w:color w:val="B40000"/>
                <w:sz w:val="16"/>
                <w:szCs w:val="16"/>
              </w:rPr>
              <w:t xml:space="preserve">Ultrasonic scaling </w:t>
            </w:r>
          </w:p>
        </w:tc>
        <w:tc>
          <w:tcPr>
            <w:tcW w:w="1379" w:type="dxa"/>
            <w:tcBorders>
              <w:top w:val="single" w:sz="4" w:space="0" w:color="000000"/>
              <w:left w:val="single" w:sz="4" w:space="0" w:color="000000"/>
              <w:bottom w:val="single" w:sz="4" w:space="0" w:color="000000"/>
              <w:right w:val="single" w:sz="4" w:space="0" w:color="000000"/>
            </w:tcBorders>
            <w:shd w:val="clear" w:color="auto" w:fill="FAF3FF"/>
            <w:vAlign w:val="center"/>
          </w:tcPr>
          <w:p w14:paraId="758B28D8" w14:textId="77777777" w:rsidR="00C13E72" w:rsidRDefault="004D2606">
            <w:pPr>
              <w:tabs>
                <w:tab w:val="left" w:pos="709"/>
              </w:tabs>
              <w:rPr>
                <w:rFonts w:ascii="Calibri" w:eastAsia="Calibri" w:hAnsi="Calibri" w:cs="Calibri"/>
                <w:b/>
                <w:color w:val="B40000"/>
                <w:sz w:val="16"/>
                <w:szCs w:val="16"/>
              </w:rPr>
            </w:pPr>
            <w:r>
              <w:rPr>
                <w:rFonts w:ascii="Calibri" w:eastAsia="Calibri" w:hAnsi="Calibri" w:cs="Calibri"/>
                <w:b/>
                <w:color w:val="B40000"/>
                <w:sz w:val="16"/>
                <w:szCs w:val="16"/>
              </w:rPr>
              <w:t xml:space="preserve">Periodontics: </w:t>
            </w:r>
            <w:r>
              <w:rPr>
                <w:rFonts w:ascii="Calibri" w:eastAsia="Calibri" w:hAnsi="Calibri" w:cs="Calibri"/>
                <w:color w:val="B40000"/>
                <w:sz w:val="16"/>
                <w:szCs w:val="16"/>
              </w:rPr>
              <w:t>ultrasonic scaling</w:t>
            </w:r>
          </w:p>
        </w:tc>
        <w:tc>
          <w:tcPr>
            <w:tcW w:w="2491" w:type="dxa"/>
            <w:tcBorders>
              <w:top w:val="single" w:sz="4" w:space="0" w:color="000000"/>
              <w:left w:val="single" w:sz="4" w:space="0" w:color="000000"/>
              <w:bottom w:val="single" w:sz="4" w:space="0" w:color="000000"/>
              <w:right w:val="single" w:sz="4" w:space="0" w:color="000000"/>
            </w:tcBorders>
            <w:shd w:val="clear" w:color="auto" w:fill="FAF3FF"/>
            <w:vAlign w:val="center"/>
          </w:tcPr>
          <w:p w14:paraId="76AAEC70" w14:textId="77777777" w:rsidR="00C13E72" w:rsidRDefault="004D2606">
            <w:pPr>
              <w:tabs>
                <w:tab w:val="left" w:pos="709"/>
              </w:tabs>
              <w:rPr>
                <w:rFonts w:ascii="Calibri" w:eastAsia="Calibri" w:hAnsi="Calibri" w:cs="Calibri"/>
                <w:b/>
                <w:color w:val="B40000"/>
                <w:sz w:val="16"/>
                <w:szCs w:val="16"/>
              </w:rPr>
            </w:pPr>
            <w:r>
              <w:rPr>
                <w:rFonts w:ascii="Calibri" w:eastAsia="Calibri" w:hAnsi="Calibri" w:cs="Calibri"/>
                <w:b/>
                <w:color w:val="B40000"/>
                <w:sz w:val="16"/>
                <w:szCs w:val="16"/>
              </w:rPr>
              <w:t xml:space="preserve">Ultrasonic Scaler (Cavitron Seletc SPS, 30kHz)  </w:t>
            </w:r>
            <w:r>
              <w:rPr>
                <w:rFonts w:ascii="Calibri" w:eastAsia="Calibri" w:hAnsi="Calibri" w:cs="Calibri"/>
                <w:b/>
                <w:color w:val="B40000"/>
                <w:sz w:val="16"/>
                <w:szCs w:val="16"/>
                <w:u w:val="single"/>
              </w:rPr>
              <w:t xml:space="preserve">with suction </w:t>
            </w:r>
          </w:p>
        </w:tc>
        <w:tc>
          <w:tcPr>
            <w:tcW w:w="1355" w:type="dxa"/>
            <w:tcBorders>
              <w:top w:val="single" w:sz="4" w:space="0" w:color="000000"/>
              <w:left w:val="single" w:sz="4" w:space="0" w:color="000000"/>
              <w:bottom w:val="single" w:sz="4" w:space="0" w:color="000000"/>
              <w:right w:val="single" w:sz="4" w:space="0" w:color="000000"/>
            </w:tcBorders>
            <w:shd w:val="clear" w:color="auto" w:fill="FAF3FF"/>
            <w:vAlign w:val="center"/>
          </w:tcPr>
          <w:p w14:paraId="163D7C33"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Mean (SD) Times scaling- Control 10.08 (2.75) &amp;  Test 9.92 (2.25)</w:t>
            </w:r>
          </w:p>
        </w:tc>
      </w:tr>
      <w:tr w:rsidR="00C13E72" w14:paraId="6A2B30B6" w14:textId="77777777">
        <w:trPr>
          <w:trHeight w:val="20"/>
        </w:trPr>
        <w:tc>
          <w:tcPr>
            <w:tcW w:w="652" w:type="dxa"/>
            <w:tcBorders>
              <w:top w:val="single" w:sz="4" w:space="0" w:color="000000"/>
              <w:left w:val="single" w:sz="4" w:space="0" w:color="000000"/>
              <w:bottom w:val="single" w:sz="4" w:space="0" w:color="000000"/>
              <w:right w:val="nil"/>
            </w:tcBorders>
            <w:shd w:val="clear" w:color="auto" w:fill="F2F2F2"/>
            <w:vAlign w:val="center"/>
          </w:tcPr>
          <w:p w14:paraId="59751C71" w14:textId="77777777" w:rsidR="00C13E72" w:rsidRDefault="004D2606">
            <w:pPr>
              <w:tabs>
                <w:tab w:val="left" w:pos="709"/>
              </w:tabs>
              <w:jc w:val="center"/>
              <w:rPr>
                <w:rFonts w:ascii="Calibri" w:eastAsia="Calibri" w:hAnsi="Calibri" w:cs="Calibri"/>
                <w:b/>
                <w:color w:val="048071"/>
                <w:sz w:val="16"/>
                <w:szCs w:val="16"/>
              </w:rPr>
            </w:pPr>
            <w:r>
              <w:rPr>
                <w:rFonts w:ascii="Calibri" w:eastAsia="Calibri" w:hAnsi="Calibri" w:cs="Calibri"/>
                <w:b/>
                <w:color w:val="048071"/>
                <w:sz w:val="16"/>
                <w:szCs w:val="16"/>
              </w:rPr>
              <w:t>97</w:t>
            </w:r>
          </w:p>
        </w:tc>
        <w:tc>
          <w:tcPr>
            <w:tcW w:w="1104" w:type="dxa"/>
            <w:tcBorders>
              <w:top w:val="single" w:sz="4" w:space="0" w:color="8EA9DB"/>
              <w:left w:val="single" w:sz="8" w:space="0" w:color="000000"/>
              <w:bottom w:val="single" w:sz="8" w:space="0" w:color="000000"/>
              <w:right w:val="single" w:sz="8" w:space="0" w:color="000000"/>
            </w:tcBorders>
            <w:shd w:val="clear" w:color="auto" w:fill="FFFFFF"/>
            <w:vAlign w:val="center"/>
          </w:tcPr>
          <w:p w14:paraId="7CD1066B"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Ireland 2003</w:t>
            </w:r>
          </w:p>
        </w:tc>
        <w:tc>
          <w:tcPr>
            <w:tcW w:w="853" w:type="dxa"/>
            <w:tcBorders>
              <w:top w:val="single" w:sz="4" w:space="0" w:color="000000"/>
              <w:left w:val="single" w:sz="4" w:space="0" w:color="000000"/>
              <w:bottom w:val="single" w:sz="4" w:space="0" w:color="000000"/>
              <w:right w:val="single" w:sz="4" w:space="0" w:color="000000"/>
            </w:tcBorders>
            <w:shd w:val="clear" w:color="auto" w:fill="FEF2EC"/>
            <w:vAlign w:val="center"/>
          </w:tcPr>
          <w:p w14:paraId="79F0423C" w14:textId="77777777" w:rsidR="00C13E72" w:rsidRDefault="004D2606">
            <w:pPr>
              <w:tabs>
                <w:tab w:val="left" w:pos="709"/>
              </w:tabs>
              <w:jc w:val="center"/>
              <w:rPr>
                <w:rFonts w:ascii="Calibri" w:eastAsia="Calibri" w:hAnsi="Calibri" w:cs="Calibri"/>
                <w:b/>
                <w:color w:val="305496"/>
                <w:sz w:val="16"/>
                <w:szCs w:val="16"/>
              </w:rPr>
            </w:pPr>
            <w:r>
              <w:rPr>
                <w:rFonts w:ascii="Calibri" w:eastAsia="Calibri" w:hAnsi="Calibri" w:cs="Calibri"/>
                <w:b/>
                <w:color w:val="305496"/>
                <w:sz w:val="16"/>
                <w:szCs w:val="16"/>
              </w:rPr>
              <w:t> </w:t>
            </w:r>
          </w:p>
        </w:tc>
        <w:tc>
          <w:tcPr>
            <w:tcW w:w="979" w:type="dxa"/>
            <w:tcBorders>
              <w:top w:val="single" w:sz="4" w:space="0" w:color="000000"/>
              <w:left w:val="single" w:sz="4" w:space="0" w:color="000000"/>
              <w:bottom w:val="single" w:sz="4" w:space="0" w:color="000000"/>
              <w:right w:val="single" w:sz="4" w:space="0" w:color="000000"/>
            </w:tcBorders>
            <w:shd w:val="clear" w:color="auto" w:fill="FEF2EC"/>
            <w:vAlign w:val="center"/>
          </w:tcPr>
          <w:p w14:paraId="1129F24F" w14:textId="77777777" w:rsidR="00C13E72" w:rsidRDefault="004D2606">
            <w:pPr>
              <w:tabs>
                <w:tab w:val="left" w:pos="709"/>
              </w:tabs>
              <w:jc w:val="center"/>
              <w:rPr>
                <w:rFonts w:ascii="Calibri" w:eastAsia="Calibri" w:hAnsi="Calibri" w:cs="Calibri"/>
                <w:color w:val="7C35B1"/>
                <w:sz w:val="16"/>
                <w:szCs w:val="16"/>
              </w:rPr>
            </w:pPr>
            <w:r>
              <w:rPr>
                <w:rFonts w:ascii="Calibri" w:eastAsia="Calibri" w:hAnsi="Calibri" w:cs="Calibri"/>
                <w:color w:val="7C35B1"/>
                <w:sz w:val="16"/>
                <w:szCs w:val="16"/>
              </w:rPr>
              <w:t xml:space="preserve"> Not clear </w:t>
            </w:r>
          </w:p>
        </w:tc>
        <w:tc>
          <w:tcPr>
            <w:tcW w:w="1145" w:type="dxa"/>
            <w:tcBorders>
              <w:top w:val="single" w:sz="4" w:space="0" w:color="000000"/>
              <w:left w:val="single" w:sz="4" w:space="0" w:color="000000"/>
              <w:bottom w:val="single" w:sz="4" w:space="0" w:color="000000"/>
              <w:right w:val="single" w:sz="4" w:space="0" w:color="000000"/>
            </w:tcBorders>
            <w:shd w:val="clear" w:color="auto" w:fill="FEF2EC"/>
            <w:vAlign w:val="center"/>
          </w:tcPr>
          <w:p w14:paraId="11417394"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N/A  </w:t>
            </w:r>
          </w:p>
        </w:tc>
        <w:tc>
          <w:tcPr>
            <w:tcW w:w="1160" w:type="dxa"/>
            <w:tcBorders>
              <w:top w:val="single" w:sz="4" w:space="0" w:color="000000"/>
              <w:left w:val="single" w:sz="4" w:space="0" w:color="000000"/>
              <w:bottom w:val="single" w:sz="4" w:space="0" w:color="000000"/>
              <w:right w:val="single" w:sz="4" w:space="0" w:color="000000"/>
            </w:tcBorders>
            <w:shd w:val="clear" w:color="auto" w:fill="FEF2EC"/>
            <w:vAlign w:val="center"/>
          </w:tcPr>
          <w:p w14:paraId="16FBB50F"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Not stated</w:t>
            </w:r>
          </w:p>
        </w:tc>
        <w:tc>
          <w:tcPr>
            <w:tcW w:w="1402" w:type="dxa"/>
            <w:tcBorders>
              <w:top w:val="single" w:sz="4" w:space="0" w:color="000000"/>
              <w:left w:val="single" w:sz="4" w:space="0" w:color="000000"/>
              <w:bottom w:val="single" w:sz="4" w:space="0" w:color="000000"/>
              <w:right w:val="single" w:sz="4" w:space="0" w:color="000000"/>
            </w:tcBorders>
            <w:shd w:val="clear" w:color="auto" w:fill="FEF2EC"/>
            <w:vAlign w:val="center"/>
          </w:tcPr>
          <w:p w14:paraId="515DAE14"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Yes </w:t>
            </w:r>
          </w:p>
        </w:tc>
        <w:tc>
          <w:tcPr>
            <w:tcW w:w="1430" w:type="dxa"/>
            <w:tcBorders>
              <w:top w:val="single" w:sz="4" w:space="0" w:color="000000"/>
              <w:left w:val="single" w:sz="4" w:space="0" w:color="000000"/>
              <w:bottom w:val="single" w:sz="4" w:space="0" w:color="000000"/>
              <w:right w:val="single" w:sz="4" w:space="0" w:color="000000"/>
            </w:tcBorders>
            <w:shd w:val="clear" w:color="auto" w:fill="FAF3FF"/>
            <w:vAlign w:val="center"/>
          </w:tcPr>
          <w:p w14:paraId="11EC26DC" w14:textId="77777777" w:rsidR="00C13E72" w:rsidRDefault="004D2606">
            <w:pPr>
              <w:tabs>
                <w:tab w:val="left" w:pos="709"/>
              </w:tabs>
              <w:jc w:val="center"/>
              <w:rPr>
                <w:rFonts w:ascii="Calibri" w:eastAsia="Calibri" w:hAnsi="Calibri" w:cs="Calibri"/>
                <w:b/>
                <w:color w:val="881277"/>
                <w:sz w:val="16"/>
                <w:szCs w:val="16"/>
              </w:rPr>
            </w:pPr>
            <w:r>
              <w:rPr>
                <w:rFonts w:ascii="Calibri" w:eastAsia="Calibri" w:hAnsi="Calibri" w:cs="Calibri"/>
                <w:b/>
                <w:color w:val="881277"/>
                <w:sz w:val="16"/>
                <w:szCs w:val="16"/>
              </w:rPr>
              <w:t xml:space="preserve">Slow-speed handpiece  </w:t>
            </w:r>
          </w:p>
        </w:tc>
        <w:tc>
          <w:tcPr>
            <w:tcW w:w="1379" w:type="dxa"/>
            <w:tcBorders>
              <w:top w:val="single" w:sz="4" w:space="0" w:color="000000"/>
              <w:left w:val="single" w:sz="4" w:space="0" w:color="000000"/>
              <w:bottom w:val="single" w:sz="4" w:space="0" w:color="000000"/>
              <w:right w:val="single" w:sz="4" w:space="0" w:color="000000"/>
            </w:tcBorders>
            <w:shd w:val="clear" w:color="auto" w:fill="FAF3FF"/>
            <w:vAlign w:val="center"/>
          </w:tcPr>
          <w:p w14:paraId="2B9B877C" w14:textId="77777777" w:rsidR="00C13E72" w:rsidRDefault="004D2606">
            <w:pPr>
              <w:tabs>
                <w:tab w:val="left" w:pos="709"/>
              </w:tabs>
              <w:rPr>
                <w:rFonts w:ascii="Calibri" w:eastAsia="Calibri" w:hAnsi="Calibri" w:cs="Calibri"/>
                <w:b/>
                <w:color w:val="881277"/>
                <w:sz w:val="16"/>
                <w:szCs w:val="16"/>
              </w:rPr>
            </w:pPr>
            <w:r>
              <w:rPr>
                <w:rFonts w:ascii="Calibri" w:eastAsia="Calibri" w:hAnsi="Calibri" w:cs="Calibri"/>
                <w:b/>
                <w:color w:val="881277"/>
                <w:sz w:val="16"/>
                <w:szCs w:val="16"/>
              </w:rPr>
              <w:t>Fixed Orthodontic appliance removal : r</w:t>
            </w:r>
            <w:r>
              <w:rPr>
                <w:rFonts w:ascii="Calibri" w:eastAsia="Calibri" w:hAnsi="Calibri" w:cs="Calibri"/>
                <w:color w:val="881277"/>
                <w:sz w:val="16"/>
                <w:szCs w:val="16"/>
              </w:rPr>
              <w:t xml:space="preserve">emove the bonding agent (a light-cured, filled, diacrylate bonding agent: Transbond XT  &amp; glass polyalkenoate cement </w:t>
            </w:r>
          </w:p>
        </w:tc>
        <w:tc>
          <w:tcPr>
            <w:tcW w:w="2491" w:type="dxa"/>
            <w:tcBorders>
              <w:top w:val="single" w:sz="4" w:space="0" w:color="000000"/>
              <w:left w:val="single" w:sz="4" w:space="0" w:color="000000"/>
              <w:bottom w:val="single" w:sz="4" w:space="0" w:color="000000"/>
              <w:right w:val="single" w:sz="4" w:space="0" w:color="000000"/>
            </w:tcBorders>
            <w:shd w:val="clear" w:color="auto" w:fill="FAF3FF"/>
            <w:vAlign w:val="center"/>
          </w:tcPr>
          <w:p w14:paraId="08A9776B" w14:textId="77777777" w:rsidR="00C13E72" w:rsidRDefault="004D2606">
            <w:pPr>
              <w:tabs>
                <w:tab w:val="left" w:pos="709"/>
              </w:tabs>
              <w:rPr>
                <w:rFonts w:ascii="Calibri" w:eastAsia="Calibri" w:hAnsi="Calibri" w:cs="Calibri"/>
                <w:b/>
                <w:color w:val="881277"/>
                <w:sz w:val="16"/>
                <w:szCs w:val="16"/>
              </w:rPr>
            </w:pPr>
            <w:r>
              <w:rPr>
                <w:rFonts w:ascii="Calibri" w:eastAsia="Calibri" w:hAnsi="Calibri" w:cs="Calibri"/>
                <w:b/>
                <w:color w:val="881277"/>
                <w:sz w:val="16"/>
                <w:szCs w:val="16"/>
              </w:rPr>
              <w:t xml:space="preserve">Slow-speed handpiece with Spiral tungsten carbide </w:t>
            </w:r>
          </w:p>
        </w:tc>
        <w:tc>
          <w:tcPr>
            <w:tcW w:w="1355" w:type="dxa"/>
            <w:tcBorders>
              <w:top w:val="single" w:sz="4" w:space="0" w:color="000000"/>
              <w:left w:val="single" w:sz="4" w:space="0" w:color="000000"/>
              <w:bottom w:val="single" w:sz="4" w:space="0" w:color="000000"/>
              <w:right w:val="single" w:sz="4" w:space="0" w:color="000000"/>
            </w:tcBorders>
            <w:shd w:val="clear" w:color="auto" w:fill="FAF3FF"/>
            <w:vAlign w:val="center"/>
          </w:tcPr>
          <w:p w14:paraId="6856EF67"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 xml:space="preserve"> 5 and 10 minutes</w:t>
            </w:r>
          </w:p>
        </w:tc>
      </w:tr>
      <w:tr w:rsidR="00C13E72" w14:paraId="560B1065" w14:textId="77777777">
        <w:trPr>
          <w:trHeight w:val="20"/>
        </w:trPr>
        <w:tc>
          <w:tcPr>
            <w:tcW w:w="652" w:type="dxa"/>
            <w:tcBorders>
              <w:top w:val="single" w:sz="4" w:space="0" w:color="000000"/>
              <w:left w:val="single" w:sz="4" w:space="0" w:color="000000"/>
              <w:bottom w:val="single" w:sz="4" w:space="0" w:color="000000"/>
              <w:right w:val="nil"/>
            </w:tcBorders>
            <w:shd w:val="clear" w:color="auto" w:fill="F2F2F2"/>
            <w:vAlign w:val="center"/>
          </w:tcPr>
          <w:p w14:paraId="15F89E58" w14:textId="77777777" w:rsidR="00C13E72" w:rsidRDefault="004D2606">
            <w:pPr>
              <w:tabs>
                <w:tab w:val="left" w:pos="709"/>
              </w:tabs>
              <w:jc w:val="center"/>
              <w:rPr>
                <w:rFonts w:ascii="Calibri" w:eastAsia="Calibri" w:hAnsi="Calibri" w:cs="Calibri"/>
                <w:b/>
                <w:color w:val="048071"/>
                <w:sz w:val="16"/>
                <w:szCs w:val="16"/>
              </w:rPr>
            </w:pPr>
            <w:r>
              <w:rPr>
                <w:rFonts w:ascii="Calibri" w:eastAsia="Calibri" w:hAnsi="Calibri" w:cs="Calibri"/>
                <w:b/>
                <w:color w:val="048071"/>
                <w:sz w:val="16"/>
                <w:szCs w:val="16"/>
              </w:rPr>
              <w:t>38</w:t>
            </w:r>
          </w:p>
        </w:tc>
        <w:tc>
          <w:tcPr>
            <w:tcW w:w="1104" w:type="dxa"/>
            <w:tcBorders>
              <w:top w:val="single" w:sz="4" w:space="0" w:color="8EA9DB"/>
              <w:left w:val="single" w:sz="8" w:space="0" w:color="000000"/>
              <w:bottom w:val="single" w:sz="8" w:space="0" w:color="000000"/>
              <w:right w:val="single" w:sz="8" w:space="0" w:color="000000"/>
            </w:tcBorders>
            <w:shd w:val="clear" w:color="auto" w:fill="FFFFFF"/>
            <w:vAlign w:val="center"/>
          </w:tcPr>
          <w:p w14:paraId="7DDF62D7"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Ishiharma 2008</w:t>
            </w:r>
          </w:p>
        </w:tc>
        <w:tc>
          <w:tcPr>
            <w:tcW w:w="853" w:type="dxa"/>
            <w:tcBorders>
              <w:top w:val="single" w:sz="4" w:space="0" w:color="000000"/>
              <w:left w:val="single" w:sz="4" w:space="0" w:color="000000"/>
              <w:bottom w:val="single" w:sz="4" w:space="0" w:color="000000"/>
              <w:right w:val="single" w:sz="4" w:space="0" w:color="000000"/>
            </w:tcBorders>
            <w:shd w:val="clear" w:color="auto" w:fill="FEF2EC"/>
            <w:vAlign w:val="center"/>
          </w:tcPr>
          <w:p w14:paraId="7DDFE03E" w14:textId="77777777" w:rsidR="00C13E72" w:rsidRDefault="004D2606">
            <w:pPr>
              <w:tabs>
                <w:tab w:val="left" w:pos="709"/>
              </w:tabs>
              <w:jc w:val="center"/>
              <w:rPr>
                <w:rFonts w:ascii="Calibri" w:eastAsia="Calibri" w:hAnsi="Calibri" w:cs="Calibri"/>
                <w:b/>
                <w:color w:val="305496"/>
                <w:sz w:val="16"/>
                <w:szCs w:val="16"/>
              </w:rPr>
            </w:pPr>
            <w:r>
              <w:rPr>
                <w:rFonts w:ascii="Calibri" w:eastAsia="Calibri" w:hAnsi="Calibri" w:cs="Calibri"/>
                <w:b/>
                <w:color w:val="305496"/>
                <w:sz w:val="16"/>
                <w:szCs w:val="16"/>
              </w:rPr>
              <w:t>Clinical</w:t>
            </w:r>
          </w:p>
        </w:tc>
        <w:tc>
          <w:tcPr>
            <w:tcW w:w="979" w:type="dxa"/>
            <w:tcBorders>
              <w:top w:val="single" w:sz="4" w:space="0" w:color="000000"/>
              <w:left w:val="single" w:sz="4" w:space="0" w:color="000000"/>
              <w:bottom w:val="single" w:sz="4" w:space="0" w:color="000000"/>
              <w:right w:val="single" w:sz="4" w:space="0" w:color="000000"/>
            </w:tcBorders>
            <w:shd w:val="clear" w:color="auto" w:fill="FEF2EC"/>
            <w:vAlign w:val="center"/>
          </w:tcPr>
          <w:p w14:paraId="10AA9A65" w14:textId="77777777" w:rsidR="00C13E72" w:rsidRDefault="004D2606">
            <w:pPr>
              <w:tabs>
                <w:tab w:val="left" w:pos="709"/>
              </w:tabs>
              <w:jc w:val="center"/>
              <w:rPr>
                <w:rFonts w:ascii="Calibri" w:eastAsia="Calibri" w:hAnsi="Calibri" w:cs="Calibri"/>
                <w:color w:val="7C35B1"/>
                <w:sz w:val="16"/>
                <w:szCs w:val="16"/>
              </w:rPr>
            </w:pPr>
            <w:r>
              <w:rPr>
                <w:rFonts w:ascii="Calibri" w:eastAsia="Calibri" w:hAnsi="Calibri" w:cs="Calibri"/>
                <w:color w:val="7C35B1"/>
                <w:sz w:val="16"/>
                <w:szCs w:val="16"/>
              </w:rPr>
              <w:t>Hospital</w:t>
            </w:r>
          </w:p>
        </w:tc>
        <w:tc>
          <w:tcPr>
            <w:tcW w:w="1145" w:type="dxa"/>
            <w:tcBorders>
              <w:top w:val="single" w:sz="4" w:space="0" w:color="000000"/>
              <w:left w:val="single" w:sz="4" w:space="0" w:color="000000"/>
              <w:bottom w:val="single" w:sz="4" w:space="0" w:color="000000"/>
              <w:right w:val="single" w:sz="4" w:space="0" w:color="000000"/>
            </w:tcBorders>
            <w:shd w:val="clear" w:color="auto" w:fill="FEF2EC"/>
            <w:vAlign w:val="center"/>
          </w:tcPr>
          <w:p w14:paraId="7BF1CF82"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N/A</w:t>
            </w:r>
          </w:p>
        </w:tc>
        <w:tc>
          <w:tcPr>
            <w:tcW w:w="1160" w:type="dxa"/>
            <w:tcBorders>
              <w:top w:val="single" w:sz="4" w:space="0" w:color="000000"/>
              <w:left w:val="single" w:sz="4" w:space="0" w:color="000000"/>
              <w:bottom w:val="single" w:sz="4" w:space="0" w:color="000000"/>
              <w:right w:val="single" w:sz="4" w:space="0" w:color="000000"/>
            </w:tcBorders>
            <w:shd w:val="clear" w:color="auto" w:fill="FEF2EC"/>
            <w:vAlign w:val="center"/>
          </w:tcPr>
          <w:p w14:paraId="06B29E9F"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Not stated</w:t>
            </w:r>
          </w:p>
        </w:tc>
        <w:tc>
          <w:tcPr>
            <w:tcW w:w="1402" w:type="dxa"/>
            <w:tcBorders>
              <w:top w:val="single" w:sz="4" w:space="0" w:color="000000"/>
              <w:left w:val="single" w:sz="4" w:space="0" w:color="000000"/>
              <w:bottom w:val="single" w:sz="4" w:space="0" w:color="000000"/>
              <w:right w:val="single" w:sz="4" w:space="0" w:color="000000"/>
            </w:tcBorders>
            <w:shd w:val="clear" w:color="auto" w:fill="FEF2EC"/>
            <w:vAlign w:val="center"/>
          </w:tcPr>
          <w:p w14:paraId="0D7BFEED"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Yes</w:t>
            </w:r>
          </w:p>
        </w:tc>
        <w:tc>
          <w:tcPr>
            <w:tcW w:w="1430" w:type="dxa"/>
            <w:tcBorders>
              <w:top w:val="single" w:sz="4" w:space="0" w:color="000000"/>
              <w:left w:val="single" w:sz="4" w:space="0" w:color="000000"/>
              <w:bottom w:val="single" w:sz="4" w:space="0" w:color="000000"/>
              <w:right w:val="single" w:sz="4" w:space="0" w:color="000000"/>
            </w:tcBorders>
            <w:shd w:val="clear" w:color="auto" w:fill="FAF3FF"/>
            <w:vAlign w:val="center"/>
          </w:tcPr>
          <w:p w14:paraId="68EF704F" w14:textId="77777777" w:rsidR="00C13E72" w:rsidRDefault="004D2606">
            <w:pPr>
              <w:tabs>
                <w:tab w:val="left" w:pos="709"/>
              </w:tabs>
              <w:jc w:val="center"/>
              <w:rPr>
                <w:rFonts w:ascii="Calibri" w:eastAsia="Calibri" w:hAnsi="Calibri" w:cs="Calibri"/>
                <w:b/>
                <w:color w:val="00B050"/>
                <w:sz w:val="16"/>
                <w:szCs w:val="16"/>
              </w:rPr>
            </w:pPr>
            <w:r>
              <w:rPr>
                <w:rFonts w:ascii="Calibri" w:eastAsia="Calibri" w:hAnsi="Calibri" w:cs="Calibri"/>
                <w:b/>
                <w:color w:val="00B050"/>
                <w:sz w:val="16"/>
                <w:szCs w:val="16"/>
              </w:rPr>
              <w:t>Oral Surgery</w:t>
            </w:r>
          </w:p>
        </w:tc>
        <w:tc>
          <w:tcPr>
            <w:tcW w:w="1379" w:type="dxa"/>
            <w:tcBorders>
              <w:top w:val="single" w:sz="4" w:space="0" w:color="000000"/>
              <w:left w:val="single" w:sz="4" w:space="0" w:color="000000"/>
              <w:bottom w:val="single" w:sz="4" w:space="0" w:color="000000"/>
              <w:right w:val="single" w:sz="4" w:space="0" w:color="000000"/>
            </w:tcBorders>
            <w:shd w:val="clear" w:color="auto" w:fill="FAF3FF"/>
            <w:vAlign w:val="center"/>
          </w:tcPr>
          <w:p w14:paraId="44B478F7" w14:textId="77777777" w:rsidR="00C13E72" w:rsidRDefault="004D2606">
            <w:pPr>
              <w:tabs>
                <w:tab w:val="left" w:pos="709"/>
              </w:tabs>
              <w:jc w:val="center"/>
              <w:rPr>
                <w:rFonts w:ascii="Calibri" w:eastAsia="Calibri" w:hAnsi="Calibri" w:cs="Calibri"/>
                <w:b/>
                <w:color w:val="00B050"/>
                <w:sz w:val="16"/>
                <w:szCs w:val="16"/>
              </w:rPr>
            </w:pPr>
            <w:r>
              <w:rPr>
                <w:rFonts w:ascii="Calibri" w:eastAsia="Calibri" w:hAnsi="Calibri" w:cs="Calibri"/>
                <w:b/>
                <w:color w:val="00B050"/>
                <w:sz w:val="16"/>
                <w:szCs w:val="16"/>
              </w:rPr>
              <w:t xml:space="preserve">Oral Surgery:  </w:t>
            </w:r>
            <w:r>
              <w:rPr>
                <w:rFonts w:ascii="Calibri" w:eastAsia="Calibri" w:hAnsi="Calibri" w:cs="Calibri"/>
                <w:color w:val="008E40"/>
                <w:sz w:val="16"/>
                <w:szCs w:val="16"/>
              </w:rPr>
              <w:t>surgical removal of mandibular impacted third molars</w:t>
            </w:r>
          </w:p>
        </w:tc>
        <w:tc>
          <w:tcPr>
            <w:tcW w:w="2491" w:type="dxa"/>
            <w:tcBorders>
              <w:top w:val="single" w:sz="4" w:space="0" w:color="000000"/>
              <w:left w:val="single" w:sz="4" w:space="0" w:color="000000"/>
              <w:bottom w:val="single" w:sz="4" w:space="0" w:color="000000"/>
              <w:right w:val="single" w:sz="4" w:space="0" w:color="000000"/>
            </w:tcBorders>
            <w:shd w:val="clear" w:color="auto" w:fill="FAF3FF"/>
            <w:vAlign w:val="center"/>
          </w:tcPr>
          <w:p w14:paraId="5A9175A5" w14:textId="41392E72" w:rsidR="00C13E72" w:rsidRDefault="004D2606">
            <w:pPr>
              <w:tabs>
                <w:tab w:val="left" w:pos="709"/>
              </w:tabs>
              <w:jc w:val="center"/>
              <w:rPr>
                <w:rFonts w:ascii="Calibri" w:eastAsia="Calibri" w:hAnsi="Calibri" w:cs="Calibri"/>
                <w:b/>
                <w:color w:val="00B050"/>
                <w:sz w:val="16"/>
                <w:szCs w:val="16"/>
              </w:rPr>
            </w:pPr>
            <w:r>
              <w:rPr>
                <w:rFonts w:ascii="Calibri" w:eastAsia="Calibri" w:hAnsi="Calibri" w:cs="Calibri"/>
                <w:b/>
                <w:color w:val="00B050"/>
                <w:sz w:val="16"/>
                <w:szCs w:val="16"/>
              </w:rPr>
              <w:t xml:space="preserve"> </w:t>
            </w:r>
            <w:r>
              <w:rPr>
                <w:rFonts w:ascii="Calibri" w:eastAsia="Calibri" w:hAnsi="Calibri" w:cs="Calibri"/>
                <w:b/>
                <w:color w:val="008E40"/>
                <w:sz w:val="16"/>
                <w:szCs w:val="16"/>
              </w:rPr>
              <w:t>Slow sp</w:t>
            </w:r>
            <w:r w:rsidR="00502E48">
              <w:rPr>
                <w:rFonts w:ascii="Calibri" w:eastAsia="Calibri" w:hAnsi="Calibri" w:cs="Calibri"/>
                <w:b/>
                <w:color w:val="008E40"/>
                <w:sz w:val="16"/>
                <w:szCs w:val="16"/>
              </w:rPr>
              <w:t>e</w:t>
            </w:r>
            <w:r>
              <w:rPr>
                <w:rFonts w:ascii="Calibri" w:eastAsia="Calibri" w:hAnsi="Calibri" w:cs="Calibri"/>
                <w:b/>
                <w:color w:val="008E40"/>
                <w:sz w:val="16"/>
                <w:szCs w:val="16"/>
              </w:rPr>
              <w:t>ed handpiece</w:t>
            </w:r>
            <w:r>
              <w:rPr>
                <w:rFonts w:ascii="Calibri" w:eastAsia="Calibri" w:hAnsi="Calibri" w:cs="Calibri"/>
                <w:color w:val="008E40"/>
                <w:sz w:val="16"/>
                <w:szCs w:val="16"/>
              </w:rPr>
              <w:t xml:space="preserve">(12,000 rpm) with a steel round-bar and </w:t>
            </w:r>
            <w:r>
              <w:rPr>
                <w:rFonts w:ascii="Calibri" w:eastAsia="Calibri" w:hAnsi="Calibri" w:cs="Calibri"/>
                <w:color w:val="008E40"/>
                <w:sz w:val="16"/>
                <w:szCs w:val="16"/>
                <w:u w:val="single"/>
              </w:rPr>
              <w:t>standard suction</w:t>
            </w:r>
            <w:r>
              <w:rPr>
                <w:rFonts w:ascii="Calibri" w:eastAsia="Calibri" w:hAnsi="Calibri" w:cs="Calibri"/>
                <w:color w:val="008E40"/>
                <w:sz w:val="16"/>
                <w:szCs w:val="16"/>
              </w:rPr>
              <w:t>;</w:t>
            </w:r>
            <w:r>
              <w:rPr>
                <w:rFonts w:ascii="Calibri" w:eastAsia="Calibri" w:hAnsi="Calibri" w:cs="Calibri"/>
                <w:b/>
                <w:color w:val="008E40"/>
                <w:sz w:val="16"/>
                <w:szCs w:val="16"/>
              </w:rPr>
              <w:t xml:space="preserve"> and</w:t>
            </w:r>
            <w:r>
              <w:rPr>
                <w:rFonts w:ascii="Calibri" w:eastAsia="Calibri" w:hAnsi="Calibri" w:cs="Calibri"/>
                <w:b/>
                <w:color w:val="008E40"/>
                <w:sz w:val="16"/>
                <w:szCs w:val="16"/>
              </w:rPr>
              <w:br/>
              <w:t xml:space="preserve">High speed dental turbine handpiece </w:t>
            </w:r>
            <w:r>
              <w:rPr>
                <w:rFonts w:ascii="Calibri" w:eastAsia="Calibri" w:hAnsi="Calibri" w:cs="Calibri"/>
                <w:color w:val="008E40"/>
                <w:sz w:val="16"/>
                <w:szCs w:val="16"/>
              </w:rPr>
              <w:t xml:space="preserve">(380,000 rpm) with a diamond point bar </w:t>
            </w:r>
            <w:r>
              <w:rPr>
                <w:rFonts w:ascii="Calibri" w:eastAsia="Calibri" w:hAnsi="Calibri" w:cs="Calibri"/>
                <w:color w:val="008E40"/>
                <w:sz w:val="16"/>
                <w:szCs w:val="16"/>
                <w:u w:val="single"/>
              </w:rPr>
              <w:t>with standard suction.</w:t>
            </w:r>
            <w:r>
              <w:rPr>
                <w:rFonts w:ascii="Calibri" w:eastAsia="Calibri" w:hAnsi="Calibri" w:cs="Calibri"/>
                <w:b/>
                <w:color w:val="008E40"/>
                <w:sz w:val="16"/>
                <w:szCs w:val="16"/>
                <w:u w:val="single"/>
              </w:rPr>
              <w:t xml:space="preserve"> </w:t>
            </w:r>
          </w:p>
        </w:tc>
        <w:tc>
          <w:tcPr>
            <w:tcW w:w="1355" w:type="dxa"/>
            <w:tcBorders>
              <w:top w:val="single" w:sz="4" w:space="0" w:color="000000"/>
              <w:left w:val="single" w:sz="4" w:space="0" w:color="000000"/>
              <w:bottom w:val="single" w:sz="4" w:space="0" w:color="000000"/>
              <w:right w:val="single" w:sz="4" w:space="0" w:color="000000"/>
            </w:tcBorders>
            <w:shd w:val="clear" w:color="auto" w:fill="FAF3FF"/>
            <w:vAlign w:val="center"/>
          </w:tcPr>
          <w:p w14:paraId="195B1396"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Recored as &lt;10 , 10-20 or &gt;20</w:t>
            </w:r>
          </w:p>
        </w:tc>
      </w:tr>
      <w:tr w:rsidR="00C13E72" w14:paraId="00E2CEEE" w14:textId="77777777">
        <w:trPr>
          <w:trHeight w:val="20"/>
        </w:trPr>
        <w:tc>
          <w:tcPr>
            <w:tcW w:w="652" w:type="dxa"/>
            <w:tcBorders>
              <w:top w:val="single" w:sz="4" w:space="0" w:color="000000"/>
              <w:left w:val="single" w:sz="4" w:space="0" w:color="000000"/>
              <w:bottom w:val="single" w:sz="4" w:space="0" w:color="000000"/>
              <w:right w:val="nil"/>
            </w:tcBorders>
            <w:shd w:val="clear" w:color="auto" w:fill="F2F2F2"/>
            <w:vAlign w:val="center"/>
          </w:tcPr>
          <w:p w14:paraId="0180E7A9" w14:textId="77777777" w:rsidR="00C13E72" w:rsidRDefault="004D2606">
            <w:pPr>
              <w:tabs>
                <w:tab w:val="left" w:pos="709"/>
              </w:tabs>
              <w:jc w:val="center"/>
              <w:rPr>
                <w:rFonts w:ascii="Calibri" w:eastAsia="Calibri" w:hAnsi="Calibri" w:cs="Calibri"/>
                <w:b/>
                <w:color w:val="048071"/>
                <w:sz w:val="16"/>
                <w:szCs w:val="16"/>
              </w:rPr>
            </w:pPr>
            <w:r>
              <w:rPr>
                <w:rFonts w:ascii="Calibri" w:eastAsia="Calibri" w:hAnsi="Calibri" w:cs="Calibri"/>
                <w:b/>
                <w:color w:val="048071"/>
                <w:sz w:val="16"/>
                <w:szCs w:val="16"/>
              </w:rPr>
              <w:t>39</w:t>
            </w:r>
          </w:p>
        </w:tc>
        <w:tc>
          <w:tcPr>
            <w:tcW w:w="1104" w:type="dxa"/>
            <w:tcBorders>
              <w:top w:val="single" w:sz="4" w:space="0" w:color="8EA9DB"/>
              <w:left w:val="single" w:sz="8" w:space="0" w:color="000000"/>
              <w:bottom w:val="single" w:sz="8" w:space="0" w:color="000000"/>
              <w:right w:val="single" w:sz="8" w:space="0" w:color="000000"/>
            </w:tcBorders>
            <w:shd w:val="clear" w:color="auto" w:fill="FFFFFF"/>
            <w:vAlign w:val="center"/>
          </w:tcPr>
          <w:p w14:paraId="4943E043"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Ishiharma 2009</w:t>
            </w:r>
          </w:p>
        </w:tc>
        <w:tc>
          <w:tcPr>
            <w:tcW w:w="853" w:type="dxa"/>
            <w:tcBorders>
              <w:top w:val="single" w:sz="4" w:space="0" w:color="000000"/>
              <w:left w:val="single" w:sz="4" w:space="0" w:color="000000"/>
              <w:bottom w:val="single" w:sz="4" w:space="0" w:color="000000"/>
              <w:right w:val="single" w:sz="4" w:space="0" w:color="000000"/>
            </w:tcBorders>
            <w:shd w:val="clear" w:color="auto" w:fill="FEF2EC"/>
            <w:vAlign w:val="center"/>
          </w:tcPr>
          <w:p w14:paraId="4BFF4813" w14:textId="77777777" w:rsidR="00C13E72" w:rsidRDefault="004D2606">
            <w:pPr>
              <w:tabs>
                <w:tab w:val="left" w:pos="709"/>
              </w:tabs>
              <w:jc w:val="center"/>
              <w:rPr>
                <w:rFonts w:ascii="Calibri" w:eastAsia="Calibri" w:hAnsi="Calibri" w:cs="Calibri"/>
                <w:b/>
                <w:color w:val="305496"/>
                <w:sz w:val="16"/>
                <w:szCs w:val="16"/>
              </w:rPr>
            </w:pPr>
            <w:r>
              <w:rPr>
                <w:rFonts w:ascii="Calibri" w:eastAsia="Calibri" w:hAnsi="Calibri" w:cs="Calibri"/>
                <w:b/>
                <w:color w:val="305496"/>
                <w:sz w:val="16"/>
                <w:szCs w:val="16"/>
              </w:rPr>
              <w:t>Clinical</w:t>
            </w:r>
          </w:p>
        </w:tc>
        <w:tc>
          <w:tcPr>
            <w:tcW w:w="979" w:type="dxa"/>
            <w:tcBorders>
              <w:top w:val="single" w:sz="4" w:space="0" w:color="000000"/>
              <w:left w:val="single" w:sz="4" w:space="0" w:color="000000"/>
              <w:bottom w:val="single" w:sz="4" w:space="0" w:color="000000"/>
              <w:right w:val="single" w:sz="4" w:space="0" w:color="000000"/>
            </w:tcBorders>
            <w:shd w:val="clear" w:color="auto" w:fill="FEF2EC"/>
            <w:vAlign w:val="center"/>
          </w:tcPr>
          <w:p w14:paraId="1B7CEF20" w14:textId="77777777" w:rsidR="00C13E72" w:rsidRDefault="004D2606">
            <w:pPr>
              <w:tabs>
                <w:tab w:val="left" w:pos="709"/>
              </w:tabs>
              <w:jc w:val="center"/>
              <w:rPr>
                <w:rFonts w:ascii="Calibri" w:eastAsia="Calibri" w:hAnsi="Calibri" w:cs="Calibri"/>
                <w:color w:val="7C35B1"/>
                <w:sz w:val="16"/>
                <w:szCs w:val="16"/>
              </w:rPr>
            </w:pPr>
            <w:r>
              <w:rPr>
                <w:rFonts w:ascii="Calibri" w:eastAsia="Calibri" w:hAnsi="Calibri" w:cs="Calibri"/>
                <w:color w:val="7C35B1"/>
                <w:sz w:val="16"/>
                <w:szCs w:val="16"/>
              </w:rPr>
              <w:t>Hospital</w:t>
            </w:r>
          </w:p>
        </w:tc>
        <w:tc>
          <w:tcPr>
            <w:tcW w:w="1145" w:type="dxa"/>
            <w:tcBorders>
              <w:top w:val="single" w:sz="4" w:space="0" w:color="000000"/>
              <w:left w:val="single" w:sz="4" w:space="0" w:color="000000"/>
              <w:bottom w:val="single" w:sz="4" w:space="0" w:color="000000"/>
              <w:right w:val="single" w:sz="4" w:space="0" w:color="000000"/>
            </w:tcBorders>
            <w:shd w:val="clear" w:color="auto" w:fill="FEF2EC"/>
            <w:vAlign w:val="center"/>
          </w:tcPr>
          <w:p w14:paraId="22EE5985"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N/A</w:t>
            </w:r>
          </w:p>
        </w:tc>
        <w:tc>
          <w:tcPr>
            <w:tcW w:w="1160" w:type="dxa"/>
            <w:tcBorders>
              <w:top w:val="single" w:sz="4" w:space="0" w:color="000000"/>
              <w:left w:val="single" w:sz="4" w:space="0" w:color="000000"/>
              <w:bottom w:val="single" w:sz="4" w:space="0" w:color="000000"/>
              <w:right w:val="single" w:sz="4" w:space="0" w:color="000000"/>
            </w:tcBorders>
            <w:shd w:val="clear" w:color="auto" w:fill="FEF2EC"/>
            <w:vAlign w:val="center"/>
          </w:tcPr>
          <w:p w14:paraId="2CED1451"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Not stated</w:t>
            </w:r>
          </w:p>
        </w:tc>
        <w:tc>
          <w:tcPr>
            <w:tcW w:w="1402" w:type="dxa"/>
            <w:tcBorders>
              <w:top w:val="single" w:sz="4" w:space="0" w:color="000000"/>
              <w:left w:val="single" w:sz="4" w:space="0" w:color="000000"/>
              <w:bottom w:val="single" w:sz="4" w:space="0" w:color="000000"/>
              <w:right w:val="single" w:sz="4" w:space="0" w:color="000000"/>
            </w:tcBorders>
            <w:shd w:val="clear" w:color="auto" w:fill="FEF2EC"/>
            <w:vAlign w:val="center"/>
          </w:tcPr>
          <w:p w14:paraId="1E312877"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Yes</w:t>
            </w:r>
          </w:p>
        </w:tc>
        <w:tc>
          <w:tcPr>
            <w:tcW w:w="1430" w:type="dxa"/>
            <w:tcBorders>
              <w:top w:val="single" w:sz="4" w:space="0" w:color="000000"/>
              <w:left w:val="single" w:sz="4" w:space="0" w:color="000000"/>
              <w:bottom w:val="single" w:sz="4" w:space="0" w:color="000000"/>
              <w:right w:val="single" w:sz="4" w:space="0" w:color="000000"/>
            </w:tcBorders>
            <w:shd w:val="clear" w:color="auto" w:fill="FAF3FF"/>
            <w:vAlign w:val="center"/>
          </w:tcPr>
          <w:p w14:paraId="5EEA2A2E" w14:textId="77777777" w:rsidR="00C13E72" w:rsidRDefault="004D2606">
            <w:pPr>
              <w:tabs>
                <w:tab w:val="left" w:pos="709"/>
              </w:tabs>
              <w:jc w:val="center"/>
              <w:rPr>
                <w:rFonts w:ascii="Calibri" w:eastAsia="Calibri" w:hAnsi="Calibri" w:cs="Calibri"/>
                <w:b/>
                <w:color w:val="00B050"/>
                <w:sz w:val="16"/>
                <w:szCs w:val="16"/>
              </w:rPr>
            </w:pPr>
            <w:r>
              <w:rPr>
                <w:rFonts w:ascii="Calibri" w:eastAsia="Calibri" w:hAnsi="Calibri" w:cs="Calibri"/>
                <w:b/>
                <w:color w:val="00B050"/>
                <w:sz w:val="16"/>
                <w:szCs w:val="16"/>
              </w:rPr>
              <w:t>Oral Surgery</w:t>
            </w:r>
          </w:p>
        </w:tc>
        <w:tc>
          <w:tcPr>
            <w:tcW w:w="1379" w:type="dxa"/>
            <w:tcBorders>
              <w:top w:val="single" w:sz="4" w:space="0" w:color="000000"/>
              <w:left w:val="single" w:sz="4" w:space="0" w:color="000000"/>
              <w:bottom w:val="single" w:sz="4" w:space="0" w:color="000000"/>
              <w:right w:val="single" w:sz="4" w:space="0" w:color="000000"/>
            </w:tcBorders>
            <w:shd w:val="clear" w:color="auto" w:fill="FAF3FF"/>
            <w:vAlign w:val="center"/>
          </w:tcPr>
          <w:p w14:paraId="58611574" w14:textId="77777777" w:rsidR="00C13E72" w:rsidRDefault="004D2606">
            <w:pPr>
              <w:tabs>
                <w:tab w:val="left" w:pos="709"/>
              </w:tabs>
              <w:jc w:val="center"/>
              <w:rPr>
                <w:rFonts w:ascii="Calibri" w:eastAsia="Calibri" w:hAnsi="Calibri" w:cs="Calibri"/>
                <w:b/>
                <w:color w:val="00B050"/>
                <w:sz w:val="16"/>
                <w:szCs w:val="16"/>
              </w:rPr>
            </w:pPr>
            <w:r>
              <w:rPr>
                <w:rFonts w:ascii="Calibri" w:eastAsia="Calibri" w:hAnsi="Calibri" w:cs="Calibri"/>
                <w:b/>
                <w:color w:val="00B050"/>
                <w:sz w:val="16"/>
                <w:szCs w:val="16"/>
              </w:rPr>
              <w:t xml:space="preserve">Oral Surgery: </w:t>
            </w:r>
            <w:r>
              <w:rPr>
                <w:rFonts w:ascii="Calibri" w:eastAsia="Calibri" w:hAnsi="Calibri" w:cs="Calibri"/>
                <w:color w:val="008E40"/>
                <w:sz w:val="16"/>
                <w:szCs w:val="16"/>
              </w:rPr>
              <w:t xml:space="preserve"> Surgical removal of impacted third molars</w:t>
            </w:r>
          </w:p>
        </w:tc>
        <w:tc>
          <w:tcPr>
            <w:tcW w:w="2491" w:type="dxa"/>
            <w:tcBorders>
              <w:top w:val="single" w:sz="4" w:space="0" w:color="000000"/>
              <w:left w:val="single" w:sz="4" w:space="0" w:color="000000"/>
              <w:bottom w:val="single" w:sz="4" w:space="0" w:color="000000"/>
              <w:right w:val="single" w:sz="4" w:space="0" w:color="000000"/>
            </w:tcBorders>
            <w:shd w:val="clear" w:color="auto" w:fill="FAF3FF"/>
            <w:vAlign w:val="center"/>
          </w:tcPr>
          <w:p w14:paraId="1F80EED1" w14:textId="77777777" w:rsidR="00C13E72" w:rsidRDefault="004D2606">
            <w:pPr>
              <w:tabs>
                <w:tab w:val="left" w:pos="709"/>
              </w:tabs>
              <w:jc w:val="center"/>
              <w:rPr>
                <w:rFonts w:ascii="Calibri" w:eastAsia="Calibri" w:hAnsi="Calibri" w:cs="Calibri"/>
                <w:b/>
                <w:color w:val="00B050"/>
                <w:sz w:val="16"/>
                <w:szCs w:val="16"/>
              </w:rPr>
            </w:pPr>
            <w:r>
              <w:rPr>
                <w:rFonts w:ascii="Calibri" w:eastAsia="Calibri" w:hAnsi="Calibri" w:cs="Calibri"/>
                <w:b/>
                <w:color w:val="00B050"/>
                <w:sz w:val="16"/>
                <w:szCs w:val="16"/>
              </w:rPr>
              <w:br/>
            </w:r>
            <w:r>
              <w:rPr>
                <w:rFonts w:ascii="Calibri" w:eastAsia="Calibri" w:hAnsi="Calibri" w:cs="Calibri"/>
                <w:b/>
                <w:color w:val="00B050"/>
                <w:sz w:val="16"/>
                <w:szCs w:val="16"/>
              </w:rPr>
              <w:br/>
              <w:t>High speed handpiece</w:t>
            </w:r>
          </w:p>
        </w:tc>
        <w:tc>
          <w:tcPr>
            <w:tcW w:w="1355" w:type="dxa"/>
            <w:tcBorders>
              <w:top w:val="single" w:sz="4" w:space="0" w:color="000000"/>
              <w:left w:val="single" w:sz="4" w:space="0" w:color="000000"/>
              <w:bottom w:val="single" w:sz="4" w:space="0" w:color="000000"/>
              <w:right w:val="single" w:sz="4" w:space="0" w:color="000000"/>
            </w:tcBorders>
            <w:shd w:val="clear" w:color="auto" w:fill="FAF3FF"/>
            <w:vAlign w:val="center"/>
          </w:tcPr>
          <w:p w14:paraId="30567C14"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Duration of high speed instuments ranged  from  2to 47.9min. Medium of  6.4min in 70 cases</w:t>
            </w:r>
          </w:p>
        </w:tc>
      </w:tr>
      <w:tr w:rsidR="00C13E72" w14:paraId="7FECD145" w14:textId="77777777">
        <w:trPr>
          <w:trHeight w:val="20"/>
        </w:trPr>
        <w:tc>
          <w:tcPr>
            <w:tcW w:w="652" w:type="dxa"/>
            <w:tcBorders>
              <w:top w:val="single" w:sz="4" w:space="0" w:color="000000"/>
              <w:left w:val="single" w:sz="4" w:space="0" w:color="000000"/>
              <w:bottom w:val="single" w:sz="4" w:space="0" w:color="000000"/>
              <w:right w:val="nil"/>
            </w:tcBorders>
            <w:shd w:val="clear" w:color="auto" w:fill="F2F2F2"/>
            <w:vAlign w:val="center"/>
          </w:tcPr>
          <w:p w14:paraId="182934C3" w14:textId="77777777" w:rsidR="00C13E72" w:rsidRDefault="004D2606">
            <w:pPr>
              <w:tabs>
                <w:tab w:val="left" w:pos="709"/>
              </w:tabs>
              <w:jc w:val="center"/>
              <w:rPr>
                <w:rFonts w:ascii="Calibri" w:eastAsia="Calibri" w:hAnsi="Calibri" w:cs="Calibri"/>
                <w:b/>
                <w:color w:val="048071"/>
                <w:sz w:val="16"/>
                <w:szCs w:val="16"/>
              </w:rPr>
            </w:pPr>
            <w:r>
              <w:rPr>
                <w:rFonts w:ascii="Calibri" w:eastAsia="Calibri" w:hAnsi="Calibri" w:cs="Calibri"/>
                <w:b/>
                <w:color w:val="048071"/>
                <w:sz w:val="16"/>
                <w:szCs w:val="16"/>
              </w:rPr>
              <w:t>40</w:t>
            </w:r>
          </w:p>
        </w:tc>
        <w:tc>
          <w:tcPr>
            <w:tcW w:w="1104" w:type="dxa"/>
            <w:tcBorders>
              <w:top w:val="single" w:sz="4" w:space="0" w:color="8EA9DB"/>
              <w:left w:val="single" w:sz="8" w:space="0" w:color="000000"/>
              <w:bottom w:val="single" w:sz="8" w:space="0" w:color="000000"/>
              <w:right w:val="single" w:sz="8" w:space="0" w:color="000000"/>
            </w:tcBorders>
            <w:shd w:val="clear" w:color="auto" w:fill="FFFFFF"/>
            <w:vAlign w:val="center"/>
          </w:tcPr>
          <w:p w14:paraId="7FD9EE6F"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Janani 2018</w:t>
            </w:r>
          </w:p>
        </w:tc>
        <w:tc>
          <w:tcPr>
            <w:tcW w:w="853" w:type="dxa"/>
            <w:tcBorders>
              <w:top w:val="single" w:sz="4" w:space="0" w:color="000000"/>
              <w:left w:val="single" w:sz="4" w:space="0" w:color="000000"/>
              <w:bottom w:val="single" w:sz="4" w:space="0" w:color="000000"/>
              <w:right w:val="single" w:sz="4" w:space="0" w:color="000000"/>
            </w:tcBorders>
            <w:shd w:val="clear" w:color="auto" w:fill="FEF2EC"/>
            <w:vAlign w:val="center"/>
          </w:tcPr>
          <w:p w14:paraId="669D1C9C" w14:textId="77777777" w:rsidR="00C13E72" w:rsidRDefault="004D2606">
            <w:pPr>
              <w:tabs>
                <w:tab w:val="left" w:pos="709"/>
              </w:tabs>
              <w:jc w:val="center"/>
              <w:rPr>
                <w:rFonts w:ascii="Calibri" w:eastAsia="Calibri" w:hAnsi="Calibri" w:cs="Calibri"/>
                <w:b/>
                <w:color w:val="305496"/>
                <w:sz w:val="16"/>
                <w:szCs w:val="16"/>
              </w:rPr>
            </w:pPr>
            <w:r>
              <w:rPr>
                <w:rFonts w:ascii="Calibri" w:eastAsia="Calibri" w:hAnsi="Calibri" w:cs="Calibri"/>
                <w:b/>
                <w:color w:val="305496"/>
                <w:sz w:val="16"/>
                <w:szCs w:val="16"/>
              </w:rPr>
              <w:t>Clinical</w:t>
            </w:r>
          </w:p>
        </w:tc>
        <w:tc>
          <w:tcPr>
            <w:tcW w:w="979" w:type="dxa"/>
            <w:tcBorders>
              <w:top w:val="single" w:sz="4" w:space="0" w:color="000000"/>
              <w:left w:val="single" w:sz="4" w:space="0" w:color="000000"/>
              <w:bottom w:val="single" w:sz="4" w:space="0" w:color="000000"/>
              <w:right w:val="single" w:sz="4" w:space="0" w:color="000000"/>
            </w:tcBorders>
            <w:shd w:val="clear" w:color="auto" w:fill="FEF2EC"/>
            <w:vAlign w:val="center"/>
          </w:tcPr>
          <w:p w14:paraId="345F6DB4" w14:textId="77777777" w:rsidR="00C13E72" w:rsidRDefault="004D2606">
            <w:pPr>
              <w:tabs>
                <w:tab w:val="left" w:pos="709"/>
              </w:tabs>
              <w:jc w:val="center"/>
              <w:rPr>
                <w:rFonts w:ascii="Calibri" w:eastAsia="Calibri" w:hAnsi="Calibri" w:cs="Calibri"/>
                <w:color w:val="7C35B1"/>
                <w:sz w:val="16"/>
                <w:szCs w:val="16"/>
              </w:rPr>
            </w:pPr>
            <w:r>
              <w:rPr>
                <w:rFonts w:ascii="Calibri" w:eastAsia="Calibri" w:hAnsi="Calibri" w:cs="Calibri"/>
                <w:color w:val="7C35B1"/>
                <w:sz w:val="16"/>
                <w:szCs w:val="16"/>
              </w:rPr>
              <w:t>Hospital</w:t>
            </w:r>
          </w:p>
        </w:tc>
        <w:tc>
          <w:tcPr>
            <w:tcW w:w="1145" w:type="dxa"/>
            <w:tcBorders>
              <w:top w:val="single" w:sz="4" w:space="0" w:color="000000"/>
              <w:left w:val="single" w:sz="4" w:space="0" w:color="000000"/>
              <w:bottom w:val="single" w:sz="4" w:space="0" w:color="000000"/>
              <w:right w:val="single" w:sz="4" w:space="0" w:color="000000"/>
            </w:tcBorders>
            <w:shd w:val="clear" w:color="auto" w:fill="FEF2EC"/>
            <w:vAlign w:val="center"/>
          </w:tcPr>
          <w:p w14:paraId="4C0074D9"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N/A</w:t>
            </w:r>
          </w:p>
        </w:tc>
        <w:tc>
          <w:tcPr>
            <w:tcW w:w="1160" w:type="dxa"/>
            <w:tcBorders>
              <w:top w:val="single" w:sz="4" w:space="0" w:color="000000"/>
              <w:left w:val="single" w:sz="4" w:space="0" w:color="000000"/>
              <w:bottom w:val="single" w:sz="4" w:space="0" w:color="000000"/>
              <w:right w:val="single" w:sz="4" w:space="0" w:color="000000"/>
            </w:tcBorders>
            <w:shd w:val="clear" w:color="auto" w:fill="FEF2EC"/>
            <w:vAlign w:val="center"/>
          </w:tcPr>
          <w:p w14:paraId="488F763C"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Unclear</w:t>
            </w:r>
          </w:p>
        </w:tc>
        <w:tc>
          <w:tcPr>
            <w:tcW w:w="1402" w:type="dxa"/>
            <w:tcBorders>
              <w:top w:val="single" w:sz="4" w:space="0" w:color="000000"/>
              <w:left w:val="single" w:sz="4" w:space="0" w:color="000000"/>
              <w:bottom w:val="single" w:sz="4" w:space="0" w:color="000000"/>
              <w:right w:val="single" w:sz="4" w:space="0" w:color="000000"/>
            </w:tcBorders>
            <w:shd w:val="clear" w:color="auto" w:fill="FEF2EC"/>
            <w:vAlign w:val="center"/>
          </w:tcPr>
          <w:p w14:paraId="42B7A7A0"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Not stated</w:t>
            </w:r>
          </w:p>
        </w:tc>
        <w:tc>
          <w:tcPr>
            <w:tcW w:w="1430" w:type="dxa"/>
            <w:tcBorders>
              <w:top w:val="single" w:sz="4" w:space="0" w:color="000000"/>
              <w:left w:val="single" w:sz="4" w:space="0" w:color="000000"/>
              <w:bottom w:val="single" w:sz="4" w:space="0" w:color="000000"/>
              <w:right w:val="single" w:sz="4" w:space="0" w:color="000000"/>
            </w:tcBorders>
            <w:shd w:val="clear" w:color="auto" w:fill="FAF3FF"/>
            <w:vAlign w:val="center"/>
          </w:tcPr>
          <w:p w14:paraId="1AA67813" w14:textId="77777777" w:rsidR="00C13E72" w:rsidRDefault="004D2606">
            <w:pPr>
              <w:tabs>
                <w:tab w:val="left" w:pos="709"/>
              </w:tabs>
              <w:jc w:val="center"/>
              <w:rPr>
                <w:rFonts w:ascii="Calibri" w:eastAsia="Calibri" w:hAnsi="Calibri" w:cs="Calibri"/>
                <w:b/>
                <w:color w:val="00B050"/>
                <w:sz w:val="16"/>
                <w:szCs w:val="16"/>
              </w:rPr>
            </w:pPr>
            <w:r>
              <w:rPr>
                <w:rFonts w:ascii="Calibri" w:eastAsia="Calibri" w:hAnsi="Calibri" w:cs="Calibri"/>
                <w:b/>
                <w:color w:val="00B050"/>
                <w:sz w:val="16"/>
                <w:szCs w:val="16"/>
              </w:rPr>
              <w:t>Oral Surgery</w:t>
            </w:r>
          </w:p>
        </w:tc>
        <w:tc>
          <w:tcPr>
            <w:tcW w:w="1379" w:type="dxa"/>
            <w:tcBorders>
              <w:top w:val="single" w:sz="4" w:space="0" w:color="000000"/>
              <w:left w:val="single" w:sz="4" w:space="0" w:color="000000"/>
              <w:bottom w:val="single" w:sz="4" w:space="0" w:color="000000"/>
              <w:right w:val="single" w:sz="4" w:space="0" w:color="000000"/>
            </w:tcBorders>
            <w:shd w:val="clear" w:color="auto" w:fill="FAF3FF"/>
            <w:vAlign w:val="center"/>
          </w:tcPr>
          <w:p w14:paraId="7F59274C" w14:textId="77777777" w:rsidR="00C13E72" w:rsidRDefault="004D2606">
            <w:pPr>
              <w:tabs>
                <w:tab w:val="left" w:pos="709"/>
              </w:tabs>
              <w:jc w:val="center"/>
              <w:rPr>
                <w:rFonts w:ascii="Calibri" w:eastAsia="Calibri" w:hAnsi="Calibri" w:cs="Calibri"/>
                <w:b/>
                <w:color w:val="00B050"/>
                <w:sz w:val="16"/>
                <w:szCs w:val="16"/>
              </w:rPr>
            </w:pPr>
            <w:r>
              <w:rPr>
                <w:rFonts w:ascii="Calibri" w:eastAsia="Calibri" w:hAnsi="Calibri" w:cs="Calibri"/>
                <w:b/>
                <w:color w:val="00B050"/>
                <w:sz w:val="16"/>
                <w:szCs w:val="16"/>
              </w:rPr>
              <w:t xml:space="preserve">Oral Surgery: </w:t>
            </w:r>
            <w:r>
              <w:rPr>
                <w:rFonts w:ascii="Calibri" w:eastAsia="Calibri" w:hAnsi="Calibri" w:cs="Calibri"/>
                <w:color w:val="008E40"/>
                <w:sz w:val="16"/>
                <w:szCs w:val="16"/>
              </w:rPr>
              <w:t>Impaction Transalveolar; extraction; alveoloplasty</w:t>
            </w:r>
          </w:p>
        </w:tc>
        <w:tc>
          <w:tcPr>
            <w:tcW w:w="2491" w:type="dxa"/>
            <w:tcBorders>
              <w:top w:val="single" w:sz="4" w:space="0" w:color="000000"/>
              <w:left w:val="single" w:sz="4" w:space="0" w:color="000000"/>
              <w:bottom w:val="single" w:sz="4" w:space="0" w:color="000000"/>
              <w:right w:val="single" w:sz="4" w:space="0" w:color="000000"/>
            </w:tcBorders>
            <w:shd w:val="clear" w:color="auto" w:fill="FAF3FF"/>
            <w:vAlign w:val="center"/>
          </w:tcPr>
          <w:p w14:paraId="1A4589DE" w14:textId="77777777" w:rsidR="00C13E72" w:rsidRDefault="004D2606">
            <w:pPr>
              <w:tabs>
                <w:tab w:val="left" w:pos="709"/>
              </w:tabs>
              <w:jc w:val="center"/>
              <w:rPr>
                <w:rFonts w:ascii="Calibri" w:eastAsia="Calibri" w:hAnsi="Calibri" w:cs="Calibri"/>
                <w:b/>
                <w:color w:val="00B050"/>
                <w:sz w:val="16"/>
                <w:szCs w:val="16"/>
              </w:rPr>
            </w:pPr>
            <w:r>
              <w:rPr>
                <w:rFonts w:ascii="Calibri" w:eastAsia="Calibri" w:hAnsi="Calibri" w:cs="Calibri"/>
                <w:b/>
                <w:color w:val="00B050"/>
                <w:sz w:val="16"/>
                <w:szCs w:val="16"/>
              </w:rPr>
              <w:t>Not stated</w:t>
            </w:r>
          </w:p>
        </w:tc>
        <w:tc>
          <w:tcPr>
            <w:tcW w:w="1355" w:type="dxa"/>
            <w:tcBorders>
              <w:top w:val="single" w:sz="4" w:space="0" w:color="000000"/>
              <w:left w:val="single" w:sz="4" w:space="0" w:color="000000"/>
              <w:bottom w:val="single" w:sz="4" w:space="0" w:color="000000"/>
              <w:right w:val="single" w:sz="4" w:space="0" w:color="000000"/>
            </w:tcBorders>
            <w:shd w:val="clear" w:color="auto" w:fill="FAF3FF"/>
            <w:vAlign w:val="center"/>
          </w:tcPr>
          <w:p w14:paraId="78C6DBD7"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 </w:t>
            </w:r>
          </w:p>
        </w:tc>
      </w:tr>
      <w:tr w:rsidR="00C13E72" w14:paraId="0A7E63DE" w14:textId="77777777">
        <w:trPr>
          <w:trHeight w:val="20"/>
        </w:trPr>
        <w:tc>
          <w:tcPr>
            <w:tcW w:w="652" w:type="dxa"/>
            <w:tcBorders>
              <w:top w:val="single" w:sz="4" w:space="0" w:color="000000"/>
              <w:left w:val="single" w:sz="4" w:space="0" w:color="000000"/>
              <w:bottom w:val="single" w:sz="4" w:space="0" w:color="000000"/>
              <w:right w:val="nil"/>
            </w:tcBorders>
            <w:shd w:val="clear" w:color="auto" w:fill="F2F2F2"/>
            <w:vAlign w:val="center"/>
          </w:tcPr>
          <w:p w14:paraId="3B25422C" w14:textId="77777777" w:rsidR="00C13E72" w:rsidRDefault="004D2606">
            <w:pPr>
              <w:tabs>
                <w:tab w:val="left" w:pos="709"/>
              </w:tabs>
              <w:jc w:val="center"/>
              <w:rPr>
                <w:rFonts w:ascii="Calibri" w:eastAsia="Calibri" w:hAnsi="Calibri" w:cs="Calibri"/>
                <w:b/>
                <w:color w:val="048071"/>
                <w:sz w:val="16"/>
                <w:szCs w:val="16"/>
              </w:rPr>
            </w:pPr>
            <w:r>
              <w:rPr>
                <w:rFonts w:ascii="Calibri" w:eastAsia="Calibri" w:hAnsi="Calibri" w:cs="Calibri"/>
                <w:b/>
                <w:color w:val="048071"/>
                <w:sz w:val="16"/>
                <w:szCs w:val="16"/>
              </w:rPr>
              <w:t>41</w:t>
            </w:r>
          </w:p>
        </w:tc>
        <w:tc>
          <w:tcPr>
            <w:tcW w:w="1104" w:type="dxa"/>
            <w:tcBorders>
              <w:top w:val="single" w:sz="4" w:space="0" w:color="8EA9DB"/>
              <w:left w:val="single" w:sz="8" w:space="0" w:color="000000"/>
              <w:bottom w:val="single" w:sz="8" w:space="0" w:color="000000"/>
              <w:right w:val="single" w:sz="8" w:space="0" w:color="000000"/>
            </w:tcBorders>
            <w:shd w:val="clear" w:color="auto" w:fill="FFFFFF"/>
            <w:vAlign w:val="center"/>
          </w:tcPr>
          <w:p w14:paraId="1F686070"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Jawade 2016</w:t>
            </w:r>
          </w:p>
        </w:tc>
        <w:tc>
          <w:tcPr>
            <w:tcW w:w="853" w:type="dxa"/>
            <w:tcBorders>
              <w:top w:val="single" w:sz="4" w:space="0" w:color="000000"/>
              <w:left w:val="single" w:sz="4" w:space="0" w:color="000000"/>
              <w:bottom w:val="single" w:sz="4" w:space="0" w:color="000000"/>
              <w:right w:val="single" w:sz="4" w:space="0" w:color="000000"/>
            </w:tcBorders>
            <w:shd w:val="clear" w:color="auto" w:fill="FEF2EC"/>
            <w:vAlign w:val="center"/>
          </w:tcPr>
          <w:p w14:paraId="024862FC" w14:textId="77777777" w:rsidR="00C13E72" w:rsidRDefault="004D2606">
            <w:pPr>
              <w:tabs>
                <w:tab w:val="left" w:pos="709"/>
              </w:tabs>
              <w:jc w:val="center"/>
              <w:rPr>
                <w:rFonts w:ascii="Calibri" w:eastAsia="Calibri" w:hAnsi="Calibri" w:cs="Calibri"/>
                <w:b/>
                <w:color w:val="305496"/>
                <w:sz w:val="16"/>
                <w:szCs w:val="16"/>
              </w:rPr>
            </w:pPr>
            <w:r>
              <w:rPr>
                <w:rFonts w:ascii="Calibri" w:eastAsia="Calibri" w:hAnsi="Calibri" w:cs="Calibri"/>
                <w:b/>
                <w:color w:val="305496"/>
                <w:sz w:val="16"/>
                <w:szCs w:val="16"/>
              </w:rPr>
              <w:t>Clinical</w:t>
            </w:r>
          </w:p>
        </w:tc>
        <w:tc>
          <w:tcPr>
            <w:tcW w:w="979" w:type="dxa"/>
            <w:tcBorders>
              <w:top w:val="single" w:sz="4" w:space="0" w:color="000000"/>
              <w:left w:val="single" w:sz="4" w:space="0" w:color="000000"/>
              <w:bottom w:val="single" w:sz="4" w:space="0" w:color="000000"/>
              <w:right w:val="single" w:sz="4" w:space="0" w:color="000000"/>
            </w:tcBorders>
            <w:shd w:val="clear" w:color="auto" w:fill="FEF2EC"/>
            <w:vAlign w:val="center"/>
          </w:tcPr>
          <w:p w14:paraId="2E0A1D2A" w14:textId="77777777" w:rsidR="00C13E72" w:rsidRDefault="004D2606">
            <w:pPr>
              <w:tabs>
                <w:tab w:val="left" w:pos="709"/>
              </w:tabs>
              <w:jc w:val="center"/>
              <w:rPr>
                <w:rFonts w:ascii="Calibri" w:eastAsia="Calibri" w:hAnsi="Calibri" w:cs="Calibri"/>
                <w:color w:val="7C35B1"/>
                <w:sz w:val="16"/>
                <w:szCs w:val="16"/>
              </w:rPr>
            </w:pPr>
            <w:r>
              <w:rPr>
                <w:rFonts w:ascii="Calibri" w:eastAsia="Calibri" w:hAnsi="Calibri" w:cs="Calibri"/>
                <w:color w:val="7C35B1"/>
                <w:sz w:val="16"/>
                <w:szCs w:val="16"/>
              </w:rPr>
              <w:t>Hospital</w:t>
            </w:r>
          </w:p>
        </w:tc>
        <w:tc>
          <w:tcPr>
            <w:tcW w:w="1145" w:type="dxa"/>
            <w:tcBorders>
              <w:top w:val="single" w:sz="4" w:space="0" w:color="000000"/>
              <w:left w:val="single" w:sz="4" w:space="0" w:color="000000"/>
              <w:bottom w:val="single" w:sz="4" w:space="0" w:color="000000"/>
              <w:right w:val="single" w:sz="4" w:space="0" w:color="000000"/>
            </w:tcBorders>
            <w:shd w:val="clear" w:color="auto" w:fill="FEF2EC"/>
            <w:vAlign w:val="center"/>
          </w:tcPr>
          <w:p w14:paraId="550D8FE7"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N/A</w:t>
            </w:r>
          </w:p>
        </w:tc>
        <w:tc>
          <w:tcPr>
            <w:tcW w:w="1160" w:type="dxa"/>
            <w:tcBorders>
              <w:top w:val="single" w:sz="4" w:space="0" w:color="000000"/>
              <w:left w:val="single" w:sz="4" w:space="0" w:color="000000"/>
              <w:bottom w:val="single" w:sz="4" w:space="0" w:color="000000"/>
              <w:right w:val="single" w:sz="4" w:space="0" w:color="000000"/>
            </w:tcBorders>
            <w:shd w:val="clear" w:color="auto" w:fill="FEF2EC"/>
            <w:vAlign w:val="center"/>
          </w:tcPr>
          <w:p w14:paraId="045671E1"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Unclear</w:t>
            </w:r>
          </w:p>
        </w:tc>
        <w:tc>
          <w:tcPr>
            <w:tcW w:w="1402" w:type="dxa"/>
            <w:tcBorders>
              <w:top w:val="single" w:sz="4" w:space="0" w:color="000000"/>
              <w:left w:val="single" w:sz="4" w:space="0" w:color="000000"/>
              <w:bottom w:val="single" w:sz="4" w:space="0" w:color="000000"/>
              <w:right w:val="single" w:sz="4" w:space="0" w:color="000000"/>
            </w:tcBorders>
            <w:shd w:val="clear" w:color="auto" w:fill="FEF2EC"/>
            <w:vAlign w:val="center"/>
          </w:tcPr>
          <w:p w14:paraId="035B79DE"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Not stated</w:t>
            </w:r>
          </w:p>
        </w:tc>
        <w:tc>
          <w:tcPr>
            <w:tcW w:w="1430" w:type="dxa"/>
            <w:tcBorders>
              <w:top w:val="single" w:sz="4" w:space="0" w:color="000000"/>
              <w:left w:val="single" w:sz="4" w:space="0" w:color="000000"/>
              <w:bottom w:val="single" w:sz="4" w:space="0" w:color="000000"/>
              <w:right w:val="single" w:sz="4" w:space="0" w:color="000000"/>
            </w:tcBorders>
            <w:shd w:val="clear" w:color="auto" w:fill="FAF3FF"/>
            <w:vAlign w:val="center"/>
          </w:tcPr>
          <w:p w14:paraId="675EE4CE" w14:textId="77777777" w:rsidR="00C13E72" w:rsidRDefault="004D2606">
            <w:pPr>
              <w:tabs>
                <w:tab w:val="left" w:pos="709"/>
              </w:tabs>
              <w:jc w:val="center"/>
              <w:rPr>
                <w:rFonts w:ascii="Calibri" w:eastAsia="Calibri" w:hAnsi="Calibri" w:cs="Calibri"/>
                <w:b/>
                <w:color w:val="C00000"/>
                <w:sz w:val="16"/>
                <w:szCs w:val="16"/>
              </w:rPr>
            </w:pPr>
            <w:r>
              <w:rPr>
                <w:rFonts w:ascii="Calibri" w:eastAsia="Calibri" w:hAnsi="Calibri" w:cs="Calibri"/>
                <w:b/>
                <w:color w:val="C00000"/>
                <w:sz w:val="16"/>
                <w:szCs w:val="16"/>
              </w:rPr>
              <w:t xml:space="preserve">Ultrasonic scaling </w:t>
            </w:r>
          </w:p>
        </w:tc>
        <w:tc>
          <w:tcPr>
            <w:tcW w:w="1379" w:type="dxa"/>
            <w:tcBorders>
              <w:top w:val="single" w:sz="4" w:space="0" w:color="000000"/>
              <w:left w:val="single" w:sz="4" w:space="0" w:color="000000"/>
              <w:bottom w:val="single" w:sz="4" w:space="0" w:color="000000"/>
              <w:right w:val="single" w:sz="4" w:space="0" w:color="000000"/>
            </w:tcBorders>
            <w:shd w:val="clear" w:color="auto" w:fill="FAF3FF"/>
            <w:vAlign w:val="center"/>
          </w:tcPr>
          <w:p w14:paraId="3E7CA4A7" w14:textId="77777777" w:rsidR="00C13E72" w:rsidRDefault="004D2606">
            <w:pPr>
              <w:tabs>
                <w:tab w:val="left" w:pos="709"/>
              </w:tabs>
              <w:rPr>
                <w:rFonts w:ascii="Calibri" w:eastAsia="Calibri" w:hAnsi="Calibri" w:cs="Calibri"/>
                <w:b/>
                <w:color w:val="C00000"/>
                <w:sz w:val="16"/>
                <w:szCs w:val="16"/>
              </w:rPr>
            </w:pPr>
            <w:r>
              <w:rPr>
                <w:rFonts w:ascii="Calibri" w:eastAsia="Calibri" w:hAnsi="Calibri" w:cs="Calibri"/>
                <w:b/>
                <w:color w:val="C00000"/>
                <w:sz w:val="16"/>
                <w:szCs w:val="16"/>
              </w:rPr>
              <w:t xml:space="preserve">Periodontics: </w:t>
            </w:r>
            <w:r>
              <w:rPr>
                <w:rFonts w:ascii="Calibri" w:eastAsia="Calibri" w:hAnsi="Calibri" w:cs="Calibri"/>
                <w:color w:val="C00000"/>
                <w:sz w:val="16"/>
                <w:szCs w:val="16"/>
              </w:rPr>
              <w:t>ultrasonic scaling</w:t>
            </w:r>
          </w:p>
        </w:tc>
        <w:tc>
          <w:tcPr>
            <w:tcW w:w="2491" w:type="dxa"/>
            <w:tcBorders>
              <w:top w:val="single" w:sz="4" w:space="0" w:color="000000"/>
              <w:left w:val="single" w:sz="4" w:space="0" w:color="000000"/>
              <w:bottom w:val="single" w:sz="4" w:space="0" w:color="000000"/>
              <w:right w:val="single" w:sz="4" w:space="0" w:color="000000"/>
            </w:tcBorders>
            <w:shd w:val="clear" w:color="auto" w:fill="FAF3FF"/>
            <w:vAlign w:val="center"/>
          </w:tcPr>
          <w:p w14:paraId="4EC57122" w14:textId="77777777" w:rsidR="00C13E72" w:rsidRDefault="004D2606">
            <w:pPr>
              <w:tabs>
                <w:tab w:val="left" w:pos="709"/>
              </w:tabs>
              <w:rPr>
                <w:rFonts w:ascii="Calibri" w:eastAsia="Calibri" w:hAnsi="Calibri" w:cs="Calibri"/>
                <w:b/>
                <w:color w:val="C00000"/>
                <w:sz w:val="16"/>
                <w:szCs w:val="16"/>
              </w:rPr>
            </w:pPr>
            <w:r>
              <w:rPr>
                <w:rFonts w:ascii="Calibri" w:eastAsia="Calibri" w:hAnsi="Calibri" w:cs="Calibri"/>
                <w:b/>
                <w:color w:val="C00000"/>
                <w:sz w:val="16"/>
                <w:szCs w:val="16"/>
              </w:rPr>
              <w:t xml:space="preserve">Ultrasonic scaler </w:t>
            </w:r>
            <w:r>
              <w:rPr>
                <w:rFonts w:ascii="Calibri" w:eastAsia="Calibri" w:hAnsi="Calibri" w:cs="Calibri"/>
                <w:b/>
                <w:color w:val="C00000"/>
                <w:sz w:val="16"/>
                <w:szCs w:val="16"/>
                <w:u w:val="single"/>
              </w:rPr>
              <w:t xml:space="preserve">with universal tip </w:t>
            </w:r>
          </w:p>
        </w:tc>
        <w:tc>
          <w:tcPr>
            <w:tcW w:w="1355" w:type="dxa"/>
            <w:tcBorders>
              <w:top w:val="single" w:sz="4" w:space="0" w:color="000000"/>
              <w:left w:val="single" w:sz="4" w:space="0" w:color="000000"/>
              <w:bottom w:val="single" w:sz="4" w:space="0" w:color="000000"/>
              <w:right w:val="single" w:sz="4" w:space="0" w:color="000000"/>
            </w:tcBorders>
            <w:shd w:val="clear" w:color="auto" w:fill="FAF3FF"/>
            <w:vAlign w:val="center"/>
          </w:tcPr>
          <w:p w14:paraId="079216B9"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20 minutes</w:t>
            </w:r>
          </w:p>
        </w:tc>
      </w:tr>
      <w:tr w:rsidR="00C13E72" w14:paraId="61F6B0DA" w14:textId="77777777">
        <w:trPr>
          <w:trHeight w:val="20"/>
        </w:trPr>
        <w:tc>
          <w:tcPr>
            <w:tcW w:w="652" w:type="dxa"/>
            <w:tcBorders>
              <w:top w:val="single" w:sz="4" w:space="0" w:color="000000"/>
              <w:left w:val="single" w:sz="4" w:space="0" w:color="000000"/>
              <w:bottom w:val="single" w:sz="4" w:space="0" w:color="000000"/>
              <w:right w:val="nil"/>
            </w:tcBorders>
            <w:shd w:val="clear" w:color="auto" w:fill="F2F2F2"/>
            <w:vAlign w:val="center"/>
          </w:tcPr>
          <w:p w14:paraId="2DC9F904" w14:textId="77777777" w:rsidR="00C13E72" w:rsidRDefault="004D2606">
            <w:pPr>
              <w:tabs>
                <w:tab w:val="left" w:pos="709"/>
              </w:tabs>
              <w:jc w:val="center"/>
              <w:rPr>
                <w:rFonts w:ascii="Calibri" w:eastAsia="Calibri" w:hAnsi="Calibri" w:cs="Calibri"/>
                <w:b/>
                <w:color w:val="048071"/>
                <w:sz w:val="16"/>
                <w:szCs w:val="16"/>
              </w:rPr>
            </w:pPr>
            <w:r>
              <w:rPr>
                <w:rFonts w:ascii="Calibri" w:eastAsia="Calibri" w:hAnsi="Calibri" w:cs="Calibri"/>
                <w:b/>
                <w:color w:val="048071"/>
                <w:sz w:val="16"/>
                <w:szCs w:val="16"/>
              </w:rPr>
              <w:t>43</w:t>
            </w:r>
          </w:p>
        </w:tc>
        <w:tc>
          <w:tcPr>
            <w:tcW w:w="1104" w:type="dxa"/>
            <w:tcBorders>
              <w:top w:val="single" w:sz="4" w:space="0" w:color="8EA9DB"/>
              <w:left w:val="single" w:sz="8" w:space="0" w:color="000000"/>
              <w:bottom w:val="single" w:sz="8" w:space="0" w:color="000000"/>
              <w:right w:val="single" w:sz="8" w:space="0" w:color="000000"/>
            </w:tcBorders>
            <w:shd w:val="clear" w:color="auto" w:fill="FFFFFF"/>
            <w:vAlign w:val="center"/>
          </w:tcPr>
          <w:p w14:paraId="3862DF3A"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Jimson  2015</w:t>
            </w:r>
          </w:p>
        </w:tc>
        <w:tc>
          <w:tcPr>
            <w:tcW w:w="853" w:type="dxa"/>
            <w:tcBorders>
              <w:top w:val="single" w:sz="4" w:space="0" w:color="000000"/>
              <w:left w:val="single" w:sz="4" w:space="0" w:color="000000"/>
              <w:bottom w:val="single" w:sz="4" w:space="0" w:color="000000"/>
              <w:right w:val="single" w:sz="4" w:space="0" w:color="000000"/>
            </w:tcBorders>
            <w:shd w:val="clear" w:color="auto" w:fill="FEF2EC"/>
            <w:vAlign w:val="center"/>
          </w:tcPr>
          <w:p w14:paraId="441A8691" w14:textId="77777777" w:rsidR="00C13E72" w:rsidRDefault="004D2606">
            <w:pPr>
              <w:tabs>
                <w:tab w:val="left" w:pos="709"/>
              </w:tabs>
              <w:jc w:val="center"/>
              <w:rPr>
                <w:rFonts w:ascii="Calibri" w:eastAsia="Calibri" w:hAnsi="Calibri" w:cs="Calibri"/>
                <w:b/>
                <w:color w:val="305496"/>
                <w:sz w:val="16"/>
                <w:szCs w:val="16"/>
              </w:rPr>
            </w:pPr>
            <w:r>
              <w:rPr>
                <w:rFonts w:ascii="Calibri" w:eastAsia="Calibri" w:hAnsi="Calibri" w:cs="Calibri"/>
                <w:b/>
                <w:color w:val="305496"/>
                <w:sz w:val="16"/>
                <w:szCs w:val="16"/>
              </w:rPr>
              <w:t>Clinical</w:t>
            </w:r>
          </w:p>
        </w:tc>
        <w:tc>
          <w:tcPr>
            <w:tcW w:w="979" w:type="dxa"/>
            <w:tcBorders>
              <w:top w:val="single" w:sz="4" w:space="0" w:color="000000"/>
              <w:left w:val="single" w:sz="4" w:space="0" w:color="000000"/>
              <w:bottom w:val="single" w:sz="4" w:space="0" w:color="000000"/>
              <w:right w:val="single" w:sz="4" w:space="0" w:color="000000"/>
            </w:tcBorders>
            <w:shd w:val="clear" w:color="auto" w:fill="FEF2EC"/>
            <w:vAlign w:val="center"/>
          </w:tcPr>
          <w:p w14:paraId="48A941FD" w14:textId="77777777" w:rsidR="00C13E72" w:rsidRDefault="004D2606">
            <w:pPr>
              <w:tabs>
                <w:tab w:val="left" w:pos="709"/>
              </w:tabs>
              <w:jc w:val="center"/>
              <w:rPr>
                <w:rFonts w:ascii="Calibri" w:eastAsia="Calibri" w:hAnsi="Calibri" w:cs="Calibri"/>
                <w:color w:val="7C35B1"/>
                <w:sz w:val="16"/>
                <w:szCs w:val="16"/>
              </w:rPr>
            </w:pPr>
            <w:r>
              <w:rPr>
                <w:rFonts w:ascii="Calibri" w:eastAsia="Calibri" w:hAnsi="Calibri" w:cs="Calibri"/>
                <w:color w:val="7C35B1"/>
                <w:sz w:val="16"/>
                <w:szCs w:val="16"/>
              </w:rPr>
              <w:t>Hospital</w:t>
            </w:r>
          </w:p>
        </w:tc>
        <w:tc>
          <w:tcPr>
            <w:tcW w:w="1145" w:type="dxa"/>
            <w:tcBorders>
              <w:top w:val="single" w:sz="4" w:space="0" w:color="000000"/>
              <w:left w:val="single" w:sz="4" w:space="0" w:color="000000"/>
              <w:bottom w:val="single" w:sz="4" w:space="0" w:color="000000"/>
              <w:right w:val="single" w:sz="4" w:space="0" w:color="000000"/>
            </w:tcBorders>
            <w:shd w:val="clear" w:color="auto" w:fill="FEF2EC"/>
            <w:vAlign w:val="center"/>
          </w:tcPr>
          <w:p w14:paraId="20557488"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N/A</w:t>
            </w:r>
          </w:p>
        </w:tc>
        <w:tc>
          <w:tcPr>
            <w:tcW w:w="1160" w:type="dxa"/>
            <w:tcBorders>
              <w:top w:val="single" w:sz="4" w:space="0" w:color="000000"/>
              <w:left w:val="single" w:sz="4" w:space="0" w:color="000000"/>
              <w:bottom w:val="single" w:sz="4" w:space="0" w:color="000000"/>
              <w:right w:val="single" w:sz="4" w:space="0" w:color="000000"/>
            </w:tcBorders>
            <w:shd w:val="clear" w:color="auto" w:fill="FEF2EC"/>
            <w:vAlign w:val="center"/>
          </w:tcPr>
          <w:p w14:paraId="09645549"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Single</w:t>
            </w:r>
          </w:p>
        </w:tc>
        <w:tc>
          <w:tcPr>
            <w:tcW w:w="1402" w:type="dxa"/>
            <w:tcBorders>
              <w:top w:val="single" w:sz="4" w:space="0" w:color="000000"/>
              <w:left w:val="single" w:sz="4" w:space="0" w:color="000000"/>
              <w:bottom w:val="single" w:sz="4" w:space="0" w:color="000000"/>
              <w:right w:val="single" w:sz="4" w:space="0" w:color="000000"/>
            </w:tcBorders>
            <w:shd w:val="clear" w:color="auto" w:fill="FEF2EC"/>
            <w:vAlign w:val="center"/>
          </w:tcPr>
          <w:p w14:paraId="692876C2"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Not stated</w:t>
            </w:r>
          </w:p>
        </w:tc>
        <w:tc>
          <w:tcPr>
            <w:tcW w:w="1430" w:type="dxa"/>
            <w:tcBorders>
              <w:top w:val="single" w:sz="4" w:space="0" w:color="000000"/>
              <w:left w:val="single" w:sz="4" w:space="0" w:color="000000"/>
              <w:bottom w:val="single" w:sz="4" w:space="0" w:color="000000"/>
              <w:right w:val="single" w:sz="4" w:space="0" w:color="000000"/>
            </w:tcBorders>
            <w:shd w:val="clear" w:color="auto" w:fill="FAF3FF"/>
            <w:vAlign w:val="center"/>
          </w:tcPr>
          <w:p w14:paraId="5060D4E1" w14:textId="77777777" w:rsidR="00C13E72" w:rsidRDefault="004D2606">
            <w:pPr>
              <w:tabs>
                <w:tab w:val="left" w:pos="709"/>
              </w:tabs>
              <w:jc w:val="center"/>
              <w:rPr>
                <w:rFonts w:ascii="Calibri" w:eastAsia="Calibri" w:hAnsi="Calibri" w:cs="Calibri"/>
                <w:b/>
                <w:color w:val="00B050"/>
                <w:sz w:val="16"/>
                <w:szCs w:val="16"/>
              </w:rPr>
            </w:pPr>
            <w:r>
              <w:rPr>
                <w:rFonts w:ascii="Calibri" w:eastAsia="Calibri" w:hAnsi="Calibri" w:cs="Calibri"/>
                <w:b/>
                <w:color w:val="00B050"/>
                <w:sz w:val="16"/>
                <w:szCs w:val="16"/>
              </w:rPr>
              <w:t>Oral Surgery</w:t>
            </w:r>
          </w:p>
        </w:tc>
        <w:tc>
          <w:tcPr>
            <w:tcW w:w="1379" w:type="dxa"/>
            <w:tcBorders>
              <w:top w:val="single" w:sz="4" w:space="0" w:color="000000"/>
              <w:left w:val="single" w:sz="4" w:space="0" w:color="000000"/>
              <w:bottom w:val="single" w:sz="4" w:space="0" w:color="000000"/>
              <w:right w:val="single" w:sz="4" w:space="0" w:color="000000"/>
            </w:tcBorders>
            <w:shd w:val="clear" w:color="auto" w:fill="FAF3FF"/>
            <w:vAlign w:val="center"/>
          </w:tcPr>
          <w:p w14:paraId="2DD3A4DD" w14:textId="77777777" w:rsidR="00C13E72" w:rsidRDefault="004D2606">
            <w:pPr>
              <w:tabs>
                <w:tab w:val="left" w:pos="709"/>
              </w:tabs>
              <w:jc w:val="center"/>
              <w:rPr>
                <w:rFonts w:ascii="Calibri" w:eastAsia="Calibri" w:hAnsi="Calibri" w:cs="Calibri"/>
                <w:b/>
                <w:color w:val="00B050"/>
                <w:sz w:val="16"/>
                <w:szCs w:val="16"/>
              </w:rPr>
            </w:pPr>
            <w:r>
              <w:rPr>
                <w:rFonts w:ascii="Calibri" w:eastAsia="Calibri" w:hAnsi="Calibri" w:cs="Calibri"/>
                <w:b/>
                <w:color w:val="00B050"/>
                <w:sz w:val="16"/>
                <w:szCs w:val="16"/>
              </w:rPr>
              <w:t xml:space="preserve">Oral Surgery: </w:t>
            </w:r>
            <w:r>
              <w:rPr>
                <w:rFonts w:ascii="Calibri" w:eastAsia="Calibri" w:hAnsi="Calibri" w:cs="Calibri"/>
                <w:color w:val="008E40"/>
                <w:sz w:val="16"/>
                <w:szCs w:val="16"/>
              </w:rPr>
              <w:t xml:space="preserve"> Surgical removal of</w:t>
            </w:r>
            <w:r>
              <w:rPr>
                <w:rFonts w:ascii="Calibri" w:eastAsia="Calibri" w:hAnsi="Calibri" w:cs="Calibri"/>
                <w:color w:val="008E40"/>
                <w:sz w:val="16"/>
                <w:szCs w:val="16"/>
              </w:rPr>
              <w:br/>
              <w:t>mandibular impacted third molar</w:t>
            </w:r>
          </w:p>
        </w:tc>
        <w:tc>
          <w:tcPr>
            <w:tcW w:w="2491" w:type="dxa"/>
            <w:tcBorders>
              <w:top w:val="single" w:sz="4" w:space="0" w:color="000000"/>
              <w:left w:val="single" w:sz="4" w:space="0" w:color="000000"/>
              <w:bottom w:val="single" w:sz="4" w:space="0" w:color="000000"/>
              <w:right w:val="single" w:sz="4" w:space="0" w:color="000000"/>
            </w:tcBorders>
            <w:shd w:val="clear" w:color="auto" w:fill="FAF3FF"/>
            <w:vAlign w:val="center"/>
          </w:tcPr>
          <w:p w14:paraId="2B68860E" w14:textId="77777777" w:rsidR="00C13E72" w:rsidRDefault="004D2606">
            <w:pPr>
              <w:tabs>
                <w:tab w:val="left" w:pos="709"/>
              </w:tabs>
              <w:jc w:val="center"/>
              <w:rPr>
                <w:rFonts w:ascii="Calibri" w:eastAsia="Calibri" w:hAnsi="Calibri" w:cs="Calibri"/>
                <w:b/>
                <w:color w:val="00B050"/>
                <w:sz w:val="16"/>
                <w:szCs w:val="16"/>
              </w:rPr>
            </w:pPr>
            <w:r>
              <w:rPr>
                <w:rFonts w:ascii="Calibri" w:eastAsia="Calibri" w:hAnsi="Calibri" w:cs="Calibri"/>
                <w:b/>
                <w:color w:val="00B050"/>
                <w:sz w:val="16"/>
                <w:szCs w:val="16"/>
              </w:rPr>
              <w:t>Surgical bur and handpiece (speed  and/or type was not specified)</w:t>
            </w:r>
          </w:p>
        </w:tc>
        <w:tc>
          <w:tcPr>
            <w:tcW w:w="1355" w:type="dxa"/>
            <w:tcBorders>
              <w:top w:val="single" w:sz="4" w:space="0" w:color="000000"/>
              <w:left w:val="single" w:sz="4" w:space="0" w:color="000000"/>
              <w:bottom w:val="single" w:sz="4" w:space="0" w:color="000000"/>
              <w:right w:val="single" w:sz="4" w:space="0" w:color="000000"/>
            </w:tcBorders>
            <w:shd w:val="clear" w:color="auto" w:fill="FAF3FF"/>
            <w:vAlign w:val="center"/>
          </w:tcPr>
          <w:p w14:paraId="63EBA3C5"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N/A</w:t>
            </w:r>
          </w:p>
        </w:tc>
      </w:tr>
      <w:tr w:rsidR="00C13E72" w14:paraId="16BB3BDE" w14:textId="77777777">
        <w:trPr>
          <w:trHeight w:val="20"/>
        </w:trPr>
        <w:tc>
          <w:tcPr>
            <w:tcW w:w="652" w:type="dxa"/>
            <w:tcBorders>
              <w:top w:val="single" w:sz="4" w:space="0" w:color="000000"/>
              <w:left w:val="single" w:sz="4" w:space="0" w:color="000000"/>
              <w:bottom w:val="single" w:sz="4" w:space="0" w:color="000000"/>
              <w:right w:val="nil"/>
            </w:tcBorders>
            <w:shd w:val="clear" w:color="auto" w:fill="F2F2F2"/>
            <w:vAlign w:val="center"/>
          </w:tcPr>
          <w:p w14:paraId="4FEB97CD" w14:textId="77777777" w:rsidR="00C13E72" w:rsidRDefault="004D2606">
            <w:pPr>
              <w:tabs>
                <w:tab w:val="left" w:pos="709"/>
              </w:tabs>
              <w:jc w:val="center"/>
              <w:rPr>
                <w:rFonts w:ascii="Calibri" w:eastAsia="Calibri" w:hAnsi="Calibri" w:cs="Calibri"/>
                <w:b/>
                <w:color w:val="048071"/>
                <w:sz w:val="16"/>
                <w:szCs w:val="16"/>
              </w:rPr>
            </w:pPr>
            <w:r>
              <w:rPr>
                <w:rFonts w:ascii="Calibri" w:eastAsia="Calibri" w:hAnsi="Calibri" w:cs="Calibri"/>
                <w:b/>
                <w:color w:val="048071"/>
                <w:sz w:val="16"/>
                <w:szCs w:val="16"/>
              </w:rPr>
              <w:t>42</w:t>
            </w:r>
          </w:p>
        </w:tc>
        <w:tc>
          <w:tcPr>
            <w:tcW w:w="1104" w:type="dxa"/>
            <w:tcBorders>
              <w:top w:val="single" w:sz="4" w:space="0" w:color="8EA9DB"/>
              <w:left w:val="single" w:sz="8" w:space="0" w:color="000000"/>
              <w:bottom w:val="single" w:sz="8" w:space="0" w:color="000000"/>
              <w:right w:val="single" w:sz="8" w:space="0" w:color="000000"/>
            </w:tcBorders>
            <w:shd w:val="clear" w:color="auto" w:fill="FFFFFF"/>
            <w:vAlign w:val="center"/>
          </w:tcPr>
          <w:p w14:paraId="1C2B6FF0"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Junevičius 2005</w:t>
            </w:r>
          </w:p>
        </w:tc>
        <w:tc>
          <w:tcPr>
            <w:tcW w:w="853" w:type="dxa"/>
            <w:tcBorders>
              <w:top w:val="single" w:sz="4" w:space="0" w:color="000000"/>
              <w:left w:val="single" w:sz="4" w:space="0" w:color="000000"/>
              <w:bottom w:val="single" w:sz="4" w:space="0" w:color="000000"/>
              <w:right w:val="single" w:sz="4" w:space="0" w:color="000000"/>
            </w:tcBorders>
            <w:shd w:val="clear" w:color="auto" w:fill="FEF2EC"/>
            <w:vAlign w:val="center"/>
          </w:tcPr>
          <w:p w14:paraId="49720335" w14:textId="77777777" w:rsidR="00C13E72" w:rsidRDefault="004D2606">
            <w:pPr>
              <w:tabs>
                <w:tab w:val="left" w:pos="709"/>
              </w:tabs>
              <w:jc w:val="center"/>
              <w:rPr>
                <w:rFonts w:ascii="Calibri" w:eastAsia="Calibri" w:hAnsi="Calibri" w:cs="Calibri"/>
                <w:b/>
                <w:color w:val="C00000"/>
                <w:sz w:val="16"/>
                <w:szCs w:val="16"/>
              </w:rPr>
            </w:pPr>
            <w:r>
              <w:rPr>
                <w:rFonts w:ascii="Calibri" w:eastAsia="Calibri" w:hAnsi="Calibri" w:cs="Calibri"/>
                <w:b/>
                <w:color w:val="C00000"/>
                <w:sz w:val="16"/>
                <w:szCs w:val="16"/>
              </w:rPr>
              <w:t>Simulation</w:t>
            </w:r>
          </w:p>
        </w:tc>
        <w:tc>
          <w:tcPr>
            <w:tcW w:w="979" w:type="dxa"/>
            <w:tcBorders>
              <w:top w:val="single" w:sz="4" w:space="0" w:color="000000"/>
              <w:left w:val="single" w:sz="4" w:space="0" w:color="000000"/>
              <w:bottom w:val="single" w:sz="4" w:space="0" w:color="000000"/>
              <w:right w:val="single" w:sz="4" w:space="0" w:color="000000"/>
            </w:tcBorders>
            <w:shd w:val="clear" w:color="auto" w:fill="FEF2EC"/>
            <w:vAlign w:val="center"/>
          </w:tcPr>
          <w:p w14:paraId="35F1EADC"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Other</w:t>
            </w:r>
          </w:p>
        </w:tc>
        <w:tc>
          <w:tcPr>
            <w:tcW w:w="1145" w:type="dxa"/>
            <w:tcBorders>
              <w:top w:val="single" w:sz="4" w:space="0" w:color="000000"/>
              <w:left w:val="single" w:sz="4" w:space="0" w:color="000000"/>
              <w:bottom w:val="single" w:sz="4" w:space="0" w:color="000000"/>
              <w:right w:val="single" w:sz="4" w:space="0" w:color="000000"/>
            </w:tcBorders>
            <w:shd w:val="clear" w:color="auto" w:fill="FEF2EC"/>
            <w:vAlign w:val="center"/>
          </w:tcPr>
          <w:p w14:paraId="1CCBD543"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An even plane surface is formed 25 cm below a phantom and seven microscopy slides of 75x25 mm are put at</w:t>
            </w:r>
            <w:r>
              <w:rPr>
                <w:rFonts w:ascii="Calibri" w:eastAsia="Calibri" w:hAnsi="Calibri" w:cs="Calibri"/>
                <w:color w:val="000000"/>
                <w:sz w:val="16"/>
                <w:szCs w:val="16"/>
              </w:rPr>
              <w:br/>
              <w:t>every 10cm</w:t>
            </w:r>
          </w:p>
        </w:tc>
        <w:tc>
          <w:tcPr>
            <w:tcW w:w="1160" w:type="dxa"/>
            <w:tcBorders>
              <w:top w:val="single" w:sz="4" w:space="0" w:color="000000"/>
              <w:left w:val="single" w:sz="4" w:space="0" w:color="000000"/>
              <w:bottom w:val="single" w:sz="4" w:space="0" w:color="000000"/>
              <w:right w:val="single" w:sz="4" w:space="0" w:color="000000"/>
            </w:tcBorders>
            <w:shd w:val="clear" w:color="auto" w:fill="FEF2EC"/>
            <w:vAlign w:val="center"/>
          </w:tcPr>
          <w:p w14:paraId="52C12EED"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N/A</w:t>
            </w:r>
          </w:p>
        </w:tc>
        <w:tc>
          <w:tcPr>
            <w:tcW w:w="1402" w:type="dxa"/>
            <w:tcBorders>
              <w:top w:val="single" w:sz="4" w:space="0" w:color="000000"/>
              <w:left w:val="single" w:sz="4" w:space="0" w:color="000000"/>
              <w:bottom w:val="single" w:sz="4" w:space="0" w:color="000000"/>
              <w:right w:val="single" w:sz="4" w:space="0" w:color="000000"/>
            </w:tcBorders>
            <w:shd w:val="clear" w:color="auto" w:fill="FEF2EC"/>
            <w:vAlign w:val="center"/>
          </w:tcPr>
          <w:p w14:paraId="58320DCB"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N/A</w:t>
            </w:r>
          </w:p>
        </w:tc>
        <w:tc>
          <w:tcPr>
            <w:tcW w:w="1430" w:type="dxa"/>
            <w:tcBorders>
              <w:top w:val="single" w:sz="4" w:space="0" w:color="000000"/>
              <w:left w:val="single" w:sz="4" w:space="0" w:color="000000"/>
              <w:bottom w:val="single" w:sz="4" w:space="0" w:color="000000"/>
              <w:right w:val="single" w:sz="4" w:space="0" w:color="000000"/>
            </w:tcBorders>
            <w:shd w:val="clear" w:color="auto" w:fill="FAF3FF"/>
            <w:vAlign w:val="center"/>
          </w:tcPr>
          <w:p w14:paraId="1347FA78" w14:textId="77777777" w:rsidR="00C13E72" w:rsidRDefault="004D2606">
            <w:pPr>
              <w:tabs>
                <w:tab w:val="left" w:pos="709"/>
              </w:tabs>
              <w:jc w:val="center"/>
              <w:rPr>
                <w:rFonts w:ascii="Calibri" w:eastAsia="Calibri" w:hAnsi="Calibri" w:cs="Calibri"/>
                <w:b/>
                <w:color w:val="305496"/>
                <w:sz w:val="16"/>
                <w:szCs w:val="16"/>
              </w:rPr>
            </w:pPr>
            <w:r>
              <w:rPr>
                <w:rFonts w:ascii="Calibri" w:eastAsia="Calibri" w:hAnsi="Calibri" w:cs="Calibri"/>
                <w:b/>
                <w:color w:val="305496"/>
                <w:sz w:val="16"/>
                <w:szCs w:val="16"/>
              </w:rPr>
              <w:t>High-speed handpiece</w:t>
            </w:r>
          </w:p>
        </w:tc>
        <w:tc>
          <w:tcPr>
            <w:tcW w:w="1379" w:type="dxa"/>
            <w:tcBorders>
              <w:top w:val="single" w:sz="4" w:space="0" w:color="000000"/>
              <w:left w:val="single" w:sz="4" w:space="0" w:color="000000"/>
              <w:bottom w:val="single" w:sz="4" w:space="0" w:color="000000"/>
              <w:right w:val="single" w:sz="4" w:space="0" w:color="000000"/>
            </w:tcBorders>
            <w:shd w:val="clear" w:color="auto" w:fill="FAF3FF"/>
            <w:vAlign w:val="center"/>
          </w:tcPr>
          <w:p w14:paraId="4B607947" w14:textId="77777777" w:rsidR="00C13E72" w:rsidRDefault="004D2606">
            <w:pPr>
              <w:tabs>
                <w:tab w:val="left" w:pos="709"/>
              </w:tabs>
              <w:rPr>
                <w:rFonts w:ascii="Calibri" w:eastAsia="Calibri" w:hAnsi="Calibri" w:cs="Calibri"/>
                <w:b/>
                <w:color w:val="305496"/>
                <w:sz w:val="16"/>
                <w:szCs w:val="16"/>
              </w:rPr>
            </w:pPr>
            <w:r>
              <w:rPr>
                <w:rFonts w:ascii="Calibri" w:eastAsia="Calibri" w:hAnsi="Calibri" w:cs="Calibri"/>
                <w:b/>
                <w:color w:val="305496"/>
                <w:sz w:val="16"/>
                <w:szCs w:val="16"/>
              </w:rPr>
              <w:t>Restorative: drilling</w:t>
            </w:r>
          </w:p>
        </w:tc>
        <w:tc>
          <w:tcPr>
            <w:tcW w:w="2491" w:type="dxa"/>
            <w:tcBorders>
              <w:top w:val="single" w:sz="4" w:space="0" w:color="000000"/>
              <w:left w:val="single" w:sz="4" w:space="0" w:color="000000"/>
              <w:bottom w:val="single" w:sz="4" w:space="0" w:color="000000"/>
              <w:right w:val="single" w:sz="4" w:space="0" w:color="000000"/>
            </w:tcBorders>
            <w:shd w:val="clear" w:color="auto" w:fill="FAF3FF"/>
            <w:vAlign w:val="center"/>
          </w:tcPr>
          <w:p w14:paraId="4F196EA9" w14:textId="77777777" w:rsidR="00C13E72" w:rsidRDefault="004D2606">
            <w:pPr>
              <w:tabs>
                <w:tab w:val="left" w:pos="709"/>
              </w:tabs>
              <w:rPr>
                <w:rFonts w:ascii="Calibri" w:eastAsia="Calibri" w:hAnsi="Calibri" w:cs="Calibri"/>
                <w:b/>
                <w:color w:val="305496"/>
                <w:sz w:val="16"/>
                <w:szCs w:val="16"/>
              </w:rPr>
            </w:pPr>
            <w:r>
              <w:rPr>
                <w:rFonts w:ascii="Calibri" w:eastAsia="Calibri" w:hAnsi="Calibri" w:cs="Calibri"/>
                <w:b/>
                <w:color w:val="305496"/>
                <w:sz w:val="16"/>
                <w:szCs w:val="16"/>
              </w:rPr>
              <w:t>High spead handspiece</w:t>
            </w:r>
          </w:p>
        </w:tc>
        <w:tc>
          <w:tcPr>
            <w:tcW w:w="1355" w:type="dxa"/>
            <w:tcBorders>
              <w:top w:val="single" w:sz="4" w:space="0" w:color="000000"/>
              <w:left w:val="single" w:sz="4" w:space="0" w:color="000000"/>
              <w:bottom w:val="single" w:sz="4" w:space="0" w:color="000000"/>
              <w:right w:val="single" w:sz="4" w:space="0" w:color="000000"/>
            </w:tcBorders>
            <w:shd w:val="clear" w:color="auto" w:fill="FAF3FF"/>
            <w:vAlign w:val="center"/>
          </w:tcPr>
          <w:p w14:paraId="1DB72961"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5 minutes</w:t>
            </w:r>
          </w:p>
        </w:tc>
      </w:tr>
      <w:tr w:rsidR="00C13E72" w14:paraId="76E35429" w14:textId="77777777">
        <w:trPr>
          <w:trHeight w:val="20"/>
        </w:trPr>
        <w:tc>
          <w:tcPr>
            <w:tcW w:w="652" w:type="dxa"/>
            <w:tcBorders>
              <w:top w:val="single" w:sz="4" w:space="0" w:color="000000"/>
              <w:left w:val="single" w:sz="4" w:space="0" w:color="000000"/>
              <w:bottom w:val="single" w:sz="4" w:space="0" w:color="000000"/>
              <w:right w:val="nil"/>
            </w:tcBorders>
            <w:shd w:val="clear" w:color="auto" w:fill="F2F2F2"/>
            <w:vAlign w:val="center"/>
          </w:tcPr>
          <w:p w14:paraId="27F46E05" w14:textId="77777777" w:rsidR="00C13E72" w:rsidRDefault="004D2606">
            <w:pPr>
              <w:tabs>
                <w:tab w:val="left" w:pos="709"/>
              </w:tabs>
              <w:jc w:val="center"/>
              <w:rPr>
                <w:rFonts w:ascii="Calibri" w:eastAsia="Calibri" w:hAnsi="Calibri" w:cs="Calibri"/>
                <w:b/>
                <w:color w:val="048071"/>
                <w:sz w:val="16"/>
                <w:szCs w:val="16"/>
              </w:rPr>
            </w:pPr>
            <w:r>
              <w:rPr>
                <w:rFonts w:ascii="Calibri" w:eastAsia="Calibri" w:hAnsi="Calibri" w:cs="Calibri"/>
                <w:b/>
                <w:color w:val="048071"/>
                <w:sz w:val="16"/>
                <w:szCs w:val="16"/>
              </w:rPr>
              <w:t>44</w:t>
            </w:r>
          </w:p>
        </w:tc>
        <w:tc>
          <w:tcPr>
            <w:tcW w:w="1104" w:type="dxa"/>
            <w:tcBorders>
              <w:top w:val="single" w:sz="4" w:space="0" w:color="8EA9DB"/>
              <w:left w:val="single" w:sz="8" w:space="0" w:color="000000"/>
              <w:bottom w:val="single" w:sz="8" w:space="0" w:color="000000"/>
              <w:right w:val="single" w:sz="8" w:space="0" w:color="000000"/>
            </w:tcBorders>
            <w:shd w:val="clear" w:color="auto" w:fill="FFFFFF"/>
            <w:vAlign w:val="center"/>
          </w:tcPr>
          <w:p w14:paraId="672D7C66"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Kaur 2014</w:t>
            </w:r>
          </w:p>
        </w:tc>
        <w:tc>
          <w:tcPr>
            <w:tcW w:w="853" w:type="dxa"/>
            <w:tcBorders>
              <w:top w:val="single" w:sz="4" w:space="0" w:color="000000"/>
              <w:left w:val="single" w:sz="4" w:space="0" w:color="000000"/>
              <w:bottom w:val="single" w:sz="4" w:space="0" w:color="000000"/>
              <w:right w:val="single" w:sz="4" w:space="0" w:color="000000"/>
            </w:tcBorders>
            <w:shd w:val="clear" w:color="auto" w:fill="FEF2EC"/>
            <w:vAlign w:val="center"/>
          </w:tcPr>
          <w:p w14:paraId="570A32F0" w14:textId="77777777" w:rsidR="00C13E72" w:rsidRDefault="004D2606">
            <w:pPr>
              <w:tabs>
                <w:tab w:val="left" w:pos="709"/>
              </w:tabs>
              <w:jc w:val="center"/>
              <w:rPr>
                <w:rFonts w:ascii="Calibri" w:eastAsia="Calibri" w:hAnsi="Calibri" w:cs="Calibri"/>
                <w:b/>
                <w:color w:val="305496"/>
                <w:sz w:val="16"/>
                <w:szCs w:val="16"/>
              </w:rPr>
            </w:pPr>
            <w:r>
              <w:rPr>
                <w:rFonts w:ascii="Calibri" w:eastAsia="Calibri" w:hAnsi="Calibri" w:cs="Calibri"/>
                <w:b/>
                <w:color w:val="305496"/>
                <w:sz w:val="16"/>
                <w:szCs w:val="16"/>
              </w:rPr>
              <w:t>Clinical</w:t>
            </w:r>
          </w:p>
        </w:tc>
        <w:tc>
          <w:tcPr>
            <w:tcW w:w="979" w:type="dxa"/>
            <w:tcBorders>
              <w:top w:val="single" w:sz="4" w:space="0" w:color="000000"/>
              <w:left w:val="single" w:sz="4" w:space="0" w:color="000000"/>
              <w:bottom w:val="single" w:sz="4" w:space="0" w:color="000000"/>
              <w:right w:val="single" w:sz="4" w:space="0" w:color="000000"/>
            </w:tcBorders>
            <w:shd w:val="clear" w:color="auto" w:fill="FEF2EC"/>
            <w:vAlign w:val="center"/>
          </w:tcPr>
          <w:p w14:paraId="3D5111E1"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Other</w:t>
            </w:r>
          </w:p>
        </w:tc>
        <w:tc>
          <w:tcPr>
            <w:tcW w:w="1145" w:type="dxa"/>
            <w:tcBorders>
              <w:top w:val="single" w:sz="4" w:space="0" w:color="000000"/>
              <w:left w:val="single" w:sz="4" w:space="0" w:color="000000"/>
              <w:bottom w:val="single" w:sz="4" w:space="0" w:color="000000"/>
              <w:right w:val="single" w:sz="4" w:space="0" w:color="000000"/>
            </w:tcBorders>
            <w:shd w:val="clear" w:color="auto" w:fill="FEF2EC"/>
            <w:vAlign w:val="center"/>
          </w:tcPr>
          <w:p w14:paraId="6A27C5C5"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N/A</w:t>
            </w:r>
          </w:p>
        </w:tc>
        <w:tc>
          <w:tcPr>
            <w:tcW w:w="1160" w:type="dxa"/>
            <w:tcBorders>
              <w:top w:val="single" w:sz="4" w:space="0" w:color="000000"/>
              <w:left w:val="single" w:sz="4" w:space="0" w:color="000000"/>
              <w:bottom w:val="single" w:sz="4" w:space="0" w:color="000000"/>
              <w:right w:val="single" w:sz="4" w:space="0" w:color="000000"/>
            </w:tcBorders>
            <w:shd w:val="clear" w:color="auto" w:fill="FEF2EC"/>
            <w:vAlign w:val="center"/>
          </w:tcPr>
          <w:p w14:paraId="12DAF906"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Not stated</w:t>
            </w:r>
          </w:p>
        </w:tc>
        <w:tc>
          <w:tcPr>
            <w:tcW w:w="1402" w:type="dxa"/>
            <w:tcBorders>
              <w:top w:val="single" w:sz="4" w:space="0" w:color="000000"/>
              <w:left w:val="single" w:sz="4" w:space="0" w:color="000000"/>
              <w:bottom w:val="single" w:sz="4" w:space="0" w:color="000000"/>
              <w:right w:val="single" w:sz="4" w:space="0" w:color="000000"/>
            </w:tcBorders>
            <w:shd w:val="clear" w:color="auto" w:fill="FEF2EC"/>
            <w:vAlign w:val="center"/>
          </w:tcPr>
          <w:p w14:paraId="75902894"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Not stated</w:t>
            </w:r>
          </w:p>
        </w:tc>
        <w:tc>
          <w:tcPr>
            <w:tcW w:w="1430" w:type="dxa"/>
            <w:tcBorders>
              <w:top w:val="single" w:sz="4" w:space="0" w:color="000000"/>
              <w:left w:val="single" w:sz="4" w:space="0" w:color="000000"/>
              <w:bottom w:val="single" w:sz="4" w:space="0" w:color="000000"/>
              <w:right w:val="single" w:sz="4" w:space="0" w:color="000000"/>
            </w:tcBorders>
            <w:shd w:val="clear" w:color="auto" w:fill="FAF3FF"/>
            <w:vAlign w:val="center"/>
          </w:tcPr>
          <w:p w14:paraId="3671A7F5" w14:textId="77777777" w:rsidR="00C13E72" w:rsidRDefault="004D2606">
            <w:pPr>
              <w:tabs>
                <w:tab w:val="left" w:pos="709"/>
              </w:tabs>
              <w:jc w:val="center"/>
              <w:rPr>
                <w:rFonts w:ascii="Calibri" w:eastAsia="Calibri" w:hAnsi="Calibri" w:cs="Calibri"/>
                <w:b/>
                <w:color w:val="C00000"/>
                <w:sz w:val="16"/>
                <w:szCs w:val="16"/>
              </w:rPr>
            </w:pPr>
            <w:r>
              <w:rPr>
                <w:rFonts w:ascii="Calibri" w:eastAsia="Calibri" w:hAnsi="Calibri" w:cs="Calibri"/>
                <w:b/>
                <w:color w:val="C00000"/>
                <w:sz w:val="16"/>
                <w:szCs w:val="16"/>
              </w:rPr>
              <w:t xml:space="preserve">Ultrasonic scaling </w:t>
            </w:r>
          </w:p>
        </w:tc>
        <w:tc>
          <w:tcPr>
            <w:tcW w:w="1379" w:type="dxa"/>
            <w:tcBorders>
              <w:top w:val="single" w:sz="4" w:space="0" w:color="000000"/>
              <w:left w:val="single" w:sz="4" w:space="0" w:color="000000"/>
              <w:bottom w:val="single" w:sz="4" w:space="0" w:color="000000"/>
              <w:right w:val="single" w:sz="4" w:space="0" w:color="000000"/>
            </w:tcBorders>
            <w:shd w:val="clear" w:color="auto" w:fill="FAF3FF"/>
            <w:vAlign w:val="center"/>
          </w:tcPr>
          <w:p w14:paraId="414534F3" w14:textId="77777777" w:rsidR="00C13E72" w:rsidRDefault="004D2606">
            <w:pPr>
              <w:tabs>
                <w:tab w:val="left" w:pos="709"/>
              </w:tabs>
              <w:rPr>
                <w:rFonts w:ascii="Calibri" w:eastAsia="Calibri" w:hAnsi="Calibri" w:cs="Calibri"/>
                <w:b/>
                <w:color w:val="C00000"/>
                <w:sz w:val="16"/>
                <w:szCs w:val="16"/>
              </w:rPr>
            </w:pPr>
            <w:r>
              <w:rPr>
                <w:rFonts w:ascii="Calibri" w:eastAsia="Calibri" w:hAnsi="Calibri" w:cs="Calibri"/>
                <w:b/>
                <w:color w:val="C00000"/>
                <w:sz w:val="16"/>
                <w:szCs w:val="16"/>
              </w:rPr>
              <w:t>Periodontics</w:t>
            </w:r>
            <w:r>
              <w:rPr>
                <w:rFonts w:ascii="Calibri" w:eastAsia="Calibri" w:hAnsi="Calibri" w:cs="Calibri"/>
                <w:color w:val="C00000"/>
                <w:sz w:val="16"/>
                <w:szCs w:val="16"/>
              </w:rPr>
              <w:t>: Ultrasonic scaling</w:t>
            </w:r>
          </w:p>
        </w:tc>
        <w:tc>
          <w:tcPr>
            <w:tcW w:w="2491" w:type="dxa"/>
            <w:tcBorders>
              <w:top w:val="single" w:sz="4" w:space="0" w:color="000000"/>
              <w:left w:val="single" w:sz="4" w:space="0" w:color="000000"/>
              <w:bottom w:val="single" w:sz="4" w:space="0" w:color="000000"/>
              <w:right w:val="single" w:sz="4" w:space="0" w:color="000000"/>
            </w:tcBorders>
            <w:shd w:val="clear" w:color="auto" w:fill="FAF3FF"/>
            <w:vAlign w:val="center"/>
          </w:tcPr>
          <w:p w14:paraId="170D2B0B" w14:textId="77777777" w:rsidR="00C13E72" w:rsidRDefault="004D2606">
            <w:pPr>
              <w:tabs>
                <w:tab w:val="left" w:pos="709"/>
              </w:tabs>
              <w:rPr>
                <w:rFonts w:ascii="Calibri" w:eastAsia="Calibri" w:hAnsi="Calibri" w:cs="Calibri"/>
                <w:b/>
                <w:color w:val="C00000"/>
                <w:sz w:val="16"/>
                <w:szCs w:val="16"/>
              </w:rPr>
            </w:pPr>
            <w:r>
              <w:rPr>
                <w:rFonts w:ascii="Calibri" w:eastAsia="Calibri" w:hAnsi="Calibri" w:cs="Calibri"/>
                <w:b/>
                <w:color w:val="C00000"/>
                <w:sz w:val="16"/>
                <w:szCs w:val="16"/>
              </w:rPr>
              <w:t xml:space="preserve">Ultrasonic scaler </w:t>
            </w:r>
            <w:r>
              <w:rPr>
                <w:rFonts w:ascii="Calibri" w:eastAsia="Calibri" w:hAnsi="Calibri" w:cs="Calibri"/>
                <w:b/>
                <w:color w:val="C00000"/>
                <w:sz w:val="16"/>
                <w:szCs w:val="16"/>
                <w:u w:val="single"/>
              </w:rPr>
              <w:t>with saliva ejector</w:t>
            </w:r>
          </w:p>
        </w:tc>
        <w:tc>
          <w:tcPr>
            <w:tcW w:w="1355" w:type="dxa"/>
            <w:tcBorders>
              <w:top w:val="single" w:sz="4" w:space="0" w:color="000000"/>
              <w:left w:val="single" w:sz="4" w:space="0" w:color="000000"/>
              <w:bottom w:val="single" w:sz="4" w:space="0" w:color="000000"/>
              <w:right w:val="single" w:sz="4" w:space="0" w:color="000000"/>
            </w:tcBorders>
            <w:shd w:val="clear" w:color="auto" w:fill="FAF3FF"/>
            <w:vAlign w:val="center"/>
          </w:tcPr>
          <w:p w14:paraId="6F38F386"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10 minutes</w:t>
            </w:r>
          </w:p>
        </w:tc>
      </w:tr>
      <w:tr w:rsidR="00C13E72" w14:paraId="0EAEECDE" w14:textId="77777777">
        <w:trPr>
          <w:trHeight w:val="20"/>
        </w:trPr>
        <w:tc>
          <w:tcPr>
            <w:tcW w:w="652" w:type="dxa"/>
            <w:tcBorders>
              <w:top w:val="single" w:sz="4" w:space="0" w:color="000000"/>
              <w:left w:val="single" w:sz="4" w:space="0" w:color="000000"/>
              <w:bottom w:val="single" w:sz="4" w:space="0" w:color="000000"/>
              <w:right w:val="nil"/>
            </w:tcBorders>
            <w:shd w:val="clear" w:color="auto" w:fill="F2F2F2"/>
            <w:vAlign w:val="center"/>
          </w:tcPr>
          <w:p w14:paraId="0A20AC19" w14:textId="77777777" w:rsidR="00C13E72" w:rsidRDefault="004D2606">
            <w:pPr>
              <w:tabs>
                <w:tab w:val="left" w:pos="709"/>
              </w:tabs>
              <w:jc w:val="center"/>
              <w:rPr>
                <w:rFonts w:ascii="Calibri" w:eastAsia="Calibri" w:hAnsi="Calibri" w:cs="Calibri"/>
                <w:color w:val="048071"/>
                <w:sz w:val="16"/>
                <w:szCs w:val="16"/>
              </w:rPr>
            </w:pPr>
            <w:r>
              <w:rPr>
                <w:rFonts w:ascii="Calibri" w:eastAsia="Calibri" w:hAnsi="Calibri" w:cs="Calibri"/>
                <w:color w:val="048071"/>
                <w:sz w:val="16"/>
                <w:szCs w:val="16"/>
              </w:rPr>
              <w:t>45</w:t>
            </w:r>
          </w:p>
        </w:tc>
        <w:tc>
          <w:tcPr>
            <w:tcW w:w="1104" w:type="dxa"/>
            <w:tcBorders>
              <w:top w:val="single" w:sz="4" w:space="0" w:color="8EA9DB"/>
              <w:left w:val="single" w:sz="8" w:space="0" w:color="000000"/>
              <w:bottom w:val="single" w:sz="8" w:space="0" w:color="000000"/>
              <w:right w:val="single" w:sz="8" w:space="0" w:color="000000"/>
            </w:tcBorders>
            <w:shd w:val="clear" w:color="auto" w:fill="FFFFFF"/>
            <w:vAlign w:val="center"/>
          </w:tcPr>
          <w:p w14:paraId="2276F0A8"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King 1997</w:t>
            </w:r>
          </w:p>
        </w:tc>
        <w:tc>
          <w:tcPr>
            <w:tcW w:w="853" w:type="dxa"/>
            <w:tcBorders>
              <w:top w:val="single" w:sz="4" w:space="0" w:color="000000"/>
              <w:left w:val="single" w:sz="4" w:space="0" w:color="000000"/>
              <w:bottom w:val="single" w:sz="4" w:space="0" w:color="000000"/>
              <w:right w:val="single" w:sz="4" w:space="0" w:color="000000"/>
            </w:tcBorders>
            <w:shd w:val="clear" w:color="auto" w:fill="FEF2EC"/>
            <w:vAlign w:val="center"/>
          </w:tcPr>
          <w:p w14:paraId="47FB3200" w14:textId="77777777" w:rsidR="00C13E72" w:rsidRDefault="004D2606">
            <w:pPr>
              <w:tabs>
                <w:tab w:val="left" w:pos="709"/>
              </w:tabs>
              <w:jc w:val="center"/>
              <w:rPr>
                <w:rFonts w:ascii="Calibri" w:eastAsia="Calibri" w:hAnsi="Calibri" w:cs="Calibri"/>
                <w:b/>
                <w:color w:val="305496"/>
                <w:sz w:val="16"/>
                <w:szCs w:val="16"/>
              </w:rPr>
            </w:pPr>
            <w:r>
              <w:rPr>
                <w:rFonts w:ascii="Calibri" w:eastAsia="Calibri" w:hAnsi="Calibri" w:cs="Calibri"/>
                <w:b/>
                <w:color w:val="305496"/>
                <w:sz w:val="16"/>
                <w:szCs w:val="16"/>
              </w:rPr>
              <w:t>Clinical</w:t>
            </w:r>
          </w:p>
        </w:tc>
        <w:tc>
          <w:tcPr>
            <w:tcW w:w="979" w:type="dxa"/>
            <w:tcBorders>
              <w:top w:val="single" w:sz="4" w:space="0" w:color="000000"/>
              <w:left w:val="single" w:sz="4" w:space="0" w:color="000000"/>
              <w:bottom w:val="single" w:sz="4" w:space="0" w:color="000000"/>
              <w:right w:val="single" w:sz="4" w:space="0" w:color="000000"/>
            </w:tcBorders>
            <w:shd w:val="clear" w:color="auto" w:fill="FEF2EC"/>
            <w:vAlign w:val="center"/>
          </w:tcPr>
          <w:p w14:paraId="0ABA0318" w14:textId="77777777" w:rsidR="00C13E72" w:rsidRDefault="004D2606">
            <w:pPr>
              <w:tabs>
                <w:tab w:val="left" w:pos="709"/>
              </w:tabs>
              <w:jc w:val="center"/>
              <w:rPr>
                <w:rFonts w:ascii="Calibri" w:eastAsia="Calibri" w:hAnsi="Calibri" w:cs="Calibri"/>
                <w:color w:val="7C35B1"/>
                <w:sz w:val="16"/>
                <w:szCs w:val="16"/>
              </w:rPr>
            </w:pPr>
            <w:r>
              <w:rPr>
                <w:rFonts w:ascii="Calibri" w:eastAsia="Calibri" w:hAnsi="Calibri" w:cs="Calibri"/>
                <w:color w:val="7C35B1"/>
                <w:sz w:val="16"/>
                <w:szCs w:val="16"/>
              </w:rPr>
              <w:t>Hospital</w:t>
            </w:r>
          </w:p>
        </w:tc>
        <w:tc>
          <w:tcPr>
            <w:tcW w:w="1145" w:type="dxa"/>
            <w:tcBorders>
              <w:top w:val="single" w:sz="4" w:space="0" w:color="000000"/>
              <w:left w:val="single" w:sz="4" w:space="0" w:color="000000"/>
              <w:bottom w:val="single" w:sz="4" w:space="0" w:color="000000"/>
              <w:right w:val="single" w:sz="4" w:space="0" w:color="000000"/>
            </w:tcBorders>
            <w:shd w:val="clear" w:color="auto" w:fill="FEF2EC"/>
            <w:vAlign w:val="center"/>
          </w:tcPr>
          <w:p w14:paraId="1D156213"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N/A</w:t>
            </w:r>
          </w:p>
        </w:tc>
        <w:tc>
          <w:tcPr>
            <w:tcW w:w="1160" w:type="dxa"/>
            <w:tcBorders>
              <w:top w:val="single" w:sz="4" w:space="0" w:color="000000"/>
              <w:left w:val="single" w:sz="4" w:space="0" w:color="000000"/>
              <w:bottom w:val="single" w:sz="4" w:space="0" w:color="000000"/>
              <w:right w:val="single" w:sz="4" w:space="0" w:color="000000"/>
            </w:tcBorders>
            <w:shd w:val="clear" w:color="auto" w:fill="FEF2EC"/>
            <w:vAlign w:val="center"/>
          </w:tcPr>
          <w:p w14:paraId="586028C6"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Single</w:t>
            </w:r>
          </w:p>
        </w:tc>
        <w:tc>
          <w:tcPr>
            <w:tcW w:w="1402" w:type="dxa"/>
            <w:tcBorders>
              <w:top w:val="single" w:sz="4" w:space="0" w:color="000000"/>
              <w:left w:val="single" w:sz="4" w:space="0" w:color="000000"/>
              <w:bottom w:val="single" w:sz="4" w:space="0" w:color="000000"/>
              <w:right w:val="single" w:sz="4" w:space="0" w:color="000000"/>
            </w:tcBorders>
            <w:shd w:val="clear" w:color="auto" w:fill="FEF2EC"/>
            <w:vAlign w:val="center"/>
          </w:tcPr>
          <w:p w14:paraId="7C0924C5"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Yes</w:t>
            </w:r>
          </w:p>
        </w:tc>
        <w:tc>
          <w:tcPr>
            <w:tcW w:w="1430" w:type="dxa"/>
            <w:tcBorders>
              <w:top w:val="single" w:sz="4" w:space="0" w:color="000000"/>
              <w:left w:val="single" w:sz="4" w:space="0" w:color="000000"/>
              <w:bottom w:val="single" w:sz="4" w:space="0" w:color="000000"/>
              <w:right w:val="single" w:sz="4" w:space="0" w:color="000000"/>
            </w:tcBorders>
            <w:shd w:val="clear" w:color="auto" w:fill="FAF3FF"/>
            <w:vAlign w:val="center"/>
          </w:tcPr>
          <w:p w14:paraId="05D4888A" w14:textId="77777777" w:rsidR="00C13E72" w:rsidRDefault="004D2606">
            <w:pPr>
              <w:tabs>
                <w:tab w:val="left" w:pos="709"/>
              </w:tabs>
              <w:jc w:val="center"/>
              <w:rPr>
                <w:rFonts w:ascii="Calibri" w:eastAsia="Calibri" w:hAnsi="Calibri" w:cs="Calibri"/>
                <w:b/>
                <w:color w:val="C00000"/>
                <w:sz w:val="16"/>
                <w:szCs w:val="16"/>
              </w:rPr>
            </w:pPr>
            <w:r>
              <w:rPr>
                <w:rFonts w:ascii="Calibri" w:eastAsia="Calibri" w:hAnsi="Calibri" w:cs="Calibri"/>
                <w:b/>
                <w:color w:val="C00000"/>
                <w:sz w:val="16"/>
                <w:szCs w:val="16"/>
              </w:rPr>
              <w:t xml:space="preserve">Ultrasonic scaling </w:t>
            </w:r>
          </w:p>
        </w:tc>
        <w:tc>
          <w:tcPr>
            <w:tcW w:w="1379" w:type="dxa"/>
            <w:tcBorders>
              <w:top w:val="single" w:sz="4" w:space="0" w:color="000000"/>
              <w:left w:val="single" w:sz="4" w:space="0" w:color="000000"/>
              <w:bottom w:val="single" w:sz="4" w:space="0" w:color="000000"/>
              <w:right w:val="single" w:sz="4" w:space="0" w:color="000000"/>
            </w:tcBorders>
            <w:shd w:val="clear" w:color="auto" w:fill="FAF3FF"/>
            <w:vAlign w:val="center"/>
          </w:tcPr>
          <w:p w14:paraId="4586CA0F" w14:textId="77777777" w:rsidR="00C13E72" w:rsidRDefault="004D2606">
            <w:pPr>
              <w:tabs>
                <w:tab w:val="left" w:pos="709"/>
              </w:tabs>
              <w:rPr>
                <w:rFonts w:ascii="Calibri" w:eastAsia="Calibri" w:hAnsi="Calibri" w:cs="Calibri"/>
                <w:b/>
                <w:color w:val="C00000"/>
                <w:sz w:val="16"/>
                <w:szCs w:val="16"/>
              </w:rPr>
            </w:pPr>
            <w:r>
              <w:rPr>
                <w:rFonts w:ascii="Calibri" w:eastAsia="Calibri" w:hAnsi="Calibri" w:cs="Calibri"/>
                <w:b/>
                <w:color w:val="C00000"/>
                <w:sz w:val="16"/>
                <w:szCs w:val="16"/>
              </w:rPr>
              <w:t>Periodontics</w:t>
            </w:r>
            <w:r>
              <w:rPr>
                <w:rFonts w:ascii="Calibri" w:eastAsia="Calibri" w:hAnsi="Calibri" w:cs="Calibri"/>
                <w:color w:val="C00000"/>
                <w:sz w:val="16"/>
                <w:szCs w:val="16"/>
              </w:rPr>
              <w:t>: Ultrasonic scaling</w:t>
            </w:r>
          </w:p>
        </w:tc>
        <w:tc>
          <w:tcPr>
            <w:tcW w:w="2491" w:type="dxa"/>
            <w:tcBorders>
              <w:top w:val="single" w:sz="4" w:space="0" w:color="000000"/>
              <w:left w:val="single" w:sz="4" w:space="0" w:color="000000"/>
              <w:bottom w:val="single" w:sz="4" w:space="0" w:color="000000"/>
              <w:right w:val="single" w:sz="4" w:space="0" w:color="000000"/>
            </w:tcBorders>
            <w:shd w:val="clear" w:color="auto" w:fill="FAF3FF"/>
            <w:vAlign w:val="center"/>
          </w:tcPr>
          <w:p w14:paraId="5F027691" w14:textId="77777777" w:rsidR="00C13E72" w:rsidRDefault="004D2606">
            <w:pPr>
              <w:tabs>
                <w:tab w:val="left" w:pos="709"/>
              </w:tabs>
              <w:rPr>
                <w:rFonts w:ascii="Calibri" w:eastAsia="Calibri" w:hAnsi="Calibri" w:cs="Calibri"/>
                <w:b/>
                <w:color w:val="C00000"/>
                <w:sz w:val="16"/>
                <w:szCs w:val="16"/>
              </w:rPr>
            </w:pPr>
            <w:r>
              <w:rPr>
                <w:rFonts w:ascii="Calibri" w:eastAsia="Calibri" w:hAnsi="Calibri" w:cs="Calibri"/>
                <w:b/>
                <w:color w:val="C00000"/>
                <w:sz w:val="16"/>
                <w:szCs w:val="16"/>
              </w:rPr>
              <w:t xml:space="preserve">Ultrasonic scaler (Cavitron Model 3000)  </w:t>
            </w:r>
            <w:r>
              <w:rPr>
                <w:rFonts w:ascii="Calibri" w:eastAsia="Calibri" w:hAnsi="Calibri" w:cs="Calibri"/>
                <w:b/>
                <w:color w:val="C00000"/>
                <w:sz w:val="16"/>
                <w:szCs w:val="16"/>
                <w:u w:val="single"/>
              </w:rPr>
              <w:t>with saliva ejector</w:t>
            </w:r>
          </w:p>
        </w:tc>
        <w:tc>
          <w:tcPr>
            <w:tcW w:w="1355" w:type="dxa"/>
            <w:tcBorders>
              <w:top w:val="single" w:sz="4" w:space="0" w:color="000000"/>
              <w:left w:val="single" w:sz="4" w:space="0" w:color="000000"/>
              <w:bottom w:val="single" w:sz="4" w:space="0" w:color="000000"/>
              <w:right w:val="single" w:sz="4" w:space="0" w:color="000000"/>
            </w:tcBorders>
            <w:shd w:val="clear" w:color="auto" w:fill="FAF3FF"/>
            <w:vAlign w:val="center"/>
          </w:tcPr>
          <w:p w14:paraId="7C8B7FB3"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5 minutes</w:t>
            </w:r>
          </w:p>
        </w:tc>
      </w:tr>
      <w:tr w:rsidR="00C13E72" w14:paraId="4F505C28" w14:textId="77777777">
        <w:trPr>
          <w:trHeight w:val="20"/>
        </w:trPr>
        <w:tc>
          <w:tcPr>
            <w:tcW w:w="652" w:type="dxa"/>
            <w:tcBorders>
              <w:top w:val="single" w:sz="4" w:space="0" w:color="000000"/>
              <w:left w:val="single" w:sz="4" w:space="0" w:color="000000"/>
              <w:bottom w:val="single" w:sz="4" w:space="0" w:color="000000"/>
              <w:right w:val="nil"/>
            </w:tcBorders>
            <w:shd w:val="clear" w:color="auto" w:fill="F2F2F2"/>
            <w:vAlign w:val="center"/>
          </w:tcPr>
          <w:p w14:paraId="67C1B76B" w14:textId="77777777" w:rsidR="00C13E72" w:rsidRDefault="004D2606">
            <w:pPr>
              <w:tabs>
                <w:tab w:val="left" w:pos="709"/>
              </w:tabs>
              <w:jc w:val="center"/>
              <w:rPr>
                <w:rFonts w:ascii="Calibri" w:eastAsia="Calibri" w:hAnsi="Calibri" w:cs="Calibri"/>
                <w:b/>
                <w:color w:val="048071"/>
                <w:sz w:val="16"/>
                <w:szCs w:val="16"/>
              </w:rPr>
            </w:pPr>
            <w:r>
              <w:rPr>
                <w:rFonts w:ascii="Calibri" w:eastAsia="Calibri" w:hAnsi="Calibri" w:cs="Calibri"/>
                <w:b/>
                <w:color w:val="048071"/>
                <w:sz w:val="16"/>
                <w:szCs w:val="16"/>
              </w:rPr>
              <w:t>46</w:t>
            </w:r>
          </w:p>
        </w:tc>
        <w:tc>
          <w:tcPr>
            <w:tcW w:w="1104" w:type="dxa"/>
            <w:tcBorders>
              <w:top w:val="single" w:sz="4" w:space="0" w:color="8EA9DB"/>
              <w:left w:val="single" w:sz="8" w:space="0" w:color="000000"/>
              <w:bottom w:val="single" w:sz="8" w:space="0" w:color="000000"/>
              <w:right w:val="single" w:sz="8" w:space="0" w:color="000000"/>
            </w:tcBorders>
            <w:shd w:val="clear" w:color="auto" w:fill="FFFFFF"/>
            <w:vAlign w:val="center"/>
          </w:tcPr>
          <w:p w14:paraId="0DA67B9C"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Kobza 2018</w:t>
            </w:r>
          </w:p>
        </w:tc>
        <w:tc>
          <w:tcPr>
            <w:tcW w:w="853" w:type="dxa"/>
            <w:tcBorders>
              <w:top w:val="single" w:sz="4" w:space="0" w:color="000000"/>
              <w:left w:val="single" w:sz="4" w:space="0" w:color="000000"/>
              <w:bottom w:val="single" w:sz="4" w:space="0" w:color="000000"/>
              <w:right w:val="single" w:sz="4" w:space="0" w:color="000000"/>
            </w:tcBorders>
            <w:shd w:val="clear" w:color="auto" w:fill="FEF2EC"/>
            <w:vAlign w:val="center"/>
          </w:tcPr>
          <w:p w14:paraId="46E0CD30" w14:textId="77777777" w:rsidR="00C13E72" w:rsidRDefault="004D2606">
            <w:pPr>
              <w:tabs>
                <w:tab w:val="left" w:pos="709"/>
              </w:tabs>
              <w:jc w:val="center"/>
              <w:rPr>
                <w:rFonts w:ascii="Calibri" w:eastAsia="Calibri" w:hAnsi="Calibri" w:cs="Calibri"/>
                <w:b/>
                <w:color w:val="305496"/>
                <w:sz w:val="16"/>
                <w:szCs w:val="16"/>
              </w:rPr>
            </w:pPr>
            <w:r>
              <w:rPr>
                <w:rFonts w:ascii="Calibri" w:eastAsia="Calibri" w:hAnsi="Calibri" w:cs="Calibri"/>
                <w:b/>
                <w:color w:val="305496"/>
                <w:sz w:val="16"/>
                <w:szCs w:val="16"/>
              </w:rPr>
              <w:t>Clinical</w:t>
            </w:r>
          </w:p>
        </w:tc>
        <w:tc>
          <w:tcPr>
            <w:tcW w:w="979" w:type="dxa"/>
            <w:tcBorders>
              <w:top w:val="single" w:sz="4" w:space="0" w:color="000000"/>
              <w:left w:val="single" w:sz="4" w:space="0" w:color="000000"/>
              <w:bottom w:val="single" w:sz="4" w:space="0" w:color="000000"/>
              <w:right w:val="single" w:sz="4" w:space="0" w:color="000000"/>
            </w:tcBorders>
            <w:shd w:val="clear" w:color="auto" w:fill="FEF2EC"/>
            <w:vAlign w:val="center"/>
          </w:tcPr>
          <w:p w14:paraId="392C8926" w14:textId="77777777" w:rsidR="00C13E72" w:rsidRDefault="004D2606">
            <w:pPr>
              <w:tabs>
                <w:tab w:val="left" w:pos="709"/>
              </w:tabs>
              <w:jc w:val="center"/>
              <w:rPr>
                <w:rFonts w:ascii="Calibri" w:eastAsia="Calibri" w:hAnsi="Calibri" w:cs="Calibri"/>
                <w:color w:val="0070C0"/>
                <w:sz w:val="16"/>
                <w:szCs w:val="16"/>
              </w:rPr>
            </w:pPr>
            <w:r>
              <w:rPr>
                <w:rFonts w:ascii="Calibri" w:eastAsia="Calibri" w:hAnsi="Calibri" w:cs="Calibri"/>
                <w:color w:val="0070C0"/>
                <w:sz w:val="16"/>
                <w:szCs w:val="16"/>
              </w:rPr>
              <w:t>General Practice</w:t>
            </w:r>
          </w:p>
        </w:tc>
        <w:tc>
          <w:tcPr>
            <w:tcW w:w="1145" w:type="dxa"/>
            <w:tcBorders>
              <w:top w:val="single" w:sz="4" w:space="0" w:color="000000"/>
              <w:left w:val="single" w:sz="4" w:space="0" w:color="000000"/>
              <w:bottom w:val="single" w:sz="4" w:space="0" w:color="000000"/>
              <w:right w:val="single" w:sz="4" w:space="0" w:color="000000"/>
            </w:tcBorders>
            <w:shd w:val="clear" w:color="auto" w:fill="FEF2EC"/>
            <w:vAlign w:val="center"/>
          </w:tcPr>
          <w:p w14:paraId="7C96410E"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N/A</w:t>
            </w:r>
          </w:p>
        </w:tc>
        <w:tc>
          <w:tcPr>
            <w:tcW w:w="1160" w:type="dxa"/>
            <w:tcBorders>
              <w:top w:val="single" w:sz="4" w:space="0" w:color="000000"/>
              <w:left w:val="single" w:sz="4" w:space="0" w:color="000000"/>
              <w:bottom w:val="single" w:sz="4" w:space="0" w:color="000000"/>
              <w:right w:val="single" w:sz="4" w:space="0" w:color="000000"/>
            </w:tcBorders>
            <w:shd w:val="clear" w:color="auto" w:fill="FEF2EC"/>
            <w:vAlign w:val="center"/>
          </w:tcPr>
          <w:p w14:paraId="2B4AB684"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Single + multiple</w:t>
            </w:r>
          </w:p>
        </w:tc>
        <w:tc>
          <w:tcPr>
            <w:tcW w:w="1402" w:type="dxa"/>
            <w:tcBorders>
              <w:top w:val="single" w:sz="4" w:space="0" w:color="000000"/>
              <w:left w:val="single" w:sz="4" w:space="0" w:color="000000"/>
              <w:bottom w:val="single" w:sz="4" w:space="0" w:color="000000"/>
              <w:right w:val="single" w:sz="4" w:space="0" w:color="000000"/>
            </w:tcBorders>
            <w:shd w:val="clear" w:color="auto" w:fill="FEF2EC"/>
            <w:vAlign w:val="center"/>
          </w:tcPr>
          <w:p w14:paraId="6C48A650"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Not stated</w:t>
            </w:r>
          </w:p>
        </w:tc>
        <w:tc>
          <w:tcPr>
            <w:tcW w:w="1430" w:type="dxa"/>
            <w:tcBorders>
              <w:top w:val="single" w:sz="4" w:space="0" w:color="000000"/>
              <w:left w:val="single" w:sz="4" w:space="0" w:color="000000"/>
              <w:bottom w:val="single" w:sz="4" w:space="0" w:color="000000"/>
              <w:right w:val="single" w:sz="4" w:space="0" w:color="000000"/>
            </w:tcBorders>
            <w:shd w:val="clear" w:color="auto" w:fill="FAF3FF"/>
            <w:vAlign w:val="center"/>
          </w:tcPr>
          <w:p w14:paraId="3A214C64" w14:textId="77777777" w:rsidR="00C13E72" w:rsidRDefault="004D2606">
            <w:pPr>
              <w:tabs>
                <w:tab w:val="left" w:pos="709"/>
              </w:tabs>
              <w:jc w:val="center"/>
              <w:rPr>
                <w:rFonts w:ascii="Calibri" w:eastAsia="Calibri" w:hAnsi="Calibri" w:cs="Calibri"/>
                <w:b/>
                <w:color w:val="00B050"/>
                <w:sz w:val="16"/>
                <w:szCs w:val="16"/>
              </w:rPr>
            </w:pPr>
            <w:r>
              <w:rPr>
                <w:rFonts w:ascii="Calibri" w:eastAsia="Calibri" w:hAnsi="Calibri" w:cs="Calibri"/>
                <w:b/>
                <w:color w:val="00B050"/>
                <w:sz w:val="16"/>
                <w:szCs w:val="16"/>
              </w:rPr>
              <w:t>Oral Surgery</w:t>
            </w:r>
          </w:p>
        </w:tc>
        <w:tc>
          <w:tcPr>
            <w:tcW w:w="1379" w:type="dxa"/>
            <w:tcBorders>
              <w:top w:val="single" w:sz="4" w:space="0" w:color="000000"/>
              <w:left w:val="single" w:sz="4" w:space="0" w:color="000000"/>
              <w:bottom w:val="single" w:sz="4" w:space="0" w:color="000000"/>
              <w:right w:val="single" w:sz="4" w:space="0" w:color="000000"/>
            </w:tcBorders>
            <w:shd w:val="clear" w:color="auto" w:fill="FAF3FF"/>
            <w:vAlign w:val="center"/>
          </w:tcPr>
          <w:p w14:paraId="2A7C5F96" w14:textId="77777777" w:rsidR="00C13E72" w:rsidRDefault="004D2606">
            <w:pPr>
              <w:tabs>
                <w:tab w:val="left" w:pos="709"/>
              </w:tabs>
              <w:jc w:val="center"/>
              <w:rPr>
                <w:rFonts w:ascii="Calibri" w:eastAsia="Calibri" w:hAnsi="Calibri" w:cs="Calibri"/>
                <w:b/>
                <w:color w:val="00B050"/>
                <w:sz w:val="16"/>
                <w:szCs w:val="16"/>
              </w:rPr>
            </w:pPr>
            <w:r>
              <w:rPr>
                <w:rFonts w:ascii="Calibri" w:eastAsia="Calibri" w:hAnsi="Calibri" w:cs="Calibri"/>
                <w:b/>
                <w:color w:val="00B050"/>
                <w:sz w:val="16"/>
                <w:szCs w:val="16"/>
              </w:rPr>
              <w:t xml:space="preserve">Oral Surgery: </w:t>
            </w:r>
            <w:r>
              <w:rPr>
                <w:rFonts w:ascii="Calibri" w:eastAsia="Calibri" w:hAnsi="Calibri" w:cs="Calibri"/>
                <w:color w:val="008E40"/>
                <w:sz w:val="16"/>
                <w:szCs w:val="16"/>
              </w:rPr>
              <w:t>Procedure not stated</w:t>
            </w:r>
          </w:p>
        </w:tc>
        <w:tc>
          <w:tcPr>
            <w:tcW w:w="2491" w:type="dxa"/>
            <w:tcBorders>
              <w:top w:val="single" w:sz="4" w:space="0" w:color="000000"/>
              <w:left w:val="single" w:sz="4" w:space="0" w:color="000000"/>
              <w:bottom w:val="single" w:sz="4" w:space="0" w:color="000000"/>
              <w:right w:val="single" w:sz="4" w:space="0" w:color="000000"/>
            </w:tcBorders>
            <w:shd w:val="clear" w:color="auto" w:fill="FAF3FF"/>
            <w:vAlign w:val="center"/>
          </w:tcPr>
          <w:p w14:paraId="006BCD5F" w14:textId="77777777" w:rsidR="00C13E72" w:rsidRDefault="004D2606">
            <w:pPr>
              <w:tabs>
                <w:tab w:val="left" w:pos="709"/>
              </w:tabs>
              <w:jc w:val="center"/>
              <w:rPr>
                <w:rFonts w:ascii="Calibri" w:eastAsia="Calibri" w:hAnsi="Calibri" w:cs="Calibri"/>
                <w:b/>
                <w:color w:val="00B050"/>
                <w:sz w:val="16"/>
                <w:szCs w:val="16"/>
              </w:rPr>
            </w:pPr>
            <w:r>
              <w:rPr>
                <w:rFonts w:ascii="Calibri" w:eastAsia="Calibri" w:hAnsi="Calibri" w:cs="Calibri"/>
                <w:b/>
                <w:color w:val="00B050"/>
                <w:sz w:val="16"/>
                <w:szCs w:val="16"/>
              </w:rPr>
              <w:t xml:space="preserve">High speed handpiece </w:t>
            </w:r>
            <w:r>
              <w:rPr>
                <w:rFonts w:ascii="Calibri" w:eastAsia="Calibri" w:hAnsi="Calibri" w:cs="Calibri"/>
                <w:b/>
                <w:color w:val="008E40"/>
                <w:sz w:val="16"/>
                <w:szCs w:val="16"/>
                <w:u w:val="single"/>
              </w:rPr>
              <w:t>with extra-oral evacuator system</w:t>
            </w:r>
          </w:p>
        </w:tc>
        <w:tc>
          <w:tcPr>
            <w:tcW w:w="1355" w:type="dxa"/>
            <w:tcBorders>
              <w:top w:val="single" w:sz="4" w:space="0" w:color="000000"/>
              <w:left w:val="single" w:sz="4" w:space="0" w:color="000000"/>
              <w:bottom w:val="single" w:sz="4" w:space="0" w:color="000000"/>
              <w:right w:val="single" w:sz="4" w:space="0" w:color="000000"/>
            </w:tcBorders>
            <w:shd w:val="clear" w:color="auto" w:fill="FAF3FF"/>
            <w:vAlign w:val="center"/>
          </w:tcPr>
          <w:p w14:paraId="42B25AC0"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Not stated</w:t>
            </w:r>
          </w:p>
        </w:tc>
      </w:tr>
      <w:tr w:rsidR="00C13E72" w14:paraId="6F3821CE" w14:textId="77777777">
        <w:trPr>
          <w:trHeight w:val="20"/>
        </w:trPr>
        <w:tc>
          <w:tcPr>
            <w:tcW w:w="652" w:type="dxa"/>
            <w:tcBorders>
              <w:top w:val="single" w:sz="4" w:space="0" w:color="000000"/>
              <w:left w:val="single" w:sz="4" w:space="0" w:color="000000"/>
              <w:bottom w:val="single" w:sz="4" w:space="0" w:color="000000"/>
              <w:right w:val="nil"/>
            </w:tcBorders>
            <w:shd w:val="clear" w:color="auto" w:fill="F2F2F2"/>
            <w:vAlign w:val="center"/>
          </w:tcPr>
          <w:p w14:paraId="58EC38C1" w14:textId="77777777" w:rsidR="00C13E72" w:rsidRDefault="004D2606">
            <w:pPr>
              <w:tabs>
                <w:tab w:val="left" w:pos="709"/>
              </w:tabs>
              <w:jc w:val="center"/>
              <w:rPr>
                <w:rFonts w:ascii="Calibri" w:eastAsia="Calibri" w:hAnsi="Calibri" w:cs="Calibri"/>
                <w:b/>
                <w:color w:val="048071"/>
                <w:sz w:val="16"/>
                <w:szCs w:val="16"/>
              </w:rPr>
            </w:pPr>
            <w:r>
              <w:rPr>
                <w:rFonts w:ascii="Calibri" w:eastAsia="Calibri" w:hAnsi="Calibri" w:cs="Calibri"/>
                <w:b/>
                <w:color w:val="048071"/>
                <w:sz w:val="16"/>
                <w:szCs w:val="16"/>
              </w:rPr>
              <w:t>47</w:t>
            </w:r>
          </w:p>
        </w:tc>
        <w:tc>
          <w:tcPr>
            <w:tcW w:w="1104" w:type="dxa"/>
            <w:tcBorders>
              <w:top w:val="single" w:sz="4" w:space="0" w:color="8EA9DB"/>
              <w:left w:val="single" w:sz="8" w:space="0" w:color="000000"/>
              <w:bottom w:val="single" w:sz="8" w:space="0" w:color="000000"/>
              <w:right w:val="single" w:sz="8" w:space="0" w:color="000000"/>
            </w:tcBorders>
            <w:shd w:val="clear" w:color="auto" w:fill="FFFFFF"/>
            <w:vAlign w:val="center"/>
          </w:tcPr>
          <w:p w14:paraId="794A363A"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Kritivasan 2019</w:t>
            </w:r>
          </w:p>
        </w:tc>
        <w:tc>
          <w:tcPr>
            <w:tcW w:w="853" w:type="dxa"/>
            <w:tcBorders>
              <w:top w:val="single" w:sz="4" w:space="0" w:color="000000"/>
              <w:left w:val="single" w:sz="4" w:space="0" w:color="000000"/>
              <w:bottom w:val="single" w:sz="4" w:space="0" w:color="000000"/>
              <w:right w:val="single" w:sz="4" w:space="0" w:color="000000"/>
            </w:tcBorders>
            <w:shd w:val="clear" w:color="auto" w:fill="FEF2EC"/>
            <w:vAlign w:val="center"/>
          </w:tcPr>
          <w:p w14:paraId="2F0F416A" w14:textId="77777777" w:rsidR="00C13E72" w:rsidRDefault="004D2606">
            <w:pPr>
              <w:tabs>
                <w:tab w:val="left" w:pos="709"/>
              </w:tabs>
              <w:jc w:val="center"/>
              <w:rPr>
                <w:rFonts w:ascii="Calibri" w:eastAsia="Calibri" w:hAnsi="Calibri" w:cs="Calibri"/>
                <w:b/>
                <w:color w:val="000000"/>
                <w:sz w:val="16"/>
                <w:szCs w:val="16"/>
              </w:rPr>
            </w:pPr>
            <w:r>
              <w:rPr>
                <w:rFonts w:ascii="Calibri" w:eastAsia="Calibri" w:hAnsi="Calibri" w:cs="Calibri"/>
                <w:b/>
                <w:color w:val="000000"/>
                <w:sz w:val="16"/>
                <w:szCs w:val="16"/>
              </w:rPr>
              <w:t>N/A</w:t>
            </w:r>
          </w:p>
        </w:tc>
        <w:tc>
          <w:tcPr>
            <w:tcW w:w="979" w:type="dxa"/>
            <w:tcBorders>
              <w:top w:val="single" w:sz="4" w:space="0" w:color="000000"/>
              <w:left w:val="single" w:sz="4" w:space="0" w:color="000000"/>
              <w:bottom w:val="single" w:sz="4" w:space="0" w:color="000000"/>
              <w:right w:val="single" w:sz="4" w:space="0" w:color="000000"/>
            </w:tcBorders>
            <w:shd w:val="clear" w:color="auto" w:fill="FEF2EC"/>
            <w:vAlign w:val="center"/>
          </w:tcPr>
          <w:p w14:paraId="774D3A2C" w14:textId="77777777" w:rsidR="00C13E72" w:rsidRDefault="004D2606">
            <w:pPr>
              <w:tabs>
                <w:tab w:val="left" w:pos="709"/>
              </w:tabs>
              <w:jc w:val="center"/>
              <w:rPr>
                <w:rFonts w:ascii="Calibri" w:eastAsia="Calibri" w:hAnsi="Calibri" w:cs="Calibri"/>
                <w:color w:val="3E5F27"/>
                <w:sz w:val="16"/>
                <w:szCs w:val="16"/>
              </w:rPr>
            </w:pPr>
            <w:r>
              <w:rPr>
                <w:rFonts w:ascii="Calibri" w:eastAsia="Calibri" w:hAnsi="Calibri" w:cs="Calibri"/>
                <w:color w:val="3E5F27"/>
                <w:sz w:val="16"/>
                <w:szCs w:val="16"/>
              </w:rPr>
              <w:t>Laboratory</w:t>
            </w:r>
          </w:p>
        </w:tc>
        <w:tc>
          <w:tcPr>
            <w:tcW w:w="1145" w:type="dxa"/>
            <w:tcBorders>
              <w:top w:val="single" w:sz="4" w:space="0" w:color="000000"/>
              <w:left w:val="single" w:sz="4" w:space="0" w:color="000000"/>
              <w:bottom w:val="single" w:sz="4" w:space="0" w:color="000000"/>
              <w:right w:val="single" w:sz="4" w:space="0" w:color="000000"/>
            </w:tcBorders>
            <w:shd w:val="clear" w:color="auto" w:fill="FEF2EC"/>
            <w:vAlign w:val="center"/>
          </w:tcPr>
          <w:p w14:paraId="68BDB2CD"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N/A</w:t>
            </w:r>
          </w:p>
        </w:tc>
        <w:tc>
          <w:tcPr>
            <w:tcW w:w="1160" w:type="dxa"/>
            <w:tcBorders>
              <w:top w:val="single" w:sz="4" w:space="0" w:color="000000"/>
              <w:left w:val="single" w:sz="4" w:space="0" w:color="000000"/>
              <w:bottom w:val="single" w:sz="4" w:space="0" w:color="000000"/>
              <w:right w:val="single" w:sz="4" w:space="0" w:color="000000"/>
            </w:tcBorders>
            <w:shd w:val="clear" w:color="auto" w:fill="FEF2EC"/>
            <w:vAlign w:val="center"/>
          </w:tcPr>
          <w:p w14:paraId="50815663"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N/A</w:t>
            </w:r>
          </w:p>
        </w:tc>
        <w:tc>
          <w:tcPr>
            <w:tcW w:w="1402" w:type="dxa"/>
            <w:tcBorders>
              <w:top w:val="single" w:sz="4" w:space="0" w:color="000000"/>
              <w:left w:val="single" w:sz="4" w:space="0" w:color="000000"/>
              <w:bottom w:val="single" w:sz="4" w:space="0" w:color="000000"/>
              <w:right w:val="single" w:sz="4" w:space="0" w:color="000000"/>
            </w:tcBorders>
            <w:shd w:val="clear" w:color="auto" w:fill="FEF2EC"/>
            <w:vAlign w:val="center"/>
          </w:tcPr>
          <w:p w14:paraId="0CDBEDBB"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N/A</w:t>
            </w:r>
          </w:p>
        </w:tc>
        <w:tc>
          <w:tcPr>
            <w:tcW w:w="1430" w:type="dxa"/>
            <w:tcBorders>
              <w:top w:val="single" w:sz="4" w:space="0" w:color="000000"/>
              <w:left w:val="single" w:sz="4" w:space="0" w:color="000000"/>
              <w:bottom w:val="single" w:sz="4" w:space="0" w:color="000000"/>
              <w:right w:val="single" w:sz="4" w:space="0" w:color="000000"/>
            </w:tcBorders>
            <w:shd w:val="clear" w:color="auto" w:fill="FAF3FF"/>
            <w:vAlign w:val="center"/>
          </w:tcPr>
          <w:p w14:paraId="6C3BE9A2" w14:textId="77777777" w:rsidR="00C13E72" w:rsidRDefault="004D2606">
            <w:pPr>
              <w:tabs>
                <w:tab w:val="left" w:pos="709"/>
              </w:tabs>
              <w:jc w:val="center"/>
              <w:rPr>
                <w:rFonts w:ascii="Calibri" w:eastAsia="Calibri" w:hAnsi="Calibri" w:cs="Calibri"/>
                <w:b/>
                <w:color w:val="881277"/>
                <w:sz w:val="16"/>
                <w:szCs w:val="16"/>
              </w:rPr>
            </w:pPr>
            <w:r>
              <w:rPr>
                <w:rFonts w:ascii="Calibri" w:eastAsia="Calibri" w:hAnsi="Calibri" w:cs="Calibri"/>
                <w:b/>
                <w:color w:val="881277"/>
                <w:sz w:val="16"/>
                <w:szCs w:val="16"/>
              </w:rPr>
              <w:t>Slow-speed handpiece</w:t>
            </w:r>
          </w:p>
        </w:tc>
        <w:tc>
          <w:tcPr>
            <w:tcW w:w="1379" w:type="dxa"/>
            <w:tcBorders>
              <w:top w:val="single" w:sz="4" w:space="0" w:color="000000"/>
              <w:left w:val="single" w:sz="4" w:space="0" w:color="000000"/>
              <w:bottom w:val="single" w:sz="4" w:space="0" w:color="000000"/>
              <w:right w:val="single" w:sz="4" w:space="0" w:color="000000"/>
            </w:tcBorders>
            <w:shd w:val="clear" w:color="auto" w:fill="FAF3FF"/>
            <w:vAlign w:val="center"/>
          </w:tcPr>
          <w:p w14:paraId="517EEFBA" w14:textId="77777777" w:rsidR="00C13E72" w:rsidRDefault="004D2606">
            <w:pPr>
              <w:tabs>
                <w:tab w:val="left" w:pos="709"/>
              </w:tabs>
              <w:rPr>
                <w:rFonts w:ascii="Calibri" w:eastAsia="Calibri" w:hAnsi="Calibri" w:cs="Calibri"/>
                <w:b/>
                <w:color w:val="881277"/>
                <w:sz w:val="16"/>
                <w:szCs w:val="16"/>
              </w:rPr>
            </w:pPr>
            <w:r>
              <w:rPr>
                <w:rFonts w:ascii="Calibri" w:eastAsia="Calibri" w:hAnsi="Calibri" w:cs="Calibri"/>
                <w:b/>
                <w:color w:val="881277"/>
                <w:sz w:val="16"/>
                <w:szCs w:val="16"/>
              </w:rPr>
              <w:t xml:space="preserve">Prosthodontic: </w:t>
            </w:r>
            <w:r>
              <w:rPr>
                <w:rFonts w:ascii="Calibri" w:eastAsia="Calibri" w:hAnsi="Calibri" w:cs="Calibri"/>
                <w:color w:val="881277"/>
                <w:sz w:val="16"/>
                <w:szCs w:val="16"/>
              </w:rPr>
              <w:t>denture polishing and trimming  in the lab</w:t>
            </w:r>
          </w:p>
        </w:tc>
        <w:tc>
          <w:tcPr>
            <w:tcW w:w="2491" w:type="dxa"/>
            <w:tcBorders>
              <w:top w:val="single" w:sz="4" w:space="0" w:color="000000"/>
              <w:left w:val="single" w:sz="4" w:space="0" w:color="000000"/>
              <w:bottom w:val="single" w:sz="4" w:space="0" w:color="000000"/>
              <w:right w:val="single" w:sz="4" w:space="0" w:color="000000"/>
            </w:tcBorders>
            <w:shd w:val="clear" w:color="auto" w:fill="FAF3FF"/>
            <w:vAlign w:val="center"/>
          </w:tcPr>
          <w:p w14:paraId="0DBF806D" w14:textId="77777777" w:rsidR="00C13E72" w:rsidRDefault="004D2606">
            <w:pPr>
              <w:tabs>
                <w:tab w:val="left" w:pos="709"/>
              </w:tabs>
              <w:rPr>
                <w:rFonts w:ascii="Calibri" w:eastAsia="Calibri" w:hAnsi="Calibri" w:cs="Calibri"/>
                <w:b/>
                <w:color w:val="881277"/>
                <w:sz w:val="16"/>
                <w:szCs w:val="16"/>
              </w:rPr>
            </w:pPr>
            <w:r>
              <w:rPr>
                <w:rFonts w:ascii="Calibri" w:eastAsia="Calibri" w:hAnsi="Calibri" w:cs="Calibri"/>
                <w:b/>
                <w:color w:val="881277"/>
                <w:sz w:val="16"/>
                <w:szCs w:val="16"/>
              </w:rPr>
              <w:t>Micro-motor (35,000 rpm)</w:t>
            </w:r>
          </w:p>
        </w:tc>
        <w:tc>
          <w:tcPr>
            <w:tcW w:w="1355" w:type="dxa"/>
            <w:tcBorders>
              <w:top w:val="single" w:sz="4" w:space="0" w:color="000000"/>
              <w:left w:val="single" w:sz="4" w:space="0" w:color="000000"/>
              <w:bottom w:val="single" w:sz="4" w:space="0" w:color="000000"/>
              <w:right w:val="single" w:sz="4" w:space="0" w:color="000000"/>
            </w:tcBorders>
            <w:shd w:val="clear" w:color="auto" w:fill="FAF3FF"/>
            <w:vAlign w:val="center"/>
          </w:tcPr>
          <w:p w14:paraId="06AE7E83"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Not stated</w:t>
            </w:r>
          </w:p>
        </w:tc>
      </w:tr>
      <w:tr w:rsidR="00C13E72" w14:paraId="1851E8A2" w14:textId="77777777">
        <w:trPr>
          <w:trHeight w:val="20"/>
        </w:trPr>
        <w:tc>
          <w:tcPr>
            <w:tcW w:w="652" w:type="dxa"/>
            <w:tcBorders>
              <w:top w:val="single" w:sz="4" w:space="0" w:color="000000"/>
              <w:left w:val="single" w:sz="4" w:space="0" w:color="000000"/>
              <w:bottom w:val="single" w:sz="4" w:space="0" w:color="000000"/>
              <w:right w:val="nil"/>
            </w:tcBorders>
            <w:shd w:val="clear" w:color="auto" w:fill="F2F2F2"/>
            <w:vAlign w:val="center"/>
          </w:tcPr>
          <w:p w14:paraId="5775E135" w14:textId="77777777" w:rsidR="00C13E72" w:rsidRDefault="004D2606">
            <w:pPr>
              <w:tabs>
                <w:tab w:val="left" w:pos="709"/>
              </w:tabs>
              <w:jc w:val="center"/>
              <w:rPr>
                <w:rFonts w:ascii="Calibri" w:eastAsia="Calibri" w:hAnsi="Calibri" w:cs="Calibri"/>
                <w:b/>
                <w:color w:val="048071"/>
                <w:sz w:val="16"/>
                <w:szCs w:val="16"/>
              </w:rPr>
            </w:pPr>
            <w:r>
              <w:rPr>
                <w:rFonts w:ascii="Calibri" w:eastAsia="Calibri" w:hAnsi="Calibri" w:cs="Calibri"/>
                <w:b/>
                <w:color w:val="048071"/>
                <w:sz w:val="16"/>
                <w:szCs w:val="16"/>
              </w:rPr>
              <w:t>48</w:t>
            </w:r>
          </w:p>
        </w:tc>
        <w:tc>
          <w:tcPr>
            <w:tcW w:w="1104" w:type="dxa"/>
            <w:tcBorders>
              <w:top w:val="single" w:sz="4" w:space="0" w:color="8EA9DB"/>
              <w:left w:val="single" w:sz="8" w:space="0" w:color="000000"/>
              <w:bottom w:val="single" w:sz="8" w:space="0" w:color="000000"/>
              <w:right w:val="single" w:sz="8" w:space="0" w:color="000000"/>
            </w:tcBorders>
            <w:shd w:val="clear" w:color="auto" w:fill="FFFFFF"/>
            <w:vAlign w:val="center"/>
          </w:tcPr>
          <w:p w14:paraId="604D9461"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Labaf  2011</w:t>
            </w:r>
          </w:p>
        </w:tc>
        <w:tc>
          <w:tcPr>
            <w:tcW w:w="853" w:type="dxa"/>
            <w:tcBorders>
              <w:top w:val="single" w:sz="4" w:space="0" w:color="000000"/>
              <w:left w:val="single" w:sz="4" w:space="0" w:color="000000"/>
              <w:bottom w:val="single" w:sz="4" w:space="0" w:color="000000"/>
              <w:right w:val="single" w:sz="4" w:space="0" w:color="000000"/>
            </w:tcBorders>
            <w:shd w:val="clear" w:color="auto" w:fill="FEF2EC"/>
            <w:vAlign w:val="center"/>
          </w:tcPr>
          <w:p w14:paraId="1B423D2F" w14:textId="77777777" w:rsidR="00C13E72" w:rsidRDefault="004D2606">
            <w:pPr>
              <w:tabs>
                <w:tab w:val="left" w:pos="709"/>
              </w:tabs>
              <w:jc w:val="center"/>
              <w:rPr>
                <w:rFonts w:ascii="Calibri" w:eastAsia="Calibri" w:hAnsi="Calibri" w:cs="Calibri"/>
                <w:b/>
                <w:color w:val="305496"/>
                <w:sz w:val="16"/>
                <w:szCs w:val="16"/>
              </w:rPr>
            </w:pPr>
            <w:r>
              <w:rPr>
                <w:rFonts w:ascii="Calibri" w:eastAsia="Calibri" w:hAnsi="Calibri" w:cs="Calibri"/>
                <w:b/>
                <w:color w:val="305496"/>
                <w:sz w:val="16"/>
                <w:szCs w:val="16"/>
              </w:rPr>
              <w:t>Clinical</w:t>
            </w:r>
          </w:p>
        </w:tc>
        <w:tc>
          <w:tcPr>
            <w:tcW w:w="979" w:type="dxa"/>
            <w:tcBorders>
              <w:top w:val="single" w:sz="4" w:space="0" w:color="000000"/>
              <w:left w:val="single" w:sz="4" w:space="0" w:color="000000"/>
              <w:bottom w:val="single" w:sz="4" w:space="0" w:color="000000"/>
              <w:right w:val="single" w:sz="4" w:space="0" w:color="000000"/>
            </w:tcBorders>
            <w:shd w:val="clear" w:color="auto" w:fill="FEF2EC"/>
            <w:vAlign w:val="center"/>
          </w:tcPr>
          <w:p w14:paraId="5731F5C9" w14:textId="77777777" w:rsidR="00C13E72" w:rsidRDefault="004D2606">
            <w:pPr>
              <w:tabs>
                <w:tab w:val="left" w:pos="709"/>
              </w:tabs>
              <w:jc w:val="center"/>
              <w:rPr>
                <w:rFonts w:ascii="Calibri" w:eastAsia="Calibri" w:hAnsi="Calibri" w:cs="Calibri"/>
                <w:color w:val="7C35B1"/>
                <w:sz w:val="16"/>
                <w:szCs w:val="16"/>
              </w:rPr>
            </w:pPr>
            <w:r>
              <w:rPr>
                <w:rFonts w:ascii="Calibri" w:eastAsia="Calibri" w:hAnsi="Calibri" w:cs="Calibri"/>
                <w:color w:val="7C35B1"/>
                <w:sz w:val="16"/>
                <w:szCs w:val="16"/>
              </w:rPr>
              <w:t>Hospital</w:t>
            </w:r>
          </w:p>
        </w:tc>
        <w:tc>
          <w:tcPr>
            <w:tcW w:w="1145" w:type="dxa"/>
            <w:tcBorders>
              <w:top w:val="single" w:sz="4" w:space="0" w:color="000000"/>
              <w:left w:val="single" w:sz="4" w:space="0" w:color="000000"/>
              <w:bottom w:val="single" w:sz="4" w:space="0" w:color="000000"/>
              <w:right w:val="single" w:sz="4" w:space="0" w:color="000000"/>
            </w:tcBorders>
            <w:shd w:val="clear" w:color="auto" w:fill="FEF2EC"/>
            <w:vAlign w:val="center"/>
          </w:tcPr>
          <w:p w14:paraId="32AF0553"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N/A</w:t>
            </w:r>
          </w:p>
        </w:tc>
        <w:tc>
          <w:tcPr>
            <w:tcW w:w="1160" w:type="dxa"/>
            <w:tcBorders>
              <w:top w:val="single" w:sz="4" w:space="0" w:color="000000"/>
              <w:left w:val="single" w:sz="4" w:space="0" w:color="000000"/>
              <w:bottom w:val="single" w:sz="4" w:space="0" w:color="000000"/>
              <w:right w:val="single" w:sz="4" w:space="0" w:color="000000"/>
            </w:tcBorders>
            <w:shd w:val="clear" w:color="auto" w:fill="FEF2EC"/>
            <w:vAlign w:val="center"/>
          </w:tcPr>
          <w:p w14:paraId="7F6C0ACE"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Single</w:t>
            </w:r>
          </w:p>
        </w:tc>
        <w:tc>
          <w:tcPr>
            <w:tcW w:w="1402" w:type="dxa"/>
            <w:tcBorders>
              <w:top w:val="single" w:sz="4" w:space="0" w:color="000000"/>
              <w:left w:val="single" w:sz="4" w:space="0" w:color="000000"/>
              <w:bottom w:val="single" w:sz="4" w:space="0" w:color="000000"/>
              <w:right w:val="single" w:sz="4" w:space="0" w:color="000000"/>
            </w:tcBorders>
            <w:shd w:val="clear" w:color="auto" w:fill="FEF2EC"/>
            <w:vAlign w:val="center"/>
          </w:tcPr>
          <w:p w14:paraId="6EE76FE1"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Not stated</w:t>
            </w:r>
          </w:p>
        </w:tc>
        <w:tc>
          <w:tcPr>
            <w:tcW w:w="1430" w:type="dxa"/>
            <w:tcBorders>
              <w:top w:val="single" w:sz="4" w:space="0" w:color="000000"/>
              <w:left w:val="single" w:sz="4" w:space="0" w:color="000000"/>
              <w:bottom w:val="single" w:sz="4" w:space="0" w:color="000000"/>
              <w:right w:val="single" w:sz="4" w:space="0" w:color="000000"/>
            </w:tcBorders>
            <w:shd w:val="clear" w:color="auto" w:fill="FAF3FF"/>
            <w:vAlign w:val="center"/>
          </w:tcPr>
          <w:p w14:paraId="3FBBEC12" w14:textId="77777777" w:rsidR="00C13E72" w:rsidRDefault="004D2606">
            <w:pPr>
              <w:tabs>
                <w:tab w:val="left" w:pos="709"/>
              </w:tabs>
              <w:jc w:val="center"/>
              <w:rPr>
                <w:rFonts w:ascii="Calibri" w:eastAsia="Calibri" w:hAnsi="Calibri" w:cs="Calibri"/>
                <w:b/>
                <w:color w:val="000000"/>
                <w:sz w:val="16"/>
                <w:szCs w:val="16"/>
              </w:rPr>
            </w:pPr>
            <w:r>
              <w:rPr>
                <w:rFonts w:ascii="Calibri" w:eastAsia="Calibri" w:hAnsi="Calibri" w:cs="Calibri"/>
                <w:b/>
                <w:color w:val="305496"/>
                <w:sz w:val="16"/>
                <w:szCs w:val="16"/>
              </w:rPr>
              <w:t xml:space="preserve"> High-speed handpiece  </w:t>
            </w:r>
            <w:r>
              <w:rPr>
                <w:rFonts w:ascii="Calibri" w:eastAsia="Calibri" w:hAnsi="Calibri" w:cs="Calibri"/>
                <w:b/>
                <w:color w:val="806000"/>
                <w:sz w:val="16"/>
                <w:szCs w:val="16"/>
              </w:rPr>
              <w:br/>
            </w:r>
            <w:r>
              <w:rPr>
                <w:rFonts w:ascii="Calibri" w:eastAsia="Calibri" w:hAnsi="Calibri" w:cs="Calibri"/>
                <w:b/>
                <w:color w:val="C00000"/>
                <w:sz w:val="16"/>
                <w:szCs w:val="16"/>
              </w:rPr>
              <w:t xml:space="preserve">Ultrasonic scaling </w:t>
            </w:r>
          </w:p>
        </w:tc>
        <w:tc>
          <w:tcPr>
            <w:tcW w:w="1379" w:type="dxa"/>
            <w:tcBorders>
              <w:top w:val="single" w:sz="4" w:space="0" w:color="000000"/>
              <w:left w:val="single" w:sz="4" w:space="0" w:color="000000"/>
              <w:bottom w:val="single" w:sz="4" w:space="0" w:color="000000"/>
              <w:right w:val="single" w:sz="4" w:space="0" w:color="000000"/>
            </w:tcBorders>
            <w:shd w:val="clear" w:color="auto" w:fill="FAF3FF"/>
            <w:vAlign w:val="center"/>
          </w:tcPr>
          <w:p w14:paraId="275C4695" w14:textId="77777777" w:rsidR="00C13E72" w:rsidRDefault="004D2606">
            <w:pPr>
              <w:tabs>
                <w:tab w:val="left" w:pos="709"/>
              </w:tabs>
              <w:rPr>
                <w:rFonts w:ascii="Calibri" w:eastAsia="Calibri" w:hAnsi="Calibri" w:cs="Calibri"/>
                <w:b/>
                <w:color w:val="000000"/>
                <w:sz w:val="16"/>
                <w:szCs w:val="16"/>
              </w:rPr>
            </w:pPr>
            <w:r>
              <w:rPr>
                <w:rFonts w:ascii="Calibri" w:eastAsia="Calibri" w:hAnsi="Calibri" w:cs="Calibri"/>
                <w:b/>
                <w:color w:val="305496"/>
                <w:sz w:val="16"/>
                <w:szCs w:val="16"/>
              </w:rPr>
              <w:t xml:space="preserve">Restorative: </w:t>
            </w:r>
            <w:r>
              <w:rPr>
                <w:rFonts w:ascii="Calibri" w:eastAsia="Calibri" w:hAnsi="Calibri" w:cs="Calibri"/>
                <w:color w:val="305496"/>
                <w:sz w:val="16"/>
                <w:szCs w:val="16"/>
              </w:rPr>
              <w:t>access cavity preparation for endodontic treatment and tooth preparation for fixed partial denture.</w:t>
            </w:r>
            <w:r>
              <w:rPr>
                <w:rFonts w:ascii="Calibri" w:eastAsia="Calibri" w:hAnsi="Calibri" w:cs="Calibri"/>
                <w:b/>
                <w:color w:val="C00000"/>
                <w:sz w:val="16"/>
                <w:szCs w:val="16"/>
              </w:rPr>
              <w:br/>
              <w:t xml:space="preserve">Periodontics: </w:t>
            </w:r>
            <w:r>
              <w:rPr>
                <w:rFonts w:ascii="Calibri" w:eastAsia="Calibri" w:hAnsi="Calibri" w:cs="Calibri"/>
                <w:color w:val="C00000"/>
                <w:sz w:val="16"/>
                <w:szCs w:val="16"/>
              </w:rPr>
              <w:t>ultrasonic scaling</w:t>
            </w:r>
            <w:r>
              <w:rPr>
                <w:rFonts w:ascii="Calibri" w:eastAsia="Calibri" w:hAnsi="Calibri" w:cs="Calibri"/>
                <w:color w:val="000000"/>
                <w:sz w:val="16"/>
                <w:szCs w:val="16"/>
              </w:rPr>
              <w:t xml:space="preserve">    </w:t>
            </w:r>
          </w:p>
        </w:tc>
        <w:tc>
          <w:tcPr>
            <w:tcW w:w="2491" w:type="dxa"/>
            <w:tcBorders>
              <w:top w:val="single" w:sz="4" w:space="0" w:color="000000"/>
              <w:left w:val="single" w:sz="4" w:space="0" w:color="000000"/>
              <w:bottom w:val="single" w:sz="4" w:space="0" w:color="000000"/>
              <w:right w:val="single" w:sz="4" w:space="0" w:color="000000"/>
            </w:tcBorders>
            <w:shd w:val="clear" w:color="auto" w:fill="FAF3FF"/>
            <w:vAlign w:val="center"/>
          </w:tcPr>
          <w:p w14:paraId="1A0C8604" w14:textId="77777777" w:rsidR="00C13E72" w:rsidRDefault="004D2606">
            <w:pPr>
              <w:tabs>
                <w:tab w:val="left" w:pos="709"/>
              </w:tabs>
              <w:rPr>
                <w:rFonts w:ascii="Calibri" w:eastAsia="Calibri" w:hAnsi="Calibri" w:cs="Calibri"/>
                <w:b/>
                <w:color w:val="000000"/>
                <w:sz w:val="16"/>
                <w:szCs w:val="16"/>
              </w:rPr>
            </w:pPr>
            <w:r>
              <w:rPr>
                <w:rFonts w:ascii="Calibri" w:eastAsia="Calibri" w:hAnsi="Calibri" w:cs="Calibri"/>
                <w:b/>
                <w:color w:val="305496"/>
                <w:sz w:val="16"/>
                <w:szCs w:val="16"/>
              </w:rPr>
              <w:t>High speed dental handpiece</w:t>
            </w:r>
            <w:r>
              <w:rPr>
                <w:rFonts w:ascii="Calibri" w:eastAsia="Calibri" w:hAnsi="Calibri" w:cs="Calibri"/>
                <w:b/>
                <w:color w:val="000000"/>
                <w:sz w:val="16"/>
                <w:szCs w:val="16"/>
              </w:rPr>
              <w:br/>
            </w:r>
            <w:r>
              <w:rPr>
                <w:rFonts w:ascii="Calibri" w:eastAsia="Calibri" w:hAnsi="Calibri" w:cs="Calibri"/>
                <w:b/>
                <w:color w:val="C00000"/>
                <w:sz w:val="16"/>
                <w:szCs w:val="16"/>
              </w:rPr>
              <w:t>Ultrasonic scaler (Cavitron)</w:t>
            </w:r>
            <w:r>
              <w:rPr>
                <w:rFonts w:ascii="Calibri" w:eastAsia="Calibri" w:hAnsi="Calibri" w:cs="Calibri"/>
                <w:b/>
                <w:color w:val="000000"/>
                <w:sz w:val="16"/>
                <w:szCs w:val="16"/>
              </w:rPr>
              <w:t xml:space="preserve"> </w:t>
            </w:r>
          </w:p>
        </w:tc>
        <w:tc>
          <w:tcPr>
            <w:tcW w:w="1355" w:type="dxa"/>
            <w:tcBorders>
              <w:top w:val="single" w:sz="4" w:space="0" w:color="000000"/>
              <w:left w:val="single" w:sz="4" w:space="0" w:color="000000"/>
              <w:bottom w:val="single" w:sz="4" w:space="0" w:color="000000"/>
              <w:right w:val="single" w:sz="4" w:space="0" w:color="000000"/>
            </w:tcBorders>
            <w:shd w:val="clear" w:color="auto" w:fill="FAF3FF"/>
            <w:vAlign w:val="center"/>
          </w:tcPr>
          <w:p w14:paraId="6D7E10A8"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 xml:space="preserve">3 hours </w:t>
            </w:r>
          </w:p>
        </w:tc>
      </w:tr>
      <w:tr w:rsidR="00C13E72" w14:paraId="496DB6D7" w14:textId="77777777">
        <w:trPr>
          <w:trHeight w:val="20"/>
        </w:trPr>
        <w:tc>
          <w:tcPr>
            <w:tcW w:w="652" w:type="dxa"/>
            <w:tcBorders>
              <w:top w:val="single" w:sz="4" w:space="0" w:color="000000"/>
              <w:left w:val="single" w:sz="4" w:space="0" w:color="000000"/>
              <w:bottom w:val="single" w:sz="4" w:space="0" w:color="000000"/>
              <w:right w:val="nil"/>
            </w:tcBorders>
            <w:shd w:val="clear" w:color="auto" w:fill="F2F2F2"/>
            <w:vAlign w:val="center"/>
          </w:tcPr>
          <w:p w14:paraId="19563C09" w14:textId="77777777" w:rsidR="00C13E72" w:rsidRDefault="004D2606">
            <w:pPr>
              <w:tabs>
                <w:tab w:val="left" w:pos="709"/>
              </w:tabs>
              <w:jc w:val="center"/>
              <w:rPr>
                <w:rFonts w:ascii="Calibri" w:eastAsia="Calibri" w:hAnsi="Calibri" w:cs="Calibri"/>
                <w:b/>
                <w:color w:val="048071"/>
                <w:sz w:val="16"/>
                <w:szCs w:val="16"/>
              </w:rPr>
            </w:pPr>
            <w:r>
              <w:rPr>
                <w:rFonts w:ascii="Calibri" w:eastAsia="Calibri" w:hAnsi="Calibri" w:cs="Calibri"/>
                <w:b/>
                <w:color w:val="048071"/>
                <w:sz w:val="16"/>
                <w:szCs w:val="16"/>
              </w:rPr>
              <w:t>91</w:t>
            </w:r>
          </w:p>
        </w:tc>
        <w:tc>
          <w:tcPr>
            <w:tcW w:w="1104" w:type="dxa"/>
            <w:tcBorders>
              <w:top w:val="single" w:sz="4" w:space="0" w:color="8EA9DB"/>
              <w:left w:val="single" w:sz="8" w:space="0" w:color="000000"/>
              <w:bottom w:val="single" w:sz="8" w:space="0" w:color="000000"/>
              <w:right w:val="single" w:sz="8" w:space="0" w:color="000000"/>
            </w:tcBorders>
            <w:shd w:val="clear" w:color="auto" w:fill="FFFFFF"/>
            <w:vAlign w:val="center"/>
          </w:tcPr>
          <w:p w14:paraId="1C49ED0E"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Larato  1966</w:t>
            </w:r>
          </w:p>
        </w:tc>
        <w:tc>
          <w:tcPr>
            <w:tcW w:w="853" w:type="dxa"/>
            <w:tcBorders>
              <w:top w:val="single" w:sz="4" w:space="0" w:color="000000"/>
              <w:left w:val="single" w:sz="4" w:space="0" w:color="000000"/>
              <w:bottom w:val="single" w:sz="4" w:space="0" w:color="000000"/>
              <w:right w:val="single" w:sz="4" w:space="0" w:color="000000"/>
            </w:tcBorders>
            <w:shd w:val="clear" w:color="auto" w:fill="FEF2EC"/>
            <w:vAlign w:val="center"/>
          </w:tcPr>
          <w:p w14:paraId="5B17E603" w14:textId="77777777" w:rsidR="00C13E72" w:rsidRDefault="004D2606">
            <w:pPr>
              <w:tabs>
                <w:tab w:val="left" w:pos="709"/>
              </w:tabs>
              <w:jc w:val="center"/>
              <w:rPr>
                <w:rFonts w:ascii="Calibri" w:eastAsia="Calibri" w:hAnsi="Calibri" w:cs="Calibri"/>
                <w:b/>
                <w:color w:val="305496"/>
                <w:sz w:val="16"/>
                <w:szCs w:val="16"/>
              </w:rPr>
            </w:pPr>
            <w:r>
              <w:rPr>
                <w:rFonts w:ascii="Calibri" w:eastAsia="Calibri" w:hAnsi="Calibri" w:cs="Calibri"/>
                <w:b/>
                <w:color w:val="305496"/>
                <w:sz w:val="16"/>
                <w:szCs w:val="16"/>
              </w:rPr>
              <w:t>Clinical</w:t>
            </w:r>
          </w:p>
        </w:tc>
        <w:tc>
          <w:tcPr>
            <w:tcW w:w="979" w:type="dxa"/>
            <w:tcBorders>
              <w:top w:val="single" w:sz="4" w:space="0" w:color="000000"/>
              <w:left w:val="single" w:sz="4" w:space="0" w:color="000000"/>
              <w:bottom w:val="single" w:sz="4" w:space="0" w:color="000000"/>
              <w:right w:val="single" w:sz="4" w:space="0" w:color="000000"/>
            </w:tcBorders>
            <w:shd w:val="clear" w:color="auto" w:fill="FEF2EC"/>
            <w:vAlign w:val="center"/>
          </w:tcPr>
          <w:p w14:paraId="3EDFD635" w14:textId="77777777" w:rsidR="00C13E72" w:rsidRDefault="004D2606">
            <w:pPr>
              <w:tabs>
                <w:tab w:val="left" w:pos="709"/>
              </w:tabs>
              <w:jc w:val="center"/>
              <w:rPr>
                <w:rFonts w:ascii="Calibri" w:eastAsia="Calibri" w:hAnsi="Calibri" w:cs="Calibri"/>
                <w:color w:val="7C35B1"/>
                <w:sz w:val="16"/>
                <w:szCs w:val="16"/>
              </w:rPr>
            </w:pPr>
            <w:r>
              <w:rPr>
                <w:rFonts w:ascii="Calibri" w:eastAsia="Calibri" w:hAnsi="Calibri" w:cs="Calibri"/>
                <w:color w:val="7C35B1"/>
                <w:sz w:val="16"/>
                <w:szCs w:val="16"/>
              </w:rPr>
              <w:t>Hospital</w:t>
            </w:r>
          </w:p>
        </w:tc>
        <w:tc>
          <w:tcPr>
            <w:tcW w:w="1145" w:type="dxa"/>
            <w:tcBorders>
              <w:top w:val="single" w:sz="4" w:space="0" w:color="000000"/>
              <w:left w:val="single" w:sz="4" w:space="0" w:color="000000"/>
              <w:bottom w:val="single" w:sz="4" w:space="0" w:color="000000"/>
              <w:right w:val="single" w:sz="4" w:space="0" w:color="000000"/>
            </w:tcBorders>
            <w:shd w:val="clear" w:color="auto" w:fill="FEF2EC"/>
            <w:vAlign w:val="center"/>
          </w:tcPr>
          <w:p w14:paraId="2C299648"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N/A</w:t>
            </w:r>
          </w:p>
        </w:tc>
        <w:tc>
          <w:tcPr>
            <w:tcW w:w="1160" w:type="dxa"/>
            <w:tcBorders>
              <w:top w:val="single" w:sz="4" w:space="0" w:color="000000"/>
              <w:left w:val="single" w:sz="4" w:space="0" w:color="000000"/>
              <w:bottom w:val="single" w:sz="4" w:space="0" w:color="000000"/>
              <w:right w:val="single" w:sz="4" w:space="0" w:color="000000"/>
            </w:tcBorders>
            <w:shd w:val="clear" w:color="auto" w:fill="FEF2EC"/>
            <w:vAlign w:val="center"/>
          </w:tcPr>
          <w:p w14:paraId="527718A1"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Single</w:t>
            </w:r>
          </w:p>
        </w:tc>
        <w:tc>
          <w:tcPr>
            <w:tcW w:w="1402" w:type="dxa"/>
            <w:tcBorders>
              <w:top w:val="single" w:sz="4" w:space="0" w:color="000000"/>
              <w:left w:val="single" w:sz="4" w:space="0" w:color="000000"/>
              <w:bottom w:val="single" w:sz="4" w:space="0" w:color="000000"/>
              <w:right w:val="single" w:sz="4" w:space="0" w:color="000000"/>
            </w:tcBorders>
            <w:shd w:val="clear" w:color="auto" w:fill="FEF2EC"/>
            <w:vAlign w:val="center"/>
          </w:tcPr>
          <w:p w14:paraId="3DF8B57A"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Not stated</w:t>
            </w:r>
          </w:p>
        </w:tc>
        <w:tc>
          <w:tcPr>
            <w:tcW w:w="1430" w:type="dxa"/>
            <w:tcBorders>
              <w:top w:val="single" w:sz="4" w:space="0" w:color="000000"/>
              <w:left w:val="single" w:sz="4" w:space="0" w:color="000000"/>
              <w:bottom w:val="single" w:sz="4" w:space="0" w:color="000000"/>
              <w:right w:val="single" w:sz="4" w:space="0" w:color="000000"/>
            </w:tcBorders>
            <w:shd w:val="clear" w:color="auto" w:fill="FAF3FF"/>
            <w:vAlign w:val="center"/>
          </w:tcPr>
          <w:p w14:paraId="0956CCC2" w14:textId="77777777" w:rsidR="00C13E72" w:rsidRDefault="004D2606">
            <w:pPr>
              <w:tabs>
                <w:tab w:val="left" w:pos="709"/>
              </w:tabs>
              <w:jc w:val="center"/>
              <w:rPr>
                <w:rFonts w:ascii="Calibri" w:eastAsia="Calibri" w:hAnsi="Calibri" w:cs="Calibri"/>
                <w:b/>
                <w:color w:val="305496"/>
                <w:sz w:val="16"/>
                <w:szCs w:val="16"/>
              </w:rPr>
            </w:pPr>
            <w:r>
              <w:rPr>
                <w:rFonts w:ascii="Calibri" w:eastAsia="Calibri" w:hAnsi="Calibri" w:cs="Calibri"/>
                <w:b/>
                <w:color w:val="305496"/>
                <w:sz w:val="16"/>
                <w:szCs w:val="16"/>
              </w:rPr>
              <w:t>High-speed handpiece</w:t>
            </w:r>
          </w:p>
        </w:tc>
        <w:tc>
          <w:tcPr>
            <w:tcW w:w="1379" w:type="dxa"/>
            <w:tcBorders>
              <w:top w:val="single" w:sz="4" w:space="0" w:color="000000"/>
              <w:left w:val="single" w:sz="4" w:space="0" w:color="000000"/>
              <w:bottom w:val="single" w:sz="4" w:space="0" w:color="000000"/>
              <w:right w:val="single" w:sz="4" w:space="0" w:color="000000"/>
            </w:tcBorders>
            <w:shd w:val="clear" w:color="auto" w:fill="FAF3FF"/>
            <w:vAlign w:val="center"/>
          </w:tcPr>
          <w:p w14:paraId="61F9F43C" w14:textId="77777777" w:rsidR="00C13E72" w:rsidRDefault="004D2606">
            <w:pPr>
              <w:tabs>
                <w:tab w:val="left" w:pos="709"/>
              </w:tabs>
              <w:rPr>
                <w:rFonts w:ascii="Calibri" w:eastAsia="Calibri" w:hAnsi="Calibri" w:cs="Calibri"/>
                <w:b/>
                <w:color w:val="305496"/>
                <w:sz w:val="16"/>
                <w:szCs w:val="16"/>
              </w:rPr>
            </w:pPr>
            <w:r>
              <w:rPr>
                <w:rFonts w:ascii="Calibri" w:eastAsia="Calibri" w:hAnsi="Calibri" w:cs="Calibri"/>
                <w:b/>
                <w:color w:val="305496"/>
                <w:sz w:val="16"/>
                <w:szCs w:val="16"/>
              </w:rPr>
              <w:t xml:space="preserve">Restorative: </w:t>
            </w:r>
            <w:r>
              <w:rPr>
                <w:rFonts w:ascii="Calibri" w:eastAsia="Calibri" w:hAnsi="Calibri" w:cs="Calibri"/>
                <w:color w:val="305496"/>
                <w:sz w:val="16"/>
                <w:szCs w:val="16"/>
              </w:rPr>
              <w:t>cavity excavation</w:t>
            </w:r>
          </w:p>
        </w:tc>
        <w:tc>
          <w:tcPr>
            <w:tcW w:w="2491" w:type="dxa"/>
            <w:tcBorders>
              <w:top w:val="single" w:sz="4" w:space="0" w:color="000000"/>
              <w:left w:val="single" w:sz="4" w:space="0" w:color="000000"/>
              <w:bottom w:val="single" w:sz="4" w:space="0" w:color="000000"/>
              <w:right w:val="single" w:sz="4" w:space="0" w:color="000000"/>
            </w:tcBorders>
            <w:shd w:val="clear" w:color="auto" w:fill="FAF3FF"/>
            <w:vAlign w:val="center"/>
          </w:tcPr>
          <w:p w14:paraId="4D1B7FC2" w14:textId="77777777" w:rsidR="00C13E72" w:rsidRDefault="004D2606">
            <w:pPr>
              <w:tabs>
                <w:tab w:val="left" w:pos="709"/>
              </w:tabs>
              <w:rPr>
                <w:rFonts w:ascii="Calibri" w:eastAsia="Calibri" w:hAnsi="Calibri" w:cs="Calibri"/>
                <w:b/>
                <w:color w:val="305496"/>
                <w:sz w:val="16"/>
                <w:szCs w:val="16"/>
              </w:rPr>
            </w:pPr>
            <w:r>
              <w:rPr>
                <w:rFonts w:ascii="Calibri" w:eastAsia="Calibri" w:hAnsi="Calibri" w:cs="Calibri"/>
                <w:b/>
                <w:color w:val="305496"/>
                <w:sz w:val="16"/>
                <w:szCs w:val="16"/>
              </w:rPr>
              <w:t xml:space="preserve">High speed handpiece </w:t>
            </w:r>
            <w:r>
              <w:rPr>
                <w:rFonts w:ascii="Calibri" w:eastAsia="Calibri" w:hAnsi="Calibri" w:cs="Calibri"/>
                <w:b/>
                <w:color w:val="305496"/>
                <w:sz w:val="16"/>
                <w:szCs w:val="16"/>
                <w:u w:val="single"/>
              </w:rPr>
              <w:t>with aspirating system</w:t>
            </w:r>
          </w:p>
        </w:tc>
        <w:tc>
          <w:tcPr>
            <w:tcW w:w="1355" w:type="dxa"/>
            <w:tcBorders>
              <w:top w:val="single" w:sz="4" w:space="0" w:color="000000"/>
              <w:left w:val="single" w:sz="4" w:space="0" w:color="000000"/>
              <w:bottom w:val="single" w:sz="4" w:space="0" w:color="000000"/>
              <w:right w:val="single" w:sz="4" w:space="0" w:color="000000"/>
            </w:tcBorders>
            <w:shd w:val="clear" w:color="auto" w:fill="FAF3FF"/>
            <w:vAlign w:val="center"/>
          </w:tcPr>
          <w:p w14:paraId="330106C6"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1.5-5 mins.</w:t>
            </w:r>
          </w:p>
        </w:tc>
      </w:tr>
      <w:tr w:rsidR="00C13E72" w14:paraId="53341F70" w14:textId="77777777">
        <w:trPr>
          <w:trHeight w:val="20"/>
        </w:trPr>
        <w:tc>
          <w:tcPr>
            <w:tcW w:w="652" w:type="dxa"/>
            <w:tcBorders>
              <w:top w:val="single" w:sz="4" w:space="0" w:color="000000"/>
              <w:left w:val="single" w:sz="4" w:space="0" w:color="000000"/>
              <w:bottom w:val="single" w:sz="4" w:space="0" w:color="000000"/>
              <w:right w:val="nil"/>
            </w:tcBorders>
            <w:shd w:val="clear" w:color="auto" w:fill="F2F2F2"/>
            <w:vAlign w:val="center"/>
          </w:tcPr>
          <w:p w14:paraId="110C38F0" w14:textId="77777777" w:rsidR="00C13E72" w:rsidRDefault="004D2606">
            <w:pPr>
              <w:tabs>
                <w:tab w:val="left" w:pos="709"/>
              </w:tabs>
              <w:jc w:val="center"/>
              <w:rPr>
                <w:rFonts w:ascii="Calibri" w:eastAsia="Calibri" w:hAnsi="Calibri" w:cs="Calibri"/>
                <w:b/>
                <w:color w:val="048071"/>
                <w:sz w:val="16"/>
                <w:szCs w:val="16"/>
              </w:rPr>
            </w:pPr>
            <w:r>
              <w:rPr>
                <w:rFonts w:ascii="Calibri" w:eastAsia="Calibri" w:hAnsi="Calibri" w:cs="Calibri"/>
                <w:b/>
                <w:color w:val="048071"/>
                <w:sz w:val="16"/>
                <w:szCs w:val="16"/>
              </w:rPr>
              <w:t>49</w:t>
            </w:r>
          </w:p>
        </w:tc>
        <w:tc>
          <w:tcPr>
            <w:tcW w:w="1104" w:type="dxa"/>
            <w:tcBorders>
              <w:top w:val="single" w:sz="4" w:space="0" w:color="8EA9DB"/>
              <w:left w:val="single" w:sz="8" w:space="0" w:color="000000"/>
              <w:bottom w:val="single" w:sz="8" w:space="0" w:color="000000"/>
              <w:right w:val="single" w:sz="8" w:space="0" w:color="000000"/>
            </w:tcBorders>
            <w:shd w:val="clear" w:color="auto" w:fill="FFFFFF"/>
            <w:vAlign w:val="center"/>
          </w:tcPr>
          <w:p w14:paraId="1CF11912"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Logothetis 1995</w:t>
            </w:r>
          </w:p>
        </w:tc>
        <w:tc>
          <w:tcPr>
            <w:tcW w:w="853" w:type="dxa"/>
            <w:tcBorders>
              <w:top w:val="single" w:sz="4" w:space="0" w:color="000000"/>
              <w:left w:val="single" w:sz="4" w:space="0" w:color="000000"/>
              <w:bottom w:val="single" w:sz="4" w:space="0" w:color="000000"/>
              <w:right w:val="single" w:sz="4" w:space="0" w:color="000000"/>
            </w:tcBorders>
            <w:shd w:val="clear" w:color="auto" w:fill="FEF2EC"/>
            <w:vAlign w:val="center"/>
          </w:tcPr>
          <w:p w14:paraId="685B7EC2" w14:textId="77777777" w:rsidR="00C13E72" w:rsidRDefault="004D2606">
            <w:pPr>
              <w:tabs>
                <w:tab w:val="left" w:pos="709"/>
              </w:tabs>
              <w:jc w:val="center"/>
              <w:rPr>
                <w:rFonts w:ascii="Calibri" w:eastAsia="Calibri" w:hAnsi="Calibri" w:cs="Calibri"/>
                <w:b/>
                <w:color w:val="305496"/>
                <w:sz w:val="16"/>
                <w:szCs w:val="16"/>
              </w:rPr>
            </w:pPr>
            <w:r>
              <w:rPr>
                <w:rFonts w:ascii="Calibri" w:eastAsia="Calibri" w:hAnsi="Calibri" w:cs="Calibri"/>
                <w:b/>
                <w:color w:val="305496"/>
                <w:sz w:val="16"/>
                <w:szCs w:val="16"/>
              </w:rPr>
              <w:t>Clinical</w:t>
            </w:r>
          </w:p>
        </w:tc>
        <w:tc>
          <w:tcPr>
            <w:tcW w:w="979" w:type="dxa"/>
            <w:tcBorders>
              <w:top w:val="single" w:sz="4" w:space="0" w:color="000000"/>
              <w:left w:val="single" w:sz="4" w:space="0" w:color="000000"/>
              <w:bottom w:val="single" w:sz="4" w:space="0" w:color="000000"/>
              <w:right w:val="single" w:sz="4" w:space="0" w:color="000000"/>
            </w:tcBorders>
            <w:shd w:val="clear" w:color="auto" w:fill="FEF2EC"/>
            <w:vAlign w:val="center"/>
          </w:tcPr>
          <w:p w14:paraId="191AD3A9" w14:textId="77777777" w:rsidR="00C13E72" w:rsidRDefault="004D2606">
            <w:pPr>
              <w:tabs>
                <w:tab w:val="left" w:pos="709"/>
              </w:tabs>
              <w:jc w:val="center"/>
              <w:rPr>
                <w:rFonts w:ascii="Calibri" w:eastAsia="Calibri" w:hAnsi="Calibri" w:cs="Calibri"/>
                <w:color w:val="7C35B1"/>
                <w:sz w:val="16"/>
                <w:szCs w:val="16"/>
              </w:rPr>
            </w:pPr>
            <w:r>
              <w:rPr>
                <w:rFonts w:ascii="Calibri" w:eastAsia="Calibri" w:hAnsi="Calibri" w:cs="Calibri"/>
                <w:color w:val="7C35B1"/>
                <w:sz w:val="16"/>
                <w:szCs w:val="16"/>
              </w:rPr>
              <w:t>Hospital</w:t>
            </w:r>
          </w:p>
        </w:tc>
        <w:tc>
          <w:tcPr>
            <w:tcW w:w="1145" w:type="dxa"/>
            <w:tcBorders>
              <w:top w:val="single" w:sz="4" w:space="0" w:color="000000"/>
              <w:left w:val="single" w:sz="4" w:space="0" w:color="000000"/>
              <w:bottom w:val="single" w:sz="4" w:space="0" w:color="000000"/>
              <w:right w:val="single" w:sz="4" w:space="0" w:color="000000"/>
            </w:tcBorders>
            <w:shd w:val="clear" w:color="auto" w:fill="FEF2EC"/>
            <w:vAlign w:val="center"/>
          </w:tcPr>
          <w:p w14:paraId="3536C58C"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N/A</w:t>
            </w:r>
          </w:p>
        </w:tc>
        <w:tc>
          <w:tcPr>
            <w:tcW w:w="1160" w:type="dxa"/>
            <w:tcBorders>
              <w:top w:val="single" w:sz="4" w:space="0" w:color="000000"/>
              <w:left w:val="single" w:sz="4" w:space="0" w:color="000000"/>
              <w:bottom w:val="single" w:sz="4" w:space="0" w:color="000000"/>
              <w:right w:val="single" w:sz="4" w:space="0" w:color="000000"/>
            </w:tcBorders>
            <w:shd w:val="clear" w:color="auto" w:fill="FEF2EC"/>
            <w:vAlign w:val="center"/>
          </w:tcPr>
          <w:p w14:paraId="11456CD2"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Single</w:t>
            </w:r>
          </w:p>
        </w:tc>
        <w:tc>
          <w:tcPr>
            <w:tcW w:w="1402" w:type="dxa"/>
            <w:tcBorders>
              <w:top w:val="single" w:sz="4" w:space="0" w:color="000000"/>
              <w:left w:val="single" w:sz="4" w:space="0" w:color="000000"/>
              <w:bottom w:val="single" w:sz="4" w:space="0" w:color="000000"/>
              <w:right w:val="single" w:sz="4" w:space="0" w:color="000000"/>
            </w:tcBorders>
            <w:shd w:val="clear" w:color="auto" w:fill="FEF2EC"/>
            <w:vAlign w:val="center"/>
          </w:tcPr>
          <w:p w14:paraId="2F6C696A"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Not stated</w:t>
            </w:r>
          </w:p>
        </w:tc>
        <w:tc>
          <w:tcPr>
            <w:tcW w:w="1430" w:type="dxa"/>
            <w:tcBorders>
              <w:top w:val="single" w:sz="4" w:space="0" w:color="000000"/>
              <w:left w:val="single" w:sz="4" w:space="0" w:color="000000"/>
              <w:bottom w:val="single" w:sz="4" w:space="0" w:color="000000"/>
              <w:right w:val="single" w:sz="4" w:space="0" w:color="000000"/>
            </w:tcBorders>
            <w:shd w:val="clear" w:color="auto" w:fill="FAF3FF"/>
            <w:vAlign w:val="center"/>
          </w:tcPr>
          <w:p w14:paraId="6D14D907" w14:textId="77777777" w:rsidR="00C13E72" w:rsidRDefault="004D2606">
            <w:pPr>
              <w:tabs>
                <w:tab w:val="left" w:pos="709"/>
              </w:tabs>
              <w:jc w:val="center"/>
              <w:rPr>
                <w:rFonts w:ascii="Calibri" w:eastAsia="Calibri" w:hAnsi="Calibri" w:cs="Calibri"/>
                <w:b/>
                <w:color w:val="806000"/>
                <w:sz w:val="16"/>
                <w:szCs w:val="16"/>
              </w:rPr>
            </w:pPr>
            <w:r>
              <w:rPr>
                <w:rFonts w:ascii="Calibri" w:eastAsia="Calibri" w:hAnsi="Calibri" w:cs="Calibri"/>
                <w:b/>
                <w:color w:val="806000"/>
                <w:sz w:val="16"/>
                <w:szCs w:val="16"/>
              </w:rPr>
              <w:t>Air polishing</w:t>
            </w:r>
          </w:p>
        </w:tc>
        <w:tc>
          <w:tcPr>
            <w:tcW w:w="1379" w:type="dxa"/>
            <w:tcBorders>
              <w:top w:val="single" w:sz="4" w:space="0" w:color="000000"/>
              <w:left w:val="single" w:sz="4" w:space="0" w:color="000000"/>
              <w:bottom w:val="single" w:sz="4" w:space="0" w:color="000000"/>
              <w:right w:val="single" w:sz="4" w:space="0" w:color="000000"/>
            </w:tcBorders>
            <w:shd w:val="clear" w:color="auto" w:fill="FAF3FF"/>
            <w:vAlign w:val="center"/>
          </w:tcPr>
          <w:p w14:paraId="53D6D35C" w14:textId="77777777" w:rsidR="00C13E72" w:rsidRDefault="004D2606">
            <w:pPr>
              <w:tabs>
                <w:tab w:val="left" w:pos="709"/>
              </w:tabs>
              <w:rPr>
                <w:rFonts w:ascii="Calibri" w:eastAsia="Calibri" w:hAnsi="Calibri" w:cs="Calibri"/>
                <w:b/>
                <w:color w:val="806000"/>
                <w:sz w:val="16"/>
                <w:szCs w:val="16"/>
              </w:rPr>
            </w:pPr>
            <w:r>
              <w:rPr>
                <w:rFonts w:ascii="Calibri" w:eastAsia="Calibri" w:hAnsi="Calibri" w:cs="Calibri"/>
                <w:b/>
                <w:color w:val="806000"/>
                <w:sz w:val="16"/>
                <w:szCs w:val="16"/>
              </w:rPr>
              <w:t xml:space="preserve">Periodontics: </w:t>
            </w:r>
            <w:r>
              <w:rPr>
                <w:rFonts w:ascii="Calibri" w:eastAsia="Calibri" w:hAnsi="Calibri" w:cs="Calibri"/>
                <w:color w:val="806000"/>
                <w:sz w:val="16"/>
                <w:szCs w:val="16"/>
              </w:rPr>
              <w:t>dental prophylasis Polishing</w:t>
            </w:r>
          </w:p>
        </w:tc>
        <w:tc>
          <w:tcPr>
            <w:tcW w:w="2491" w:type="dxa"/>
            <w:tcBorders>
              <w:top w:val="single" w:sz="4" w:space="0" w:color="000000"/>
              <w:left w:val="single" w:sz="4" w:space="0" w:color="000000"/>
              <w:bottom w:val="single" w:sz="4" w:space="0" w:color="000000"/>
              <w:right w:val="single" w:sz="4" w:space="0" w:color="000000"/>
            </w:tcBorders>
            <w:shd w:val="clear" w:color="auto" w:fill="FAF3FF"/>
            <w:vAlign w:val="center"/>
          </w:tcPr>
          <w:p w14:paraId="737746F6" w14:textId="77777777" w:rsidR="00C13E72" w:rsidRDefault="004D2606">
            <w:pPr>
              <w:tabs>
                <w:tab w:val="left" w:pos="709"/>
              </w:tabs>
              <w:rPr>
                <w:rFonts w:ascii="Calibri" w:eastAsia="Calibri" w:hAnsi="Calibri" w:cs="Calibri"/>
                <w:b/>
                <w:color w:val="806000"/>
                <w:sz w:val="16"/>
                <w:szCs w:val="16"/>
              </w:rPr>
            </w:pPr>
            <w:r>
              <w:rPr>
                <w:rFonts w:ascii="Calibri" w:eastAsia="Calibri" w:hAnsi="Calibri" w:cs="Calibri"/>
                <w:b/>
                <w:color w:val="806000"/>
                <w:sz w:val="16"/>
                <w:szCs w:val="16"/>
              </w:rPr>
              <w:t>Air polisher jet (Cavitron Cavi-Jet 30 )</w:t>
            </w:r>
          </w:p>
        </w:tc>
        <w:tc>
          <w:tcPr>
            <w:tcW w:w="1355" w:type="dxa"/>
            <w:tcBorders>
              <w:top w:val="single" w:sz="4" w:space="0" w:color="000000"/>
              <w:left w:val="single" w:sz="4" w:space="0" w:color="000000"/>
              <w:bottom w:val="single" w:sz="4" w:space="0" w:color="000000"/>
              <w:right w:val="single" w:sz="4" w:space="0" w:color="000000"/>
            </w:tcBorders>
            <w:shd w:val="clear" w:color="auto" w:fill="FAF3FF"/>
            <w:vAlign w:val="center"/>
          </w:tcPr>
          <w:p w14:paraId="41EA43B4"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3 minutes</w:t>
            </w:r>
          </w:p>
        </w:tc>
      </w:tr>
      <w:tr w:rsidR="00C13E72" w14:paraId="59C69B56" w14:textId="77777777">
        <w:trPr>
          <w:trHeight w:val="20"/>
        </w:trPr>
        <w:tc>
          <w:tcPr>
            <w:tcW w:w="652" w:type="dxa"/>
            <w:tcBorders>
              <w:top w:val="single" w:sz="4" w:space="0" w:color="000000"/>
              <w:left w:val="single" w:sz="4" w:space="0" w:color="000000"/>
              <w:bottom w:val="single" w:sz="4" w:space="0" w:color="000000"/>
              <w:right w:val="nil"/>
            </w:tcBorders>
            <w:shd w:val="clear" w:color="auto" w:fill="F2F2F2"/>
            <w:vAlign w:val="center"/>
          </w:tcPr>
          <w:p w14:paraId="11A6FDBB" w14:textId="77777777" w:rsidR="00C13E72" w:rsidRDefault="004D2606">
            <w:pPr>
              <w:tabs>
                <w:tab w:val="left" w:pos="709"/>
              </w:tabs>
              <w:jc w:val="center"/>
              <w:rPr>
                <w:rFonts w:ascii="Calibri" w:eastAsia="Calibri" w:hAnsi="Calibri" w:cs="Calibri"/>
                <w:b/>
                <w:color w:val="048071"/>
                <w:sz w:val="16"/>
                <w:szCs w:val="16"/>
              </w:rPr>
            </w:pPr>
            <w:r>
              <w:rPr>
                <w:rFonts w:ascii="Calibri" w:eastAsia="Calibri" w:hAnsi="Calibri" w:cs="Calibri"/>
                <w:b/>
                <w:color w:val="048071"/>
                <w:sz w:val="16"/>
                <w:szCs w:val="16"/>
              </w:rPr>
              <w:t>50</w:t>
            </w:r>
          </w:p>
        </w:tc>
        <w:tc>
          <w:tcPr>
            <w:tcW w:w="1104" w:type="dxa"/>
            <w:tcBorders>
              <w:top w:val="single" w:sz="4" w:space="0" w:color="8EA9DB"/>
              <w:left w:val="single" w:sz="8" w:space="0" w:color="000000"/>
              <w:bottom w:val="single" w:sz="8" w:space="0" w:color="000000"/>
              <w:right w:val="single" w:sz="8" w:space="0" w:color="000000"/>
            </w:tcBorders>
            <w:shd w:val="clear" w:color="auto" w:fill="FFFFFF"/>
            <w:vAlign w:val="center"/>
          </w:tcPr>
          <w:p w14:paraId="4E60B3F1"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Manarte-Monteiro  2013</w:t>
            </w:r>
          </w:p>
        </w:tc>
        <w:tc>
          <w:tcPr>
            <w:tcW w:w="853" w:type="dxa"/>
            <w:tcBorders>
              <w:top w:val="single" w:sz="4" w:space="0" w:color="000000"/>
              <w:left w:val="single" w:sz="4" w:space="0" w:color="000000"/>
              <w:bottom w:val="single" w:sz="4" w:space="0" w:color="000000"/>
              <w:right w:val="single" w:sz="4" w:space="0" w:color="000000"/>
            </w:tcBorders>
            <w:shd w:val="clear" w:color="auto" w:fill="FEF2EC"/>
            <w:vAlign w:val="center"/>
          </w:tcPr>
          <w:p w14:paraId="6EE4098D" w14:textId="77777777" w:rsidR="00C13E72" w:rsidRDefault="004D2606">
            <w:pPr>
              <w:tabs>
                <w:tab w:val="left" w:pos="709"/>
              </w:tabs>
              <w:jc w:val="center"/>
              <w:rPr>
                <w:rFonts w:ascii="Calibri" w:eastAsia="Calibri" w:hAnsi="Calibri" w:cs="Calibri"/>
                <w:b/>
                <w:color w:val="305496"/>
                <w:sz w:val="16"/>
                <w:szCs w:val="16"/>
              </w:rPr>
            </w:pPr>
            <w:r>
              <w:rPr>
                <w:rFonts w:ascii="Calibri" w:eastAsia="Calibri" w:hAnsi="Calibri" w:cs="Calibri"/>
                <w:b/>
                <w:color w:val="305496"/>
                <w:sz w:val="16"/>
                <w:szCs w:val="16"/>
              </w:rPr>
              <w:t>Clinical</w:t>
            </w:r>
          </w:p>
        </w:tc>
        <w:tc>
          <w:tcPr>
            <w:tcW w:w="979" w:type="dxa"/>
            <w:tcBorders>
              <w:top w:val="single" w:sz="4" w:space="0" w:color="000000"/>
              <w:left w:val="single" w:sz="4" w:space="0" w:color="000000"/>
              <w:bottom w:val="single" w:sz="4" w:space="0" w:color="000000"/>
              <w:right w:val="single" w:sz="4" w:space="0" w:color="000000"/>
            </w:tcBorders>
            <w:shd w:val="clear" w:color="auto" w:fill="FEF2EC"/>
            <w:vAlign w:val="center"/>
          </w:tcPr>
          <w:p w14:paraId="3D4F60BB" w14:textId="77777777" w:rsidR="00C13E72" w:rsidRDefault="004D2606">
            <w:pPr>
              <w:tabs>
                <w:tab w:val="left" w:pos="709"/>
              </w:tabs>
              <w:jc w:val="center"/>
              <w:rPr>
                <w:rFonts w:ascii="Calibri" w:eastAsia="Calibri" w:hAnsi="Calibri" w:cs="Calibri"/>
                <w:color w:val="7C35B1"/>
                <w:sz w:val="16"/>
                <w:szCs w:val="16"/>
              </w:rPr>
            </w:pPr>
            <w:r>
              <w:rPr>
                <w:rFonts w:ascii="Calibri" w:eastAsia="Calibri" w:hAnsi="Calibri" w:cs="Calibri"/>
                <w:color w:val="7C35B1"/>
                <w:sz w:val="16"/>
                <w:szCs w:val="16"/>
              </w:rPr>
              <w:t>Hospital</w:t>
            </w:r>
          </w:p>
        </w:tc>
        <w:tc>
          <w:tcPr>
            <w:tcW w:w="1145" w:type="dxa"/>
            <w:tcBorders>
              <w:top w:val="single" w:sz="4" w:space="0" w:color="000000"/>
              <w:left w:val="single" w:sz="4" w:space="0" w:color="000000"/>
              <w:bottom w:val="single" w:sz="4" w:space="0" w:color="000000"/>
              <w:right w:val="single" w:sz="4" w:space="0" w:color="000000"/>
            </w:tcBorders>
            <w:shd w:val="clear" w:color="auto" w:fill="FEF2EC"/>
            <w:vAlign w:val="center"/>
          </w:tcPr>
          <w:p w14:paraId="293EBF2D"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N/A</w:t>
            </w:r>
          </w:p>
        </w:tc>
        <w:tc>
          <w:tcPr>
            <w:tcW w:w="1160" w:type="dxa"/>
            <w:tcBorders>
              <w:top w:val="single" w:sz="4" w:space="0" w:color="000000"/>
              <w:left w:val="single" w:sz="4" w:space="0" w:color="000000"/>
              <w:bottom w:val="single" w:sz="4" w:space="0" w:color="000000"/>
              <w:right w:val="single" w:sz="4" w:space="0" w:color="000000"/>
            </w:tcBorders>
            <w:shd w:val="clear" w:color="auto" w:fill="FEF2EC"/>
            <w:vAlign w:val="center"/>
          </w:tcPr>
          <w:p w14:paraId="6738E1A2"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Multiple</w:t>
            </w:r>
          </w:p>
        </w:tc>
        <w:tc>
          <w:tcPr>
            <w:tcW w:w="1402" w:type="dxa"/>
            <w:tcBorders>
              <w:top w:val="single" w:sz="4" w:space="0" w:color="000000"/>
              <w:left w:val="single" w:sz="4" w:space="0" w:color="000000"/>
              <w:bottom w:val="single" w:sz="4" w:space="0" w:color="000000"/>
              <w:right w:val="single" w:sz="4" w:space="0" w:color="000000"/>
            </w:tcBorders>
            <w:shd w:val="clear" w:color="auto" w:fill="FEF2EC"/>
            <w:vAlign w:val="center"/>
          </w:tcPr>
          <w:p w14:paraId="0C34FE37"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Not stated</w:t>
            </w:r>
          </w:p>
        </w:tc>
        <w:tc>
          <w:tcPr>
            <w:tcW w:w="1430" w:type="dxa"/>
            <w:tcBorders>
              <w:top w:val="single" w:sz="4" w:space="0" w:color="000000"/>
              <w:left w:val="single" w:sz="4" w:space="0" w:color="000000"/>
              <w:bottom w:val="single" w:sz="4" w:space="0" w:color="000000"/>
              <w:right w:val="single" w:sz="4" w:space="0" w:color="000000"/>
            </w:tcBorders>
            <w:shd w:val="clear" w:color="auto" w:fill="FAF3FF"/>
            <w:vAlign w:val="center"/>
          </w:tcPr>
          <w:p w14:paraId="680928D8" w14:textId="77777777" w:rsidR="00C13E72" w:rsidRDefault="004D2606">
            <w:pPr>
              <w:tabs>
                <w:tab w:val="left" w:pos="709"/>
              </w:tabs>
              <w:jc w:val="center"/>
              <w:rPr>
                <w:rFonts w:ascii="Calibri" w:eastAsia="Calibri" w:hAnsi="Calibri" w:cs="Calibri"/>
                <w:b/>
                <w:color w:val="305496"/>
                <w:sz w:val="16"/>
                <w:szCs w:val="16"/>
              </w:rPr>
            </w:pPr>
            <w:r>
              <w:rPr>
                <w:rFonts w:ascii="Calibri" w:eastAsia="Calibri" w:hAnsi="Calibri" w:cs="Calibri"/>
                <w:b/>
                <w:color w:val="305496"/>
                <w:sz w:val="16"/>
                <w:szCs w:val="16"/>
              </w:rPr>
              <w:t>High-speed handpiece</w:t>
            </w:r>
          </w:p>
        </w:tc>
        <w:tc>
          <w:tcPr>
            <w:tcW w:w="1379" w:type="dxa"/>
            <w:tcBorders>
              <w:top w:val="single" w:sz="4" w:space="0" w:color="000000"/>
              <w:left w:val="single" w:sz="4" w:space="0" w:color="000000"/>
              <w:bottom w:val="single" w:sz="4" w:space="0" w:color="000000"/>
              <w:right w:val="single" w:sz="4" w:space="0" w:color="000000"/>
            </w:tcBorders>
            <w:shd w:val="clear" w:color="auto" w:fill="FAF3FF"/>
            <w:vAlign w:val="center"/>
          </w:tcPr>
          <w:p w14:paraId="4270CE65" w14:textId="77777777" w:rsidR="00C13E72" w:rsidRDefault="004D2606">
            <w:pPr>
              <w:tabs>
                <w:tab w:val="left" w:pos="709"/>
              </w:tabs>
              <w:rPr>
                <w:rFonts w:ascii="Calibri" w:eastAsia="Calibri" w:hAnsi="Calibri" w:cs="Calibri"/>
                <w:b/>
                <w:color w:val="305496"/>
                <w:sz w:val="16"/>
                <w:szCs w:val="16"/>
              </w:rPr>
            </w:pPr>
            <w:r>
              <w:rPr>
                <w:rFonts w:ascii="Calibri" w:eastAsia="Calibri" w:hAnsi="Calibri" w:cs="Calibri"/>
                <w:b/>
                <w:color w:val="305496"/>
                <w:sz w:val="16"/>
                <w:szCs w:val="16"/>
              </w:rPr>
              <w:t>Restorative:</w:t>
            </w:r>
            <w:r>
              <w:rPr>
                <w:rFonts w:ascii="Calibri" w:eastAsia="Calibri" w:hAnsi="Calibri" w:cs="Calibri"/>
                <w:color w:val="305496"/>
                <w:sz w:val="16"/>
                <w:szCs w:val="16"/>
              </w:rPr>
              <w:t xml:space="preserve"> access cavity preparation for endodontic treatment, and direct restoration with adhesive or non-adhesive dental materials.</w:t>
            </w:r>
          </w:p>
        </w:tc>
        <w:tc>
          <w:tcPr>
            <w:tcW w:w="2491" w:type="dxa"/>
            <w:tcBorders>
              <w:top w:val="single" w:sz="4" w:space="0" w:color="000000"/>
              <w:left w:val="single" w:sz="4" w:space="0" w:color="000000"/>
              <w:bottom w:val="single" w:sz="4" w:space="0" w:color="000000"/>
              <w:right w:val="single" w:sz="4" w:space="0" w:color="000000"/>
            </w:tcBorders>
            <w:shd w:val="clear" w:color="auto" w:fill="FAF3FF"/>
            <w:vAlign w:val="center"/>
          </w:tcPr>
          <w:p w14:paraId="7CAAD00E" w14:textId="77777777" w:rsidR="00C13E72" w:rsidRDefault="004D2606">
            <w:pPr>
              <w:tabs>
                <w:tab w:val="left" w:pos="709"/>
              </w:tabs>
              <w:rPr>
                <w:rFonts w:ascii="Calibri" w:eastAsia="Calibri" w:hAnsi="Calibri" w:cs="Calibri"/>
                <w:b/>
                <w:color w:val="305496"/>
                <w:sz w:val="16"/>
                <w:szCs w:val="16"/>
              </w:rPr>
            </w:pPr>
            <w:r>
              <w:rPr>
                <w:rFonts w:ascii="Calibri" w:eastAsia="Calibri" w:hAnsi="Calibri" w:cs="Calibri"/>
                <w:b/>
                <w:color w:val="305496"/>
                <w:sz w:val="16"/>
                <w:szCs w:val="16"/>
              </w:rPr>
              <w:t xml:space="preserve">A mixture of hand instruements and high speed handpiece </w:t>
            </w:r>
            <w:r>
              <w:rPr>
                <w:rFonts w:ascii="Calibri" w:eastAsia="Calibri" w:hAnsi="Calibri" w:cs="Calibri"/>
                <w:b/>
                <w:color w:val="305496"/>
                <w:sz w:val="16"/>
                <w:szCs w:val="16"/>
                <w:u w:val="single"/>
              </w:rPr>
              <w:t>with rubber dam</w:t>
            </w:r>
          </w:p>
        </w:tc>
        <w:tc>
          <w:tcPr>
            <w:tcW w:w="1355" w:type="dxa"/>
            <w:tcBorders>
              <w:top w:val="single" w:sz="4" w:space="0" w:color="000000"/>
              <w:left w:val="single" w:sz="4" w:space="0" w:color="000000"/>
              <w:bottom w:val="single" w:sz="4" w:space="0" w:color="000000"/>
              <w:right w:val="single" w:sz="4" w:space="0" w:color="000000"/>
            </w:tcBorders>
            <w:shd w:val="clear" w:color="auto" w:fill="FAF3FF"/>
            <w:vAlign w:val="center"/>
          </w:tcPr>
          <w:p w14:paraId="3FFCA159"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1-4 hours</w:t>
            </w:r>
          </w:p>
        </w:tc>
      </w:tr>
      <w:tr w:rsidR="00C13E72" w14:paraId="2476B316" w14:textId="77777777">
        <w:trPr>
          <w:trHeight w:val="20"/>
        </w:trPr>
        <w:tc>
          <w:tcPr>
            <w:tcW w:w="652" w:type="dxa"/>
            <w:tcBorders>
              <w:top w:val="single" w:sz="4" w:space="0" w:color="000000"/>
              <w:left w:val="single" w:sz="4" w:space="0" w:color="000000"/>
              <w:bottom w:val="single" w:sz="4" w:space="0" w:color="000000"/>
              <w:right w:val="nil"/>
            </w:tcBorders>
            <w:shd w:val="clear" w:color="auto" w:fill="F2F2F2"/>
            <w:vAlign w:val="center"/>
          </w:tcPr>
          <w:p w14:paraId="33422170" w14:textId="77777777" w:rsidR="00C13E72" w:rsidRDefault="004D2606">
            <w:pPr>
              <w:tabs>
                <w:tab w:val="left" w:pos="709"/>
              </w:tabs>
              <w:jc w:val="center"/>
              <w:rPr>
                <w:rFonts w:ascii="Calibri" w:eastAsia="Calibri" w:hAnsi="Calibri" w:cs="Calibri"/>
                <w:b/>
                <w:color w:val="048071"/>
                <w:sz w:val="16"/>
                <w:szCs w:val="16"/>
              </w:rPr>
            </w:pPr>
            <w:r>
              <w:rPr>
                <w:rFonts w:ascii="Calibri" w:eastAsia="Calibri" w:hAnsi="Calibri" w:cs="Calibri"/>
                <w:b/>
                <w:color w:val="048071"/>
                <w:sz w:val="16"/>
                <w:szCs w:val="16"/>
              </w:rPr>
              <w:t>89</w:t>
            </w:r>
          </w:p>
        </w:tc>
        <w:tc>
          <w:tcPr>
            <w:tcW w:w="1104" w:type="dxa"/>
            <w:tcBorders>
              <w:top w:val="single" w:sz="4" w:space="0" w:color="8EA9DB"/>
              <w:left w:val="single" w:sz="8" w:space="0" w:color="000000"/>
              <w:bottom w:val="single" w:sz="8" w:space="0" w:color="000000"/>
              <w:right w:val="single" w:sz="8" w:space="0" w:color="000000"/>
            </w:tcBorders>
            <w:shd w:val="clear" w:color="auto" w:fill="FFFFFF"/>
            <w:vAlign w:val="center"/>
          </w:tcPr>
          <w:p w14:paraId="0B098E72"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Micik  1969</w:t>
            </w:r>
          </w:p>
        </w:tc>
        <w:tc>
          <w:tcPr>
            <w:tcW w:w="853" w:type="dxa"/>
            <w:tcBorders>
              <w:top w:val="single" w:sz="4" w:space="0" w:color="000000"/>
              <w:left w:val="single" w:sz="4" w:space="0" w:color="000000"/>
              <w:bottom w:val="single" w:sz="4" w:space="0" w:color="000000"/>
              <w:right w:val="single" w:sz="4" w:space="0" w:color="000000"/>
            </w:tcBorders>
            <w:shd w:val="clear" w:color="auto" w:fill="FEF2EC"/>
            <w:vAlign w:val="center"/>
          </w:tcPr>
          <w:p w14:paraId="08AA6D34" w14:textId="77777777" w:rsidR="00C13E72" w:rsidRDefault="004D2606">
            <w:pPr>
              <w:tabs>
                <w:tab w:val="left" w:pos="709"/>
              </w:tabs>
              <w:jc w:val="center"/>
              <w:rPr>
                <w:rFonts w:ascii="Calibri" w:eastAsia="Calibri" w:hAnsi="Calibri" w:cs="Calibri"/>
                <w:b/>
                <w:color w:val="C00000"/>
                <w:sz w:val="16"/>
                <w:szCs w:val="16"/>
              </w:rPr>
            </w:pPr>
            <w:r>
              <w:rPr>
                <w:rFonts w:ascii="Calibri" w:eastAsia="Calibri" w:hAnsi="Calibri" w:cs="Calibri"/>
                <w:b/>
                <w:color w:val="C00000"/>
                <w:sz w:val="16"/>
                <w:szCs w:val="16"/>
              </w:rPr>
              <w:t>Simulation</w:t>
            </w:r>
          </w:p>
        </w:tc>
        <w:tc>
          <w:tcPr>
            <w:tcW w:w="979" w:type="dxa"/>
            <w:tcBorders>
              <w:top w:val="single" w:sz="4" w:space="0" w:color="000000"/>
              <w:left w:val="single" w:sz="4" w:space="0" w:color="000000"/>
              <w:bottom w:val="single" w:sz="4" w:space="0" w:color="000000"/>
              <w:right w:val="single" w:sz="4" w:space="0" w:color="000000"/>
            </w:tcBorders>
            <w:shd w:val="clear" w:color="auto" w:fill="FEF2EC"/>
            <w:vAlign w:val="center"/>
          </w:tcPr>
          <w:p w14:paraId="0D2C29CD"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Other</w:t>
            </w:r>
          </w:p>
        </w:tc>
        <w:tc>
          <w:tcPr>
            <w:tcW w:w="1145" w:type="dxa"/>
            <w:tcBorders>
              <w:top w:val="single" w:sz="4" w:space="0" w:color="000000"/>
              <w:left w:val="single" w:sz="4" w:space="0" w:color="000000"/>
              <w:bottom w:val="single" w:sz="4" w:space="0" w:color="000000"/>
              <w:right w:val="single" w:sz="4" w:space="0" w:color="000000"/>
            </w:tcBorders>
            <w:shd w:val="clear" w:color="auto" w:fill="FEF2EC"/>
            <w:vAlign w:val="center"/>
          </w:tcPr>
          <w:p w14:paraId="724C6301"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A human aerosol test chamber was designed and constructed to provide a closed environment with minimal background air contamination. The test chamber, a 30 X 30 X 90-cm rectangular stainless steel box with tapered ends, was suspended above a dental chair. The top was fitted with a 20 X 30-cm window, and the sides with glove ports, sleeves, and surgeon's gloves, allowed the dentist to see and operate</w:t>
            </w:r>
          </w:p>
        </w:tc>
        <w:tc>
          <w:tcPr>
            <w:tcW w:w="1160" w:type="dxa"/>
            <w:tcBorders>
              <w:top w:val="single" w:sz="4" w:space="0" w:color="000000"/>
              <w:left w:val="single" w:sz="4" w:space="0" w:color="000000"/>
              <w:bottom w:val="single" w:sz="4" w:space="0" w:color="000000"/>
              <w:right w:val="single" w:sz="4" w:space="0" w:color="000000"/>
            </w:tcBorders>
            <w:shd w:val="clear" w:color="auto" w:fill="FEF2EC"/>
            <w:vAlign w:val="center"/>
          </w:tcPr>
          <w:p w14:paraId="777F0CC7"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N/A</w:t>
            </w:r>
          </w:p>
        </w:tc>
        <w:tc>
          <w:tcPr>
            <w:tcW w:w="1402" w:type="dxa"/>
            <w:tcBorders>
              <w:top w:val="single" w:sz="4" w:space="0" w:color="000000"/>
              <w:left w:val="single" w:sz="4" w:space="0" w:color="000000"/>
              <w:bottom w:val="single" w:sz="4" w:space="0" w:color="000000"/>
              <w:right w:val="single" w:sz="4" w:space="0" w:color="000000"/>
            </w:tcBorders>
            <w:shd w:val="clear" w:color="auto" w:fill="FEF2EC"/>
            <w:vAlign w:val="center"/>
          </w:tcPr>
          <w:p w14:paraId="601A3264"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Yes</w:t>
            </w:r>
          </w:p>
        </w:tc>
        <w:tc>
          <w:tcPr>
            <w:tcW w:w="1430" w:type="dxa"/>
            <w:tcBorders>
              <w:top w:val="single" w:sz="4" w:space="0" w:color="000000"/>
              <w:left w:val="single" w:sz="4" w:space="0" w:color="000000"/>
              <w:bottom w:val="single" w:sz="4" w:space="0" w:color="000000"/>
              <w:right w:val="single" w:sz="4" w:space="0" w:color="000000"/>
            </w:tcBorders>
            <w:shd w:val="clear" w:color="auto" w:fill="FAF3FF"/>
            <w:vAlign w:val="center"/>
          </w:tcPr>
          <w:p w14:paraId="680C0928" w14:textId="77777777" w:rsidR="00C13E72" w:rsidRDefault="004D2606">
            <w:pPr>
              <w:tabs>
                <w:tab w:val="left" w:pos="709"/>
              </w:tabs>
              <w:jc w:val="center"/>
              <w:rPr>
                <w:rFonts w:ascii="Calibri" w:eastAsia="Calibri" w:hAnsi="Calibri" w:cs="Calibri"/>
                <w:b/>
                <w:color w:val="000000"/>
                <w:sz w:val="16"/>
                <w:szCs w:val="16"/>
              </w:rPr>
            </w:pPr>
            <w:r>
              <w:rPr>
                <w:rFonts w:ascii="Calibri" w:eastAsia="Calibri" w:hAnsi="Calibri" w:cs="Calibri"/>
                <w:b/>
                <w:color w:val="000000"/>
                <w:sz w:val="16"/>
                <w:szCs w:val="16"/>
              </w:rPr>
              <w:br/>
            </w:r>
            <w:r>
              <w:rPr>
                <w:rFonts w:ascii="Calibri" w:eastAsia="Calibri" w:hAnsi="Calibri" w:cs="Calibri"/>
                <w:b/>
                <w:color w:val="305496"/>
                <w:sz w:val="16"/>
                <w:szCs w:val="16"/>
              </w:rPr>
              <w:t xml:space="preserve"> High-speed handpiece </w:t>
            </w:r>
            <w:r>
              <w:rPr>
                <w:rFonts w:ascii="Calibri" w:eastAsia="Calibri" w:hAnsi="Calibri" w:cs="Calibri"/>
                <w:b/>
                <w:color w:val="000000"/>
                <w:sz w:val="16"/>
                <w:szCs w:val="16"/>
              </w:rPr>
              <w:br/>
            </w:r>
            <w:r>
              <w:rPr>
                <w:rFonts w:ascii="Calibri" w:eastAsia="Calibri" w:hAnsi="Calibri" w:cs="Calibri"/>
                <w:b/>
                <w:color w:val="5B7228"/>
                <w:sz w:val="16"/>
                <w:szCs w:val="16"/>
              </w:rPr>
              <w:t xml:space="preserve">Air-water(triple)syringe) </w:t>
            </w:r>
            <w:r>
              <w:rPr>
                <w:rFonts w:ascii="Calibri" w:eastAsia="Calibri" w:hAnsi="Calibri" w:cs="Calibri"/>
                <w:b/>
                <w:color w:val="5B7228"/>
                <w:sz w:val="16"/>
                <w:szCs w:val="16"/>
              </w:rPr>
              <w:br/>
            </w:r>
            <w:r>
              <w:rPr>
                <w:rFonts w:ascii="Calibri" w:eastAsia="Calibri" w:hAnsi="Calibri" w:cs="Calibri"/>
                <w:b/>
                <w:color w:val="038593"/>
                <w:sz w:val="16"/>
                <w:szCs w:val="16"/>
              </w:rPr>
              <w:t xml:space="preserve">Hand scaling </w:t>
            </w:r>
            <w:r>
              <w:rPr>
                <w:rFonts w:ascii="Calibri" w:eastAsia="Calibri" w:hAnsi="Calibri" w:cs="Calibri"/>
                <w:b/>
                <w:color w:val="04B9CC"/>
                <w:sz w:val="16"/>
                <w:szCs w:val="16"/>
              </w:rPr>
              <w:br/>
            </w:r>
            <w:r>
              <w:rPr>
                <w:rFonts w:ascii="Calibri" w:eastAsia="Calibri" w:hAnsi="Calibri" w:cs="Calibri"/>
                <w:b/>
                <w:color w:val="380FCF"/>
                <w:sz w:val="16"/>
                <w:szCs w:val="16"/>
              </w:rPr>
              <w:t>Prophylaxis</w:t>
            </w:r>
            <w:r>
              <w:rPr>
                <w:rFonts w:ascii="Calibri" w:eastAsia="Calibri" w:hAnsi="Calibri" w:cs="Calibri"/>
                <w:b/>
                <w:color w:val="C11D96"/>
                <w:sz w:val="16"/>
                <w:szCs w:val="16"/>
              </w:rPr>
              <w:t xml:space="preserve">  </w:t>
            </w:r>
          </w:p>
        </w:tc>
        <w:tc>
          <w:tcPr>
            <w:tcW w:w="1379" w:type="dxa"/>
            <w:tcBorders>
              <w:top w:val="single" w:sz="4" w:space="0" w:color="000000"/>
              <w:left w:val="single" w:sz="4" w:space="0" w:color="000000"/>
              <w:bottom w:val="single" w:sz="4" w:space="0" w:color="000000"/>
              <w:right w:val="single" w:sz="4" w:space="0" w:color="000000"/>
            </w:tcBorders>
            <w:shd w:val="clear" w:color="auto" w:fill="FAF3FF"/>
            <w:vAlign w:val="center"/>
          </w:tcPr>
          <w:p w14:paraId="30C833C6" w14:textId="77777777" w:rsidR="00C13E72" w:rsidRDefault="004D2606">
            <w:pPr>
              <w:tabs>
                <w:tab w:val="left" w:pos="709"/>
              </w:tabs>
              <w:rPr>
                <w:rFonts w:ascii="Calibri" w:eastAsia="Calibri" w:hAnsi="Calibri" w:cs="Calibri"/>
                <w:b/>
                <w:color w:val="000000"/>
                <w:sz w:val="16"/>
                <w:szCs w:val="16"/>
              </w:rPr>
            </w:pPr>
            <w:r>
              <w:rPr>
                <w:rFonts w:ascii="Calibri" w:eastAsia="Calibri" w:hAnsi="Calibri" w:cs="Calibri"/>
                <w:b/>
                <w:color w:val="305496"/>
                <w:sz w:val="16"/>
                <w:szCs w:val="16"/>
              </w:rPr>
              <w:t xml:space="preserve">Restorative: </w:t>
            </w:r>
            <w:r>
              <w:rPr>
                <w:rFonts w:ascii="Calibri" w:eastAsia="Calibri" w:hAnsi="Calibri" w:cs="Calibri"/>
                <w:color w:val="305496"/>
                <w:sz w:val="16"/>
                <w:szCs w:val="16"/>
              </w:rPr>
              <w:t xml:space="preserve">cavity preparation (with air collant+  Water coolant) </w:t>
            </w:r>
            <w:r>
              <w:rPr>
                <w:rFonts w:ascii="Calibri" w:eastAsia="Calibri" w:hAnsi="Calibri" w:cs="Calibri"/>
                <w:b/>
                <w:color w:val="000000"/>
                <w:sz w:val="16"/>
                <w:szCs w:val="16"/>
              </w:rPr>
              <w:br/>
            </w:r>
            <w:r>
              <w:rPr>
                <w:rFonts w:ascii="Calibri" w:eastAsia="Calibri" w:hAnsi="Calibri" w:cs="Calibri"/>
                <w:b/>
                <w:color w:val="5B7228"/>
                <w:sz w:val="16"/>
                <w:szCs w:val="16"/>
              </w:rPr>
              <w:t xml:space="preserve"> </w:t>
            </w:r>
            <w:r>
              <w:rPr>
                <w:rFonts w:ascii="Calibri" w:eastAsia="Calibri" w:hAnsi="Calibri" w:cs="Calibri"/>
                <w:color w:val="5B7228"/>
                <w:sz w:val="16"/>
                <w:szCs w:val="16"/>
              </w:rPr>
              <w:t>Wash teeth (water spray+ stream) +  Dry theeth (air spray)</w:t>
            </w:r>
            <w:r>
              <w:rPr>
                <w:rFonts w:ascii="Calibri" w:eastAsia="Calibri" w:hAnsi="Calibri" w:cs="Calibri"/>
                <w:color w:val="5B7228"/>
                <w:sz w:val="16"/>
                <w:szCs w:val="16"/>
              </w:rPr>
              <w:br/>
            </w:r>
            <w:r>
              <w:rPr>
                <w:rFonts w:ascii="Calibri" w:eastAsia="Calibri" w:hAnsi="Calibri" w:cs="Calibri"/>
                <w:b/>
                <w:color w:val="038593"/>
                <w:sz w:val="16"/>
                <w:szCs w:val="16"/>
              </w:rPr>
              <w:t>Periodontics</w:t>
            </w:r>
            <w:r>
              <w:rPr>
                <w:rFonts w:ascii="Calibri" w:eastAsia="Calibri" w:hAnsi="Calibri" w:cs="Calibri"/>
                <w:color w:val="038593"/>
                <w:sz w:val="16"/>
                <w:szCs w:val="16"/>
              </w:rPr>
              <w:t>: hand scaling</w:t>
            </w:r>
            <w:r>
              <w:rPr>
                <w:rFonts w:ascii="Calibri" w:eastAsia="Calibri" w:hAnsi="Calibri" w:cs="Calibri"/>
                <w:color w:val="5B7228"/>
                <w:sz w:val="16"/>
                <w:szCs w:val="16"/>
              </w:rPr>
              <w:br/>
            </w:r>
            <w:r>
              <w:rPr>
                <w:rFonts w:ascii="Calibri" w:eastAsia="Calibri" w:hAnsi="Calibri" w:cs="Calibri"/>
                <w:b/>
                <w:color w:val="380FCF"/>
                <w:sz w:val="16"/>
                <w:szCs w:val="16"/>
              </w:rPr>
              <w:t>Periodontic</w:t>
            </w:r>
            <w:r>
              <w:rPr>
                <w:rFonts w:ascii="Calibri" w:eastAsia="Calibri" w:hAnsi="Calibri" w:cs="Calibri"/>
                <w:color w:val="380FCF"/>
                <w:sz w:val="16"/>
                <w:szCs w:val="16"/>
              </w:rPr>
              <w:t>s: prophylaxsis polishing</w:t>
            </w:r>
          </w:p>
        </w:tc>
        <w:tc>
          <w:tcPr>
            <w:tcW w:w="2491" w:type="dxa"/>
            <w:tcBorders>
              <w:top w:val="single" w:sz="4" w:space="0" w:color="000000"/>
              <w:left w:val="single" w:sz="4" w:space="0" w:color="000000"/>
              <w:bottom w:val="single" w:sz="4" w:space="0" w:color="000000"/>
              <w:right w:val="single" w:sz="4" w:space="0" w:color="000000"/>
            </w:tcBorders>
            <w:shd w:val="clear" w:color="auto" w:fill="FAF3FF"/>
            <w:vAlign w:val="center"/>
          </w:tcPr>
          <w:p w14:paraId="0B771085" w14:textId="77777777" w:rsidR="00C13E72" w:rsidRDefault="004D2606">
            <w:pPr>
              <w:tabs>
                <w:tab w:val="left" w:pos="709"/>
              </w:tabs>
              <w:rPr>
                <w:rFonts w:ascii="Calibri" w:eastAsia="Calibri" w:hAnsi="Calibri" w:cs="Calibri"/>
                <w:b/>
                <w:color w:val="000000"/>
                <w:sz w:val="16"/>
                <w:szCs w:val="16"/>
              </w:rPr>
            </w:pPr>
            <w:r>
              <w:rPr>
                <w:rFonts w:ascii="Calibri" w:eastAsia="Calibri" w:hAnsi="Calibri" w:cs="Calibri"/>
                <w:b/>
                <w:color w:val="305496"/>
                <w:sz w:val="16"/>
                <w:szCs w:val="16"/>
              </w:rPr>
              <w:t xml:space="preserve">High speed hand piece </w:t>
            </w:r>
            <w:r>
              <w:rPr>
                <w:rFonts w:ascii="Calibri" w:eastAsia="Calibri" w:hAnsi="Calibri" w:cs="Calibri"/>
                <w:b/>
                <w:color w:val="305496"/>
                <w:sz w:val="16"/>
                <w:szCs w:val="16"/>
                <w:u w:val="single"/>
              </w:rPr>
              <w:t xml:space="preserve"> with high velocity suction</w:t>
            </w:r>
            <w:r>
              <w:rPr>
                <w:rFonts w:ascii="Calibri" w:eastAsia="Calibri" w:hAnsi="Calibri" w:cs="Calibri"/>
                <w:b/>
                <w:color w:val="305496"/>
                <w:sz w:val="16"/>
                <w:szCs w:val="16"/>
              </w:rPr>
              <w:br/>
            </w:r>
            <w:r>
              <w:rPr>
                <w:rFonts w:ascii="Calibri" w:eastAsia="Calibri" w:hAnsi="Calibri" w:cs="Calibri"/>
                <w:b/>
                <w:color w:val="5B7228"/>
                <w:sz w:val="16"/>
                <w:szCs w:val="16"/>
              </w:rPr>
              <w:t>Air-water(Triple) syringe</w:t>
            </w:r>
            <w:r>
              <w:rPr>
                <w:rFonts w:ascii="Calibri" w:eastAsia="Calibri" w:hAnsi="Calibri" w:cs="Calibri"/>
                <w:b/>
                <w:color w:val="000000"/>
                <w:sz w:val="16"/>
                <w:szCs w:val="16"/>
              </w:rPr>
              <w:br/>
            </w:r>
            <w:r>
              <w:rPr>
                <w:rFonts w:ascii="Calibri" w:eastAsia="Calibri" w:hAnsi="Calibri" w:cs="Calibri"/>
                <w:b/>
                <w:color w:val="038593"/>
                <w:sz w:val="16"/>
                <w:szCs w:val="16"/>
              </w:rPr>
              <w:t xml:space="preserve">Hand instruments  </w:t>
            </w:r>
            <w:r>
              <w:rPr>
                <w:rFonts w:ascii="Calibri" w:eastAsia="Calibri" w:hAnsi="Calibri" w:cs="Calibri"/>
                <w:b/>
                <w:color w:val="038593"/>
                <w:sz w:val="16"/>
                <w:szCs w:val="16"/>
                <w:u w:val="single"/>
              </w:rPr>
              <w:t>with high velocity suction</w:t>
            </w:r>
            <w:r>
              <w:rPr>
                <w:rFonts w:ascii="Calibri" w:eastAsia="Calibri" w:hAnsi="Calibri" w:cs="Calibri"/>
                <w:b/>
                <w:color w:val="038593"/>
                <w:sz w:val="16"/>
                <w:szCs w:val="16"/>
              </w:rPr>
              <w:br/>
              <w:t xml:space="preserve">High speed handpiece and pumice (polishing)  </w:t>
            </w:r>
            <w:r>
              <w:rPr>
                <w:rFonts w:ascii="Calibri" w:eastAsia="Calibri" w:hAnsi="Calibri" w:cs="Calibri"/>
                <w:b/>
                <w:color w:val="038593"/>
                <w:sz w:val="16"/>
                <w:szCs w:val="16"/>
                <w:u w:val="single"/>
              </w:rPr>
              <w:t>with high velocity suction</w:t>
            </w:r>
            <w:r>
              <w:rPr>
                <w:rFonts w:ascii="Calibri" w:eastAsia="Calibri" w:hAnsi="Calibri" w:cs="Calibri"/>
                <w:b/>
                <w:color w:val="038593"/>
                <w:sz w:val="16"/>
                <w:szCs w:val="16"/>
              </w:rPr>
              <w:br/>
            </w:r>
            <w:r>
              <w:rPr>
                <w:rFonts w:ascii="Calibri" w:eastAsia="Calibri" w:hAnsi="Calibri" w:cs="Calibri"/>
                <w:b/>
                <w:color w:val="380FCF"/>
                <w:sz w:val="16"/>
                <w:szCs w:val="16"/>
              </w:rPr>
              <w:t>Rubber cup + pumice + slow-speed handpiece w</w:t>
            </w:r>
            <w:r>
              <w:rPr>
                <w:rFonts w:ascii="Calibri" w:eastAsia="Calibri" w:hAnsi="Calibri" w:cs="Calibri"/>
                <w:b/>
                <w:color w:val="380FCF"/>
                <w:sz w:val="16"/>
                <w:szCs w:val="16"/>
                <w:u w:val="single"/>
              </w:rPr>
              <w:t>ith high velocity suction</w:t>
            </w:r>
          </w:p>
        </w:tc>
        <w:tc>
          <w:tcPr>
            <w:tcW w:w="1355" w:type="dxa"/>
            <w:tcBorders>
              <w:top w:val="single" w:sz="4" w:space="0" w:color="000000"/>
              <w:left w:val="single" w:sz="4" w:space="0" w:color="000000"/>
              <w:bottom w:val="single" w:sz="4" w:space="0" w:color="000000"/>
              <w:right w:val="single" w:sz="4" w:space="0" w:color="000000"/>
            </w:tcBorders>
            <w:shd w:val="clear" w:color="auto" w:fill="FAF3FF"/>
            <w:vAlign w:val="center"/>
          </w:tcPr>
          <w:p w14:paraId="71C16CC5"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 xml:space="preserve">10-120 SECOND FOR THE DIFFERENT ACTIVIES </w:t>
            </w:r>
          </w:p>
        </w:tc>
      </w:tr>
      <w:tr w:rsidR="00C13E72" w14:paraId="18E5D391" w14:textId="77777777">
        <w:trPr>
          <w:trHeight w:val="20"/>
        </w:trPr>
        <w:tc>
          <w:tcPr>
            <w:tcW w:w="652" w:type="dxa"/>
            <w:tcBorders>
              <w:top w:val="single" w:sz="4" w:space="0" w:color="000000"/>
              <w:left w:val="single" w:sz="4" w:space="0" w:color="000000"/>
              <w:bottom w:val="single" w:sz="4" w:space="0" w:color="000000"/>
              <w:right w:val="nil"/>
            </w:tcBorders>
            <w:shd w:val="clear" w:color="auto" w:fill="F2F2F2"/>
            <w:vAlign w:val="center"/>
          </w:tcPr>
          <w:p w14:paraId="78C10DA8" w14:textId="77777777" w:rsidR="00C13E72" w:rsidRDefault="004D2606">
            <w:pPr>
              <w:tabs>
                <w:tab w:val="left" w:pos="709"/>
              </w:tabs>
              <w:jc w:val="center"/>
              <w:rPr>
                <w:rFonts w:ascii="Calibri" w:eastAsia="Calibri" w:hAnsi="Calibri" w:cs="Calibri"/>
                <w:b/>
                <w:color w:val="048071"/>
                <w:sz w:val="16"/>
                <w:szCs w:val="16"/>
              </w:rPr>
            </w:pPr>
            <w:r>
              <w:rPr>
                <w:rFonts w:ascii="Calibri" w:eastAsia="Calibri" w:hAnsi="Calibri" w:cs="Calibri"/>
                <w:b/>
                <w:color w:val="048071"/>
                <w:sz w:val="16"/>
                <w:szCs w:val="16"/>
              </w:rPr>
              <w:t>51</w:t>
            </w:r>
          </w:p>
        </w:tc>
        <w:tc>
          <w:tcPr>
            <w:tcW w:w="1104" w:type="dxa"/>
            <w:tcBorders>
              <w:top w:val="single" w:sz="4" w:space="0" w:color="8EA9DB"/>
              <w:left w:val="single" w:sz="8" w:space="0" w:color="000000"/>
              <w:bottom w:val="single" w:sz="8" w:space="0" w:color="000000"/>
              <w:right w:val="single" w:sz="8" w:space="0" w:color="000000"/>
            </w:tcBorders>
            <w:shd w:val="clear" w:color="auto" w:fill="FFFFFF"/>
            <w:vAlign w:val="center"/>
          </w:tcPr>
          <w:p w14:paraId="2135EEDA"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Miller 1971</w:t>
            </w:r>
          </w:p>
        </w:tc>
        <w:tc>
          <w:tcPr>
            <w:tcW w:w="853" w:type="dxa"/>
            <w:tcBorders>
              <w:top w:val="single" w:sz="4" w:space="0" w:color="000000"/>
              <w:left w:val="single" w:sz="4" w:space="0" w:color="000000"/>
              <w:bottom w:val="single" w:sz="4" w:space="0" w:color="000000"/>
              <w:right w:val="single" w:sz="4" w:space="0" w:color="000000"/>
            </w:tcBorders>
            <w:shd w:val="clear" w:color="auto" w:fill="FEF2EC"/>
            <w:vAlign w:val="center"/>
          </w:tcPr>
          <w:p w14:paraId="2D18EEBF" w14:textId="77777777" w:rsidR="00C13E72" w:rsidRDefault="004D2606">
            <w:pPr>
              <w:tabs>
                <w:tab w:val="left" w:pos="709"/>
              </w:tabs>
              <w:jc w:val="center"/>
              <w:rPr>
                <w:rFonts w:ascii="Calibri" w:eastAsia="Calibri" w:hAnsi="Calibri" w:cs="Calibri"/>
                <w:b/>
                <w:color w:val="C00000"/>
                <w:sz w:val="16"/>
                <w:szCs w:val="16"/>
              </w:rPr>
            </w:pPr>
            <w:r>
              <w:rPr>
                <w:rFonts w:ascii="Calibri" w:eastAsia="Calibri" w:hAnsi="Calibri" w:cs="Calibri"/>
                <w:b/>
                <w:color w:val="C00000"/>
                <w:sz w:val="16"/>
                <w:szCs w:val="16"/>
              </w:rPr>
              <w:t>Simulation</w:t>
            </w:r>
          </w:p>
        </w:tc>
        <w:tc>
          <w:tcPr>
            <w:tcW w:w="979" w:type="dxa"/>
            <w:tcBorders>
              <w:top w:val="single" w:sz="4" w:space="0" w:color="000000"/>
              <w:left w:val="single" w:sz="4" w:space="0" w:color="000000"/>
              <w:bottom w:val="single" w:sz="4" w:space="0" w:color="000000"/>
              <w:right w:val="single" w:sz="4" w:space="0" w:color="000000"/>
            </w:tcBorders>
            <w:shd w:val="clear" w:color="auto" w:fill="FEF2EC"/>
            <w:vAlign w:val="center"/>
          </w:tcPr>
          <w:p w14:paraId="308BEF27"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Other</w:t>
            </w:r>
          </w:p>
        </w:tc>
        <w:tc>
          <w:tcPr>
            <w:tcW w:w="1145" w:type="dxa"/>
            <w:tcBorders>
              <w:top w:val="single" w:sz="4" w:space="0" w:color="000000"/>
              <w:left w:val="single" w:sz="4" w:space="0" w:color="000000"/>
              <w:bottom w:val="single" w:sz="4" w:space="0" w:color="000000"/>
              <w:right w:val="single" w:sz="4" w:space="0" w:color="000000"/>
            </w:tcBorders>
            <w:shd w:val="clear" w:color="auto" w:fill="FEF2EC"/>
            <w:vAlign w:val="center"/>
          </w:tcPr>
          <w:p w14:paraId="036275E0" w14:textId="49B79ECF"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The experiment was conducted inside a stirred-settling aerosol chamber volume=1 m3).</w:t>
            </w:r>
          </w:p>
        </w:tc>
        <w:tc>
          <w:tcPr>
            <w:tcW w:w="1160" w:type="dxa"/>
            <w:tcBorders>
              <w:top w:val="single" w:sz="4" w:space="0" w:color="000000"/>
              <w:left w:val="single" w:sz="4" w:space="0" w:color="000000"/>
              <w:bottom w:val="single" w:sz="4" w:space="0" w:color="000000"/>
              <w:right w:val="single" w:sz="4" w:space="0" w:color="000000"/>
            </w:tcBorders>
            <w:shd w:val="clear" w:color="auto" w:fill="FEF2EC"/>
            <w:vAlign w:val="center"/>
          </w:tcPr>
          <w:p w14:paraId="7350C985"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N/A</w:t>
            </w:r>
          </w:p>
        </w:tc>
        <w:tc>
          <w:tcPr>
            <w:tcW w:w="1402" w:type="dxa"/>
            <w:tcBorders>
              <w:top w:val="single" w:sz="4" w:space="0" w:color="000000"/>
              <w:left w:val="single" w:sz="4" w:space="0" w:color="000000"/>
              <w:bottom w:val="single" w:sz="4" w:space="0" w:color="000000"/>
              <w:right w:val="single" w:sz="4" w:space="0" w:color="000000"/>
            </w:tcBorders>
            <w:shd w:val="clear" w:color="auto" w:fill="FEF2EC"/>
            <w:vAlign w:val="center"/>
          </w:tcPr>
          <w:p w14:paraId="7D4FE787"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N/A</w:t>
            </w:r>
          </w:p>
        </w:tc>
        <w:tc>
          <w:tcPr>
            <w:tcW w:w="1430" w:type="dxa"/>
            <w:tcBorders>
              <w:top w:val="single" w:sz="4" w:space="0" w:color="000000"/>
              <w:left w:val="single" w:sz="4" w:space="0" w:color="000000"/>
              <w:bottom w:val="single" w:sz="4" w:space="0" w:color="000000"/>
              <w:right w:val="single" w:sz="4" w:space="0" w:color="000000"/>
            </w:tcBorders>
            <w:shd w:val="clear" w:color="auto" w:fill="FAF3FF"/>
            <w:vAlign w:val="center"/>
          </w:tcPr>
          <w:p w14:paraId="7D721BC0" w14:textId="77777777" w:rsidR="00C13E72" w:rsidRDefault="004D2606">
            <w:pPr>
              <w:tabs>
                <w:tab w:val="left" w:pos="709"/>
              </w:tabs>
              <w:jc w:val="center"/>
              <w:rPr>
                <w:rFonts w:ascii="Calibri" w:eastAsia="Calibri" w:hAnsi="Calibri" w:cs="Calibri"/>
                <w:b/>
                <w:color w:val="000000"/>
                <w:sz w:val="16"/>
                <w:szCs w:val="16"/>
              </w:rPr>
            </w:pPr>
            <w:r>
              <w:rPr>
                <w:rFonts w:ascii="Calibri" w:eastAsia="Calibri" w:hAnsi="Calibri" w:cs="Calibri"/>
                <w:b/>
                <w:color w:val="C00000"/>
                <w:sz w:val="16"/>
                <w:szCs w:val="16"/>
              </w:rPr>
              <w:t xml:space="preserve">Ultrasonic scaling  </w:t>
            </w:r>
            <w:r>
              <w:rPr>
                <w:rFonts w:ascii="Calibri" w:eastAsia="Calibri" w:hAnsi="Calibri" w:cs="Calibri"/>
                <w:b/>
                <w:color w:val="000000"/>
                <w:sz w:val="16"/>
                <w:szCs w:val="16"/>
              </w:rPr>
              <w:br/>
            </w:r>
            <w:r>
              <w:rPr>
                <w:rFonts w:ascii="Calibri" w:eastAsia="Calibri" w:hAnsi="Calibri" w:cs="Calibri"/>
                <w:b/>
                <w:color w:val="305496"/>
                <w:sz w:val="16"/>
                <w:szCs w:val="16"/>
              </w:rPr>
              <w:t xml:space="preserve">High-speed handpiece, </w:t>
            </w:r>
            <w:r>
              <w:rPr>
                <w:rFonts w:ascii="Calibri" w:eastAsia="Calibri" w:hAnsi="Calibri" w:cs="Calibri"/>
                <w:b/>
                <w:color w:val="000000"/>
                <w:sz w:val="16"/>
                <w:szCs w:val="16"/>
              </w:rPr>
              <w:t xml:space="preserve"> </w:t>
            </w:r>
            <w:r>
              <w:rPr>
                <w:rFonts w:ascii="Calibri" w:eastAsia="Calibri" w:hAnsi="Calibri" w:cs="Calibri"/>
                <w:b/>
                <w:color w:val="5B7228"/>
                <w:sz w:val="16"/>
                <w:szCs w:val="16"/>
              </w:rPr>
              <w:t xml:space="preserve">Air-water(Triple) syringe </w:t>
            </w:r>
            <w:r>
              <w:rPr>
                <w:rFonts w:ascii="Calibri" w:eastAsia="Calibri" w:hAnsi="Calibri" w:cs="Calibri"/>
                <w:b/>
                <w:color w:val="000000"/>
                <w:sz w:val="16"/>
                <w:szCs w:val="16"/>
              </w:rPr>
              <w:br/>
            </w:r>
            <w:r>
              <w:rPr>
                <w:rFonts w:ascii="Calibri" w:eastAsia="Calibri" w:hAnsi="Calibri" w:cs="Calibri"/>
                <w:b/>
                <w:color w:val="380FCF"/>
                <w:sz w:val="16"/>
                <w:szCs w:val="16"/>
              </w:rPr>
              <w:t xml:space="preserve">Prophylaxis </w:t>
            </w:r>
          </w:p>
        </w:tc>
        <w:tc>
          <w:tcPr>
            <w:tcW w:w="1379" w:type="dxa"/>
            <w:tcBorders>
              <w:top w:val="single" w:sz="4" w:space="0" w:color="000000"/>
              <w:left w:val="single" w:sz="4" w:space="0" w:color="000000"/>
              <w:bottom w:val="single" w:sz="4" w:space="0" w:color="000000"/>
              <w:right w:val="single" w:sz="4" w:space="0" w:color="000000"/>
            </w:tcBorders>
            <w:shd w:val="clear" w:color="auto" w:fill="FAF3FF"/>
            <w:vAlign w:val="center"/>
          </w:tcPr>
          <w:p w14:paraId="1D9FA2BE" w14:textId="77777777" w:rsidR="00C13E72" w:rsidRDefault="004D2606">
            <w:pPr>
              <w:tabs>
                <w:tab w:val="left" w:pos="709"/>
              </w:tabs>
              <w:rPr>
                <w:rFonts w:ascii="Calibri" w:eastAsia="Calibri" w:hAnsi="Calibri" w:cs="Calibri"/>
                <w:b/>
                <w:color w:val="000000"/>
                <w:sz w:val="16"/>
                <w:szCs w:val="16"/>
              </w:rPr>
            </w:pPr>
            <w:r>
              <w:rPr>
                <w:rFonts w:ascii="Calibri" w:eastAsia="Calibri" w:hAnsi="Calibri" w:cs="Calibri"/>
                <w:b/>
                <w:color w:val="C00000"/>
                <w:sz w:val="16"/>
                <w:szCs w:val="16"/>
              </w:rPr>
              <w:t xml:space="preserve">Periodontics: </w:t>
            </w:r>
            <w:r>
              <w:rPr>
                <w:rFonts w:ascii="Calibri" w:eastAsia="Calibri" w:hAnsi="Calibri" w:cs="Calibri"/>
                <w:color w:val="C00000"/>
                <w:sz w:val="16"/>
                <w:szCs w:val="16"/>
              </w:rPr>
              <w:t>ultrasonic scaling</w:t>
            </w:r>
            <w:r>
              <w:rPr>
                <w:rFonts w:ascii="Calibri" w:eastAsia="Calibri" w:hAnsi="Calibri" w:cs="Calibri"/>
                <w:b/>
                <w:color w:val="C00000"/>
                <w:sz w:val="16"/>
                <w:szCs w:val="16"/>
              </w:rPr>
              <w:br/>
              <w:t xml:space="preserve">Periodontics: </w:t>
            </w:r>
            <w:r>
              <w:rPr>
                <w:rFonts w:ascii="Calibri" w:eastAsia="Calibri" w:hAnsi="Calibri" w:cs="Calibri"/>
                <w:color w:val="C00000"/>
                <w:sz w:val="16"/>
                <w:szCs w:val="16"/>
              </w:rPr>
              <w:t xml:space="preserve">prophylaxis polishing </w:t>
            </w:r>
            <w:r>
              <w:rPr>
                <w:rFonts w:ascii="Calibri" w:eastAsia="Calibri" w:hAnsi="Calibri" w:cs="Calibri"/>
                <w:b/>
                <w:color w:val="C00000"/>
                <w:sz w:val="16"/>
                <w:szCs w:val="16"/>
              </w:rPr>
              <w:br/>
            </w:r>
            <w:r>
              <w:rPr>
                <w:rFonts w:ascii="Calibri" w:eastAsia="Calibri" w:hAnsi="Calibri" w:cs="Calibri"/>
                <w:b/>
                <w:color w:val="305496"/>
                <w:sz w:val="16"/>
                <w:szCs w:val="16"/>
              </w:rPr>
              <w:t xml:space="preserve">Restorative: </w:t>
            </w:r>
            <w:r>
              <w:rPr>
                <w:rFonts w:ascii="Calibri" w:eastAsia="Calibri" w:hAnsi="Calibri" w:cs="Calibri"/>
                <w:color w:val="305496"/>
                <w:sz w:val="16"/>
                <w:szCs w:val="16"/>
              </w:rPr>
              <w:t xml:space="preserve">cavity preparation (with air collant+  Water coolant) </w:t>
            </w:r>
            <w:r>
              <w:rPr>
                <w:rFonts w:ascii="Calibri" w:eastAsia="Calibri" w:hAnsi="Calibri" w:cs="Calibri"/>
                <w:b/>
                <w:color w:val="305496"/>
                <w:sz w:val="16"/>
                <w:szCs w:val="16"/>
              </w:rPr>
              <w:br/>
            </w:r>
            <w:r>
              <w:rPr>
                <w:rFonts w:ascii="Calibri" w:eastAsia="Calibri" w:hAnsi="Calibri" w:cs="Calibri"/>
                <w:color w:val="5B7228"/>
                <w:sz w:val="16"/>
                <w:szCs w:val="16"/>
              </w:rPr>
              <w:t xml:space="preserve">water spray +  air alone + water wash alone </w:t>
            </w:r>
            <w:r>
              <w:rPr>
                <w:rFonts w:ascii="Calibri" w:eastAsia="Calibri" w:hAnsi="Calibri" w:cs="Calibri"/>
                <w:color w:val="5B7228"/>
                <w:sz w:val="16"/>
                <w:szCs w:val="16"/>
              </w:rPr>
              <w:br/>
            </w:r>
            <w:r>
              <w:rPr>
                <w:rFonts w:ascii="Calibri" w:eastAsia="Calibri" w:hAnsi="Calibri" w:cs="Calibri"/>
                <w:color w:val="380FCF"/>
                <w:sz w:val="16"/>
                <w:szCs w:val="16"/>
              </w:rPr>
              <w:t xml:space="preserve">Periodontics: prophylaxis polishing </w:t>
            </w:r>
          </w:p>
        </w:tc>
        <w:tc>
          <w:tcPr>
            <w:tcW w:w="2491" w:type="dxa"/>
            <w:tcBorders>
              <w:top w:val="single" w:sz="4" w:space="0" w:color="000000"/>
              <w:left w:val="single" w:sz="4" w:space="0" w:color="000000"/>
              <w:bottom w:val="single" w:sz="4" w:space="0" w:color="000000"/>
              <w:right w:val="single" w:sz="4" w:space="0" w:color="000000"/>
            </w:tcBorders>
            <w:shd w:val="clear" w:color="auto" w:fill="FAF3FF"/>
            <w:vAlign w:val="center"/>
          </w:tcPr>
          <w:p w14:paraId="10330E98" w14:textId="77777777" w:rsidR="00C13E72" w:rsidRDefault="004D2606">
            <w:pPr>
              <w:tabs>
                <w:tab w:val="left" w:pos="709"/>
              </w:tabs>
              <w:rPr>
                <w:rFonts w:ascii="Calibri" w:eastAsia="Calibri" w:hAnsi="Calibri" w:cs="Calibri"/>
                <w:b/>
                <w:color w:val="000000"/>
                <w:sz w:val="16"/>
                <w:szCs w:val="16"/>
              </w:rPr>
            </w:pPr>
            <w:r>
              <w:rPr>
                <w:rFonts w:ascii="Calibri" w:eastAsia="Calibri" w:hAnsi="Calibri" w:cs="Calibri"/>
                <w:b/>
                <w:color w:val="B40000"/>
                <w:sz w:val="16"/>
                <w:szCs w:val="16"/>
              </w:rPr>
              <w:t xml:space="preserve">Ultrasonic scaler with </w:t>
            </w:r>
            <w:r>
              <w:rPr>
                <w:rFonts w:ascii="Calibri" w:eastAsia="Calibri" w:hAnsi="Calibri" w:cs="Calibri"/>
                <w:b/>
                <w:color w:val="B40000"/>
                <w:sz w:val="16"/>
                <w:szCs w:val="16"/>
                <w:u w:val="single"/>
              </w:rPr>
              <w:t>high velocity suction</w:t>
            </w:r>
            <w:r>
              <w:rPr>
                <w:rFonts w:ascii="Calibri" w:eastAsia="Calibri" w:hAnsi="Calibri" w:cs="Calibri"/>
                <w:b/>
                <w:color w:val="B40000"/>
                <w:sz w:val="16"/>
                <w:szCs w:val="16"/>
              </w:rPr>
              <w:t xml:space="preserve"> (scaling)</w:t>
            </w:r>
            <w:r>
              <w:rPr>
                <w:rFonts w:ascii="Calibri" w:eastAsia="Calibri" w:hAnsi="Calibri" w:cs="Calibri"/>
                <w:b/>
                <w:color w:val="B40000"/>
                <w:sz w:val="16"/>
                <w:szCs w:val="16"/>
              </w:rPr>
              <w:br/>
            </w:r>
            <w:r>
              <w:rPr>
                <w:rFonts w:ascii="Calibri" w:eastAsia="Calibri" w:hAnsi="Calibri" w:cs="Calibri"/>
                <w:b/>
                <w:color w:val="203764"/>
                <w:sz w:val="16"/>
                <w:szCs w:val="16"/>
              </w:rPr>
              <w:t>High speed with</w:t>
            </w:r>
            <w:r>
              <w:rPr>
                <w:rFonts w:ascii="Calibri" w:eastAsia="Calibri" w:hAnsi="Calibri" w:cs="Calibri"/>
                <w:b/>
                <w:color w:val="203764"/>
                <w:sz w:val="16"/>
                <w:szCs w:val="16"/>
                <w:u w:val="single"/>
              </w:rPr>
              <w:t xml:space="preserve"> high velocity suction</w:t>
            </w:r>
            <w:r>
              <w:rPr>
                <w:rFonts w:ascii="Calibri" w:eastAsia="Calibri" w:hAnsi="Calibri" w:cs="Calibri"/>
                <w:b/>
                <w:color w:val="000000"/>
                <w:sz w:val="16"/>
                <w:szCs w:val="16"/>
              </w:rPr>
              <w:br/>
            </w:r>
            <w:r>
              <w:rPr>
                <w:rFonts w:ascii="Calibri" w:eastAsia="Calibri" w:hAnsi="Calibri" w:cs="Calibri"/>
                <w:b/>
                <w:color w:val="5B7228"/>
                <w:sz w:val="16"/>
                <w:szCs w:val="16"/>
              </w:rPr>
              <w:t>Air-water(Triple) syringe</w:t>
            </w:r>
            <w:r>
              <w:rPr>
                <w:rFonts w:ascii="Calibri" w:eastAsia="Calibri" w:hAnsi="Calibri" w:cs="Calibri"/>
                <w:b/>
                <w:color w:val="000000"/>
                <w:sz w:val="16"/>
                <w:szCs w:val="16"/>
              </w:rPr>
              <w:br/>
            </w:r>
            <w:r>
              <w:rPr>
                <w:rFonts w:ascii="Calibri" w:eastAsia="Calibri" w:hAnsi="Calibri" w:cs="Calibri"/>
                <w:b/>
                <w:color w:val="380FCF"/>
                <w:sz w:val="16"/>
                <w:szCs w:val="16"/>
              </w:rPr>
              <w:t xml:space="preserve">Rubber cup + pumice + slow-speed handpiece </w:t>
            </w:r>
            <w:r>
              <w:rPr>
                <w:rFonts w:ascii="Calibri" w:eastAsia="Calibri" w:hAnsi="Calibri" w:cs="Calibri"/>
                <w:b/>
                <w:color w:val="380FCF"/>
                <w:sz w:val="16"/>
                <w:szCs w:val="16"/>
                <w:u w:val="single"/>
              </w:rPr>
              <w:t>with high velocity suction</w:t>
            </w:r>
          </w:p>
        </w:tc>
        <w:tc>
          <w:tcPr>
            <w:tcW w:w="1355" w:type="dxa"/>
            <w:tcBorders>
              <w:top w:val="single" w:sz="4" w:space="0" w:color="000000"/>
              <w:left w:val="single" w:sz="4" w:space="0" w:color="000000"/>
              <w:bottom w:val="single" w:sz="4" w:space="0" w:color="000000"/>
              <w:right w:val="single" w:sz="4" w:space="0" w:color="000000"/>
            </w:tcBorders>
            <w:shd w:val="clear" w:color="auto" w:fill="FAF3FF"/>
            <w:vAlign w:val="center"/>
          </w:tcPr>
          <w:p w14:paraId="11C3A035"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N/A</w:t>
            </w:r>
          </w:p>
        </w:tc>
      </w:tr>
      <w:tr w:rsidR="00C13E72" w14:paraId="100CE24A" w14:textId="77777777">
        <w:trPr>
          <w:trHeight w:val="20"/>
        </w:trPr>
        <w:tc>
          <w:tcPr>
            <w:tcW w:w="652" w:type="dxa"/>
            <w:tcBorders>
              <w:top w:val="single" w:sz="4" w:space="0" w:color="000000"/>
              <w:left w:val="single" w:sz="4" w:space="0" w:color="000000"/>
              <w:bottom w:val="single" w:sz="4" w:space="0" w:color="000000"/>
              <w:right w:val="nil"/>
            </w:tcBorders>
            <w:shd w:val="clear" w:color="auto" w:fill="F2F2F2"/>
            <w:vAlign w:val="center"/>
          </w:tcPr>
          <w:p w14:paraId="43F23200" w14:textId="77777777" w:rsidR="00C13E72" w:rsidRDefault="004D2606">
            <w:pPr>
              <w:tabs>
                <w:tab w:val="left" w:pos="709"/>
              </w:tabs>
              <w:jc w:val="center"/>
              <w:rPr>
                <w:rFonts w:ascii="Calibri" w:eastAsia="Calibri" w:hAnsi="Calibri" w:cs="Calibri"/>
                <w:b/>
                <w:color w:val="048071"/>
                <w:sz w:val="16"/>
                <w:szCs w:val="16"/>
              </w:rPr>
            </w:pPr>
            <w:r>
              <w:rPr>
                <w:rFonts w:ascii="Calibri" w:eastAsia="Calibri" w:hAnsi="Calibri" w:cs="Calibri"/>
                <w:b/>
                <w:color w:val="048071"/>
                <w:sz w:val="16"/>
                <w:szCs w:val="16"/>
              </w:rPr>
              <w:t>90</w:t>
            </w:r>
          </w:p>
        </w:tc>
        <w:tc>
          <w:tcPr>
            <w:tcW w:w="1104" w:type="dxa"/>
            <w:tcBorders>
              <w:top w:val="single" w:sz="4" w:space="0" w:color="8EA9DB"/>
              <w:left w:val="single" w:sz="8" w:space="0" w:color="000000"/>
              <w:bottom w:val="single" w:sz="8" w:space="0" w:color="000000"/>
              <w:right w:val="single" w:sz="8" w:space="0" w:color="000000"/>
            </w:tcBorders>
            <w:shd w:val="clear" w:color="auto" w:fill="FFFFFF"/>
            <w:vAlign w:val="center"/>
          </w:tcPr>
          <w:p w14:paraId="3D74F90D"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Miller 1995</w:t>
            </w:r>
          </w:p>
        </w:tc>
        <w:tc>
          <w:tcPr>
            <w:tcW w:w="853" w:type="dxa"/>
            <w:tcBorders>
              <w:top w:val="single" w:sz="4" w:space="0" w:color="000000"/>
              <w:left w:val="single" w:sz="4" w:space="0" w:color="000000"/>
              <w:bottom w:val="single" w:sz="4" w:space="0" w:color="000000"/>
              <w:right w:val="single" w:sz="4" w:space="0" w:color="000000"/>
            </w:tcBorders>
            <w:shd w:val="clear" w:color="auto" w:fill="FEF2EC"/>
            <w:vAlign w:val="center"/>
          </w:tcPr>
          <w:p w14:paraId="4B833366" w14:textId="77777777" w:rsidR="00C13E72" w:rsidRDefault="004D2606">
            <w:pPr>
              <w:tabs>
                <w:tab w:val="left" w:pos="709"/>
              </w:tabs>
              <w:jc w:val="center"/>
              <w:rPr>
                <w:rFonts w:ascii="Calibri" w:eastAsia="Calibri" w:hAnsi="Calibri" w:cs="Calibri"/>
                <w:b/>
                <w:color w:val="305496"/>
                <w:sz w:val="16"/>
                <w:szCs w:val="16"/>
              </w:rPr>
            </w:pPr>
            <w:r>
              <w:rPr>
                <w:rFonts w:ascii="Calibri" w:eastAsia="Calibri" w:hAnsi="Calibri" w:cs="Calibri"/>
                <w:b/>
                <w:color w:val="305496"/>
                <w:sz w:val="16"/>
                <w:szCs w:val="16"/>
              </w:rPr>
              <w:t>Clinical</w:t>
            </w:r>
          </w:p>
        </w:tc>
        <w:tc>
          <w:tcPr>
            <w:tcW w:w="979" w:type="dxa"/>
            <w:tcBorders>
              <w:top w:val="single" w:sz="4" w:space="0" w:color="000000"/>
              <w:left w:val="single" w:sz="4" w:space="0" w:color="000000"/>
              <w:bottom w:val="single" w:sz="4" w:space="0" w:color="000000"/>
              <w:right w:val="single" w:sz="4" w:space="0" w:color="000000"/>
            </w:tcBorders>
            <w:shd w:val="clear" w:color="auto" w:fill="FEF2EC"/>
            <w:vAlign w:val="center"/>
          </w:tcPr>
          <w:p w14:paraId="0357BB6E"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Other</w:t>
            </w:r>
          </w:p>
        </w:tc>
        <w:tc>
          <w:tcPr>
            <w:tcW w:w="1145" w:type="dxa"/>
            <w:tcBorders>
              <w:top w:val="single" w:sz="4" w:space="0" w:color="000000"/>
              <w:left w:val="single" w:sz="4" w:space="0" w:color="000000"/>
              <w:bottom w:val="single" w:sz="4" w:space="0" w:color="000000"/>
              <w:right w:val="single" w:sz="4" w:space="0" w:color="000000"/>
            </w:tcBorders>
            <w:shd w:val="clear" w:color="auto" w:fill="FEF2EC"/>
            <w:vAlign w:val="center"/>
          </w:tcPr>
          <w:p w14:paraId="57BE299A"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A 2.43 X 3.03 X 2.27 meter clean room (8 X 10 X 7.5 feet) was constructed and</w:t>
            </w:r>
            <w:r>
              <w:rPr>
                <w:rFonts w:ascii="Calibri" w:eastAsia="Calibri" w:hAnsi="Calibri" w:cs="Calibri"/>
                <w:color w:val="000000"/>
                <w:sz w:val="16"/>
                <w:szCs w:val="16"/>
              </w:rPr>
              <w:br/>
              <w:t>fitted as a dental operatory.</w:t>
            </w:r>
          </w:p>
        </w:tc>
        <w:tc>
          <w:tcPr>
            <w:tcW w:w="1160" w:type="dxa"/>
            <w:tcBorders>
              <w:top w:val="single" w:sz="4" w:space="0" w:color="000000"/>
              <w:left w:val="single" w:sz="4" w:space="0" w:color="000000"/>
              <w:bottom w:val="single" w:sz="4" w:space="0" w:color="000000"/>
              <w:right w:val="single" w:sz="4" w:space="0" w:color="000000"/>
            </w:tcBorders>
            <w:shd w:val="clear" w:color="auto" w:fill="FEF2EC"/>
            <w:vAlign w:val="center"/>
          </w:tcPr>
          <w:p w14:paraId="354ECD17"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Single</w:t>
            </w:r>
          </w:p>
        </w:tc>
        <w:tc>
          <w:tcPr>
            <w:tcW w:w="1402" w:type="dxa"/>
            <w:tcBorders>
              <w:top w:val="single" w:sz="4" w:space="0" w:color="000000"/>
              <w:left w:val="single" w:sz="4" w:space="0" w:color="000000"/>
              <w:bottom w:val="single" w:sz="4" w:space="0" w:color="000000"/>
              <w:right w:val="single" w:sz="4" w:space="0" w:color="000000"/>
            </w:tcBorders>
            <w:shd w:val="clear" w:color="auto" w:fill="FEF2EC"/>
            <w:vAlign w:val="center"/>
          </w:tcPr>
          <w:p w14:paraId="2B1EC486"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Yes</w:t>
            </w:r>
          </w:p>
        </w:tc>
        <w:tc>
          <w:tcPr>
            <w:tcW w:w="1430" w:type="dxa"/>
            <w:tcBorders>
              <w:top w:val="single" w:sz="4" w:space="0" w:color="000000"/>
              <w:left w:val="single" w:sz="4" w:space="0" w:color="000000"/>
              <w:bottom w:val="single" w:sz="4" w:space="0" w:color="000000"/>
              <w:right w:val="single" w:sz="4" w:space="0" w:color="000000"/>
            </w:tcBorders>
            <w:shd w:val="clear" w:color="auto" w:fill="FAF3FF"/>
            <w:vAlign w:val="center"/>
          </w:tcPr>
          <w:p w14:paraId="56660200" w14:textId="77777777" w:rsidR="00C13E72" w:rsidRDefault="004D2606">
            <w:pPr>
              <w:tabs>
                <w:tab w:val="left" w:pos="709"/>
              </w:tabs>
              <w:jc w:val="center"/>
              <w:rPr>
                <w:rFonts w:ascii="Calibri" w:eastAsia="Calibri" w:hAnsi="Calibri" w:cs="Calibri"/>
                <w:b/>
                <w:color w:val="305496"/>
                <w:sz w:val="16"/>
                <w:szCs w:val="16"/>
              </w:rPr>
            </w:pPr>
            <w:r>
              <w:rPr>
                <w:rFonts w:ascii="Calibri" w:eastAsia="Calibri" w:hAnsi="Calibri" w:cs="Calibri"/>
                <w:b/>
                <w:color w:val="305496"/>
                <w:sz w:val="16"/>
                <w:szCs w:val="16"/>
              </w:rPr>
              <w:t xml:space="preserve">High-speed handpiece   </w:t>
            </w:r>
            <w:r>
              <w:rPr>
                <w:rFonts w:ascii="Calibri" w:eastAsia="Calibri" w:hAnsi="Calibri" w:cs="Calibri"/>
                <w:b/>
                <w:color w:val="881277"/>
                <w:sz w:val="16"/>
                <w:szCs w:val="16"/>
              </w:rPr>
              <w:br/>
            </w:r>
            <w:r>
              <w:rPr>
                <w:rFonts w:ascii="Calibri" w:eastAsia="Calibri" w:hAnsi="Calibri" w:cs="Calibri"/>
                <w:b/>
                <w:color w:val="5B7228"/>
                <w:sz w:val="16"/>
                <w:szCs w:val="16"/>
              </w:rPr>
              <w:t xml:space="preserve">Air-water(Triple syringe) </w:t>
            </w:r>
          </w:p>
        </w:tc>
        <w:tc>
          <w:tcPr>
            <w:tcW w:w="1379" w:type="dxa"/>
            <w:tcBorders>
              <w:top w:val="single" w:sz="4" w:space="0" w:color="000000"/>
              <w:left w:val="single" w:sz="4" w:space="0" w:color="000000"/>
              <w:bottom w:val="single" w:sz="4" w:space="0" w:color="000000"/>
              <w:right w:val="single" w:sz="4" w:space="0" w:color="000000"/>
            </w:tcBorders>
            <w:shd w:val="clear" w:color="auto" w:fill="FAF3FF"/>
            <w:vAlign w:val="center"/>
          </w:tcPr>
          <w:p w14:paraId="2267921E" w14:textId="77777777" w:rsidR="00C13E72" w:rsidRDefault="004D2606">
            <w:pPr>
              <w:tabs>
                <w:tab w:val="left" w:pos="709"/>
              </w:tabs>
              <w:rPr>
                <w:rFonts w:ascii="Calibri" w:eastAsia="Calibri" w:hAnsi="Calibri" w:cs="Calibri"/>
                <w:b/>
                <w:color w:val="305496"/>
                <w:sz w:val="16"/>
                <w:szCs w:val="16"/>
              </w:rPr>
            </w:pPr>
            <w:r>
              <w:rPr>
                <w:rFonts w:ascii="Calibri" w:eastAsia="Calibri" w:hAnsi="Calibri" w:cs="Calibri"/>
                <w:b/>
                <w:color w:val="305496"/>
                <w:sz w:val="16"/>
                <w:szCs w:val="16"/>
              </w:rPr>
              <w:t>Restorative:</w:t>
            </w:r>
            <w:r>
              <w:rPr>
                <w:rFonts w:ascii="Calibri" w:eastAsia="Calibri" w:hAnsi="Calibri" w:cs="Calibri"/>
                <w:color w:val="305496"/>
                <w:sz w:val="16"/>
                <w:szCs w:val="16"/>
              </w:rPr>
              <w:t xml:space="preserve"> cavity preparation</w:t>
            </w:r>
          </w:p>
        </w:tc>
        <w:tc>
          <w:tcPr>
            <w:tcW w:w="2491" w:type="dxa"/>
            <w:tcBorders>
              <w:top w:val="single" w:sz="4" w:space="0" w:color="000000"/>
              <w:left w:val="single" w:sz="4" w:space="0" w:color="000000"/>
              <w:bottom w:val="single" w:sz="4" w:space="0" w:color="000000"/>
              <w:right w:val="single" w:sz="4" w:space="0" w:color="000000"/>
            </w:tcBorders>
            <w:shd w:val="clear" w:color="auto" w:fill="FAF3FF"/>
            <w:vAlign w:val="center"/>
          </w:tcPr>
          <w:p w14:paraId="7A5D53C0" w14:textId="77777777" w:rsidR="00C13E72" w:rsidRDefault="004D2606">
            <w:pPr>
              <w:tabs>
                <w:tab w:val="left" w:pos="709"/>
              </w:tabs>
              <w:rPr>
                <w:rFonts w:ascii="Calibri" w:eastAsia="Calibri" w:hAnsi="Calibri" w:cs="Calibri"/>
                <w:b/>
                <w:color w:val="203764"/>
                <w:sz w:val="16"/>
                <w:szCs w:val="16"/>
              </w:rPr>
            </w:pPr>
            <w:r>
              <w:rPr>
                <w:rFonts w:ascii="Calibri" w:eastAsia="Calibri" w:hAnsi="Calibri" w:cs="Calibri"/>
                <w:b/>
                <w:color w:val="305496"/>
                <w:sz w:val="16"/>
                <w:szCs w:val="16"/>
              </w:rPr>
              <w:t>Head speed handpiece</w:t>
            </w:r>
            <w:r>
              <w:rPr>
                <w:rFonts w:ascii="Calibri" w:eastAsia="Calibri" w:hAnsi="Calibri" w:cs="Calibri"/>
                <w:b/>
                <w:color w:val="203764"/>
                <w:sz w:val="16"/>
                <w:szCs w:val="16"/>
              </w:rPr>
              <w:br/>
            </w:r>
            <w:r>
              <w:rPr>
                <w:rFonts w:ascii="Calibri" w:eastAsia="Calibri" w:hAnsi="Calibri" w:cs="Calibri"/>
                <w:b/>
                <w:color w:val="5B7228"/>
                <w:sz w:val="16"/>
                <w:szCs w:val="16"/>
              </w:rPr>
              <w:t>Air-water(Triple) syringe</w:t>
            </w:r>
          </w:p>
        </w:tc>
        <w:tc>
          <w:tcPr>
            <w:tcW w:w="1355" w:type="dxa"/>
            <w:tcBorders>
              <w:top w:val="single" w:sz="4" w:space="0" w:color="000000"/>
              <w:left w:val="single" w:sz="4" w:space="0" w:color="000000"/>
              <w:bottom w:val="single" w:sz="4" w:space="0" w:color="000000"/>
              <w:right w:val="single" w:sz="4" w:space="0" w:color="000000"/>
            </w:tcBorders>
            <w:shd w:val="clear" w:color="auto" w:fill="FAF3FF"/>
            <w:vAlign w:val="center"/>
          </w:tcPr>
          <w:p w14:paraId="6962D832"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20 seconds</w:t>
            </w:r>
          </w:p>
        </w:tc>
      </w:tr>
      <w:tr w:rsidR="00C13E72" w14:paraId="1E1FD4C0" w14:textId="77777777">
        <w:trPr>
          <w:trHeight w:val="20"/>
        </w:trPr>
        <w:tc>
          <w:tcPr>
            <w:tcW w:w="652" w:type="dxa"/>
            <w:tcBorders>
              <w:top w:val="single" w:sz="4" w:space="0" w:color="000000"/>
              <w:left w:val="single" w:sz="4" w:space="0" w:color="000000"/>
              <w:bottom w:val="single" w:sz="4" w:space="0" w:color="000000"/>
              <w:right w:val="nil"/>
            </w:tcBorders>
            <w:shd w:val="clear" w:color="auto" w:fill="F2F2F2"/>
            <w:vAlign w:val="center"/>
          </w:tcPr>
          <w:p w14:paraId="5951E87A" w14:textId="77777777" w:rsidR="00C13E72" w:rsidRDefault="004D2606">
            <w:pPr>
              <w:tabs>
                <w:tab w:val="left" w:pos="709"/>
              </w:tabs>
              <w:jc w:val="center"/>
              <w:rPr>
                <w:rFonts w:ascii="Calibri" w:eastAsia="Calibri" w:hAnsi="Calibri" w:cs="Calibri"/>
                <w:b/>
                <w:color w:val="048071"/>
                <w:sz w:val="16"/>
                <w:szCs w:val="16"/>
              </w:rPr>
            </w:pPr>
            <w:r>
              <w:rPr>
                <w:rFonts w:ascii="Calibri" w:eastAsia="Calibri" w:hAnsi="Calibri" w:cs="Calibri"/>
                <w:b/>
                <w:color w:val="048071"/>
                <w:sz w:val="16"/>
                <w:szCs w:val="16"/>
              </w:rPr>
              <w:t>52</w:t>
            </w:r>
          </w:p>
        </w:tc>
        <w:tc>
          <w:tcPr>
            <w:tcW w:w="1104" w:type="dxa"/>
            <w:tcBorders>
              <w:top w:val="single" w:sz="4" w:space="0" w:color="8EA9DB"/>
              <w:left w:val="single" w:sz="8" w:space="0" w:color="000000"/>
              <w:bottom w:val="single" w:sz="8" w:space="0" w:color="000000"/>
              <w:right w:val="single" w:sz="8" w:space="0" w:color="000000"/>
            </w:tcBorders>
            <w:shd w:val="clear" w:color="auto" w:fill="FFFFFF"/>
            <w:vAlign w:val="center"/>
          </w:tcPr>
          <w:p w14:paraId="365087FB"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Mohan 2016</w:t>
            </w:r>
          </w:p>
        </w:tc>
        <w:tc>
          <w:tcPr>
            <w:tcW w:w="853" w:type="dxa"/>
            <w:tcBorders>
              <w:top w:val="single" w:sz="4" w:space="0" w:color="000000"/>
              <w:left w:val="single" w:sz="4" w:space="0" w:color="000000"/>
              <w:bottom w:val="single" w:sz="4" w:space="0" w:color="000000"/>
              <w:right w:val="single" w:sz="4" w:space="0" w:color="000000"/>
            </w:tcBorders>
            <w:shd w:val="clear" w:color="auto" w:fill="FEF2EC"/>
            <w:vAlign w:val="center"/>
          </w:tcPr>
          <w:p w14:paraId="4A7D8518" w14:textId="77777777" w:rsidR="00C13E72" w:rsidRDefault="004D2606">
            <w:pPr>
              <w:tabs>
                <w:tab w:val="left" w:pos="709"/>
              </w:tabs>
              <w:jc w:val="center"/>
              <w:rPr>
                <w:rFonts w:ascii="Calibri" w:eastAsia="Calibri" w:hAnsi="Calibri" w:cs="Calibri"/>
                <w:b/>
                <w:color w:val="305496"/>
                <w:sz w:val="16"/>
                <w:szCs w:val="16"/>
              </w:rPr>
            </w:pPr>
            <w:r>
              <w:rPr>
                <w:rFonts w:ascii="Calibri" w:eastAsia="Calibri" w:hAnsi="Calibri" w:cs="Calibri"/>
                <w:b/>
                <w:color w:val="305496"/>
                <w:sz w:val="16"/>
                <w:szCs w:val="16"/>
              </w:rPr>
              <w:t>Clinical</w:t>
            </w:r>
          </w:p>
        </w:tc>
        <w:tc>
          <w:tcPr>
            <w:tcW w:w="979" w:type="dxa"/>
            <w:tcBorders>
              <w:top w:val="single" w:sz="4" w:space="0" w:color="000000"/>
              <w:left w:val="single" w:sz="4" w:space="0" w:color="000000"/>
              <w:bottom w:val="single" w:sz="4" w:space="0" w:color="000000"/>
              <w:right w:val="single" w:sz="4" w:space="0" w:color="000000"/>
            </w:tcBorders>
            <w:shd w:val="clear" w:color="auto" w:fill="FEF2EC"/>
            <w:vAlign w:val="center"/>
          </w:tcPr>
          <w:p w14:paraId="4C67CC8C" w14:textId="77777777" w:rsidR="00C13E72" w:rsidRDefault="004D2606">
            <w:pPr>
              <w:tabs>
                <w:tab w:val="left" w:pos="709"/>
              </w:tabs>
              <w:jc w:val="center"/>
              <w:rPr>
                <w:rFonts w:ascii="Calibri" w:eastAsia="Calibri" w:hAnsi="Calibri" w:cs="Calibri"/>
                <w:color w:val="7C35B1"/>
                <w:sz w:val="16"/>
                <w:szCs w:val="16"/>
              </w:rPr>
            </w:pPr>
            <w:r>
              <w:rPr>
                <w:rFonts w:ascii="Calibri" w:eastAsia="Calibri" w:hAnsi="Calibri" w:cs="Calibri"/>
                <w:color w:val="7C35B1"/>
                <w:sz w:val="16"/>
                <w:szCs w:val="16"/>
              </w:rPr>
              <w:t>Hospital</w:t>
            </w:r>
          </w:p>
        </w:tc>
        <w:tc>
          <w:tcPr>
            <w:tcW w:w="1145" w:type="dxa"/>
            <w:tcBorders>
              <w:top w:val="single" w:sz="4" w:space="0" w:color="000000"/>
              <w:left w:val="single" w:sz="4" w:space="0" w:color="000000"/>
              <w:bottom w:val="single" w:sz="4" w:space="0" w:color="000000"/>
              <w:right w:val="single" w:sz="4" w:space="0" w:color="000000"/>
            </w:tcBorders>
            <w:shd w:val="clear" w:color="auto" w:fill="FEF2EC"/>
            <w:vAlign w:val="center"/>
          </w:tcPr>
          <w:p w14:paraId="451F071A"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N/A</w:t>
            </w:r>
          </w:p>
        </w:tc>
        <w:tc>
          <w:tcPr>
            <w:tcW w:w="1160" w:type="dxa"/>
            <w:tcBorders>
              <w:top w:val="single" w:sz="4" w:space="0" w:color="000000"/>
              <w:left w:val="single" w:sz="4" w:space="0" w:color="000000"/>
              <w:bottom w:val="single" w:sz="4" w:space="0" w:color="000000"/>
              <w:right w:val="single" w:sz="4" w:space="0" w:color="000000"/>
            </w:tcBorders>
            <w:shd w:val="clear" w:color="auto" w:fill="FEF2EC"/>
            <w:vAlign w:val="center"/>
          </w:tcPr>
          <w:p w14:paraId="52604E08"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Not stated</w:t>
            </w:r>
          </w:p>
        </w:tc>
        <w:tc>
          <w:tcPr>
            <w:tcW w:w="1402" w:type="dxa"/>
            <w:tcBorders>
              <w:top w:val="single" w:sz="4" w:space="0" w:color="000000"/>
              <w:left w:val="single" w:sz="4" w:space="0" w:color="000000"/>
              <w:bottom w:val="single" w:sz="4" w:space="0" w:color="000000"/>
              <w:right w:val="single" w:sz="4" w:space="0" w:color="000000"/>
            </w:tcBorders>
            <w:shd w:val="clear" w:color="auto" w:fill="FEF2EC"/>
            <w:vAlign w:val="center"/>
          </w:tcPr>
          <w:p w14:paraId="539E5DB9"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Not stated</w:t>
            </w:r>
          </w:p>
        </w:tc>
        <w:tc>
          <w:tcPr>
            <w:tcW w:w="1430" w:type="dxa"/>
            <w:tcBorders>
              <w:top w:val="single" w:sz="4" w:space="0" w:color="000000"/>
              <w:left w:val="single" w:sz="4" w:space="0" w:color="000000"/>
              <w:bottom w:val="single" w:sz="4" w:space="0" w:color="000000"/>
              <w:right w:val="single" w:sz="4" w:space="0" w:color="000000"/>
            </w:tcBorders>
            <w:shd w:val="clear" w:color="auto" w:fill="FAF3FF"/>
            <w:vAlign w:val="center"/>
          </w:tcPr>
          <w:p w14:paraId="7D7E73B8" w14:textId="77777777" w:rsidR="00C13E72" w:rsidRDefault="004D2606">
            <w:pPr>
              <w:tabs>
                <w:tab w:val="left" w:pos="709"/>
              </w:tabs>
              <w:jc w:val="center"/>
              <w:rPr>
                <w:rFonts w:ascii="Calibri" w:eastAsia="Calibri" w:hAnsi="Calibri" w:cs="Calibri"/>
                <w:b/>
                <w:color w:val="C00000"/>
                <w:sz w:val="16"/>
                <w:szCs w:val="16"/>
              </w:rPr>
            </w:pPr>
            <w:r>
              <w:rPr>
                <w:rFonts w:ascii="Calibri" w:eastAsia="Calibri" w:hAnsi="Calibri" w:cs="Calibri"/>
                <w:b/>
                <w:color w:val="C00000"/>
                <w:sz w:val="16"/>
                <w:szCs w:val="16"/>
              </w:rPr>
              <w:t xml:space="preserve">Ultrasonic scaling </w:t>
            </w:r>
          </w:p>
        </w:tc>
        <w:tc>
          <w:tcPr>
            <w:tcW w:w="1379" w:type="dxa"/>
            <w:tcBorders>
              <w:top w:val="single" w:sz="4" w:space="0" w:color="000000"/>
              <w:left w:val="single" w:sz="4" w:space="0" w:color="000000"/>
              <w:bottom w:val="single" w:sz="4" w:space="0" w:color="000000"/>
              <w:right w:val="single" w:sz="4" w:space="0" w:color="000000"/>
            </w:tcBorders>
            <w:shd w:val="clear" w:color="auto" w:fill="FAF3FF"/>
            <w:vAlign w:val="center"/>
          </w:tcPr>
          <w:p w14:paraId="772A6129" w14:textId="77777777" w:rsidR="00C13E72" w:rsidRDefault="004D2606">
            <w:pPr>
              <w:tabs>
                <w:tab w:val="left" w:pos="709"/>
              </w:tabs>
              <w:rPr>
                <w:rFonts w:ascii="Calibri" w:eastAsia="Calibri" w:hAnsi="Calibri" w:cs="Calibri"/>
                <w:b/>
                <w:color w:val="C00000"/>
                <w:sz w:val="16"/>
                <w:szCs w:val="16"/>
              </w:rPr>
            </w:pPr>
            <w:r>
              <w:rPr>
                <w:rFonts w:ascii="Calibri" w:eastAsia="Calibri" w:hAnsi="Calibri" w:cs="Calibri"/>
                <w:b/>
                <w:color w:val="C00000"/>
                <w:sz w:val="16"/>
                <w:szCs w:val="16"/>
              </w:rPr>
              <w:t xml:space="preserve">Periodontics: </w:t>
            </w:r>
            <w:r>
              <w:rPr>
                <w:rFonts w:ascii="Calibri" w:eastAsia="Calibri" w:hAnsi="Calibri" w:cs="Calibri"/>
                <w:color w:val="C00000"/>
                <w:sz w:val="16"/>
                <w:szCs w:val="16"/>
              </w:rPr>
              <w:t>ultrasonic scaling</w:t>
            </w:r>
          </w:p>
        </w:tc>
        <w:tc>
          <w:tcPr>
            <w:tcW w:w="2491" w:type="dxa"/>
            <w:tcBorders>
              <w:top w:val="single" w:sz="4" w:space="0" w:color="000000"/>
              <w:left w:val="single" w:sz="4" w:space="0" w:color="000000"/>
              <w:bottom w:val="single" w:sz="4" w:space="0" w:color="000000"/>
              <w:right w:val="single" w:sz="4" w:space="0" w:color="000000"/>
            </w:tcBorders>
            <w:shd w:val="clear" w:color="auto" w:fill="FAF3FF"/>
            <w:vAlign w:val="center"/>
          </w:tcPr>
          <w:p w14:paraId="2FDE63E5" w14:textId="77777777" w:rsidR="00C13E72" w:rsidRDefault="004D2606">
            <w:pPr>
              <w:tabs>
                <w:tab w:val="left" w:pos="709"/>
              </w:tabs>
              <w:rPr>
                <w:rFonts w:ascii="Calibri" w:eastAsia="Calibri" w:hAnsi="Calibri" w:cs="Calibri"/>
                <w:b/>
                <w:color w:val="C00000"/>
                <w:sz w:val="16"/>
                <w:szCs w:val="16"/>
              </w:rPr>
            </w:pPr>
            <w:r>
              <w:rPr>
                <w:rFonts w:ascii="Calibri" w:eastAsia="Calibri" w:hAnsi="Calibri" w:cs="Calibri"/>
                <w:b/>
                <w:color w:val="C00000"/>
                <w:sz w:val="16"/>
                <w:szCs w:val="16"/>
              </w:rPr>
              <w:t>Ultrasonic scaler</w:t>
            </w:r>
          </w:p>
        </w:tc>
        <w:tc>
          <w:tcPr>
            <w:tcW w:w="1355" w:type="dxa"/>
            <w:tcBorders>
              <w:top w:val="single" w:sz="4" w:space="0" w:color="000000"/>
              <w:left w:val="single" w:sz="4" w:space="0" w:color="000000"/>
              <w:bottom w:val="single" w:sz="4" w:space="0" w:color="000000"/>
              <w:right w:val="single" w:sz="4" w:space="0" w:color="000000"/>
            </w:tcBorders>
            <w:shd w:val="clear" w:color="auto" w:fill="FAF3FF"/>
            <w:vAlign w:val="center"/>
          </w:tcPr>
          <w:p w14:paraId="01AB27BB"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N/A</w:t>
            </w:r>
          </w:p>
        </w:tc>
      </w:tr>
      <w:tr w:rsidR="00C13E72" w14:paraId="6E887251" w14:textId="77777777">
        <w:trPr>
          <w:trHeight w:val="20"/>
        </w:trPr>
        <w:tc>
          <w:tcPr>
            <w:tcW w:w="652" w:type="dxa"/>
            <w:tcBorders>
              <w:top w:val="single" w:sz="4" w:space="0" w:color="000000"/>
              <w:left w:val="single" w:sz="4" w:space="0" w:color="000000"/>
              <w:bottom w:val="single" w:sz="4" w:space="0" w:color="000000"/>
              <w:right w:val="nil"/>
            </w:tcBorders>
            <w:shd w:val="clear" w:color="auto" w:fill="F2F2F2"/>
            <w:vAlign w:val="center"/>
          </w:tcPr>
          <w:p w14:paraId="46319CD9" w14:textId="77777777" w:rsidR="00C13E72" w:rsidRDefault="004D2606">
            <w:pPr>
              <w:tabs>
                <w:tab w:val="left" w:pos="709"/>
              </w:tabs>
              <w:jc w:val="center"/>
              <w:rPr>
                <w:rFonts w:ascii="Calibri" w:eastAsia="Calibri" w:hAnsi="Calibri" w:cs="Calibri"/>
                <w:b/>
                <w:color w:val="048071"/>
                <w:sz w:val="16"/>
                <w:szCs w:val="16"/>
              </w:rPr>
            </w:pPr>
            <w:r>
              <w:rPr>
                <w:rFonts w:ascii="Calibri" w:eastAsia="Calibri" w:hAnsi="Calibri" w:cs="Calibri"/>
                <w:b/>
                <w:color w:val="048071"/>
                <w:sz w:val="16"/>
                <w:szCs w:val="16"/>
              </w:rPr>
              <w:t>53</w:t>
            </w:r>
          </w:p>
        </w:tc>
        <w:tc>
          <w:tcPr>
            <w:tcW w:w="1104" w:type="dxa"/>
            <w:tcBorders>
              <w:top w:val="single" w:sz="4" w:space="0" w:color="8EA9DB"/>
              <w:left w:val="single" w:sz="8" w:space="0" w:color="000000"/>
              <w:bottom w:val="single" w:sz="8" w:space="0" w:color="000000"/>
              <w:right w:val="single" w:sz="8" w:space="0" w:color="000000"/>
            </w:tcBorders>
            <w:shd w:val="clear" w:color="auto" w:fill="FFFFFF"/>
            <w:vAlign w:val="center"/>
          </w:tcPr>
          <w:p w14:paraId="785B0C2B"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Muzzin 1999</w:t>
            </w:r>
          </w:p>
        </w:tc>
        <w:tc>
          <w:tcPr>
            <w:tcW w:w="853" w:type="dxa"/>
            <w:tcBorders>
              <w:top w:val="single" w:sz="4" w:space="0" w:color="000000"/>
              <w:left w:val="single" w:sz="4" w:space="0" w:color="000000"/>
              <w:bottom w:val="single" w:sz="4" w:space="0" w:color="000000"/>
              <w:right w:val="single" w:sz="4" w:space="0" w:color="000000"/>
            </w:tcBorders>
            <w:shd w:val="clear" w:color="auto" w:fill="FEF2EC"/>
            <w:vAlign w:val="center"/>
          </w:tcPr>
          <w:p w14:paraId="57EEB792" w14:textId="77777777" w:rsidR="00C13E72" w:rsidRDefault="004D2606">
            <w:pPr>
              <w:tabs>
                <w:tab w:val="left" w:pos="709"/>
              </w:tabs>
              <w:jc w:val="center"/>
              <w:rPr>
                <w:rFonts w:ascii="Calibri" w:eastAsia="Calibri" w:hAnsi="Calibri" w:cs="Calibri"/>
                <w:b/>
                <w:color w:val="305496"/>
                <w:sz w:val="16"/>
                <w:szCs w:val="16"/>
              </w:rPr>
            </w:pPr>
            <w:r>
              <w:rPr>
                <w:rFonts w:ascii="Calibri" w:eastAsia="Calibri" w:hAnsi="Calibri" w:cs="Calibri"/>
                <w:b/>
                <w:color w:val="305496"/>
                <w:sz w:val="16"/>
                <w:szCs w:val="16"/>
              </w:rPr>
              <w:t>Clinical</w:t>
            </w:r>
          </w:p>
        </w:tc>
        <w:tc>
          <w:tcPr>
            <w:tcW w:w="979" w:type="dxa"/>
            <w:tcBorders>
              <w:top w:val="single" w:sz="4" w:space="0" w:color="000000"/>
              <w:left w:val="single" w:sz="4" w:space="0" w:color="000000"/>
              <w:bottom w:val="single" w:sz="4" w:space="0" w:color="000000"/>
              <w:right w:val="single" w:sz="4" w:space="0" w:color="000000"/>
            </w:tcBorders>
            <w:shd w:val="clear" w:color="auto" w:fill="FEF2EC"/>
            <w:vAlign w:val="center"/>
          </w:tcPr>
          <w:p w14:paraId="7C052FE1" w14:textId="77777777" w:rsidR="00C13E72" w:rsidRDefault="004D2606">
            <w:pPr>
              <w:tabs>
                <w:tab w:val="left" w:pos="709"/>
              </w:tabs>
              <w:jc w:val="center"/>
              <w:rPr>
                <w:rFonts w:ascii="Calibri" w:eastAsia="Calibri" w:hAnsi="Calibri" w:cs="Calibri"/>
                <w:color w:val="7C35B1"/>
                <w:sz w:val="16"/>
                <w:szCs w:val="16"/>
              </w:rPr>
            </w:pPr>
            <w:r>
              <w:rPr>
                <w:rFonts w:ascii="Calibri" w:eastAsia="Calibri" w:hAnsi="Calibri" w:cs="Calibri"/>
                <w:color w:val="7C35B1"/>
                <w:sz w:val="16"/>
                <w:szCs w:val="16"/>
              </w:rPr>
              <w:t>Hospital</w:t>
            </w:r>
          </w:p>
        </w:tc>
        <w:tc>
          <w:tcPr>
            <w:tcW w:w="1145" w:type="dxa"/>
            <w:tcBorders>
              <w:top w:val="single" w:sz="4" w:space="0" w:color="000000"/>
              <w:left w:val="single" w:sz="4" w:space="0" w:color="000000"/>
              <w:bottom w:val="single" w:sz="4" w:space="0" w:color="000000"/>
              <w:right w:val="single" w:sz="4" w:space="0" w:color="000000"/>
            </w:tcBorders>
            <w:shd w:val="clear" w:color="auto" w:fill="FEF2EC"/>
            <w:vAlign w:val="center"/>
          </w:tcPr>
          <w:p w14:paraId="6E0AD4C1"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N/A</w:t>
            </w:r>
          </w:p>
        </w:tc>
        <w:tc>
          <w:tcPr>
            <w:tcW w:w="1160" w:type="dxa"/>
            <w:tcBorders>
              <w:top w:val="single" w:sz="4" w:space="0" w:color="000000"/>
              <w:left w:val="single" w:sz="4" w:space="0" w:color="000000"/>
              <w:bottom w:val="single" w:sz="4" w:space="0" w:color="000000"/>
              <w:right w:val="single" w:sz="4" w:space="0" w:color="000000"/>
            </w:tcBorders>
            <w:shd w:val="clear" w:color="auto" w:fill="FEF2EC"/>
            <w:vAlign w:val="center"/>
          </w:tcPr>
          <w:p w14:paraId="3090E06F"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Single</w:t>
            </w:r>
          </w:p>
        </w:tc>
        <w:tc>
          <w:tcPr>
            <w:tcW w:w="1402" w:type="dxa"/>
            <w:tcBorders>
              <w:top w:val="single" w:sz="4" w:space="0" w:color="000000"/>
              <w:left w:val="single" w:sz="4" w:space="0" w:color="000000"/>
              <w:bottom w:val="single" w:sz="4" w:space="0" w:color="000000"/>
              <w:right w:val="single" w:sz="4" w:space="0" w:color="000000"/>
            </w:tcBorders>
            <w:shd w:val="clear" w:color="auto" w:fill="FEF2EC"/>
            <w:vAlign w:val="center"/>
          </w:tcPr>
          <w:p w14:paraId="40FEC097"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Not stated</w:t>
            </w:r>
          </w:p>
        </w:tc>
        <w:tc>
          <w:tcPr>
            <w:tcW w:w="1430" w:type="dxa"/>
            <w:tcBorders>
              <w:top w:val="single" w:sz="4" w:space="0" w:color="000000"/>
              <w:left w:val="single" w:sz="4" w:space="0" w:color="000000"/>
              <w:bottom w:val="single" w:sz="4" w:space="0" w:color="000000"/>
              <w:right w:val="single" w:sz="4" w:space="0" w:color="000000"/>
            </w:tcBorders>
            <w:shd w:val="clear" w:color="auto" w:fill="FAF3FF"/>
            <w:vAlign w:val="center"/>
          </w:tcPr>
          <w:p w14:paraId="082F3886" w14:textId="77777777" w:rsidR="00C13E72" w:rsidRDefault="004D2606">
            <w:pPr>
              <w:tabs>
                <w:tab w:val="left" w:pos="709"/>
              </w:tabs>
              <w:jc w:val="center"/>
              <w:rPr>
                <w:rFonts w:ascii="Calibri" w:eastAsia="Calibri" w:hAnsi="Calibri" w:cs="Calibri"/>
                <w:b/>
                <w:color w:val="806000"/>
                <w:sz w:val="16"/>
                <w:szCs w:val="16"/>
              </w:rPr>
            </w:pPr>
            <w:r>
              <w:rPr>
                <w:rFonts w:ascii="Calibri" w:eastAsia="Calibri" w:hAnsi="Calibri" w:cs="Calibri"/>
                <w:b/>
                <w:color w:val="806000"/>
                <w:sz w:val="16"/>
                <w:szCs w:val="16"/>
              </w:rPr>
              <w:t>Air polishing</w:t>
            </w:r>
          </w:p>
        </w:tc>
        <w:tc>
          <w:tcPr>
            <w:tcW w:w="1379" w:type="dxa"/>
            <w:tcBorders>
              <w:top w:val="single" w:sz="4" w:space="0" w:color="000000"/>
              <w:left w:val="single" w:sz="4" w:space="0" w:color="000000"/>
              <w:bottom w:val="single" w:sz="4" w:space="0" w:color="000000"/>
              <w:right w:val="single" w:sz="4" w:space="0" w:color="000000"/>
            </w:tcBorders>
            <w:shd w:val="clear" w:color="auto" w:fill="FAF3FF"/>
            <w:vAlign w:val="center"/>
          </w:tcPr>
          <w:p w14:paraId="16983417" w14:textId="77777777" w:rsidR="00C13E72" w:rsidRDefault="004D2606">
            <w:pPr>
              <w:tabs>
                <w:tab w:val="left" w:pos="709"/>
              </w:tabs>
              <w:rPr>
                <w:rFonts w:ascii="Calibri" w:eastAsia="Calibri" w:hAnsi="Calibri" w:cs="Calibri"/>
                <w:b/>
                <w:color w:val="806000"/>
                <w:sz w:val="16"/>
                <w:szCs w:val="16"/>
              </w:rPr>
            </w:pPr>
            <w:r>
              <w:rPr>
                <w:rFonts w:ascii="Calibri" w:eastAsia="Calibri" w:hAnsi="Calibri" w:cs="Calibri"/>
                <w:b/>
                <w:color w:val="806000"/>
                <w:sz w:val="16"/>
                <w:szCs w:val="16"/>
              </w:rPr>
              <w:t xml:space="preserve">Periodontics: </w:t>
            </w:r>
            <w:r>
              <w:rPr>
                <w:rFonts w:ascii="Calibri" w:eastAsia="Calibri" w:hAnsi="Calibri" w:cs="Calibri"/>
                <w:color w:val="806000"/>
                <w:sz w:val="16"/>
                <w:szCs w:val="16"/>
              </w:rPr>
              <w:t>air polishing</w:t>
            </w:r>
          </w:p>
        </w:tc>
        <w:tc>
          <w:tcPr>
            <w:tcW w:w="2491" w:type="dxa"/>
            <w:tcBorders>
              <w:top w:val="single" w:sz="4" w:space="0" w:color="000000"/>
              <w:left w:val="single" w:sz="4" w:space="0" w:color="000000"/>
              <w:bottom w:val="single" w:sz="4" w:space="0" w:color="000000"/>
              <w:right w:val="single" w:sz="4" w:space="0" w:color="000000"/>
            </w:tcBorders>
            <w:shd w:val="clear" w:color="auto" w:fill="FAF3FF"/>
            <w:vAlign w:val="center"/>
          </w:tcPr>
          <w:p w14:paraId="68130DCD" w14:textId="77777777" w:rsidR="00C13E72" w:rsidRDefault="004D2606">
            <w:pPr>
              <w:tabs>
                <w:tab w:val="left" w:pos="709"/>
              </w:tabs>
              <w:rPr>
                <w:rFonts w:ascii="Calibri" w:eastAsia="Calibri" w:hAnsi="Calibri" w:cs="Calibri"/>
                <w:b/>
                <w:color w:val="806000"/>
                <w:sz w:val="16"/>
                <w:szCs w:val="16"/>
              </w:rPr>
            </w:pPr>
            <w:r>
              <w:rPr>
                <w:rFonts w:ascii="Calibri" w:eastAsia="Calibri" w:hAnsi="Calibri" w:cs="Calibri"/>
                <w:b/>
                <w:color w:val="806000"/>
                <w:sz w:val="16"/>
                <w:szCs w:val="16"/>
              </w:rPr>
              <w:t xml:space="preserve">Air polisher jet (Cavitron Jet, Dentsply Preventive Care ) </w:t>
            </w:r>
            <w:r>
              <w:rPr>
                <w:rFonts w:ascii="Calibri" w:eastAsia="Calibri" w:hAnsi="Calibri" w:cs="Calibri"/>
                <w:b/>
                <w:color w:val="806000"/>
                <w:sz w:val="16"/>
                <w:szCs w:val="16"/>
                <w:u w:val="single"/>
              </w:rPr>
              <w:t xml:space="preserve">with low volume suction </w:t>
            </w:r>
          </w:p>
        </w:tc>
        <w:tc>
          <w:tcPr>
            <w:tcW w:w="1355" w:type="dxa"/>
            <w:tcBorders>
              <w:top w:val="single" w:sz="4" w:space="0" w:color="000000"/>
              <w:left w:val="single" w:sz="4" w:space="0" w:color="000000"/>
              <w:bottom w:val="single" w:sz="4" w:space="0" w:color="000000"/>
              <w:right w:val="single" w:sz="4" w:space="0" w:color="000000"/>
            </w:tcBorders>
            <w:shd w:val="clear" w:color="auto" w:fill="FAF3FF"/>
            <w:vAlign w:val="center"/>
          </w:tcPr>
          <w:p w14:paraId="3E055B32"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N/A</w:t>
            </w:r>
          </w:p>
        </w:tc>
      </w:tr>
      <w:tr w:rsidR="00C13E72" w14:paraId="062D1A01" w14:textId="77777777">
        <w:trPr>
          <w:trHeight w:val="20"/>
        </w:trPr>
        <w:tc>
          <w:tcPr>
            <w:tcW w:w="652" w:type="dxa"/>
            <w:tcBorders>
              <w:top w:val="single" w:sz="4" w:space="0" w:color="000000"/>
              <w:left w:val="single" w:sz="4" w:space="0" w:color="000000"/>
              <w:bottom w:val="single" w:sz="4" w:space="0" w:color="000000"/>
              <w:right w:val="nil"/>
            </w:tcBorders>
            <w:shd w:val="clear" w:color="auto" w:fill="F2F2F2"/>
            <w:vAlign w:val="center"/>
          </w:tcPr>
          <w:p w14:paraId="03966F83" w14:textId="77777777" w:rsidR="00C13E72" w:rsidRDefault="004D2606">
            <w:pPr>
              <w:tabs>
                <w:tab w:val="left" w:pos="709"/>
              </w:tabs>
              <w:jc w:val="center"/>
              <w:rPr>
                <w:rFonts w:ascii="Calibri" w:eastAsia="Calibri" w:hAnsi="Calibri" w:cs="Calibri"/>
                <w:b/>
                <w:color w:val="048071"/>
                <w:sz w:val="16"/>
                <w:szCs w:val="16"/>
              </w:rPr>
            </w:pPr>
            <w:r>
              <w:rPr>
                <w:rFonts w:ascii="Calibri" w:eastAsia="Calibri" w:hAnsi="Calibri" w:cs="Calibri"/>
                <w:b/>
                <w:color w:val="048071"/>
                <w:sz w:val="16"/>
                <w:szCs w:val="16"/>
              </w:rPr>
              <w:t>54</w:t>
            </w:r>
          </w:p>
        </w:tc>
        <w:tc>
          <w:tcPr>
            <w:tcW w:w="1104" w:type="dxa"/>
            <w:tcBorders>
              <w:top w:val="single" w:sz="4" w:space="0" w:color="8EA9DB"/>
              <w:left w:val="single" w:sz="8" w:space="0" w:color="000000"/>
              <w:bottom w:val="single" w:sz="8" w:space="0" w:color="000000"/>
              <w:right w:val="single" w:sz="8" w:space="0" w:color="000000"/>
            </w:tcBorders>
            <w:shd w:val="clear" w:color="auto" w:fill="FFFFFF"/>
            <w:vAlign w:val="center"/>
          </w:tcPr>
          <w:p w14:paraId="3D409F39"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Narayana 2016</w:t>
            </w:r>
          </w:p>
        </w:tc>
        <w:tc>
          <w:tcPr>
            <w:tcW w:w="853" w:type="dxa"/>
            <w:tcBorders>
              <w:top w:val="single" w:sz="4" w:space="0" w:color="000000"/>
              <w:left w:val="single" w:sz="4" w:space="0" w:color="000000"/>
              <w:bottom w:val="single" w:sz="4" w:space="0" w:color="000000"/>
              <w:right w:val="single" w:sz="4" w:space="0" w:color="000000"/>
            </w:tcBorders>
            <w:shd w:val="clear" w:color="auto" w:fill="FEF2EC"/>
            <w:vAlign w:val="center"/>
          </w:tcPr>
          <w:p w14:paraId="7329351B" w14:textId="77777777" w:rsidR="00C13E72" w:rsidRDefault="004D2606">
            <w:pPr>
              <w:tabs>
                <w:tab w:val="left" w:pos="709"/>
              </w:tabs>
              <w:jc w:val="center"/>
              <w:rPr>
                <w:rFonts w:ascii="Calibri" w:eastAsia="Calibri" w:hAnsi="Calibri" w:cs="Calibri"/>
                <w:b/>
                <w:color w:val="305496"/>
                <w:sz w:val="16"/>
                <w:szCs w:val="16"/>
              </w:rPr>
            </w:pPr>
            <w:r>
              <w:rPr>
                <w:rFonts w:ascii="Calibri" w:eastAsia="Calibri" w:hAnsi="Calibri" w:cs="Calibri"/>
                <w:b/>
                <w:color w:val="305496"/>
                <w:sz w:val="16"/>
                <w:szCs w:val="16"/>
              </w:rPr>
              <w:t>Clinical</w:t>
            </w:r>
          </w:p>
        </w:tc>
        <w:tc>
          <w:tcPr>
            <w:tcW w:w="979" w:type="dxa"/>
            <w:tcBorders>
              <w:top w:val="single" w:sz="4" w:space="0" w:color="000000"/>
              <w:left w:val="single" w:sz="4" w:space="0" w:color="000000"/>
              <w:bottom w:val="single" w:sz="4" w:space="0" w:color="000000"/>
              <w:right w:val="single" w:sz="4" w:space="0" w:color="000000"/>
            </w:tcBorders>
            <w:shd w:val="clear" w:color="auto" w:fill="FEF2EC"/>
            <w:vAlign w:val="center"/>
          </w:tcPr>
          <w:p w14:paraId="0EE74020" w14:textId="77777777" w:rsidR="00C13E72" w:rsidRDefault="004D2606">
            <w:pPr>
              <w:tabs>
                <w:tab w:val="left" w:pos="709"/>
              </w:tabs>
              <w:jc w:val="center"/>
              <w:rPr>
                <w:rFonts w:ascii="Calibri" w:eastAsia="Calibri" w:hAnsi="Calibri" w:cs="Calibri"/>
                <w:color w:val="7C35B1"/>
                <w:sz w:val="16"/>
                <w:szCs w:val="16"/>
              </w:rPr>
            </w:pPr>
            <w:r>
              <w:rPr>
                <w:rFonts w:ascii="Calibri" w:eastAsia="Calibri" w:hAnsi="Calibri" w:cs="Calibri"/>
                <w:color w:val="7C35B1"/>
                <w:sz w:val="16"/>
                <w:szCs w:val="16"/>
              </w:rPr>
              <w:t>Hospital</w:t>
            </w:r>
          </w:p>
        </w:tc>
        <w:tc>
          <w:tcPr>
            <w:tcW w:w="1145" w:type="dxa"/>
            <w:tcBorders>
              <w:top w:val="single" w:sz="4" w:space="0" w:color="000000"/>
              <w:left w:val="single" w:sz="4" w:space="0" w:color="000000"/>
              <w:bottom w:val="single" w:sz="4" w:space="0" w:color="000000"/>
              <w:right w:val="single" w:sz="4" w:space="0" w:color="000000"/>
            </w:tcBorders>
            <w:shd w:val="clear" w:color="auto" w:fill="FEF2EC"/>
            <w:vAlign w:val="center"/>
          </w:tcPr>
          <w:p w14:paraId="5893D414"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N/A</w:t>
            </w:r>
          </w:p>
        </w:tc>
        <w:tc>
          <w:tcPr>
            <w:tcW w:w="1160" w:type="dxa"/>
            <w:tcBorders>
              <w:top w:val="single" w:sz="4" w:space="0" w:color="000000"/>
              <w:left w:val="single" w:sz="4" w:space="0" w:color="000000"/>
              <w:bottom w:val="single" w:sz="4" w:space="0" w:color="000000"/>
              <w:right w:val="single" w:sz="4" w:space="0" w:color="000000"/>
            </w:tcBorders>
            <w:shd w:val="clear" w:color="auto" w:fill="FEF2EC"/>
            <w:vAlign w:val="center"/>
          </w:tcPr>
          <w:p w14:paraId="3A3BF5E8"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Single</w:t>
            </w:r>
          </w:p>
        </w:tc>
        <w:tc>
          <w:tcPr>
            <w:tcW w:w="1402" w:type="dxa"/>
            <w:tcBorders>
              <w:top w:val="single" w:sz="4" w:space="0" w:color="000000"/>
              <w:left w:val="single" w:sz="4" w:space="0" w:color="000000"/>
              <w:bottom w:val="single" w:sz="4" w:space="0" w:color="000000"/>
              <w:right w:val="single" w:sz="4" w:space="0" w:color="000000"/>
            </w:tcBorders>
            <w:shd w:val="clear" w:color="auto" w:fill="FEF2EC"/>
            <w:vAlign w:val="center"/>
          </w:tcPr>
          <w:p w14:paraId="29559BAD"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Not stated</w:t>
            </w:r>
          </w:p>
        </w:tc>
        <w:tc>
          <w:tcPr>
            <w:tcW w:w="1430" w:type="dxa"/>
            <w:tcBorders>
              <w:top w:val="single" w:sz="4" w:space="0" w:color="000000"/>
              <w:left w:val="single" w:sz="4" w:space="0" w:color="000000"/>
              <w:bottom w:val="single" w:sz="4" w:space="0" w:color="000000"/>
              <w:right w:val="single" w:sz="4" w:space="0" w:color="000000"/>
            </w:tcBorders>
            <w:shd w:val="clear" w:color="auto" w:fill="FAF3FF"/>
            <w:vAlign w:val="center"/>
          </w:tcPr>
          <w:p w14:paraId="5441FFE2" w14:textId="77777777" w:rsidR="00C13E72" w:rsidRDefault="004D2606">
            <w:pPr>
              <w:tabs>
                <w:tab w:val="left" w:pos="709"/>
              </w:tabs>
              <w:jc w:val="center"/>
              <w:rPr>
                <w:rFonts w:ascii="Calibri" w:eastAsia="Calibri" w:hAnsi="Calibri" w:cs="Calibri"/>
                <w:b/>
                <w:color w:val="B40000"/>
                <w:sz w:val="16"/>
                <w:szCs w:val="16"/>
              </w:rPr>
            </w:pPr>
            <w:r>
              <w:rPr>
                <w:rFonts w:ascii="Calibri" w:eastAsia="Calibri" w:hAnsi="Calibri" w:cs="Calibri"/>
                <w:b/>
                <w:color w:val="B40000"/>
                <w:sz w:val="16"/>
                <w:szCs w:val="16"/>
              </w:rPr>
              <w:t xml:space="preserve">Ultrasonic scaling </w:t>
            </w:r>
          </w:p>
        </w:tc>
        <w:tc>
          <w:tcPr>
            <w:tcW w:w="1379" w:type="dxa"/>
            <w:tcBorders>
              <w:top w:val="single" w:sz="4" w:space="0" w:color="000000"/>
              <w:left w:val="single" w:sz="4" w:space="0" w:color="000000"/>
              <w:bottom w:val="single" w:sz="4" w:space="0" w:color="000000"/>
              <w:right w:val="single" w:sz="4" w:space="0" w:color="000000"/>
            </w:tcBorders>
            <w:shd w:val="clear" w:color="auto" w:fill="FAF3FF"/>
            <w:vAlign w:val="center"/>
          </w:tcPr>
          <w:p w14:paraId="0302583F" w14:textId="77777777" w:rsidR="00C13E72" w:rsidRDefault="004D2606">
            <w:pPr>
              <w:tabs>
                <w:tab w:val="left" w:pos="709"/>
              </w:tabs>
              <w:rPr>
                <w:rFonts w:ascii="Calibri" w:eastAsia="Calibri" w:hAnsi="Calibri" w:cs="Calibri"/>
                <w:b/>
                <w:color w:val="B40000"/>
                <w:sz w:val="16"/>
                <w:szCs w:val="16"/>
              </w:rPr>
            </w:pPr>
            <w:r>
              <w:rPr>
                <w:rFonts w:ascii="Calibri" w:eastAsia="Calibri" w:hAnsi="Calibri" w:cs="Calibri"/>
                <w:b/>
                <w:color w:val="B40000"/>
                <w:sz w:val="16"/>
                <w:szCs w:val="16"/>
              </w:rPr>
              <w:t xml:space="preserve">Periodontics: </w:t>
            </w:r>
            <w:r>
              <w:rPr>
                <w:rFonts w:ascii="Calibri" w:eastAsia="Calibri" w:hAnsi="Calibri" w:cs="Calibri"/>
                <w:color w:val="B40000"/>
                <w:sz w:val="16"/>
                <w:szCs w:val="16"/>
              </w:rPr>
              <w:t>ultrasonic scaling</w:t>
            </w:r>
          </w:p>
        </w:tc>
        <w:tc>
          <w:tcPr>
            <w:tcW w:w="2491" w:type="dxa"/>
            <w:tcBorders>
              <w:top w:val="single" w:sz="4" w:space="0" w:color="000000"/>
              <w:left w:val="single" w:sz="4" w:space="0" w:color="000000"/>
              <w:bottom w:val="single" w:sz="4" w:space="0" w:color="000000"/>
              <w:right w:val="single" w:sz="4" w:space="0" w:color="000000"/>
            </w:tcBorders>
            <w:shd w:val="clear" w:color="auto" w:fill="FAF3FF"/>
            <w:vAlign w:val="center"/>
          </w:tcPr>
          <w:p w14:paraId="0C0025E2" w14:textId="77777777" w:rsidR="00C13E72" w:rsidRDefault="004D2606">
            <w:pPr>
              <w:tabs>
                <w:tab w:val="left" w:pos="709"/>
              </w:tabs>
              <w:rPr>
                <w:rFonts w:ascii="Calibri" w:eastAsia="Calibri" w:hAnsi="Calibri" w:cs="Calibri"/>
                <w:b/>
                <w:color w:val="B40000"/>
                <w:sz w:val="16"/>
                <w:szCs w:val="16"/>
              </w:rPr>
            </w:pPr>
            <w:r>
              <w:rPr>
                <w:rFonts w:ascii="Calibri" w:eastAsia="Calibri" w:hAnsi="Calibri" w:cs="Calibri"/>
                <w:b/>
                <w:color w:val="B40000"/>
                <w:sz w:val="16"/>
                <w:szCs w:val="16"/>
              </w:rPr>
              <w:t>Ultrasonic scaler</w:t>
            </w:r>
            <w:r>
              <w:rPr>
                <w:rFonts w:ascii="Calibri" w:eastAsia="Calibri" w:hAnsi="Calibri" w:cs="Calibri"/>
                <w:b/>
                <w:color w:val="B40000"/>
                <w:sz w:val="16"/>
                <w:szCs w:val="16"/>
                <w:u w:val="single"/>
              </w:rPr>
              <w:t xml:space="preserve"> with HVE</w:t>
            </w:r>
          </w:p>
        </w:tc>
        <w:tc>
          <w:tcPr>
            <w:tcW w:w="1355" w:type="dxa"/>
            <w:tcBorders>
              <w:top w:val="single" w:sz="4" w:space="0" w:color="000000"/>
              <w:left w:val="single" w:sz="4" w:space="0" w:color="000000"/>
              <w:bottom w:val="single" w:sz="4" w:space="0" w:color="000000"/>
              <w:right w:val="single" w:sz="4" w:space="0" w:color="000000"/>
            </w:tcBorders>
            <w:shd w:val="clear" w:color="auto" w:fill="FAF3FF"/>
            <w:vAlign w:val="center"/>
          </w:tcPr>
          <w:p w14:paraId="7CB9FD08"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N/A</w:t>
            </w:r>
          </w:p>
        </w:tc>
      </w:tr>
      <w:tr w:rsidR="00C13E72" w14:paraId="7AD79C12" w14:textId="77777777">
        <w:trPr>
          <w:trHeight w:val="20"/>
        </w:trPr>
        <w:tc>
          <w:tcPr>
            <w:tcW w:w="652" w:type="dxa"/>
            <w:tcBorders>
              <w:top w:val="single" w:sz="4" w:space="0" w:color="000000"/>
              <w:left w:val="single" w:sz="4" w:space="0" w:color="000000"/>
              <w:bottom w:val="single" w:sz="4" w:space="0" w:color="000000"/>
              <w:right w:val="nil"/>
            </w:tcBorders>
            <w:shd w:val="clear" w:color="auto" w:fill="F2F2F2"/>
            <w:vAlign w:val="center"/>
          </w:tcPr>
          <w:p w14:paraId="0B4B5788" w14:textId="77777777" w:rsidR="00C13E72" w:rsidRDefault="004D2606">
            <w:pPr>
              <w:tabs>
                <w:tab w:val="left" w:pos="709"/>
              </w:tabs>
              <w:jc w:val="center"/>
              <w:rPr>
                <w:rFonts w:ascii="Calibri" w:eastAsia="Calibri" w:hAnsi="Calibri" w:cs="Calibri"/>
                <w:b/>
                <w:color w:val="048071"/>
                <w:sz w:val="16"/>
                <w:szCs w:val="16"/>
              </w:rPr>
            </w:pPr>
            <w:r>
              <w:rPr>
                <w:rFonts w:ascii="Calibri" w:eastAsia="Calibri" w:hAnsi="Calibri" w:cs="Calibri"/>
                <w:b/>
                <w:color w:val="048071"/>
                <w:sz w:val="16"/>
                <w:szCs w:val="16"/>
              </w:rPr>
              <w:t>55</w:t>
            </w:r>
          </w:p>
        </w:tc>
        <w:tc>
          <w:tcPr>
            <w:tcW w:w="1104" w:type="dxa"/>
            <w:tcBorders>
              <w:top w:val="single" w:sz="4" w:space="0" w:color="8EA9DB"/>
              <w:left w:val="single" w:sz="8" w:space="0" w:color="000000"/>
              <w:bottom w:val="single" w:sz="8" w:space="0" w:color="000000"/>
              <w:right w:val="single" w:sz="8" w:space="0" w:color="000000"/>
            </w:tcBorders>
            <w:shd w:val="clear" w:color="auto" w:fill="FFFFFF"/>
            <w:vAlign w:val="center"/>
          </w:tcPr>
          <w:p w14:paraId="6469B49A"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Nejatidanesh 2013</w:t>
            </w:r>
          </w:p>
        </w:tc>
        <w:tc>
          <w:tcPr>
            <w:tcW w:w="853" w:type="dxa"/>
            <w:tcBorders>
              <w:top w:val="single" w:sz="4" w:space="0" w:color="000000"/>
              <w:left w:val="single" w:sz="4" w:space="0" w:color="000000"/>
              <w:bottom w:val="single" w:sz="4" w:space="0" w:color="000000"/>
              <w:right w:val="single" w:sz="4" w:space="0" w:color="000000"/>
            </w:tcBorders>
            <w:shd w:val="clear" w:color="auto" w:fill="FEF2EC"/>
            <w:vAlign w:val="center"/>
          </w:tcPr>
          <w:p w14:paraId="46425AA0" w14:textId="77777777" w:rsidR="00C13E72" w:rsidRDefault="004D2606">
            <w:pPr>
              <w:tabs>
                <w:tab w:val="left" w:pos="709"/>
              </w:tabs>
              <w:jc w:val="center"/>
              <w:rPr>
                <w:rFonts w:ascii="Calibri" w:eastAsia="Calibri" w:hAnsi="Calibri" w:cs="Calibri"/>
                <w:b/>
                <w:color w:val="305496"/>
                <w:sz w:val="16"/>
                <w:szCs w:val="16"/>
              </w:rPr>
            </w:pPr>
            <w:r>
              <w:rPr>
                <w:rFonts w:ascii="Calibri" w:eastAsia="Calibri" w:hAnsi="Calibri" w:cs="Calibri"/>
                <w:b/>
                <w:color w:val="305496"/>
                <w:sz w:val="16"/>
                <w:szCs w:val="16"/>
              </w:rPr>
              <w:t>Clinical</w:t>
            </w:r>
          </w:p>
        </w:tc>
        <w:tc>
          <w:tcPr>
            <w:tcW w:w="979" w:type="dxa"/>
            <w:tcBorders>
              <w:top w:val="single" w:sz="4" w:space="0" w:color="000000"/>
              <w:left w:val="single" w:sz="4" w:space="0" w:color="000000"/>
              <w:bottom w:val="single" w:sz="4" w:space="0" w:color="000000"/>
              <w:right w:val="single" w:sz="4" w:space="0" w:color="000000"/>
            </w:tcBorders>
            <w:shd w:val="clear" w:color="auto" w:fill="FEF2EC"/>
            <w:vAlign w:val="center"/>
          </w:tcPr>
          <w:p w14:paraId="7A9B8E6D" w14:textId="77777777" w:rsidR="00C13E72" w:rsidRDefault="004D2606">
            <w:pPr>
              <w:tabs>
                <w:tab w:val="left" w:pos="709"/>
              </w:tabs>
              <w:jc w:val="center"/>
              <w:rPr>
                <w:rFonts w:ascii="Calibri" w:eastAsia="Calibri" w:hAnsi="Calibri" w:cs="Calibri"/>
                <w:color w:val="0070C0"/>
                <w:sz w:val="16"/>
                <w:szCs w:val="16"/>
              </w:rPr>
            </w:pPr>
            <w:r>
              <w:rPr>
                <w:rFonts w:ascii="Calibri" w:eastAsia="Calibri" w:hAnsi="Calibri" w:cs="Calibri"/>
                <w:color w:val="0070C0"/>
                <w:sz w:val="16"/>
                <w:szCs w:val="16"/>
              </w:rPr>
              <w:t>General Practice</w:t>
            </w:r>
          </w:p>
        </w:tc>
        <w:tc>
          <w:tcPr>
            <w:tcW w:w="1145" w:type="dxa"/>
            <w:tcBorders>
              <w:top w:val="single" w:sz="4" w:space="0" w:color="000000"/>
              <w:left w:val="single" w:sz="4" w:space="0" w:color="000000"/>
              <w:bottom w:val="single" w:sz="4" w:space="0" w:color="000000"/>
              <w:right w:val="single" w:sz="4" w:space="0" w:color="000000"/>
            </w:tcBorders>
            <w:shd w:val="clear" w:color="auto" w:fill="FEF2EC"/>
            <w:vAlign w:val="center"/>
          </w:tcPr>
          <w:p w14:paraId="3CB3F7CA"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N/A</w:t>
            </w:r>
          </w:p>
        </w:tc>
        <w:tc>
          <w:tcPr>
            <w:tcW w:w="1160" w:type="dxa"/>
            <w:tcBorders>
              <w:top w:val="single" w:sz="4" w:space="0" w:color="000000"/>
              <w:left w:val="single" w:sz="4" w:space="0" w:color="000000"/>
              <w:bottom w:val="single" w:sz="4" w:space="0" w:color="000000"/>
              <w:right w:val="single" w:sz="4" w:space="0" w:color="000000"/>
            </w:tcBorders>
            <w:shd w:val="clear" w:color="auto" w:fill="FEF2EC"/>
            <w:vAlign w:val="center"/>
          </w:tcPr>
          <w:p w14:paraId="5F35D487"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Not stated</w:t>
            </w:r>
          </w:p>
        </w:tc>
        <w:tc>
          <w:tcPr>
            <w:tcW w:w="1402" w:type="dxa"/>
            <w:tcBorders>
              <w:top w:val="single" w:sz="4" w:space="0" w:color="000000"/>
              <w:left w:val="single" w:sz="4" w:space="0" w:color="000000"/>
              <w:bottom w:val="single" w:sz="4" w:space="0" w:color="000000"/>
              <w:right w:val="single" w:sz="4" w:space="0" w:color="000000"/>
            </w:tcBorders>
            <w:shd w:val="clear" w:color="auto" w:fill="FEF2EC"/>
            <w:vAlign w:val="center"/>
          </w:tcPr>
          <w:p w14:paraId="2F271836"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Not stated</w:t>
            </w:r>
          </w:p>
        </w:tc>
        <w:tc>
          <w:tcPr>
            <w:tcW w:w="1430" w:type="dxa"/>
            <w:tcBorders>
              <w:top w:val="single" w:sz="4" w:space="0" w:color="000000"/>
              <w:left w:val="single" w:sz="4" w:space="0" w:color="000000"/>
              <w:bottom w:val="single" w:sz="4" w:space="0" w:color="000000"/>
              <w:right w:val="single" w:sz="4" w:space="0" w:color="000000"/>
            </w:tcBorders>
            <w:shd w:val="clear" w:color="auto" w:fill="FAF3FF"/>
            <w:vAlign w:val="center"/>
          </w:tcPr>
          <w:p w14:paraId="09D888F1" w14:textId="77777777" w:rsidR="00C13E72" w:rsidRDefault="004D2606">
            <w:pPr>
              <w:tabs>
                <w:tab w:val="left" w:pos="709"/>
              </w:tabs>
              <w:jc w:val="center"/>
              <w:rPr>
                <w:rFonts w:ascii="Calibri" w:eastAsia="Calibri" w:hAnsi="Calibri" w:cs="Calibri"/>
                <w:b/>
                <w:color w:val="000000"/>
                <w:sz w:val="16"/>
                <w:szCs w:val="16"/>
              </w:rPr>
            </w:pPr>
            <w:r>
              <w:rPr>
                <w:rFonts w:ascii="Calibri" w:eastAsia="Calibri" w:hAnsi="Calibri" w:cs="Calibri"/>
                <w:b/>
                <w:color w:val="C00000"/>
                <w:sz w:val="16"/>
                <w:szCs w:val="16"/>
              </w:rPr>
              <w:t xml:space="preserve">Ultrasonic scaling  </w:t>
            </w:r>
            <w:r>
              <w:rPr>
                <w:rFonts w:ascii="Calibri" w:eastAsia="Calibri" w:hAnsi="Calibri" w:cs="Calibri"/>
                <w:b/>
                <w:color w:val="000000"/>
                <w:sz w:val="16"/>
                <w:szCs w:val="16"/>
              </w:rPr>
              <w:br/>
            </w:r>
            <w:r>
              <w:rPr>
                <w:rFonts w:ascii="Calibri" w:eastAsia="Calibri" w:hAnsi="Calibri" w:cs="Calibri"/>
                <w:b/>
                <w:color w:val="305496"/>
                <w:sz w:val="16"/>
                <w:szCs w:val="16"/>
              </w:rPr>
              <w:t>High-speed handpiece</w:t>
            </w:r>
          </w:p>
        </w:tc>
        <w:tc>
          <w:tcPr>
            <w:tcW w:w="1379" w:type="dxa"/>
            <w:tcBorders>
              <w:top w:val="single" w:sz="4" w:space="0" w:color="000000"/>
              <w:left w:val="single" w:sz="4" w:space="0" w:color="000000"/>
              <w:bottom w:val="single" w:sz="4" w:space="0" w:color="000000"/>
              <w:right w:val="single" w:sz="4" w:space="0" w:color="000000"/>
            </w:tcBorders>
            <w:shd w:val="clear" w:color="auto" w:fill="FAF3FF"/>
            <w:vAlign w:val="center"/>
          </w:tcPr>
          <w:p w14:paraId="530A374D" w14:textId="77777777" w:rsidR="00C13E72" w:rsidRDefault="004D2606">
            <w:pPr>
              <w:tabs>
                <w:tab w:val="left" w:pos="709"/>
              </w:tabs>
              <w:rPr>
                <w:rFonts w:ascii="Calibri" w:eastAsia="Calibri" w:hAnsi="Calibri" w:cs="Calibri"/>
                <w:b/>
                <w:color w:val="000000"/>
                <w:sz w:val="16"/>
                <w:szCs w:val="16"/>
              </w:rPr>
            </w:pPr>
            <w:r>
              <w:rPr>
                <w:rFonts w:ascii="Calibri" w:eastAsia="Calibri" w:hAnsi="Calibri" w:cs="Calibri"/>
                <w:b/>
                <w:color w:val="C00000"/>
                <w:sz w:val="16"/>
                <w:szCs w:val="16"/>
              </w:rPr>
              <w:t xml:space="preserve">Periodontics: </w:t>
            </w:r>
            <w:r>
              <w:rPr>
                <w:rFonts w:ascii="Calibri" w:eastAsia="Calibri" w:hAnsi="Calibri" w:cs="Calibri"/>
                <w:color w:val="C00000"/>
                <w:sz w:val="16"/>
                <w:szCs w:val="16"/>
              </w:rPr>
              <w:t>ultrasonic scaling for  half mouth</w:t>
            </w:r>
            <w:r>
              <w:rPr>
                <w:rFonts w:ascii="Calibri" w:eastAsia="Calibri" w:hAnsi="Calibri" w:cs="Calibri"/>
                <w:b/>
                <w:color w:val="881277"/>
                <w:sz w:val="16"/>
                <w:szCs w:val="16"/>
              </w:rPr>
              <w:br/>
            </w:r>
            <w:r>
              <w:rPr>
                <w:rFonts w:ascii="Calibri" w:eastAsia="Calibri" w:hAnsi="Calibri" w:cs="Calibri"/>
                <w:b/>
                <w:color w:val="305496"/>
                <w:sz w:val="16"/>
                <w:szCs w:val="16"/>
              </w:rPr>
              <w:t>Restorative</w:t>
            </w:r>
            <w:r>
              <w:rPr>
                <w:rFonts w:ascii="Calibri" w:eastAsia="Calibri" w:hAnsi="Calibri" w:cs="Calibri"/>
                <w:color w:val="305496"/>
                <w:sz w:val="16"/>
                <w:szCs w:val="16"/>
              </w:rPr>
              <w:t>: direct restoration with adhesive or non-adhesive dental materials</w:t>
            </w:r>
          </w:p>
        </w:tc>
        <w:tc>
          <w:tcPr>
            <w:tcW w:w="2491" w:type="dxa"/>
            <w:tcBorders>
              <w:top w:val="single" w:sz="4" w:space="0" w:color="000000"/>
              <w:left w:val="single" w:sz="4" w:space="0" w:color="000000"/>
              <w:bottom w:val="single" w:sz="4" w:space="0" w:color="000000"/>
              <w:right w:val="single" w:sz="4" w:space="0" w:color="000000"/>
            </w:tcBorders>
            <w:shd w:val="clear" w:color="auto" w:fill="FAF3FF"/>
            <w:vAlign w:val="center"/>
          </w:tcPr>
          <w:p w14:paraId="49F87630" w14:textId="77777777" w:rsidR="00C13E72" w:rsidRDefault="004D2606">
            <w:pPr>
              <w:tabs>
                <w:tab w:val="left" w:pos="709"/>
              </w:tabs>
              <w:rPr>
                <w:rFonts w:ascii="Calibri" w:eastAsia="Calibri" w:hAnsi="Calibri" w:cs="Calibri"/>
                <w:b/>
                <w:color w:val="000000"/>
                <w:sz w:val="16"/>
                <w:szCs w:val="16"/>
              </w:rPr>
            </w:pPr>
            <w:r>
              <w:rPr>
                <w:rFonts w:ascii="Calibri" w:eastAsia="Calibri" w:hAnsi="Calibri" w:cs="Calibri"/>
                <w:b/>
                <w:color w:val="C00000"/>
                <w:sz w:val="16"/>
                <w:szCs w:val="16"/>
              </w:rPr>
              <w:t xml:space="preserve">Ultrasonic scaler (Cavitron) </w:t>
            </w:r>
            <w:r>
              <w:rPr>
                <w:rFonts w:ascii="Calibri" w:eastAsia="Calibri" w:hAnsi="Calibri" w:cs="Calibri"/>
                <w:b/>
                <w:color w:val="000000"/>
                <w:sz w:val="16"/>
                <w:szCs w:val="16"/>
              </w:rPr>
              <w:br/>
            </w:r>
            <w:r>
              <w:rPr>
                <w:rFonts w:ascii="Calibri" w:eastAsia="Calibri" w:hAnsi="Calibri" w:cs="Calibri"/>
                <w:b/>
                <w:color w:val="305496"/>
                <w:sz w:val="16"/>
                <w:szCs w:val="16"/>
              </w:rPr>
              <w:t xml:space="preserve">High-speed handpiece </w:t>
            </w:r>
          </w:p>
        </w:tc>
        <w:tc>
          <w:tcPr>
            <w:tcW w:w="1355" w:type="dxa"/>
            <w:tcBorders>
              <w:top w:val="single" w:sz="4" w:space="0" w:color="000000"/>
              <w:left w:val="single" w:sz="4" w:space="0" w:color="000000"/>
              <w:bottom w:val="single" w:sz="4" w:space="0" w:color="000000"/>
              <w:right w:val="single" w:sz="4" w:space="0" w:color="000000"/>
            </w:tcBorders>
            <w:shd w:val="clear" w:color="auto" w:fill="FAF3FF"/>
            <w:vAlign w:val="center"/>
          </w:tcPr>
          <w:p w14:paraId="5BDAFAE2"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44 minutes (average duration of the procedure)</w:t>
            </w:r>
          </w:p>
        </w:tc>
      </w:tr>
      <w:tr w:rsidR="00C13E72" w14:paraId="73C2B273" w14:textId="77777777">
        <w:trPr>
          <w:trHeight w:val="20"/>
        </w:trPr>
        <w:tc>
          <w:tcPr>
            <w:tcW w:w="652" w:type="dxa"/>
            <w:tcBorders>
              <w:top w:val="single" w:sz="4" w:space="0" w:color="000000"/>
              <w:left w:val="single" w:sz="4" w:space="0" w:color="000000"/>
              <w:bottom w:val="single" w:sz="4" w:space="0" w:color="000000"/>
              <w:right w:val="nil"/>
            </w:tcBorders>
            <w:shd w:val="clear" w:color="auto" w:fill="F2F2F2"/>
            <w:vAlign w:val="center"/>
          </w:tcPr>
          <w:p w14:paraId="3C8B54ED" w14:textId="77777777" w:rsidR="00C13E72" w:rsidRDefault="004D2606">
            <w:pPr>
              <w:tabs>
                <w:tab w:val="left" w:pos="709"/>
              </w:tabs>
              <w:jc w:val="center"/>
              <w:rPr>
                <w:rFonts w:ascii="Calibri" w:eastAsia="Calibri" w:hAnsi="Calibri" w:cs="Calibri"/>
                <w:b/>
                <w:color w:val="048071"/>
                <w:sz w:val="16"/>
                <w:szCs w:val="16"/>
              </w:rPr>
            </w:pPr>
            <w:r>
              <w:rPr>
                <w:rFonts w:ascii="Calibri" w:eastAsia="Calibri" w:hAnsi="Calibri" w:cs="Calibri"/>
                <w:b/>
                <w:color w:val="048071"/>
                <w:sz w:val="16"/>
                <w:szCs w:val="16"/>
              </w:rPr>
              <w:t>56</w:t>
            </w:r>
          </w:p>
        </w:tc>
        <w:tc>
          <w:tcPr>
            <w:tcW w:w="1104" w:type="dxa"/>
            <w:tcBorders>
              <w:top w:val="single" w:sz="4" w:space="0" w:color="8EA9DB"/>
              <w:left w:val="single" w:sz="8" w:space="0" w:color="000000"/>
              <w:bottom w:val="single" w:sz="8" w:space="0" w:color="000000"/>
              <w:right w:val="single" w:sz="8" w:space="0" w:color="000000"/>
            </w:tcBorders>
            <w:shd w:val="clear" w:color="auto" w:fill="FFFFFF"/>
            <w:vAlign w:val="center"/>
          </w:tcPr>
          <w:p w14:paraId="4845E1A3"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Oliveira  2018</w:t>
            </w:r>
          </w:p>
        </w:tc>
        <w:tc>
          <w:tcPr>
            <w:tcW w:w="853" w:type="dxa"/>
            <w:tcBorders>
              <w:top w:val="single" w:sz="4" w:space="0" w:color="000000"/>
              <w:left w:val="single" w:sz="4" w:space="0" w:color="000000"/>
              <w:bottom w:val="single" w:sz="4" w:space="0" w:color="000000"/>
              <w:right w:val="single" w:sz="4" w:space="0" w:color="000000"/>
            </w:tcBorders>
            <w:shd w:val="clear" w:color="auto" w:fill="FEF2EC"/>
            <w:vAlign w:val="center"/>
          </w:tcPr>
          <w:p w14:paraId="3BEE0661" w14:textId="77777777" w:rsidR="00C13E72" w:rsidRDefault="004D2606">
            <w:pPr>
              <w:tabs>
                <w:tab w:val="left" w:pos="709"/>
              </w:tabs>
              <w:jc w:val="center"/>
              <w:rPr>
                <w:rFonts w:ascii="Calibri" w:eastAsia="Calibri" w:hAnsi="Calibri" w:cs="Calibri"/>
                <w:b/>
                <w:color w:val="305496"/>
                <w:sz w:val="16"/>
                <w:szCs w:val="16"/>
              </w:rPr>
            </w:pPr>
            <w:r>
              <w:rPr>
                <w:rFonts w:ascii="Calibri" w:eastAsia="Calibri" w:hAnsi="Calibri" w:cs="Calibri"/>
                <w:b/>
                <w:color w:val="305496"/>
                <w:sz w:val="16"/>
                <w:szCs w:val="16"/>
              </w:rPr>
              <w:t>Clinical</w:t>
            </w:r>
          </w:p>
        </w:tc>
        <w:tc>
          <w:tcPr>
            <w:tcW w:w="979" w:type="dxa"/>
            <w:tcBorders>
              <w:top w:val="single" w:sz="4" w:space="0" w:color="000000"/>
              <w:left w:val="single" w:sz="4" w:space="0" w:color="000000"/>
              <w:bottom w:val="single" w:sz="4" w:space="0" w:color="000000"/>
              <w:right w:val="single" w:sz="4" w:space="0" w:color="000000"/>
            </w:tcBorders>
            <w:shd w:val="clear" w:color="auto" w:fill="FEF2EC"/>
            <w:vAlign w:val="center"/>
          </w:tcPr>
          <w:p w14:paraId="35777AC0" w14:textId="77777777" w:rsidR="00C13E72" w:rsidRDefault="004D2606">
            <w:pPr>
              <w:tabs>
                <w:tab w:val="left" w:pos="709"/>
              </w:tabs>
              <w:jc w:val="center"/>
              <w:rPr>
                <w:rFonts w:ascii="Calibri" w:eastAsia="Calibri" w:hAnsi="Calibri" w:cs="Calibri"/>
                <w:color w:val="7C35B1"/>
                <w:sz w:val="16"/>
                <w:szCs w:val="16"/>
              </w:rPr>
            </w:pPr>
            <w:r>
              <w:rPr>
                <w:rFonts w:ascii="Calibri" w:eastAsia="Calibri" w:hAnsi="Calibri" w:cs="Calibri"/>
                <w:color w:val="7C35B1"/>
                <w:sz w:val="16"/>
                <w:szCs w:val="16"/>
              </w:rPr>
              <w:t>Hospital</w:t>
            </w:r>
          </w:p>
        </w:tc>
        <w:tc>
          <w:tcPr>
            <w:tcW w:w="1145" w:type="dxa"/>
            <w:tcBorders>
              <w:top w:val="single" w:sz="4" w:space="0" w:color="000000"/>
              <w:left w:val="single" w:sz="4" w:space="0" w:color="000000"/>
              <w:bottom w:val="single" w:sz="4" w:space="0" w:color="000000"/>
              <w:right w:val="single" w:sz="4" w:space="0" w:color="000000"/>
            </w:tcBorders>
            <w:shd w:val="clear" w:color="auto" w:fill="FEF2EC"/>
            <w:vAlign w:val="center"/>
          </w:tcPr>
          <w:p w14:paraId="43ACE47A"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N/A</w:t>
            </w:r>
          </w:p>
        </w:tc>
        <w:tc>
          <w:tcPr>
            <w:tcW w:w="1160" w:type="dxa"/>
            <w:tcBorders>
              <w:top w:val="single" w:sz="4" w:space="0" w:color="000000"/>
              <w:left w:val="single" w:sz="4" w:space="0" w:color="000000"/>
              <w:bottom w:val="single" w:sz="4" w:space="0" w:color="000000"/>
              <w:right w:val="single" w:sz="4" w:space="0" w:color="000000"/>
            </w:tcBorders>
            <w:shd w:val="clear" w:color="auto" w:fill="FEF2EC"/>
            <w:vAlign w:val="center"/>
          </w:tcPr>
          <w:p w14:paraId="5AC5F628"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Multiple</w:t>
            </w:r>
          </w:p>
        </w:tc>
        <w:tc>
          <w:tcPr>
            <w:tcW w:w="1402" w:type="dxa"/>
            <w:tcBorders>
              <w:top w:val="single" w:sz="4" w:space="0" w:color="000000"/>
              <w:left w:val="single" w:sz="4" w:space="0" w:color="000000"/>
              <w:bottom w:val="single" w:sz="4" w:space="0" w:color="000000"/>
              <w:right w:val="single" w:sz="4" w:space="0" w:color="000000"/>
            </w:tcBorders>
            <w:shd w:val="clear" w:color="auto" w:fill="FEF2EC"/>
            <w:vAlign w:val="center"/>
          </w:tcPr>
          <w:p w14:paraId="77815490"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Not stated</w:t>
            </w:r>
          </w:p>
        </w:tc>
        <w:tc>
          <w:tcPr>
            <w:tcW w:w="1430" w:type="dxa"/>
            <w:tcBorders>
              <w:top w:val="single" w:sz="4" w:space="0" w:color="000000"/>
              <w:left w:val="single" w:sz="4" w:space="0" w:color="000000"/>
              <w:bottom w:val="single" w:sz="4" w:space="0" w:color="000000"/>
              <w:right w:val="single" w:sz="4" w:space="0" w:color="000000"/>
            </w:tcBorders>
            <w:shd w:val="clear" w:color="auto" w:fill="FAF3FF"/>
            <w:vAlign w:val="center"/>
          </w:tcPr>
          <w:p w14:paraId="37961811" w14:textId="77777777" w:rsidR="00C13E72" w:rsidRDefault="004D2606">
            <w:pPr>
              <w:tabs>
                <w:tab w:val="left" w:pos="709"/>
              </w:tabs>
              <w:jc w:val="center"/>
              <w:rPr>
                <w:rFonts w:ascii="Calibri" w:eastAsia="Calibri" w:hAnsi="Calibri" w:cs="Calibri"/>
                <w:b/>
                <w:color w:val="305496"/>
                <w:sz w:val="16"/>
                <w:szCs w:val="16"/>
              </w:rPr>
            </w:pPr>
            <w:r>
              <w:rPr>
                <w:rFonts w:ascii="Calibri" w:eastAsia="Calibri" w:hAnsi="Calibri" w:cs="Calibri"/>
                <w:b/>
                <w:color w:val="305496"/>
                <w:sz w:val="16"/>
                <w:szCs w:val="16"/>
              </w:rPr>
              <w:t>High-speed handpiece</w:t>
            </w:r>
          </w:p>
        </w:tc>
        <w:tc>
          <w:tcPr>
            <w:tcW w:w="1379" w:type="dxa"/>
            <w:tcBorders>
              <w:top w:val="single" w:sz="4" w:space="0" w:color="000000"/>
              <w:left w:val="single" w:sz="4" w:space="0" w:color="000000"/>
              <w:bottom w:val="single" w:sz="4" w:space="0" w:color="000000"/>
              <w:right w:val="single" w:sz="4" w:space="0" w:color="000000"/>
            </w:tcBorders>
            <w:shd w:val="clear" w:color="auto" w:fill="FAF3FF"/>
            <w:vAlign w:val="center"/>
          </w:tcPr>
          <w:p w14:paraId="1426127B" w14:textId="77777777" w:rsidR="00C13E72" w:rsidRDefault="004D2606">
            <w:pPr>
              <w:tabs>
                <w:tab w:val="left" w:pos="709"/>
              </w:tabs>
              <w:rPr>
                <w:rFonts w:ascii="Calibri" w:eastAsia="Calibri" w:hAnsi="Calibri" w:cs="Calibri"/>
                <w:b/>
                <w:color w:val="305496"/>
                <w:sz w:val="16"/>
                <w:szCs w:val="16"/>
              </w:rPr>
            </w:pPr>
            <w:r>
              <w:rPr>
                <w:rFonts w:ascii="Calibri" w:eastAsia="Calibri" w:hAnsi="Calibri" w:cs="Calibri"/>
                <w:b/>
                <w:color w:val="305496"/>
                <w:sz w:val="16"/>
                <w:szCs w:val="16"/>
              </w:rPr>
              <w:t>Restorative: drilling</w:t>
            </w:r>
          </w:p>
        </w:tc>
        <w:tc>
          <w:tcPr>
            <w:tcW w:w="2491" w:type="dxa"/>
            <w:tcBorders>
              <w:top w:val="single" w:sz="4" w:space="0" w:color="000000"/>
              <w:left w:val="single" w:sz="4" w:space="0" w:color="000000"/>
              <w:bottom w:val="single" w:sz="4" w:space="0" w:color="000000"/>
              <w:right w:val="single" w:sz="4" w:space="0" w:color="000000"/>
            </w:tcBorders>
            <w:shd w:val="clear" w:color="auto" w:fill="FAF3FF"/>
            <w:vAlign w:val="center"/>
          </w:tcPr>
          <w:p w14:paraId="139FA50B" w14:textId="77777777" w:rsidR="00C13E72" w:rsidRDefault="004D2606">
            <w:pPr>
              <w:tabs>
                <w:tab w:val="left" w:pos="709"/>
              </w:tabs>
              <w:rPr>
                <w:rFonts w:ascii="Calibri" w:eastAsia="Calibri" w:hAnsi="Calibri" w:cs="Calibri"/>
                <w:b/>
                <w:color w:val="203764"/>
                <w:sz w:val="16"/>
                <w:szCs w:val="16"/>
              </w:rPr>
            </w:pPr>
            <w:r>
              <w:rPr>
                <w:rFonts w:ascii="Calibri" w:eastAsia="Calibri" w:hAnsi="Calibri" w:cs="Calibri"/>
                <w:b/>
                <w:color w:val="203764"/>
                <w:sz w:val="16"/>
                <w:szCs w:val="16"/>
              </w:rPr>
              <w:t>High speed handpiece</w:t>
            </w:r>
          </w:p>
        </w:tc>
        <w:tc>
          <w:tcPr>
            <w:tcW w:w="1355" w:type="dxa"/>
            <w:tcBorders>
              <w:top w:val="single" w:sz="4" w:space="0" w:color="000000"/>
              <w:left w:val="single" w:sz="4" w:space="0" w:color="000000"/>
              <w:bottom w:val="single" w:sz="4" w:space="0" w:color="000000"/>
              <w:right w:val="single" w:sz="4" w:space="0" w:color="000000"/>
            </w:tcBorders>
            <w:shd w:val="clear" w:color="auto" w:fill="FAF3FF"/>
            <w:vAlign w:val="center"/>
          </w:tcPr>
          <w:p w14:paraId="6E8B5EDA"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15 minutes</w:t>
            </w:r>
          </w:p>
        </w:tc>
      </w:tr>
      <w:tr w:rsidR="00C13E72" w14:paraId="007581D6" w14:textId="77777777">
        <w:trPr>
          <w:trHeight w:val="20"/>
        </w:trPr>
        <w:tc>
          <w:tcPr>
            <w:tcW w:w="652" w:type="dxa"/>
            <w:tcBorders>
              <w:top w:val="single" w:sz="4" w:space="0" w:color="000000"/>
              <w:left w:val="single" w:sz="4" w:space="0" w:color="000000"/>
              <w:bottom w:val="single" w:sz="4" w:space="0" w:color="000000"/>
              <w:right w:val="nil"/>
            </w:tcBorders>
            <w:shd w:val="clear" w:color="auto" w:fill="F2F2F2"/>
            <w:vAlign w:val="center"/>
          </w:tcPr>
          <w:p w14:paraId="0F44DD4B" w14:textId="77777777" w:rsidR="00C13E72" w:rsidRDefault="004D2606">
            <w:pPr>
              <w:tabs>
                <w:tab w:val="left" w:pos="709"/>
              </w:tabs>
              <w:jc w:val="center"/>
              <w:rPr>
                <w:rFonts w:ascii="Calibri" w:eastAsia="Calibri" w:hAnsi="Calibri" w:cs="Calibri"/>
                <w:b/>
                <w:color w:val="048071"/>
                <w:sz w:val="16"/>
                <w:szCs w:val="16"/>
              </w:rPr>
            </w:pPr>
            <w:r>
              <w:rPr>
                <w:rFonts w:ascii="Calibri" w:eastAsia="Calibri" w:hAnsi="Calibri" w:cs="Calibri"/>
                <w:b/>
                <w:color w:val="048071"/>
                <w:sz w:val="16"/>
                <w:szCs w:val="16"/>
              </w:rPr>
              <w:t>59</w:t>
            </w:r>
          </w:p>
        </w:tc>
        <w:tc>
          <w:tcPr>
            <w:tcW w:w="1104" w:type="dxa"/>
            <w:tcBorders>
              <w:top w:val="single" w:sz="4" w:space="0" w:color="8EA9DB"/>
              <w:left w:val="single" w:sz="8" w:space="0" w:color="000000"/>
              <w:bottom w:val="single" w:sz="8" w:space="0" w:color="000000"/>
              <w:right w:val="single" w:sz="8" w:space="0" w:color="000000"/>
            </w:tcBorders>
            <w:shd w:val="clear" w:color="auto" w:fill="FFFFFF"/>
            <w:vAlign w:val="center"/>
          </w:tcPr>
          <w:p w14:paraId="5FEA2EEE"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Prospero  2003</w:t>
            </w:r>
          </w:p>
        </w:tc>
        <w:tc>
          <w:tcPr>
            <w:tcW w:w="853" w:type="dxa"/>
            <w:tcBorders>
              <w:top w:val="single" w:sz="4" w:space="0" w:color="000000"/>
              <w:left w:val="single" w:sz="4" w:space="0" w:color="000000"/>
              <w:bottom w:val="single" w:sz="4" w:space="0" w:color="8EA9DB"/>
              <w:right w:val="single" w:sz="4" w:space="0" w:color="000000"/>
            </w:tcBorders>
            <w:shd w:val="clear" w:color="auto" w:fill="FEF2EC"/>
            <w:vAlign w:val="center"/>
          </w:tcPr>
          <w:p w14:paraId="36175281" w14:textId="77777777" w:rsidR="00C13E72" w:rsidRDefault="004D2606">
            <w:pPr>
              <w:tabs>
                <w:tab w:val="left" w:pos="709"/>
              </w:tabs>
              <w:jc w:val="center"/>
              <w:rPr>
                <w:rFonts w:ascii="Calibri" w:eastAsia="Calibri" w:hAnsi="Calibri" w:cs="Calibri"/>
                <w:b/>
                <w:color w:val="305496"/>
                <w:sz w:val="16"/>
                <w:szCs w:val="16"/>
              </w:rPr>
            </w:pPr>
            <w:r>
              <w:rPr>
                <w:rFonts w:ascii="Calibri" w:eastAsia="Calibri" w:hAnsi="Calibri" w:cs="Calibri"/>
                <w:b/>
                <w:color w:val="305496"/>
                <w:sz w:val="16"/>
                <w:szCs w:val="16"/>
              </w:rPr>
              <w:t>Clinical</w:t>
            </w:r>
          </w:p>
        </w:tc>
        <w:tc>
          <w:tcPr>
            <w:tcW w:w="979" w:type="dxa"/>
            <w:tcBorders>
              <w:top w:val="single" w:sz="4" w:space="0" w:color="000000"/>
              <w:left w:val="single" w:sz="4" w:space="0" w:color="000000"/>
              <w:bottom w:val="single" w:sz="4" w:space="0" w:color="000000"/>
              <w:right w:val="single" w:sz="4" w:space="0" w:color="000000"/>
            </w:tcBorders>
            <w:shd w:val="clear" w:color="auto" w:fill="FEF2EC"/>
            <w:vAlign w:val="center"/>
          </w:tcPr>
          <w:p w14:paraId="37C4E3E0" w14:textId="77777777" w:rsidR="00C13E72" w:rsidRDefault="004D2606">
            <w:pPr>
              <w:tabs>
                <w:tab w:val="left" w:pos="709"/>
              </w:tabs>
              <w:jc w:val="center"/>
              <w:rPr>
                <w:rFonts w:ascii="Calibri" w:eastAsia="Calibri" w:hAnsi="Calibri" w:cs="Calibri"/>
                <w:color w:val="0070C0"/>
                <w:sz w:val="16"/>
                <w:szCs w:val="16"/>
              </w:rPr>
            </w:pPr>
            <w:r>
              <w:rPr>
                <w:rFonts w:ascii="Calibri" w:eastAsia="Calibri" w:hAnsi="Calibri" w:cs="Calibri"/>
                <w:color w:val="0070C0"/>
                <w:sz w:val="16"/>
                <w:szCs w:val="16"/>
              </w:rPr>
              <w:t>General Practice</w:t>
            </w:r>
          </w:p>
        </w:tc>
        <w:tc>
          <w:tcPr>
            <w:tcW w:w="1145" w:type="dxa"/>
            <w:tcBorders>
              <w:top w:val="single" w:sz="4" w:space="0" w:color="000000"/>
              <w:left w:val="single" w:sz="4" w:space="0" w:color="000000"/>
              <w:bottom w:val="single" w:sz="4" w:space="0" w:color="8EA9DB"/>
              <w:right w:val="single" w:sz="4" w:space="0" w:color="000000"/>
            </w:tcBorders>
            <w:shd w:val="clear" w:color="auto" w:fill="FEF2EC"/>
            <w:vAlign w:val="center"/>
          </w:tcPr>
          <w:p w14:paraId="1766C705"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N/A</w:t>
            </w:r>
          </w:p>
        </w:tc>
        <w:tc>
          <w:tcPr>
            <w:tcW w:w="1160" w:type="dxa"/>
            <w:tcBorders>
              <w:top w:val="single" w:sz="4" w:space="0" w:color="000000"/>
              <w:left w:val="single" w:sz="4" w:space="0" w:color="000000"/>
              <w:bottom w:val="single" w:sz="4" w:space="0" w:color="8EA9DB"/>
              <w:right w:val="single" w:sz="4" w:space="0" w:color="000000"/>
            </w:tcBorders>
            <w:shd w:val="clear" w:color="auto" w:fill="FEF2EC"/>
            <w:vAlign w:val="center"/>
          </w:tcPr>
          <w:p w14:paraId="5CEDB899"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Multiple</w:t>
            </w:r>
          </w:p>
        </w:tc>
        <w:tc>
          <w:tcPr>
            <w:tcW w:w="1402" w:type="dxa"/>
            <w:tcBorders>
              <w:top w:val="single" w:sz="4" w:space="0" w:color="000000"/>
              <w:left w:val="single" w:sz="4" w:space="0" w:color="000000"/>
              <w:bottom w:val="single" w:sz="4" w:space="0" w:color="8EA9DB"/>
              <w:right w:val="single" w:sz="4" w:space="0" w:color="000000"/>
            </w:tcBorders>
            <w:shd w:val="clear" w:color="auto" w:fill="FEF2EC"/>
            <w:vAlign w:val="center"/>
          </w:tcPr>
          <w:p w14:paraId="26CF9EC0"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Not stated</w:t>
            </w:r>
          </w:p>
        </w:tc>
        <w:tc>
          <w:tcPr>
            <w:tcW w:w="1430" w:type="dxa"/>
            <w:tcBorders>
              <w:top w:val="single" w:sz="4" w:space="0" w:color="000000"/>
              <w:left w:val="single" w:sz="4" w:space="0" w:color="000000"/>
              <w:bottom w:val="single" w:sz="4" w:space="0" w:color="000000"/>
              <w:right w:val="single" w:sz="4" w:space="0" w:color="000000"/>
            </w:tcBorders>
            <w:shd w:val="clear" w:color="auto" w:fill="FAF3FF"/>
            <w:vAlign w:val="center"/>
          </w:tcPr>
          <w:p w14:paraId="0609E513" w14:textId="77777777" w:rsidR="00C13E72" w:rsidRDefault="004D2606">
            <w:pPr>
              <w:tabs>
                <w:tab w:val="left" w:pos="709"/>
              </w:tabs>
              <w:jc w:val="center"/>
              <w:rPr>
                <w:rFonts w:ascii="Calibri" w:eastAsia="Calibri" w:hAnsi="Calibri" w:cs="Calibri"/>
                <w:b/>
                <w:color w:val="000000"/>
                <w:sz w:val="16"/>
                <w:szCs w:val="16"/>
              </w:rPr>
            </w:pPr>
            <w:r>
              <w:rPr>
                <w:rFonts w:ascii="Calibri" w:eastAsia="Calibri" w:hAnsi="Calibri" w:cs="Calibri"/>
                <w:b/>
                <w:color w:val="C00000"/>
                <w:sz w:val="16"/>
                <w:szCs w:val="16"/>
              </w:rPr>
              <w:t xml:space="preserve">Ultrasonic scaling  </w:t>
            </w:r>
            <w:r>
              <w:rPr>
                <w:rFonts w:ascii="Calibri" w:eastAsia="Calibri" w:hAnsi="Calibri" w:cs="Calibri"/>
                <w:b/>
                <w:color w:val="000000"/>
                <w:sz w:val="16"/>
                <w:szCs w:val="16"/>
              </w:rPr>
              <w:br/>
            </w:r>
            <w:r>
              <w:rPr>
                <w:rFonts w:ascii="Calibri" w:eastAsia="Calibri" w:hAnsi="Calibri" w:cs="Calibri"/>
                <w:b/>
                <w:color w:val="305496"/>
                <w:sz w:val="16"/>
                <w:szCs w:val="16"/>
              </w:rPr>
              <w:t>High-speed handpiece</w:t>
            </w:r>
          </w:p>
        </w:tc>
        <w:tc>
          <w:tcPr>
            <w:tcW w:w="1379" w:type="dxa"/>
            <w:tcBorders>
              <w:top w:val="single" w:sz="4" w:space="0" w:color="000000"/>
              <w:left w:val="single" w:sz="4" w:space="0" w:color="000000"/>
              <w:bottom w:val="single" w:sz="4" w:space="0" w:color="000000"/>
              <w:right w:val="single" w:sz="4" w:space="0" w:color="000000"/>
            </w:tcBorders>
            <w:shd w:val="clear" w:color="auto" w:fill="FAF3FF"/>
            <w:vAlign w:val="center"/>
          </w:tcPr>
          <w:p w14:paraId="44A5BBA8" w14:textId="77777777" w:rsidR="00C13E72" w:rsidRDefault="004D2606">
            <w:pPr>
              <w:tabs>
                <w:tab w:val="left" w:pos="709"/>
              </w:tabs>
              <w:rPr>
                <w:rFonts w:ascii="Calibri" w:eastAsia="Calibri" w:hAnsi="Calibri" w:cs="Calibri"/>
                <w:b/>
                <w:color w:val="000000"/>
                <w:sz w:val="16"/>
                <w:szCs w:val="16"/>
              </w:rPr>
            </w:pPr>
            <w:r>
              <w:rPr>
                <w:rFonts w:ascii="Calibri" w:eastAsia="Calibri" w:hAnsi="Calibri" w:cs="Calibri"/>
                <w:b/>
                <w:color w:val="000000"/>
                <w:sz w:val="16"/>
                <w:szCs w:val="16"/>
              </w:rPr>
              <w:t xml:space="preserve"> </w:t>
            </w:r>
            <w:r>
              <w:rPr>
                <w:rFonts w:ascii="Calibri" w:eastAsia="Calibri" w:hAnsi="Calibri" w:cs="Calibri"/>
                <w:b/>
                <w:color w:val="C00000"/>
                <w:sz w:val="16"/>
                <w:szCs w:val="16"/>
              </w:rPr>
              <w:t xml:space="preserve">Periodontics: </w:t>
            </w:r>
            <w:r>
              <w:rPr>
                <w:rFonts w:ascii="Calibri" w:eastAsia="Calibri" w:hAnsi="Calibri" w:cs="Calibri"/>
                <w:color w:val="C00000"/>
                <w:sz w:val="16"/>
                <w:szCs w:val="16"/>
              </w:rPr>
              <w:t>ultrasonic scaling</w:t>
            </w:r>
            <w:r>
              <w:rPr>
                <w:rFonts w:ascii="Calibri" w:eastAsia="Calibri" w:hAnsi="Calibri" w:cs="Calibri"/>
                <w:b/>
                <w:color w:val="C00000"/>
                <w:sz w:val="16"/>
                <w:szCs w:val="16"/>
              </w:rPr>
              <w:br/>
            </w:r>
            <w:r>
              <w:rPr>
                <w:rFonts w:ascii="Calibri" w:eastAsia="Calibri" w:hAnsi="Calibri" w:cs="Calibri"/>
                <w:b/>
                <w:color w:val="203764"/>
                <w:sz w:val="16"/>
                <w:szCs w:val="16"/>
              </w:rPr>
              <w:t xml:space="preserve">Restorative: </w:t>
            </w:r>
            <w:r>
              <w:rPr>
                <w:rFonts w:ascii="Calibri" w:eastAsia="Calibri" w:hAnsi="Calibri" w:cs="Calibri"/>
                <w:color w:val="203764"/>
                <w:sz w:val="16"/>
                <w:szCs w:val="16"/>
              </w:rPr>
              <w:t>drilling</w:t>
            </w:r>
          </w:p>
        </w:tc>
        <w:tc>
          <w:tcPr>
            <w:tcW w:w="2491" w:type="dxa"/>
            <w:tcBorders>
              <w:top w:val="single" w:sz="4" w:space="0" w:color="000000"/>
              <w:left w:val="single" w:sz="4" w:space="0" w:color="000000"/>
              <w:bottom w:val="single" w:sz="4" w:space="0" w:color="8EA9DB"/>
              <w:right w:val="single" w:sz="4" w:space="0" w:color="000000"/>
            </w:tcBorders>
            <w:shd w:val="clear" w:color="auto" w:fill="FAF3FF"/>
            <w:vAlign w:val="center"/>
          </w:tcPr>
          <w:p w14:paraId="251CE6E3" w14:textId="77777777" w:rsidR="00C13E72" w:rsidRDefault="004D2606">
            <w:pPr>
              <w:tabs>
                <w:tab w:val="left" w:pos="709"/>
              </w:tabs>
              <w:rPr>
                <w:rFonts w:ascii="Calibri" w:eastAsia="Calibri" w:hAnsi="Calibri" w:cs="Calibri"/>
                <w:b/>
                <w:color w:val="000000"/>
                <w:sz w:val="16"/>
                <w:szCs w:val="16"/>
              </w:rPr>
            </w:pPr>
            <w:r>
              <w:rPr>
                <w:rFonts w:ascii="Calibri" w:eastAsia="Calibri" w:hAnsi="Calibri" w:cs="Calibri"/>
                <w:b/>
                <w:color w:val="C00000"/>
                <w:sz w:val="16"/>
                <w:szCs w:val="16"/>
              </w:rPr>
              <w:t>Ultrasonic scaler</w:t>
            </w:r>
            <w:r>
              <w:rPr>
                <w:rFonts w:ascii="Calibri" w:eastAsia="Calibri" w:hAnsi="Calibri" w:cs="Calibri"/>
                <w:b/>
                <w:color w:val="000000"/>
                <w:sz w:val="16"/>
                <w:szCs w:val="16"/>
              </w:rPr>
              <w:br/>
            </w:r>
            <w:r>
              <w:rPr>
                <w:rFonts w:ascii="Calibri" w:eastAsia="Calibri" w:hAnsi="Calibri" w:cs="Calibri"/>
                <w:b/>
                <w:color w:val="305496"/>
                <w:sz w:val="16"/>
                <w:szCs w:val="16"/>
              </w:rPr>
              <w:t>Drills (No further information provided)</w:t>
            </w:r>
          </w:p>
        </w:tc>
        <w:tc>
          <w:tcPr>
            <w:tcW w:w="1355" w:type="dxa"/>
            <w:tcBorders>
              <w:top w:val="single" w:sz="4" w:space="0" w:color="000000"/>
              <w:left w:val="single" w:sz="4" w:space="0" w:color="000000"/>
              <w:bottom w:val="single" w:sz="4" w:space="0" w:color="8EA9DB"/>
              <w:right w:val="single" w:sz="4" w:space="0" w:color="000000"/>
            </w:tcBorders>
            <w:shd w:val="clear" w:color="auto" w:fill="FAF3FF"/>
            <w:vAlign w:val="center"/>
          </w:tcPr>
          <w:p w14:paraId="60D2578C"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N/A</w:t>
            </w:r>
          </w:p>
        </w:tc>
      </w:tr>
      <w:tr w:rsidR="00C13E72" w14:paraId="170BAB6C" w14:textId="77777777">
        <w:trPr>
          <w:trHeight w:val="20"/>
        </w:trPr>
        <w:tc>
          <w:tcPr>
            <w:tcW w:w="652" w:type="dxa"/>
            <w:tcBorders>
              <w:top w:val="single" w:sz="4" w:space="0" w:color="000000"/>
              <w:left w:val="single" w:sz="4" w:space="0" w:color="000000"/>
              <w:bottom w:val="single" w:sz="4" w:space="0" w:color="000000"/>
              <w:right w:val="nil"/>
            </w:tcBorders>
            <w:shd w:val="clear" w:color="auto" w:fill="F2F2F2"/>
            <w:vAlign w:val="center"/>
          </w:tcPr>
          <w:p w14:paraId="37029867" w14:textId="77777777" w:rsidR="00C13E72" w:rsidRDefault="004D2606">
            <w:pPr>
              <w:tabs>
                <w:tab w:val="left" w:pos="709"/>
              </w:tabs>
              <w:jc w:val="center"/>
              <w:rPr>
                <w:rFonts w:ascii="Calibri" w:eastAsia="Calibri" w:hAnsi="Calibri" w:cs="Calibri"/>
                <w:b/>
                <w:color w:val="048071"/>
                <w:sz w:val="16"/>
                <w:szCs w:val="16"/>
              </w:rPr>
            </w:pPr>
            <w:r>
              <w:rPr>
                <w:rFonts w:ascii="Calibri" w:eastAsia="Calibri" w:hAnsi="Calibri" w:cs="Calibri"/>
                <w:b/>
                <w:color w:val="048071"/>
                <w:sz w:val="16"/>
                <w:szCs w:val="16"/>
              </w:rPr>
              <w:t>60</w:t>
            </w:r>
          </w:p>
        </w:tc>
        <w:tc>
          <w:tcPr>
            <w:tcW w:w="1104" w:type="dxa"/>
            <w:tcBorders>
              <w:top w:val="single" w:sz="4" w:space="0" w:color="8EA9DB"/>
              <w:left w:val="single" w:sz="8" w:space="0" w:color="000000"/>
              <w:bottom w:val="single" w:sz="8" w:space="0" w:color="000000"/>
              <w:right w:val="single" w:sz="8" w:space="0" w:color="000000"/>
            </w:tcBorders>
            <w:shd w:val="clear" w:color="auto" w:fill="FFFFFF"/>
            <w:vAlign w:val="center"/>
          </w:tcPr>
          <w:p w14:paraId="799D80F5"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Purohit  2009</w:t>
            </w:r>
          </w:p>
        </w:tc>
        <w:tc>
          <w:tcPr>
            <w:tcW w:w="853" w:type="dxa"/>
            <w:tcBorders>
              <w:top w:val="single" w:sz="4" w:space="0" w:color="000000"/>
              <w:left w:val="single" w:sz="4" w:space="0" w:color="000000"/>
              <w:bottom w:val="single" w:sz="4" w:space="0" w:color="000000"/>
              <w:right w:val="single" w:sz="4" w:space="0" w:color="000000"/>
            </w:tcBorders>
            <w:shd w:val="clear" w:color="auto" w:fill="FEF2EC"/>
            <w:vAlign w:val="center"/>
          </w:tcPr>
          <w:p w14:paraId="2A691EA2" w14:textId="77777777" w:rsidR="00C13E72" w:rsidRDefault="004D2606">
            <w:pPr>
              <w:tabs>
                <w:tab w:val="left" w:pos="709"/>
              </w:tabs>
              <w:jc w:val="center"/>
              <w:rPr>
                <w:rFonts w:ascii="Calibri" w:eastAsia="Calibri" w:hAnsi="Calibri" w:cs="Calibri"/>
                <w:b/>
                <w:color w:val="305496"/>
                <w:sz w:val="16"/>
                <w:szCs w:val="16"/>
              </w:rPr>
            </w:pPr>
            <w:r>
              <w:rPr>
                <w:rFonts w:ascii="Calibri" w:eastAsia="Calibri" w:hAnsi="Calibri" w:cs="Calibri"/>
                <w:b/>
                <w:color w:val="305496"/>
                <w:sz w:val="16"/>
                <w:szCs w:val="16"/>
              </w:rPr>
              <w:t>Clinical</w:t>
            </w:r>
          </w:p>
        </w:tc>
        <w:tc>
          <w:tcPr>
            <w:tcW w:w="979" w:type="dxa"/>
            <w:tcBorders>
              <w:top w:val="single" w:sz="4" w:space="0" w:color="000000"/>
              <w:left w:val="single" w:sz="4" w:space="0" w:color="000000"/>
              <w:bottom w:val="single" w:sz="4" w:space="0" w:color="000000"/>
              <w:right w:val="single" w:sz="4" w:space="0" w:color="000000"/>
            </w:tcBorders>
            <w:shd w:val="clear" w:color="auto" w:fill="FEF2EC"/>
            <w:vAlign w:val="center"/>
          </w:tcPr>
          <w:p w14:paraId="1DC8E86C" w14:textId="77777777" w:rsidR="00C13E72" w:rsidRDefault="004D2606">
            <w:pPr>
              <w:tabs>
                <w:tab w:val="left" w:pos="709"/>
              </w:tabs>
              <w:jc w:val="center"/>
              <w:rPr>
                <w:rFonts w:ascii="Calibri" w:eastAsia="Calibri" w:hAnsi="Calibri" w:cs="Calibri"/>
                <w:color w:val="0070C0"/>
                <w:sz w:val="16"/>
                <w:szCs w:val="16"/>
              </w:rPr>
            </w:pPr>
            <w:r>
              <w:rPr>
                <w:rFonts w:ascii="Calibri" w:eastAsia="Calibri" w:hAnsi="Calibri" w:cs="Calibri"/>
                <w:color w:val="0070C0"/>
                <w:sz w:val="16"/>
                <w:szCs w:val="16"/>
              </w:rPr>
              <w:t>General Practice</w:t>
            </w:r>
          </w:p>
        </w:tc>
        <w:tc>
          <w:tcPr>
            <w:tcW w:w="1145" w:type="dxa"/>
            <w:tcBorders>
              <w:top w:val="single" w:sz="4" w:space="0" w:color="000000"/>
              <w:left w:val="single" w:sz="4" w:space="0" w:color="000000"/>
              <w:bottom w:val="single" w:sz="4" w:space="0" w:color="000000"/>
              <w:right w:val="single" w:sz="4" w:space="0" w:color="000000"/>
            </w:tcBorders>
            <w:shd w:val="clear" w:color="auto" w:fill="FEF2EC"/>
            <w:vAlign w:val="center"/>
          </w:tcPr>
          <w:p w14:paraId="3F893A38"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N/A</w:t>
            </w:r>
          </w:p>
        </w:tc>
        <w:tc>
          <w:tcPr>
            <w:tcW w:w="1160" w:type="dxa"/>
            <w:tcBorders>
              <w:top w:val="single" w:sz="4" w:space="0" w:color="000000"/>
              <w:left w:val="single" w:sz="4" w:space="0" w:color="000000"/>
              <w:bottom w:val="single" w:sz="4" w:space="0" w:color="000000"/>
              <w:right w:val="single" w:sz="4" w:space="0" w:color="000000"/>
            </w:tcBorders>
            <w:shd w:val="clear" w:color="auto" w:fill="FEF2EC"/>
            <w:vAlign w:val="center"/>
          </w:tcPr>
          <w:p w14:paraId="0E8B5F06"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Not stated</w:t>
            </w:r>
          </w:p>
        </w:tc>
        <w:tc>
          <w:tcPr>
            <w:tcW w:w="1402" w:type="dxa"/>
            <w:tcBorders>
              <w:top w:val="single" w:sz="4" w:space="0" w:color="000000"/>
              <w:left w:val="single" w:sz="4" w:space="0" w:color="000000"/>
              <w:bottom w:val="single" w:sz="4" w:space="0" w:color="000000"/>
              <w:right w:val="single" w:sz="4" w:space="0" w:color="000000"/>
            </w:tcBorders>
            <w:shd w:val="clear" w:color="auto" w:fill="FEF2EC"/>
            <w:vAlign w:val="center"/>
          </w:tcPr>
          <w:p w14:paraId="13C91324"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Yes</w:t>
            </w:r>
          </w:p>
        </w:tc>
        <w:tc>
          <w:tcPr>
            <w:tcW w:w="1430" w:type="dxa"/>
            <w:tcBorders>
              <w:top w:val="single" w:sz="4" w:space="0" w:color="000000"/>
              <w:left w:val="single" w:sz="4" w:space="0" w:color="000000"/>
              <w:bottom w:val="single" w:sz="4" w:space="0" w:color="000000"/>
              <w:right w:val="single" w:sz="4" w:space="0" w:color="000000"/>
            </w:tcBorders>
            <w:shd w:val="clear" w:color="auto" w:fill="FAF3FF"/>
            <w:vAlign w:val="center"/>
          </w:tcPr>
          <w:p w14:paraId="23F01B21" w14:textId="77777777" w:rsidR="00C13E72" w:rsidRDefault="004D2606">
            <w:pPr>
              <w:tabs>
                <w:tab w:val="left" w:pos="709"/>
              </w:tabs>
              <w:jc w:val="center"/>
              <w:rPr>
                <w:rFonts w:ascii="Calibri" w:eastAsia="Calibri" w:hAnsi="Calibri" w:cs="Calibri"/>
                <w:b/>
                <w:color w:val="000000"/>
                <w:sz w:val="16"/>
                <w:szCs w:val="16"/>
              </w:rPr>
            </w:pPr>
            <w:r>
              <w:rPr>
                <w:rFonts w:ascii="Calibri" w:eastAsia="Calibri" w:hAnsi="Calibri" w:cs="Calibri"/>
                <w:b/>
                <w:color w:val="B40000"/>
                <w:sz w:val="16"/>
                <w:szCs w:val="16"/>
              </w:rPr>
              <w:t xml:space="preserve">Ultrasonic scaling </w:t>
            </w:r>
            <w:r>
              <w:rPr>
                <w:rFonts w:ascii="Calibri" w:eastAsia="Calibri" w:hAnsi="Calibri" w:cs="Calibri"/>
                <w:b/>
                <w:color w:val="000000"/>
                <w:sz w:val="16"/>
                <w:szCs w:val="16"/>
              </w:rPr>
              <w:br/>
            </w:r>
            <w:r>
              <w:rPr>
                <w:rFonts w:ascii="Calibri" w:eastAsia="Calibri" w:hAnsi="Calibri" w:cs="Calibri"/>
                <w:b/>
                <w:color w:val="305496"/>
                <w:sz w:val="16"/>
                <w:szCs w:val="16"/>
              </w:rPr>
              <w:t xml:space="preserve">High-speed handpiece </w:t>
            </w:r>
            <w:r>
              <w:rPr>
                <w:rFonts w:ascii="Calibri" w:eastAsia="Calibri" w:hAnsi="Calibri" w:cs="Calibri"/>
                <w:b/>
                <w:color w:val="C00000"/>
                <w:sz w:val="16"/>
                <w:szCs w:val="16"/>
              </w:rPr>
              <w:t xml:space="preserve"> </w:t>
            </w:r>
          </w:p>
        </w:tc>
        <w:tc>
          <w:tcPr>
            <w:tcW w:w="1379" w:type="dxa"/>
            <w:tcBorders>
              <w:top w:val="single" w:sz="4" w:space="0" w:color="000000"/>
              <w:left w:val="single" w:sz="4" w:space="0" w:color="000000"/>
              <w:bottom w:val="single" w:sz="4" w:space="0" w:color="000000"/>
              <w:right w:val="single" w:sz="4" w:space="0" w:color="000000"/>
            </w:tcBorders>
            <w:shd w:val="clear" w:color="auto" w:fill="FAF3FF"/>
            <w:vAlign w:val="center"/>
          </w:tcPr>
          <w:p w14:paraId="4D4D8CAA" w14:textId="77777777" w:rsidR="00C13E72" w:rsidRDefault="004D2606">
            <w:pPr>
              <w:tabs>
                <w:tab w:val="left" w:pos="709"/>
              </w:tabs>
              <w:rPr>
                <w:rFonts w:ascii="Calibri" w:eastAsia="Calibri" w:hAnsi="Calibri" w:cs="Calibri"/>
                <w:b/>
                <w:color w:val="000000"/>
                <w:sz w:val="16"/>
                <w:szCs w:val="16"/>
              </w:rPr>
            </w:pPr>
            <w:r>
              <w:rPr>
                <w:rFonts w:ascii="Calibri" w:eastAsia="Calibri" w:hAnsi="Calibri" w:cs="Calibri"/>
                <w:b/>
                <w:color w:val="000000"/>
                <w:sz w:val="16"/>
                <w:szCs w:val="16"/>
              </w:rPr>
              <w:t xml:space="preserve"> </w:t>
            </w:r>
            <w:r>
              <w:rPr>
                <w:rFonts w:ascii="Calibri" w:eastAsia="Calibri" w:hAnsi="Calibri" w:cs="Calibri"/>
                <w:b/>
                <w:color w:val="B40000"/>
                <w:sz w:val="16"/>
                <w:szCs w:val="16"/>
              </w:rPr>
              <w:t xml:space="preserve">Periodontics: </w:t>
            </w:r>
            <w:r>
              <w:rPr>
                <w:rFonts w:ascii="Calibri" w:eastAsia="Calibri" w:hAnsi="Calibri" w:cs="Calibri"/>
                <w:color w:val="B40000"/>
                <w:sz w:val="16"/>
                <w:szCs w:val="16"/>
              </w:rPr>
              <w:t>ultrasonic scaling</w:t>
            </w:r>
            <w:r>
              <w:rPr>
                <w:rFonts w:ascii="Calibri" w:eastAsia="Calibri" w:hAnsi="Calibri" w:cs="Calibri"/>
                <w:b/>
                <w:color w:val="C00000"/>
                <w:sz w:val="16"/>
                <w:szCs w:val="16"/>
              </w:rPr>
              <w:br/>
            </w:r>
            <w:r>
              <w:rPr>
                <w:rFonts w:ascii="Calibri" w:eastAsia="Calibri" w:hAnsi="Calibri" w:cs="Calibri"/>
                <w:b/>
                <w:color w:val="203764"/>
                <w:sz w:val="16"/>
                <w:szCs w:val="16"/>
              </w:rPr>
              <w:t>Restorative: operative work for carious teeth</w:t>
            </w:r>
          </w:p>
        </w:tc>
        <w:tc>
          <w:tcPr>
            <w:tcW w:w="2491" w:type="dxa"/>
            <w:tcBorders>
              <w:top w:val="single" w:sz="4" w:space="0" w:color="000000"/>
              <w:left w:val="single" w:sz="4" w:space="0" w:color="000000"/>
              <w:bottom w:val="single" w:sz="4" w:space="0" w:color="000000"/>
              <w:right w:val="single" w:sz="4" w:space="0" w:color="000000"/>
            </w:tcBorders>
            <w:shd w:val="clear" w:color="auto" w:fill="FAF3FF"/>
            <w:vAlign w:val="center"/>
          </w:tcPr>
          <w:p w14:paraId="331A4122" w14:textId="77777777" w:rsidR="00C13E72" w:rsidRDefault="004D2606">
            <w:pPr>
              <w:tabs>
                <w:tab w:val="left" w:pos="709"/>
              </w:tabs>
              <w:rPr>
                <w:rFonts w:ascii="Calibri" w:eastAsia="Calibri" w:hAnsi="Calibri" w:cs="Calibri"/>
                <w:b/>
                <w:color w:val="000000"/>
                <w:sz w:val="16"/>
                <w:szCs w:val="16"/>
              </w:rPr>
            </w:pPr>
            <w:r>
              <w:rPr>
                <w:rFonts w:ascii="Calibri" w:eastAsia="Calibri" w:hAnsi="Calibri" w:cs="Calibri"/>
                <w:b/>
                <w:color w:val="B40000"/>
                <w:sz w:val="16"/>
                <w:szCs w:val="16"/>
              </w:rPr>
              <w:t>Ultrasonic scaler (Magnetostrictive at a speed of 30 kHz)</w:t>
            </w:r>
            <w:r>
              <w:rPr>
                <w:rFonts w:ascii="Calibri" w:eastAsia="Calibri" w:hAnsi="Calibri" w:cs="Calibri"/>
                <w:b/>
                <w:color w:val="000000"/>
                <w:sz w:val="16"/>
                <w:szCs w:val="16"/>
              </w:rPr>
              <w:br/>
            </w:r>
            <w:r>
              <w:rPr>
                <w:rFonts w:ascii="Calibri" w:eastAsia="Calibri" w:hAnsi="Calibri" w:cs="Calibri"/>
                <w:b/>
                <w:color w:val="305496"/>
                <w:sz w:val="16"/>
                <w:szCs w:val="16"/>
              </w:rPr>
              <w:t>High speed handpiece ( 400,000 rpm)</w:t>
            </w:r>
          </w:p>
        </w:tc>
        <w:tc>
          <w:tcPr>
            <w:tcW w:w="1355" w:type="dxa"/>
            <w:tcBorders>
              <w:top w:val="single" w:sz="4" w:space="0" w:color="000000"/>
              <w:left w:val="single" w:sz="4" w:space="0" w:color="000000"/>
              <w:bottom w:val="single" w:sz="4" w:space="0" w:color="000000"/>
              <w:right w:val="single" w:sz="4" w:space="0" w:color="000000"/>
            </w:tcBorders>
            <w:shd w:val="clear" w:color="auto" w:fill="FAF3FF"/>
            <w:vAlign w:val="center"/>
          </w:tcPr>
          <w:p w14:paraId="114173FF"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N/A</w:t>
            </w:r>
          </w:p>
        </w:tc>
      </w:tr>
      <w:tr w:rsidR="00C13E72" w14:paraId="5CF2470C" w14:textId="77777777">
        <w:trPr>
          <w:trHeight w:val="20"/>
        </w:trPr>
        <w:tc>
          <w:tcPr>
            <w:tcW w:w="652" w:type="dxa"/>
            <w:tcBorders>
              <w:top w:val="single" w:sz="4" w:space="0" w:color="000000"/>
              <w:left w:val="single" w:sz="4" w:space="0" w:color="000000"/>
              <w:bottom w:val="single" w:sz="4" w:space="0" w:color="000000"/>
              <w:right w:val="nil"/>
            </w:tcBorders>
            <w:shd w:val="clear" w:color="auto" w:fill="F2F2F2"/>
            <w:vAlign w:val="center"/>
          </w:tcPr>
          <w:p w14:paraId="35BC0109" w14:textId="77777777" w:rsidR="00C13E72" w:rsidRDefault="004D2606">
            <w:pPr>
              <w:tabs>
                <w:tab w:val="left" w:pos="709"/>
              </w:tabs>
              <w:jc w:val="center"/>
              <w:rPr>
                <w:rFonts w:ascii="Calibri" w:eastAsia="Calibri" w:hAnsi="Calibri" w:cs="Calibri"/>
                <w:b/>
                <w:color w:val="048071"/>
                <w:sz w:val="16"/>
                <w:szCs w:val="16"/>
              </w:rPr>
            </w:pPr>
            <w:r>
              <w:rPr>
                <w:rFonts w:ascii="Calibri" w:eastAsia="Calibri" w:hAnsi="Calibri" w:cs="Calibri"/>
                <w:b/>
                <w:color w:val="048071"/>
                <w:sz w:val="16"/>
                <w:szCs w:val="16"/>
              </w:rPr>
              <w:t>61</w:t>
            </w:r>
          </w:p>
        </w:tc>
        <w:tc>
          <w:tcPr>
            <w:tcW w:w="1104" w:type="dxa"/>
            <w:tcBorders>
              <w:top w:val="single" w:sz="4" w:space="0" w:color="8EA9DB"/>
              <w:left w:val="single" w:sz="8" w:space="0" w:color="000000"/>
              <w:bottom w:val="single" w:sz="8" w:space="0" w:color="000000"/>
              <w:right w:val="single" w:sz="8" w:space="0" w:color="000000"/>
            </w:tcBorders>
            <w:shd w:val="clear" w:color="auto" w:fill="FFFFFF"/>
            <w:vAlign w:val="center"/>
          </w:tcPr>
          <w:p w14:paraId="088095F5"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Ramesh 2015</w:t>
            </w:r>
          </w:p>
        </w:tc>
        <w:tc>
          <w:tcPr>
            <w:tcW w:w="853" w:type="dxa"/>
            <w:tcBorders>
              <w:top w:val="single" w:sz="4" w:space="0" w:color="000000"/>
              <w:left w:val="single" w:sz="4" w:space="0" w:color="000000"/>
              <w:bottom w:val="single" w:sz="4" w:space="0" w:color="000000"/>
              <w:right w:val="single" w:sz="4" w:space="0" w:color="000000"/>
            </w:tcBorders>
            <w:shd w:val="clear" w:color="auto" w:fill="FEF2EC"/>
            <w:vAlign w:val="center"/>
          </w:tcPr>
          <w:p w14:paraId="480589C2" w14:textId="77777777" w:rsidR="00C13E72" w:rsidRDefault="004D2606">
            <w:pPr>
              <w:tabs>
                <w:tab w:val="left" w:pos="709"/>
              </w:tabs>
              <w:jc w:val="center"/>
              <w:rPr>
                <w:rFonts w:ascii="Calibri" w:eastAsia="Calibri" w:hAnsi="Calibri" w:cs="Calibri"/>
                <w:b/>
                <w:color w:val="305496"/>
                <w:sz w:val="16"/>
                <w:szCs w:val="16"/>
              </w:rPr>
            </w:pPr>
            <w:r>
              <w:rPr>
                <w:rFonts w:ascii="Calibri" w:eastAsia="Calibri" w:hAnsi="Calibri" w:cs="Calibri"/>
                <w:b/>
                <w:color w:val="305496"/>
                <w:sz w:val="16"/>
                <w:szCs w:val="16"/>
              </w:rPr>
              <w:t>Clinical</w:t>
            </w:r>
          </w:p>
        </w:tc>
        <w:tc>
          <w:tcPr>
            <w:tcW w:w="979" w:type="dxa"/>
            <w:tcBorders>
              <w:top w:val="single" w:sz="4" w:space="0" w:color="000000"/>
              <w:left w:val="single" w:sz="4" w:space="0" w:color="000000"/>
              <w:bottom w:val="single" w:sz="4" w:space="0" w:color="000000"/>
              <w:right w:val="single" w:sz="4" w:space="0" w:color="000000"/>
            </w:tcBorders>
            <w:shd w:val="clear" w:color="auto" w:fill="FEF2EC"/>
            <w:vAlign w:val="center"/>
          </w:tcPr>
          <w:p w14:paraId="1782A255" w14:textId="77777777" w:rsidR="00C13E72" w:rsidRDefault="004D2606">
            <w:pPr>
              <w:tabs>
                <w:tab w:val="left" w:pos="709"/>
              </w:tabs>
              <w:jc w:val="center"/>
              <w:rPr>
                <w:rFonts w:ascii="Calibri" w:eastAsia="Calibri" w:hAnsi="Calibri" w:cs="Calibri"/>
                <w:color w:val="7C35B1"/>
                <w:sz w:val="16"/>
                <w:szCs w:val="16"/>
              </w:rPr>
            </w:pPr>
            <w:r>
              <w:rPr>
                <w:rFonts w:ascii="Calibri" w:eastAsia="Calibri" w:hAnsi="Calibri" w:cs="Calibri"/>
                <w:color w:val="7C35B1"/>
                <w:sz w:val="16"/>
                <w:szCs w:val="16"/>
              </w:rPr>
              <w:t>Hospital</w:t>
            </w:r>
          </w:p>
        </w:tc>
        <w:tc>
          <w:tcPr>
            <w:tcW w:w="1145" w:type="dxa"/>
            <w:tcBorders>
              <w:top w:val="single" w:sz="4" w:space="0" w:color="000000"/>
              <w:left w:val="single" w:sz="4" w:space="0" w:color="000000"/>
              <w:bottom w:val="single" w:sz="4" w:space="0" w:color="000000"/>
              <w:right w:val="single" w:sz="4" w:space="0" w:color="000000"/>
            </w:tcBorders>
            <w:shd w:val="clear" w:color="auto" w:fill="FEF2EC"/>
            <w:vAlign w:val="center"/>
          </w:tcPr>
          <w:p w14:paraId="099A5BF7"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N/A</w:t>
            </w:r>
          </w:p>
        </w:tc>
        <w:tc>
          <w:tcPr>
            <w:tcW w:w="1160" w:type="dxa"/>
            <w:tcBorders>
              <w:top w:val="single" w:sz="4" w:space="0" w:color="000000"/>
              <w:left w:val="single" w:sz="4" w:space="0" w:color="000000"/>
              <w:bottom w:val="single" w:sz="4" w:space="0" w:color="000000"/>
              <w:right w:val="single" w:sz="4" w:space="0" w:color="000000"/>
            </w:tcBorders>
            <w:shd w:val="clear" w:color="auto" w:fill="FEF2EC"/>
            <w:vAlign w:val="center"/>
          </w:tcPr>
          <w:p w14:paraId="01C6D858"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Single</w:t>
            </w:r>
          </w:p>
        </w:tc>
        <w:tc>
          <w:tcPr>
            <w:tcW w:w="1402" w:type="dxa"/>
            <w:tcBorders>
              <w:top w:val="single" w:sz="4" w:space="0" w:color="000000"/>
              <w:left w:val="single" w:sz="4" w:space="0" w:color="000000"/>
              <w:bottom w:val="single" w:sz="4" w:space="0" w:color="000000"/>
              <w:right w:val="single" w:sz="4" w:space="0" w:color="000000"/>
            </w:tcBorders>
            <w:shd w:val="clear" w:color="auto" w:fill="FEF2EC"/>
            <w:vAlign w:val="center"/>
          </w:tcPr>
          <w:p w14:paraId="446651A1"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Not stated</w:t>
            </w:r>
          </w:p>
        </w:tc>
        <w:tc>
          <w:tcPr>
            <w:tcW w:w="1430" w:type="dxa"/>
            <w:tcBorders>
              <w:top w:val="single" w:sz="4" w:space="0" w:color="000000"/>
              <w:left w:val="single" w:sz="4" w:space="0" w:color="000000"/>
              <w:bottom w:val="single" w:sz="4" w:space="0" w:color="000000"/>
              <w:right w:val="single" w:sz="4" w:space="0" w:color="000000"/>
            </w:tcBorders>
            <w:shd w:val="clear" w:color="auto" w:fill="FAF3FF"/>
            <w:vAlign w:val="center"/>
          </w:tcPr>
          <w:p w14:paraId="24566708" w14:textId="77777777" w:rsidR="00C13E72" w:rsidRDefault="004D2606">
            <w:pPr>
              <w:tabs>
                <w:tab w:val="left" w:pos="709"/>
              </w:tabs>
              <w:jc w:val="center"/>
              <w:rPr>
                <w:rFonts w:ascii="Calibri" w:eastAsia="Calibri" w:hAnsi="Calibri" w:cs="Calibri"/>
                <w:b/>
                <w:color w:val="B40000"/>
                <w:sz w:val="16"/>
                <w:szCs w:val="16"/>
              </w:rPr>
            </w:pPr>
            <w:r>
              <w:rPr>
                <w:rFonts w:ascii="Calibri" w:eastAsia="Calibri" w:hAnsi="Calibri" w:cs="Calibri"/>
                <w:b/>
                <w:color w:val="B40000"/>
                <w:sz w:val="16"/>
                <w:szCs w:val="16"/>
              </w:rPr>
              <w:t xml:space="preserve">Ultrasonic scaling </w:t>
            </w:r>
          </w:p>
        </w:tc>
        <w:tc>
          <w:tcPr>
            <w:tcW w:w="1379" w:type="dxa"/>
            <w:tcBorders>
              <w:top w:val="single" w:sz="4" w:space="0" w:color="000000"/>
              <w:left w:val="single" w:sz="4" w:space="0" w:color="000000"/>
              <w:bottom w:val="single" w:sz="4" w:space="0" w:color="000000"/>
              <w:right w:val="single" w:sz="4" w:space="0" w:color="000000"/>
            </w:tcBorders>
            <w:shd w:val="clear" w:color="auto" w:fill="FAF3FF"/>
            <w:vAlign w:val="center"/>
          </w:tcPr>
          <w:p w14:paraId="21BB6AB6" w14:textId="77777777" w:rsidR="00C13E72" w:rsidRDefault="004D2606">
            <w:pPr>
              <w:tabs>
                <w:tab w:val="left" w:pos="709"/>
              </w:tabs>
              <w:rPr>
                <w:rFonts w:ascii="Calibri" w:eastAsia="Calibri" w:hAnsi="Calibri" w:cs="Calibri"/>
                <w:b/>
                <w:color w:val="B40000"/>
                <w:sz w:val="16"/>
                <w:szCs w:val="16"/>
              </w:rPr>
            </w:pPr>
            <w:r>
              <w:rPr>
                <w:rFonts w:ascii="Calibri" w:eastAsia="Calibri" w:hAnsi="Calibri" w:cs="Calibri"/>
                <w:b/>
                <w:color w:val="B40000"/>
                <w:sz w:val="16"/>
                <w:szCs w:val="16"/>
              </w:rPr>
              <w:t xml:space="preserve">Periodontics: </w:t>
            </w:r>
            <w:r>
              <w:rPr>
                <w:rFonts w:ascii="Calibri" w:eastAsia="Calibri" w:hAnsi="Calibri" w:cs="Calibri"/>
                <w:color w:val="B40000"/>
                <w:sz w:val="16"/>
                <w:szCs w:val="16"/>
              </w:rPr>
              <w:t>ultrasonic scaling</w:t>
            </w:r>
          </w:p>
        </w:tc>
        <w:tc>
          <w:tcPr>
            <w:tcW w:w="2491" w:type="dxa"/>
            <w:tcBorders>
              <w:top w:val="single" w:sz="4" w:space="0" w:color="000000"/>
              <w:left w:val="single" w:sz="4" w:space="0" w:color="000000"/>
              <w:bottom w:val="single" w:sz="4" w:space="0" w:color="000000"/>
              <w:right w:val="single" w:sz="4" w:space="0" w:color="000000"/>
            </w:tcBorders>
            <w:shd w:val="clear" w:color="auto" w:fill="FAF3FF"/>
            <w:vAlign w:val="center"/>
          </w:tcPr>
          <w:p w14:paraId="2DF98290" w14:textId="77777777" w:rsidR="00C13E72" w:rsidRDefault="004D2606">
            <w:pPr>
              <w:tabs>
                <w:tab w:val="left" w:pos="709"/>
              </w:tabs>
              <w:rPr>
                <w:rFonts w:ascii="Calibri" w:eastAsia="Calibri" w:hAnsi="Calibri" w:cs="Calibri"/>
                <w:b/>
                <w:color w:val="B40000"/>
                <w:sz w:val="16"/>
                <w:szCs w:val="16"/>
              </w:rPr>
            </w:pPr>
            <w:r>
              <w:rPr>
                <w:rFonts w:ascii="Calibri" w:eastAsia="Calibri" w:hAnsi="Calibri" w:cs="Calibri"/>
                <w:b/>
                <w:color w:val="B40000"/>
                <w:sz w:val="16"/>
                <w:szCs w:val="16"/>
              </w:rPr>
              <w:t xml:space="preserve">Ultrasonic scaler (piezoelectric) </w:t>
            </w:r>
            <w:r>
              <w:rPr>
                <w:rFonts w:ascii="Calibri" w:eastAsia="Calibri" w:hAnsi="Calibri" w:cs="Calibri"/>
                <w:b/>
                <w:color w:val="B40000"/>
                <w:sz w:val="16"/>
                <w:szCs w:val="16"/>
                <w:u w:val="single"/>
              </w:rPr>
              <w:t>with high volum suction</w:t>
            </w:r>
          </w:p>
        </w:tc>
        <w:tc>
          <w:tcPr>
            <w:tcW w:w="1355" w:type="dxa"/>
            <w:tcBorders>
              <w:top w:val="single" w:sz="4" w:space="0" w:color="000000"/>
              <w:left w:val="single" w:sz="4" w:space="0" w:color="000000"/>
              <w:bottom w:val="single" w:sz="4" w:space="0" w:color="000000"/>
              <w:right w:val="single" w:sz="4" w:space="0" w:color="000000"/>
            </w:tcBorders>
            <w:shd w:val="clear" w:color="auto" w:fill="FAF3FF"/>
            <w:vAlign w:val="center"/>
          </w:tcPr>
          <w:p w14:paraId="58129BDD"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5 minutes</w:t>
            </w:r>
          </w:p>
        </w:tc>
      </w:tr>
      <w:tr w:rsidR="00C13E72" w14:paraId="20CCABC7" w14:textId="77777777">
        <w:trPr>
          <w:trHeight w:val="20"/>
        </w:trPr>
        <w:tc>
          <w:tcPr>
            <w:tcW w:w="652" w:type="dxa"/>
            <w:tcBorders>
              <w:top w:val="single" w:sz="4" w:space="0" w:color="000000"/>
              <w:left w:val="single" w:sz="4" w:space="0" w:color="000000"/>
              <w:bottom w:val="single" w:sz="4" w:space="0" w:color="000000"/>
              <w:right w:val="nil"/>
            </w:tcBorders>
            <w:shd w:val="clear" w:color="auto" w:fill="EFEFEF"/>
            <w:vAlign w:val="center"/>
          </w:tcPr>
          <w:p w14:paraId="559C886D" w14:textId="77777777" w:rsidR="00C13E72" w:rsidRDefault="004D2606">
            <w:pPr>
              <w:tabs>
                <w:tab w:val="left" w:pos="709"/>
              </w:tabs>
              <w:jc w:val="center"/>
              <w:rPr>
                <w:rFonts w:ascii="Calibri" w:eastAsia="Calibri" w:hAnsi="Calibri" w:cs="Calibri"/>
                <w:b/>
                <w:color w:val="048071"/>
                <w:sz w:val="16"/>
                <w:szCs w:val="16"/>
              </w:rPr>
            </w:pPr>
            <w:r>
              <w:rPr>
                <w:rFonts w:ascii="Calibri" w:eastAsia="Calibri" w:hAnsi="Calibri" w:cs="Calibri"/>
                <w:b/>
                <w:color w:val="048071"/>
                <w:sz w:val="16"/>
                <w:szCs w:val="16"/>
              </w:rPr>
              <w:t>62</w:t>
            </w:r>
          </w:p>
        </w:tc>
        <w:tc>
          <w:tcPr>
            <w:tcW w:w="1104" w:type="dxa"/>
            <w:tcBorders>
              <w:top w:val="single" w:sz="4" w:space="0" w:color="8EA9DB"/>
              <w:left w:val="single" w:sz="8" w:space="0" w:color="000000"/>
              <w:bottom w:val="single" w:sz="8" w:space="0" w:color="000000"/>
              <w:right w:val="single" w:sz="8" w:space="0" w:color="000000"/>
            </w:tcBorders>
            <w:shd w:val="clear" w:color="auto" w:fill="FFFFFF"/>
            <w:vAlign w:val="center"/>
          </w:tcPr>
          <w:p w14:paraId="712A9B1B"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Rao 2015</w:t>
            </w:r>
          </w:p>
        </w:tc>
        <w:tc>
          <w:tcPr>
            <w:tcW w:w="853" w:type="dxa"/>
            <w:tcBorders>
              <w:top w:val="single" w:sz="4" w:space="0" w:color="000000"/>
              <w:left w:val="single" w:sz="4" w:space="0" w:color="000000"/>
              <w:bottom w:val="single" w:sz="4" w:space="0" w:color="000000"/>
              <w:right w:val="single" w:sz="4" w:space="0" w:color="000000"/>
            </w:tcBorders>
            <w:shd w:val="clear" w:color="auto" w:fill="FEF2EC"/>
            <w:vAlign w:val="center"/>
          </w:tcPr>
          <w:p w14:paraId="0A8D4F07" w14:textId="77777777" w:rsidR="00C13E72" w:rsidRDefault="004D2606">
            <w:pPr>
              <w:tabs>
                <w:tab w:val="left" w:pos="709"/>
              </w:tabs>
              <w:jc w:val="center"/>
              <w:rPr>
                <w:rFonts w:ascii="Calibri" w:eastAsia="Calibri" w:hAnsi="Calibri" w:cs="Calibri"/>
                <w:b/>
                <w:color w:val="305496"/>
                <w:sz w:val="16"/>
                <w:szCs w:val="16"/>
              </w:rPr>
            </w:pPr>
            <w:r>
              <w:rPr>
                <w:rFonts w:ascii="Calibri" w:eastAsia="Calibri" w:hAnsi="Calibri" w:cs="Calibri"/>
                <w:b/>
                <w:color w:val="305496"/>
                <w:sz w:val="16"/>
                <w:szCs w:val="16"/>
              </w:rPr>
              <w:t>Clinical</w:t>
            </w:r>
          </w:p>
        </w:tc>
        <w:tc>
          <w:tcPr>
            <w:tcW w:w="979" w:type="dxa"/>
            <w:tcBorders>
              <w:top w:val="single" w:sz="4" w:space="0" w:color="000000"/>
              <w:left w:val="single" w:sz="4" w:space="0" w:color="000000"/>
              <w:bottom w:val="single" w:sz="4" w:space="0" w:color="000000"/>
              <w:right w:val="single" w:sz="4" w:space="0" w:color="000000"/>
            </w:tcBorders>
            <w:shd w:val="clear" w:color="auto" w:fill="FEF2EC"/>
            <w:vAlign w:val="center"/>
          </w:tcPr>
          <w:p w14:paraId="6A1D6887" w14:textId="77777777" w:rsidR="00C13E72" w:rsidRDefault="004D2606">
            <w:pPr>
              <w:tabs>
                <w:tab w:val="left" w:pos="709"/>
              </w:tabs>
              <w:jc w:val="center"/>
              <w:rPr>
                <w:rFonts w:ascii="Calibri" w:eastAsia="Calibri" w:hAnsi="Calibri" w:cs="Calibri"/>
                <w:color w:val="7C35B1"/>
                <w:sz w:val="16"/>
                <w:szCs w:val="16"/>
              </w:rPr>
            </w:pPr>
            <w:r>
              <w:rPr>
                <w:rFonts w:ascii="Calibri" w:eastAsia="Calibri" w:hAnsi="Calibri" w:cs="Calibri"/>
                <w:color w:val="7C35B1"/>
                <w:sz w:val="16"/>
                <w:szCs w:val="16"/>
              </w:rPr>
              <w:t>Hospital</w:t>
            </w:r>
          </w:p>
        </w:tc>
        <w:tc>
          <w:tcPr>
            <w:tcW w:w="1145" w:type="dxa"/>
            <w:tcBorders>
              <w:top w:val="single" w:sz="4" w:space="0" w:color="000000"/>
              <w:left w:val="single" w:sz="4" w:space="0" w:color="000000"/>
              <w:bottom w:val="single" w:sz="4" w:space="0" w:color="000000"/>
              <w:right w:val="single" w:sz="4" w:space="0" w:color="000000"/>
            </w:tcBorders>
            <w:shd w:val="clear" w:color="auto" w:fill="FEF2EC"/>
            <w:vAlign w:val="center"/>
          </w:tcPr>
          <w:p w14:paraId="053FEA99"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N/A</w:t>
            </w:r>
          </w:p>
        </w:tc>
        <w:tc>
          <w:tcPr>
            <w:tcW w:w="1160" w:type="dxa"/>
            <w:tcBorders>
              <w:top w:val="single" w:sz="4" w:space="0" w:color="000000"/>
              <w:left w:val="single" w:sz="4" w:space="0" w:color="000000"/>
              <w:bottom w:val="single" w:sz="4" w:space="0" w:color="000000"/>
              <w:right w:val="single" w:sz="4" w:space="0" w:color="000000"/>
            </w:tcBorders>
            <w:shd w:val="clear" w:color="auto" w:fill="FEF2EC"/>
            <w:vAlign w:val="center"/>
          </w:tcPr>
          <w:p w14:paraId="0017A41C"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Unclear</w:t>
            </w:r>
          </w:p>
        </w:tc>
        <w:tc>
          <w:tcPr>
            <w:tcW w:w="1402" w:type="dxa"/>
            <w:tcBorders>
              <w:top w:val="single" w:sz="4" w:space="0" w:color="000000"/>
              <w:left w:val="single" w:sz="4" w:space="0" w:color="000000"/>
              <w:bottom w:val="single" w:sz="4" w:space="0" w:color="000000"/>
              <w:right w:val="single" w:sz="4" w:space="0" w:color="000000"/>
            </w:tcBorders>
            <w:shd w:val="clear" w:color="auto" w:fill="FEF2EC"/>
            <w:vAlign w:val="center"/>
          </w:tcPr>
          <w:p w14:paraId="25FF8650"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Not stated</w:t>
            </w:r>
          </w:p>
        </w:tc>
        <w:tc>
          <w:tcPr>
            <w:tcW w:w="1430" w:type="dxa"/>
            <w:tcBorders>
              <w:top w:val="single" w:sz="4" w:space="0" w:color="000000"/>
              <w:left w:val="single" w:sz="4" w:space="0" w:color="000000"/>
              <w:bottom w:val="single" w:sz="4" w:space="0" w:color="000000"/>
              <w:right w:val="single" w:sz="4" w:space="0" w:color="000000"/>
            </w:tcBorders>
            <w:shd w:val="clear" w:color="auto" w:fill="FAF3FF"/>
            <w:vAlign w:val="center"/>
          </w:tcPr>
          <w:p w14:paraId="56D0711F" w14:textId="77777777" w:rsidR="00C13E72" w:rsidRDefault="004D2606">
            <w:pPr>
              <w:tabs>
                <w:tab w:val="left" w:pos="709"/>
              </w:tabs>
              <w:jc w:val="center"/>
              <w:rPr>
                <w:rFonts w:ascii="Calibri" w:eastAsia="Calibri" w:hAnsi="Calibri" w:cs="Calibri"/>
                <w:b/>
                <w:color w:val="B40000"/>
                <w:sz w:val="16"/>
                <w:szCs w:val="16"/>
              </w:rPr>
            </w:pPr>
            <w:r>
              <w:rPr>
                <w:rFonts w:ascii="Calibri" w:eastAsia="Calibri" w:hAnsi="Calibri" w:cs="Calibri"/>
                <w:b/>
                <w:color w:val="B40000"/>
                <w:sz w:val="16"/>
                <w:szCs w:val="16"/>
              </w:rPr>
              <w:t xml:space="preserve">Ultrasonic scaling </w:t>
            </w:r>
          </w:p>
        </w:tc>
        <w:tc>
          <w:tcPr>
            <w:tcW w:w="1379" w:type="dxa"/>
            <w:tcBorders>
              <w:top w:val="single" w:sz="4" w:space="0" w:color="000000"/>
              <w:left w:val="single" w:sz="4" w:space="0" w:color="000000"/>
              <w:bottom w:val="single" w:sz="4" w:space="0" w:color="000000"/>
              <w:right w:val="single" w:sz="4" w:space="0" w:color="000000"/>
            </w:tcBorders>
            <w:shd w:val="clear" w:color="auto" w:fill="FAF3FF"/>
            <w:vAlign w:val="center"/>
          </w:tcPr>
          <w:p w14:paraId="1590935F" w14:textId="77777777" w:rsidR="00C13E72" w:rsidRDefault="004D2606">
            <w:pPr>
              <w:tabs>
                <w:tab w:val="left" w:pos="709"/>
              </w:tabs>
              <w:rPr>
                <w:rFonts w:ascii="Calibri" w:eastAsia="Calibri" w:hAnsi="Calibri" w:cs="Calibri"/>
                <w:b/>
                <w:color w:val="B40000"/>
                <w:sz w:val="16"/>
                <w:szCs w:val="16"/>
              </w:rPr>
            </w:pPr>
            <w:r>
              <w:rPr>
                <w:rFonts w:ascii="Calibri" w:eastAsia="Calibri" w:hAnsi="Calibri" w:cs="Calibri"/>
                <w:b/>
                <w:color w:val="B40000"/>
                <w:sz w:val="16"/>
                <w:szCs w:val="16"/>
              </w:rPr>
              <w:t xml:space="preserve">Periodontics: </w:t>
            </w:r>
            <w:r>
              <w:rPr>
                <w:rFonts w:ascii="Calibri" w:eastAsia="Calibri" w:hAnsi="Calibri" w:cs="Calibri"/>
                <w:color w:val="B40000"/>
                <w:sz w:val="16"/>
                <w:szCs w:val="16"/>
              </w:rPr>
              <w:t>ultrasonic scaling</w:t>
            </w:r>
            <w:r>
              <w:rPr>
                <w:rFonts w:ascii="Calibri" w:eastAsia="Calibri" w:hAnsi="Calibri" w:cs="Calibri"/>
                <w:b/>
                <w:color w:val="B40000"/>
                <w:sz w:val="16"/>
                <w:szCs w:val="16"/>
              </w:rPr>
              <w:t xml:space="preserve"> </w:t>
            </w:r>
            <w:r>
              <w:rPr>
                <w:rFonts w:ascii="Calibri" w:eastAsia="Calibri" w:hAnsi="Calibri" w:cs="Calibri"/>
                <w:color w:val="B40000"/>
                <w:sz w:val="16"/>
                <w:szCs w:val="16"/>
              </w:rPr>
              <w:t>for chronic periodentitis clinical conditions</w:t>
            </w:r>
          </w:p>
        </w:tc>
        <w:tc>
          <w:tcPr>
            <w:tcW w:w="2491" w:type="dxa"/>
            <w:tcBorders>
              <w:top w:val="single" w:sz="4" w:space="0" w:color="000000"/>
              <w:left w:val="single" w:sz="4" w:space="0" w:color="000000"/>
              <w:bottom w:val="single" w:sz="4" w:space="0" w:color="000000"/>
              <w:right w:val="single" w:sz="4" w:space="0" w:color="000000"/>
            </w:tcBorders>
            <w:shd w:val="clear" w:color="auto" w:fill="FAF3FF"/>
            <w:vAlign w:val="center"/>
          </w:tcPr>
          <w:p w14:paraId="66726692" w14:textId="77777777" w:rsidR="00C13E72" w:rsidRDefault="004D2606">
            <w:pPr>
              <w:tabs>
                <w:tab w:val="left" w:pos="709"/>
              </w:tabs>
              <w:rPr>
                <w:rFonts w:ascii="Calibri" w:eastAsia="Calibri" w:hAnsi="Calibri" w:cs="Calibri"/>
                <w:b/>
                <w:color w:val="B40000"/>
                <w:sz w:val="16"/>
                <w:szCs w:val="16"/>
              </w:rPr>
            </w:pPr>
            <w:r>
              <w:rPr>
                <w:rFonts w:ascii="Calibri" w:eastAsia="Calibri" w:hAnsi="Calibri" w:cs="Calibri"/>
                <w:b/>
                <w:color w:val="B40000"/>
                <w:sz w:val="16"/>
                <w:szCs w:val="16"/>
              </w:rPr>
              <w:t xml:space="preserve">Ultrasonic scaler (piezoelectric) </w:t>
            </w:r>
            <w:r>
              <w:rPr>
                <w:rFonts w:ascii="Calibri" w:eastAsia="Calibri" w:hAnsi="Calibri" w:cs="Calibri"/>
                <w:b/>
                <w:color w:val="B40000"/>
                <w:sz w:val="16"/>
                <w:szCs w:val="16"/>
                <w:u w:val="single"/>
              </w:rPr>
              <w:t>with motorized suction</w:t>
            </w:r>
          </w:p>
        </w:tc>
        <w:tc>
          <w:tcPr>
            <w:tcW w:w="1355" w:type="dxa"/>
            <w:tcBorders>
              <w:top w:val="single" w:sz="4" w:space="0" w:color="000000"/>
              <w:left w:val="single" w:sz="4" w:space="0" w:color="000000"/>
              <w:bottom w:val="single" w:sz="4" w:space="0" w:color="000000"/>
              <w:right w:val="single" w:sz="4" w:space="0" w:color="000000"/>
            </w:tcBorders>
            <w:shd w:val="clear" w:color="auto" w:fill="FAF3FF"/>
            <w:vAlign w:val="center"/>
          </w:tcPr>
          <w:p w14:paraId="4DD5DEAF"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30 mins</w:t>
            </w:r>
          </w:p>
        </w:tc>
      </w:tr>
      <w:tr w:rsidR="00C13E72" w14:paraId="6B4DEAAD" w14:textId="77777777">
        <w:trPr>
          <w:trHeight w:val="20"/>
        </w:trPr>
        <w:tc>
          <w:tcPr>
            <w:tcW w:w="652" w:type="dxa"/>
            <w:tcBorders>
              <w:top w:val="single" w:sz="4" w:space="0" w:color="000000"/>
              <w:left w:val="single" w:sz="4" w:space="0" w:color="000000"/>
              <w:bottom w:val="single" w:sz="4" w:space="0" w:color="000000"/>
              <w:right w:val="nil"/>
            </w:tcBorders>
            <w:shd w:val="clear" w:color="auto" w:fill="F2F2F2"/>
            <w:vAlign w:val="center"/>
          </w:tcPr>
          <w:p w14:paraId="66E6C0B7" w14:textId="77777777" w:rsidR="00C13E72" w:rsidRDefault="004D2606">
            <w:pPr>
              <w:tabs>
                <w:tab w:val="left" w:pos="709"/>
              </w:tabs>
              <w:jc w:val="center"/>
              <w:rPr>
                <w:rFonts w:ascii="Calibri" w:eastAsia="Calibri" w:hAnsi="Calibri" w:cs="Calibri"/>
                <w:b/>
                <w:color w:val="048071"/>
                <w:sz w:val="16"/>
                <w:szCs w:val="16"/>
              </w:rPr>
            </w:pPr>
            <w:r>
              <w:rPr>
                <w:rFonts w:ascii="Calibri" w:eastAsia="Calibri" w:hAnsi="Calibri" w:cs="Calibri"/>
                <w:b/>
                <w:color w:val="048071"/>
                <w:sz w:val="16"/>
                <w:szCs w:val="16"/>
              </w:rPr>
              <w:t>63</w:t>
            </w:r>
          </w:p>
        </w:tc>
        <w:tc>
          <w:tcPr>
            <w:tcW w:w="1104" w:type="dxa"/>
            <w:tcBorders>
              <w:top w:val="single" w:sz="4" w:space="0" w:color="8EA9DB"/>
              <w:left w:val="single" w:sz="8" w:space="0" w:color="000000"/>
              <w:bottom w:val="single" w:sz="8" w:space="0" w:color="000000"/>
              <w:right w:val="single" w:sz="8" w:space="0" w:color="000000"/>
            </w:tcBorders>
            <w:shd w:val="clear" w:color="auto" w:fill="FFFFFF"/>
            <w:vAlign w:val="center"/>
          </w:tcPr>
          <w:p w14:paraId="3D7C1B00"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Rautemaa 2006</w:t>
            </w:r>
          </w:p>
        </w:tc>
        <w:tc>
          <w:tcPr>
            <w:tcW w:w="853" w:type="dxa"/>
            <w:tcBorders>
              <w:top w:val="single" w:sz="4" w:space="0" w:color="000000"/>
              <w:left w:val="single" w:sz="4" w:space="0" w:color="000000"/>
              <w:bottom w:val="single" w:sz="4" w:space="0" w:color="000000"/>
              <w:right w:val="single" w:sz="4" w:space="0" w:color="000000"/>
            </w:tcBorders>
            <w:shd w:val="clear" w:color="auto" w:fill="FEF2EC"/>
            <w:vAlign w:val="center"/>
          </w:tcPr>
          <w:p w14:paraId="5D24A5C4" w14:textId="77777777" w:rsidR="00C13E72" w:rsidRDefault="004D2606">
            <w:pPr>
              <w:tabs>
                <w:tab w:val="left" w:pos="709"/>
              </w:tabs>
              <w:jc w:val="center"/>
              <w:rPr>
                <w:rFonts w:ascii="Calibri" w:eastAsia="Calibri" w:hAnsi="Calibri" w:cs="Calibri"/>
                <w:b/>
                <w:color w:val="305496"/>
                <w:sz w:val="16"/>
                <w:szCs w:val="16"/>
              </w:rPr>
            </w:pPr>
            <w:r>
              <w:rPr>
                <w:rFonts w:ascii="Calibri" w:eastAsia="Calibri" w:hAnsi="Calibri" w:cs="Calibri"/>
                <w:b/>
                <w:color w:val="305496"/>
                <w:sz w:val="16"/>
                <w:szCs w:val="16"/>
              </w:rPr>
              <w:t>Clinical</w:t>
            </w:r>
          </w:p>
        </w:tc>
        <w:tc>
          <w:tcPr>
            <w:tcW w:w="979" w:type="dxa"/>
            <w:tcBorders>
              <w:top w:val="single" w:sz="4" w:space="0" w:color="000000"/>
              <w:left w:val="single" w:sz="4" w:space="0" w:color="000000"/>
              <w:bottom w:val="single" w:sz="4" w:space="0" w:color="000000"/>
              <w:right w:val="single" w:sz="4" w:space="0" w:color="000000"/>
            </w:tcBorders>
            <w:shd w:val="clear" w:color="auto" w:fill="FEF2EC"/>
            <w:vAlign w:val="center"/>
          </w:tcPr>
          <w:p w14:paraId="61F83714" w14:textId="77777777" w:rsidR="00C13E72" w:rsidRDefault="004D2606">
            <w:pPr>
              <w:tabs>
                <w:tab w:val="left" w:pos="709"/>
              </w:tabs>
              <w:jc w:val="center"/>
              <w:rPr>
                <w:rFonts w:ascii="Calibri" w:eastAsia="Calibri" w:hAnsi="Calibri" w:cs="Calibri"/>
                <w:color w:val="7C35B1"/>
                <w:sz w:val="16"/>
                <w:szCs w:val="16"/>
              </w:rPr>
            </w:pPr>
            <w:r>
              <w:rPr>
                <w:rFonts w:ascii="Calibri" w:eastAsia="Calibri" w:hAnsi="Calibri" w:cs="Calibri"/>
                <w:color w:val="7C35B1"/>
                <w:sz w:val="16"/>
                <w:szCs w:val="16"/>
              </w:rPr>
              <w:t>Hospital</w:t>
            </w:r>
          </w:p>
        </w:tc>
        <w:tc>
          <w:tcPr>
            <w:tcW w:w="1145" w:type="dxa"/>
            <w:tcBorders>
              <w:top w:val="single" w:sz="4" w:space="0" w:color="000000"/>
              <w:left w:val="single" w:sz="4" w:space="0" w:color="000000"/>
              <w:bottom w:val="single" w:sz="4" w:space="0" w:color="000000"/>
              <w:right w:val="single" w:sz="4" w:space="0" w:color="000000"/>
            </w:tcBorders>
            <w:shd w:val="clear" w:color="auto" w:fill="FEF2EC"/>
            <w:vAlign w:val="center"/>
          </w:tcPr>
          <w:p w14:paraId="0A65E32B"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N/A</w:t>
            </w:r>
          </w:p>
        </w:tc>
        <w:tc>
          <w:tcPr>
            <w:tcW w:w="1160" w:type="dxa"/>
            <w:tcBorders>
              <w:top w:val="single" w:sz="4" w:space="0" w:color="000000"/>
              <w:left w:val="single" w:sz="4" w:space="0" w:color="000000"/>
              <w:bottom w:val="single" w:sz="4" w:space="0" w:color="000000"/>
              <w:right w:val="single" w:sz="4" w:space="0" w:color="000000"/>
            </w:tcBorders>
            <w:shd w:val="clear" w:color="auto" w:fill="FEF2EC"/>
            <w:vAlign w:val="center"/>
          </w:tcPr>
          <w:p w14:paraId="01C8A77D"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Single</w:t>
            </w:r>
          </w:p>
        </w:tc>
        <w:tc>
          <w:tcPr>
            <w:tcW w:w="1402" w:type="dxa"/>
            <w:tcBorders>
              <w:top w:val="single" w:sz="4" w:space="0" w:color="000000"/>
              <w:left w:val="single" w:sz="4" w:space="0" w:color="000000"/>
              <w:bottom w:val="single" w:sz="4" w:space="0" w:color="000000"/>
              <w:right w:val="single" w:sz="4" w:space="0" w:color="000000"/>
            </w:tcBorders>
            <w:shd w:val="clear" w:color="auto" w:fill="FEF2EC"/>
            <w:vAlign w:val="center"/>
          </w:tcPr>
          <w:p w14:paraId="09CE291A"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Yes</w:t>
            </w:r>
          </w:p>
        </w:tc>
        <w:tc>
          <w:tcPr>
            <w:tcW w:w="1430" w:type="dxa"/>
            <w:tcBorders>
              <w:top w:val="single" w:sz="4" w:space="0" w:color="000000"/>
              <w:left w:val="single" w:sz="4" w:space="0" w:color="000000"/>
              <w:bottom w:val="single" w:sz="4" w:space="0" w:color="000000"/>
              <w:right w:val="single" w:sz="4" w:space="0" w:color="000000"/>
            </w:tcBorders>
            <w:shd w:val="clear" w:color="auto" w:fill="FAF3FF"/>
            <w:vAlign w:val="center"/>
          </w:tcPr>
          <w:p w14:paraId="450B70E3" w14:textId="77777777" w:rsidR="00C13E72" w:rsidRDefault="004D2606">
            <w:pPr>
              <w:tabs>
                <w:tab w:val="left" w:pos="709"/>
              </w:tabs>
              <w:jc w:val="center"/>
              <w:rPr>
                <w:rFonts w:ascii="Calibri" w:eastAsia="Calibri" w:hAnsi="Calibri" w:cs="Calibri"/>
                <w:b/>
                <w:color w:val="000000"/>
                <w:sz w:val="16"/>
                <w:szCs w:val="16"/>
              </w:rPr>
            </w:pPr>
            <w:r>
              <w:rPr>
                <w:rFonts w:ascii="Calibri" w:eastAsia="Calibri" w:hAnsi="Calibri" w:cs="Calibri"/>
                <w:b/>
                <w:color w:val="305496"/>
                <w:sz w:val="16"/>
                <w:szCs w:val="16"/>
              </w:rPr>
              <w:t xml:space="preserve">High-speed handpiece   </w:t>
            </w:r>
            <w:r>
              <w:rPr>
                <w:rFonts w:ascii="Calibri" w:eastAsia="Calibri" w:hAnsi="Calibri" w:cs="Calibri"/>
                <w:b/>
                <w:color w:val="000000"/>
                <w:sz w:val="16"/>
                <w:szCs w:val="16"/>
              </w:rPr>
              <w:t xml:space="preserve"> </w:t>
            </w:r>
            <w:r>
              <w:rPr>
                <w:rFonts w:ascii="Calibri" w:eastAsia="Calibri" w:hAnsi="Calibri" w:cs="Calibri"/>
                <w:b/>
                <w:color w:val="038593"/>
                <w:sz w:val="16"/>
                <w:szCs w:val="16"/>
              </w:rPr>
              <w:t xml:space="preserve">Hand scaling </w:t>
            </w:r>
          </w:p>
        </w:tc>
        <w:tc>
          <w:tcPr>
            <w:tcW w:w="1379" w:type="dxa"/>
            <w:tcBorders>
              <w:top w:val="single" w:sz="4" w:space="0" w:color="000000"/>
              <w:left w:val="single" w:sz="4" w:space="0" w:color="000000"/>
              <w:bottom w:val="single" w:sz="4" w:space="0" w:color="000000"/>
              <w:right w:val="single" w:sz="4" w:space="0" w:color="000000"/>
            </w:tcBorders>
            <w:shd w:val="clear" w:color="auto" w:fill="FAF3FF"/>
            <w:vAlign w:val="center"/>
          </w:tcPr>
          <w:p w14:paraId="62F685E7" w14:textId="64CE4C6E" w:rsidR="00C13E72" w:rsidRDefault="004D2606">
            <w:pPr>
              <w:tabs>
                <w:tab w:val="left" w:pos="709"/>
              </w:tabs>
              <w:rPr>
                <w:rFonts w:ascii="Calibri" w:eastAsia="Calibri" w:hAnsi="Calibri" w:cs="Calibri"/>
                <w:b/>
                <w:color w:val="000000"/>
                <w:sz w:val="16"/>
                <w:szCs w:val="16"/>
              </w:rPr>
            </w:pPr>
            <w:r>
              <w:rPr>
                <w:rFonts w:ascii="Calibri" w:eastAsia="Calibri" w:hAnsi="Calibri" w:cs="Calibri"/>
                <w:b/>
                <w:color w:val="305496"/>
                <w:sz w:val="16"/>
                <w:szCs w:val="16"/>
              </w:rPr>
              <w:t>Restorative: restorative work</w:t>
            </w:r>
            <w:r>
              <w:rPr>
                <w:rFonts w:ascii="Calibri" w:eastAsia="Calibri" w:hAnsi="Calibri" w:cs="Calibri"/>
                <w:b/>
                <w:color w:val="C00000"/>
                <w:sz w:val="16"/>
                <w:szCs w:val="16"/>
              </w:rPr>
              <w:br/>
            </w:r>
            <w:r>
              <w:rPr>
                <w:rFonts w:ascii="Calibri" w:eastAsia="Calibri" w:hAnsi="Calibri" w:cs="Calibri"/>
                <w:b/>
                <w:color w:val="038593"/>
                <w:sz w:val="16"/>
                <w:szCs w:val="16"/>
              </w:rPr>
              <w:t xml:space="preserve">Periodontics+ Orthodontic (combined): no information provided </w:t>
            </w:r>
          </w:p>
        </w:tc>
        <w:tc>
          <w:tcPr>
            <w:tcW w:w="2491" w:type="dxa"/>
            <w:tcBorders>
              <w:top w:val="single" w:sz="4" w:space="0" w:color="000000"/>
              <w:left w:val="single" w:sz="4" w:space="0" w:color="000000"/>
              <w:bottom w:val="single" w:sz="4" w:space="0" w:color="000000"/>
              <w:right w:val="single" w:sz="4" w:space="0" w:color="000000"/>
            </w:tcBorders>
            <w:shd w:val="clear" w:color="auto" w:fill="FAF3FF"/>
            <w:vAlign w:val="center"/>
          </w:tcPr>
          <w:p w14:paraId="267BCA7B" w14:textId="59570608" w:rsidR="00C13E72" w:rsidRDefault="004D2606">
            <w:pPr>
              <w:tabs>
                <w:tab w:val="left" w:pos="709"/>
              </w:tabs>
              <w:rPr>
                <w:rFonts w:ascii="Calibri" w:eastAsia="Calibri" w:hAnsi="Calibri" w:cs="Calibri"/>
                <w:b/>
                <w:color w:val="000000"/>
                <w:sz w:val="16"/>
                <w:szCs w:val="16"/>
              </w:rPr>
            </w:pPr>
            <w:r>
              <w:rPr>
                <w:rFonts w:ascii="Calibri" w:eastAsia="Calibri" w:hAnsi="Calibri" w:cs="Calibri"/>
                <w:b/>
                <w:color w:val="305496"/>
                <w:sz w:val="16"/>
                <w:szCs w:val="16"/>
              </w:rPr>
              <w:t>High sp</w:t>
            </w:r>
            <w:r w:rsidR="00502E48">
              <w:rPr>
                <w:rFonts w:ascii="Calibri" w:eastAsia="Calibri" w:hAnsi="Calibri" w:cs="Calibri"/>
                <w:b/>
                <w:color w:val="305496"/>
                <w:sz w:val="16"/>
                <w:szCs w:val="16"/>
              </w:rPr>
              <w:t>e</w:t>
            </w:r>
            <w:r>
              <w:rPr>
                <w:rFonts w:ascii="Calibri" w:eastAsia="Calibri" w:hAnsi="Calibri" w:cs="Calibri"/>
                <w:b/>
                <w:color w:val="305496"/>
                <w:sz w:val="16"/>
                <w:szCs w:val="16"/>
              </w:rPr>
              <w:t>ed handpiece (Restorative)</w:t>
            </w:r>
            <w:r>
              <w:rPr>
                <w:rFonts w:ascii="Calibri" w:eastAsia="Calibri" w:hAnsi="Calibri" w:cs="Calibri"/>
                <w:b/>
                <w:color w:val="203764"/>
                <w:sz w:val="16"/>
                <w:szCs w:val="16"/>
              </w:rPr>
              <w:br/>
            </w:r>
            <w:r>
              <w:rPr>
                <w:rFonts w:ascii="Calibri" w:eastAsia="Calibri" w:hAnsi="Calibri" w:cs="Calibri"/>
                <w:b/>
                <w:color w:val="038593"/>
                <w:sz w:val="16"/>
                <w:szCs w:val="16"/>
              </w:rPr>
              <w:t>Hand instruments (Ortho+ Perio procedures)</w:t>
            </w:r>
          </w:p>
        </w:tc>
        <w:tc>
          <w:tcPr>
            <w:tcW w:w="1355" w:type="dxa"/>
            <w:tcBorders>
              <w:top w:val="single" w:sz="4" w:space="0" w:color="000000"/>
              <w:left w:val="single" w:sz="4" w:space="0" w:color="000000"/>
              <w:bottom w:val="single" w:sz="4" w:space="0" w:color="000000"/>
              <w:right w:val="single" w:sz="4" w:space="0" w:color="000000"/>
            </w:tcBorders>
            <w:shd w:val="clear" w:color="auto" w:fill="FAF3FF"/>
            <w:vAlign w:val="center"/>
          </w:tcPr>
          <w:p w14:paraId="7613A92C"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40 minutes</w:t>
            </w:r>
          </w:p>
        </w:tc>
      </w:tr>
      <w:tr w:rsidR="00C13E72" w14:paraId="45F92B8C" w14:textId="77777777">
        <w:trPr>
          <w:trHeight w:val="20"/>
        </w:trPr>
        <w:tc>
          <w:tcPr>
            <w:tcW w:w="652" w:type="dxa"/>
            <w:tcBorders>
              <w:top w:val="single" w:sz="4" w:space="0" w:color="000000"/>
              <w:left w:val="single" w:sz="4" w:space="0" w:color="000000"/>
              <w:bottom w:val="single" w:sz="4" w:space="0" w:color="000000"/>
              <w:right w:val="nil"/>
            </w:tcBorders>
            <w:shd w:val="clear" w:color="auto" w:fill="F2F2F2"/>
            <w:vAlign w:val="center"/>
          </w:tcPr>
          <w:p w14:paraId="2730EC0E" w14:textId="77777777" w:rsidR="00C13E72" w:rsidRDefault="004D2606">
            <w:pPr>
              <w:tabs>
                <w:tab w:val="left" w:pos="709"/>
              </w:tabs>
              <w:jc w:val="center"/>
              <w:rPr>
                <w:rFonts w:ascii="Calibri" w:eastAsia="Calibri" w:hAnsi="Calibri" w:cs="Calibri"/>
                <w:b/>
                <w:color w:val="048071"/>
                <w:sz w:val="16"/>
                <w:szCs w:val="16"/>
              </w:rPr>
            </w:pPr>
            <w:r>
              <w:rPr>
                <w:rFonts w:ascii="Calibri" w:eastAsia="Calibri" w:hAnsi="Calibri" w:cs="Calibri"/>
                <w:b/>
                <w:color w:val="048071"/>
                <w:sz w:val="16"/>
                <w:szCs w:val="16"/>
              </w:rPr>
              <w:t>64</w:t>
            </w:r>
          </w:p>
        </w:tc>
        <w:tc>
          <w:tcPr>
            <w:tcW w:w="1104" w:type="dxa"/>
            <w:tcBorders>
              <w:top w:val="single" w:sz="4" w:space="0" w:color="8EA9DB"/>
              <w:left w:val="single" w:sz="8" w:space="0" w:color="000000"/>
              <w:bottom w:val="single" w:sz="8" w:space="0" w:color="000000"/>
              <w:right w:val="single" w:sz="8" w:space="0" w:color="000000"/>
            </w:tcBorders>
            <w:shd w:val="clear" w:color="auto" w:fill="FFFFFF"/>
            <w:vAlign w:val="center"/>
          </w:tcPr>
          <w:p w14:paraId="1ADC9CA5"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Reddy 2012</w:t>
            </w:r>
          </w:p>
        </w:tc>
        <w:tc>
          <w:tcPr>
            <w:tcW w:w="853" w:type="dxa"/>
            <w:tcBorders>
              <w:top w:val="single" w:sz="4" w:space="0" w:color="000000"/>
              <w:left w:val="single" w:sz="4" w:space="0" w:color="000000"/>
              <w:bottom w:val="single" w:sz="4" w:space="0" w:color="000000"/>
              <w:right w:val="single" w:sz="4" w:space="0" w:color="000000"/>
            </w:tcBorders>
            <w:shd w:val="clear" w:color="auto" w:fill="FEF2EC"/>
            <w:vAlign w:val="center"/>
          </w:tcPr>
          <w:p w14:paraId="1C722B54" w14:textId="77777777" w:rsidR="00C13E72" w:rsidRDefault="004D2606">
            <w:pPr>
              <w:tabs>
                <w:tab w:val="left" w:pos="709"/>
              </w:tabs>
              <w:jc w:val="center"/>
              <w:rPr>
                <w:rFonts w:ascii="Calibri" w:eastAsia="Calibri" w:hAnsi="Calibri" w:cs="Calibri"/>
                <w:b/>
                <w:color w:val="305496"/>
                <w:sz w:val="16"/>
                <w:szCs w:val="16"/>
              </w:rPr>
            </w:pPr>
            <w:r>
              <w:rPr>
                <w:rFonts w:ascii="Calibri" w:eastAsia="Calibri" w:hAnsi="Calibri" w:cs="Calibri"/>
                <w:b/>
                <w:color w:val="305496"/>
                <w:sz w:val="16"/>
                <w:szCs w:val="16"/>
              </w:rPr>
              <w:t>Clinical</w:t>
            </w:r>
          </w:p>
        </w:tc>
        <w:tc>
          <w:tcPr>
            <w:tcW w:w="979" w:type="dxa"/>
            <w:tcBorders>
              <w:top w:val="single" w:sz="4" w:space="0" w:color="000000"/>
              <w:left w:val="single" w:sz="4" w:space="0" w:color="000000"/>
              <w:bottom w:val="single" w:sz="4" w:space="0" w:color="000000"/>
              <w:right w:val="single" w:sz="4" w:space="0" w:color="000000"/>
            </w:tcBorders>
            <w:shd w:val="clear" w:color="auto" w:fill="FEF2EC"/>
            <w:vAlign w:val="center"/>
          </w:tcPr>
          <w:p w14:paraId="62F4F0A2" w14:textId="77777777" w:rsidR="00C13E72" w:rsidRDefault="004D2606">
            <w:pPr>
              <w:tabs>
                <w:tab w:val="left" w:pos="709"/>
              </w:tabs>
              <w:jc w:val="center"/>
              <w:rPr>
                <w:rFonts w:ascii="Calibri" w:eastAsia="Calibri" w:hAnsi="Calibri" w:cs="Calibri"/>
                <w:color w:val="7C35B1"/>
                <w:sz w:val="16"/>
                <w:szCs w:val="16"/>
              </w:rPr>
            </w:pPr>
            <w:r>
              <w:rPr>
                <w:rFonts w:ascii="Calibri" w:eastAsia="Calibri" w:hAnsi="Calibri" w:cs="Calibri"/>
                <w:color w:val="7C35B1"/>
                <w:sz w:val="16"/>
                <w:szCs w:val="16"/>
              </w:rPr>
              <w:t>Hospital</w:t>
            </w:r>
          </w:p>
        </w:tc>
        <w:tc>
          <w:tcPr>
            <w:tcW w:w="1145" w:type="dxa"/>
            <w:tcBorders>
              <w:top w:val="single" w:sz="4" w:space="0" w:color="000000"/>
              <w:left w:val="single" w:sz="4" w:space="0" w:color="000000"/>
              <w:bottom w:val="single" w:sz="4" w:space="0" w:color="000000"/>
              <w:right w:val="single" w:sz="4" w:space="0" w:color="000000"/>
            </w:tcBorders>
            <w:shd w:val="clear" w:color="auto" w:fill="FEF2EC"/>
            <w:vAlign w:val="center"/>
          </w:tcPr>
          <w:p w14:paraId="69C05CC0"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N/A</w:t>
            </w:r>
          </w:p>
        </w:tc>
        <w:tc>
          <w:tcPr>
            <w:tcW w:w="1160" w:type="dxa"/>
            <w:tcBorders>
              <w:top w:val="single" w:sz="4" w:space="0" w:color="000000"/>
              <w:left w:val="single" w:sz="4" w:space="0" w:color="000000"/>
              <w:bottom w:val="single" w:sz="4" w:space="0" w:color="000000"/>
              <w:right w:val="single" w:sz="4" w:space="0" w:color="000000"/>
            </w:tcBorders>
            <w:shd w:val="clear" w:color="auto" w:fill="FEF2EC"/>
            <w:vAlign w:val="center"/>
          </w:tcPr>
          <w:p w14:paraId="13B33327"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Not stated</w:t>
            </w:r>
          </w:p>
        </w:tc>
        <w:tc>
          <w:tcPr>
            <w:tcW w:w="1402" w:type="dxa"/>
            <w:tcBorders>
              <w:top w:val="single" w:sz="4" w:space="0" w:color="000000"/>
              <w:left w:val="single" w:sz="4" w:space="0" w:color="000000"/>
              <w:bottom w:val="single" w:sz="4" w:space="0" w:color="000000"/>
              <w:right w:val="single" w:sz="4" w:space="0" w:color="000000"/>
            </w:tcBorders>
            <w:shd w:val="clear" w:color="auto" w:fill="FEF2EC"/>
            <w:vAlign w:val="center"/>
          </w:tcPr>
          <w:p w14:paraId="5CBE2D3E"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No</w:t>
            </w:r>
          </w:p>
        </w:tc>
        <w:tc>
          <w:tcPr>
            <w:tcW w:w="1430" w:type="dxa"/>
            <w:tcBorders>
              <w:top w:val="single" w:sz="4" w:space="0" w:color="000000"/>
              <w:left w:val="single" w:sz="4" w:space="0" w:color="000000"/>
              <w:bottom w:val="single" w:sz="4" w:space="0" w:color="000000"/>
              <w:right w:val="single" w:sz="4" w:space="0" w:color="000000"/>
            </w:tcBorders>
            <w:shd w:val="clear" w:color="auto" w:fill="FAF3FF"/>
            <w:vAlign w:val="center"/>
          </w:tcPr>
          <w:p w14:paraId="06DA87B5" w14:textId="77777777" w:rsidR="00C13E72" w:rsidRDefault="004D2606">
            <w:pPr>
              <w:tabs>
                <w:tab w:val="left" w:pos="709"/>
              </w:tabs>
              <w:jc w:val="center"/>
              <w:rPr>
                <w:rFonts w:ascii="Calibri" w:eastAsia="Calibri" w:hAnsi="Calibri" w:cs="Calibri"/>
                <w:b/>
                <w:color w:val="B40000"/>
                <w:sz w:val="16"/>
                <w:szCs w:val="16"/>
              </w:rPr>
            </w:pPr>
            <w:r>
              <w:rPr>
                <w:rFonts w:ascii="Calibri" w:eastAsia="Calibri" w:hAnsi="Calibri" w:cs="Calibri"/>
                <w:b/>
                <w:color w:val="B40000"/>
                <w:sz w:val="16"/>
                <w:szCs w:val="16"/>
              </w:rPr>
              <w:t xml:space="preserve">Ultrasonic scaling </w:t>
            </w:r>
          </w:p>
        </w:tc>
        <w:tc>
          <w:tcPr>
            <w:tcW w:w="1379" w:type="dxa"/>
            <w:tcBorders>
              <w:top w:val="single" w:sz="4" w:space="0" w:color="000000"/>
              <w:left w:val="single" w:sz="4" w:space="0" w:color="000000"/>
              <w:bottom w:val="single" w:sz="4" w:space="0" w:color="000000"/>
              <w:right w:val="single" w:sz="4" w:space="0" w:color="000000"/>
            </w:tcBorders>
            <w:shd w:val="clear" w:color="auto" w:fill="FAF3FF"/>
            <w:vAlign w:val="center"/>
          </w:tcPr>
          <w:p w14:paraId="0894D89D" w14:textId="77777777" w:rsidR="00C13E72" w:rsidRDefault="004D2606">
            <w:pPr>
              <w:tabs>
                <w:tab w:val="left" w:pos="709"/>
              </w:tabs>
              <w:rPr>
                <w:rFonts w:ascii="Calibri" w:eastAsia="Calibri" w:hAnsi="Calibri" w:cs="Calibri"/>
                <w:b/>
                <w:color w:val="B40000"/>
                <w:sz w:val="16"/>
                <w:szCs w:val="16"/>
              </w:rPr>
            </w:pPr>
            <w:r>
              <w:rPr>
                <w:rFonts w:ascii="Calibri" w:eastAsia="Calibri" w:hAnsi="Calibri" w:cs="Calibri"/>
                <w:b/>
                <w:color w:val="B40000"/>
                <w:sz w:val="16"/>
                <w:szCs w:val="16"/>
              </w:rPr>
              <w:t xml:space="preserve">Periodontics: </w:t>
            </w:r>
            <w:r>
              <w:rPr>
                <w:rFonts w:ascii="Calibri" w:eastAsia="Calibri" w:hAnsi="Calibri" w:cs="Calibri"/>
                <w:color w:val="B40000"/>
                <w:sz w:val="16"/>
                <w:szCs w:val="16"/>
              </w:rPr>
              <w:t>ultrasonic scaling</w:t>
            </w:r>
          </w:p>
        </w:tc>
        <w:tc>
          <w:tcPr>
            <w:tcW w:w="2491" w:type="dxa"/>
            <w:tcBorders>
              <w:top w:val="single" w:sz="4" w:space="0" w:color="000000"/>
              <w:left w:val="single" w:sz="4" w:space="0" w:color="000000"/>
              <w:bottom w:val="single" w:sz="4" w:space="0" w:color="000000"/>
              <w:right w:val="single" w:sz="4" w:space="0" w:color="000000"/>
            </w:tcBorders>
            <w:shd w:val="clear" w:color="auto" w:fill="FAF3FF"/>
            <w:vAlign w:val="center"/>
          </w:tcPr>
          <w:p w14:paraId="5146B8CE" w14:textId="77777777" w:rsidR="00C13E72" w:rsidRDefault="004D2606">
            <w:pPr>
              <w:tabs>
                <w:tab w:val="left" w:pos="709"/>
              </w:tabs>
              <w:rPr>
                <w:rFonts w:ascii="Calibri" w:eastAsia="Calibri" w:hAnsi="Calibri" w:cs="Calibri"/>
                <w:b/>
                <w:color w:val="B40000"/>
                <w:sz w:val="16"/>
                <w:szCs w:val="16"/>
              </w:rPr>
            </w:pPr>
            <w:r>
              <w:rPr>
                <w:rFonts w:ascii="Calibri" w:eastAsia="Calibri" w:hAnsi="Calibri" w:cs="Calibri"/>
                <w:b/>
                <w:color w:val="B40000"/>
                <w:sz w:val="16"/>
                <w:szCs w:val="16"/>
              </w:rPr>
              <w:t>Ultrasonic scaler</w:t>
            </w:r>
          </w:p>
        </w:tc>
        <w:tc>
          <w:tcPr>
            <w:tcW w:w="1355" w:type="dxa"/>
            <w:tcBorders>
              <w:top w:val="single" w:sz="4" w:space="0" w:color="000000"/>
              <w:left w:val="single" w:sz="4" w:space="0" w:color="000000"/>
              <w:bottom w:val="single" w:sz="4" w:space="0" w:color="000000"/>
              <w:right w:val="single" w:sz="4" w:space="0" w:color="000000"/>
            </w:tcBorders>
            <w:shd w:val="clear" w:color="auto" w:fill="FAF3FF"/>
            <w:vAlign w:val="center"/>
          </w:tcPr>
          <w:p w14:paraId="212C9267"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Not stated</w:t>
            </w:r>
          </w:p>
        </w:tc>
      </w:tr>
      <w:tr w:rsidR="00C13E72" w14:paraId="0384C976" w14:textId="77777777">
        <w:trPr>
          <w:trHeight w:val="20"/>
        </w:trPr>
        <w:tc>
          <w:tcPr>
            <w:tcW w:w="652" w:type="dxa"/>
            <w:tcBorders>
              <w:top w:val="single" w:sz="4" w:space="0" w:color="000000"/>
              <w:left w:val="single" w:sz="4" w:space="0" w:color="000000"/>
              <w:bottom w:val="single" w:sz="4" w:space="0" w:color="000000"/>
              <w:right w:val="nil"/>
            </w:tcBorders>
            <w:shd w:val="clear" w:color="auto" w:fill="F2F2F2"/>
            <w:vAlign w:val="center"/>
          </w:tcPr>
          <w:p w14:paraId="03086132" w14:textId="77777777" w:rsidR="00C13E72" w:rsidRDefault="004D2606">
            <w:pPr>
              <w:tabs>
                <w:tab w:val="left" w:pos="709"/>
              </w:tabs>
              <w:jc w:val="center"/>
              <w:rPr>
                <w:rFonts w:ascii="Calibri" w:eastAsia="Calibri" w:hAnsi="Calibri" w:cs="Calibri"/>
                <w:b/>
                <w:color w:val="048071"/>
                <w:sz w:val="16"/>
                <w:szCs w:val="16"/>
              </w:rPr>
            </w:pPr>
            <w:r>
              <w:rPr>
                <w:rFonts w:ascii="Calibri" w:eastAsia="Calibri" w:hAnsi="Calibri" w:cs="Calibri"/>
                <w:b/>
                <w:color w:val="048071"/>
                <w:sz w:val="16"/>
                <w:szCs w:val="16"/>
              </w:rPr>
              <w:t>65</w:t>
            </w:r>
          </w:p>
        </w:tc>
        <w:tc>
          <w:tcPr>
            <w:tcW w:w="1104" w:type="dxa"/>
            <w:tcBorders>
              <w:top w:val="single" w:sz="4" w:space="0" w:color="8EA9DB"/>
              <w:left w:val="single" w:sz="8" w:space="0" w:color="000000"/>
              <w:bottom w:val="single" w:sz="8" w:space="0" w:color="000000"/>
              <w:right w:val="single" w:sz="8" w:space="0" w:color="000000"/>
            </w:tcBorders>
            <w:shd w:val="clear" w:color="auto" w:fill="FFFFFF"/>
            <w:vAlign w:val="center"/>
          </w:tcPr>
          <w:p w14:paraId="73856BA4"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Retamal-valdes 2017</w:t>
            </w:r>
          </w:p>
        </w:tc>
        <w:tc>
          <w:tcPr>
            <w:tcW w:w="853" w:type="dxa"/>
            <w:tcBorders>
              <w:top w:val="single" w:sz="4" w:space="0" w:color="000000"/>
              <w:left w:val="single" w:sz="4" w:space="0" w:color="000000"/>
              <w:bottom w:val="single" w:sz="4" w:space="0" w:color="000000"/>
              <w:right w:val="single" w:sz="4" w:space="0" w:color="000000"/>
            </w:tcBorders>
            <w:shd w:val="clear" w:color="auto" w:fill="FEF2EC"/>
            <w:vAlign w:val="center"/>
          </w:tcPr>
          <w:p w14:paraId="607F606C" w14:textId="77777777" w:rsidR="00C13E72" w:rsidRDefault="004D2606">
            <w:pPr>
              <w:tabs>
                <w:tab w:val="left" w:pos="709"/>
              </w:tabs>
              <w:jc w:val="center"/>
              <w:rPr>
                <w:rFonts w:ascii="Calibri" w:eastAsia="Calibri" w:hAnsi="Calibri" w:cs="Calibri"/>
                <w:b/>
                <w:color w:val="305496"/>
                <w:sz w:val="16"/>
                <w:szCs w:val="16"/>
              </w:rPr>
            </w:pPr>
            <w:r>
              <w:rPr>
                <w:rFonts w:ascii="Calibri" w:eastAsia="Calibri" w:hAnsi="Calibri" w:cs="Calibri"/>
                <w:b/>
                <w:color w:val="305496"/>
                <w:sz w:val="16"/>
                <w:szCs w:val="16"/>
              </w:rPr>
              <w:t>Clinical</w:t>
            </w:r>
          </w:p>
        </w:tc>
        <w:tc>
          <w:tcPr>
            <w:tcW w:w="979" w:type="dxa"/>
            <w:tcBorders>
              <w:top w:val="single" w:sz="4" w:space="0" w:color="000000"/>
              <w:left w:val="single" w:sz="4" w:space="0" w:color="000000"/>
              <w:bottom w:val="single" w:sz="4" w:space="0" w:color="000000"/>
              <w:right w:val="single" w:sz="4" w:space="0" w:color="000000"/>
            </w:tcBorders>
            <w:shd w:val="clear" w:color="auto" w:fill="FEF2EC"/>
            <w:vAlign w:val="center"/>
          </w:tcPr>
          <w:p w14:paraId="11A30B18" w14:textId="77777777" w:rsidR="00C13E72" w:rsidRDefault="004D2606">
            <w:pPr>
              <w:tabs>
                <w:tab w:val="left" w:pos="709"/>
              </w:tabs>
              <w:jc w:val="center"/>
              <w:rPr>
                <w:rFonts w:ascii="Calibri" w:eastAsia="Calibri" w:hAnsi="Calibri" w:cs="Calibri"/>
                <w:color w:val="0070C0"/>
                <w:sz w:val="16"/>
                <w:szCs w:val="16"/>
              </w:rPr>
            </w:pPr>
            <w:r>
              <w:rPr>
                <w:rFonts w:ascii="Calibri" w:eastAsia="Calibri" w:hAnsi="Calibri" w:cs="Calibri"/>
                <w:color w:val="0070C0"/>
                <w:sz w:val="16"/>
                <w:szCs w:val="16"/>
              </w:rPr>
              <w:t>General Practice</w:t>
            </w:r>
          </w:p>
        </w:tc>
        <w:tc>
          <w:tcPr>
            <w:tcW w:w="1145" w:type="dxa"/>
            <w:tcBorders>
              <w:top w:val="single" w:sz="4" w:space="0" w:color="000000"/>
              <w:left w:val="single" w:sz="4" w:space="0" w:color="000000"/>
              <w:bottom w:val="single" w:sz="4" w:space="0" w:color="000000"/>
              <w:right w:val="single" w:sz="4" w:space="0" w:color="000000"/>
            </w:tcBorders>
            <w:shd w:val="clear" w:color="auto" w:fill="FEF2EC"/>
            <w:vAlign w:val="center"/>
          </w:tcPr>
          <w:p w14:paraId="36ED54DC"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N/A</w:t>
            </w:r>
          </w:p>
        </w:tc>
        <w:tc>
          <w:tcPr>
            <w:tcW w:w="1160" w:type="dxa"/>
            <w:tcBorders>
              <w:top w:val="single" w:sz="4" w:space="0" w:color="000000"/>
              <w:left w:val="single" w:sz="4" w:space="0" w:color="000000"/>
              <w:bottom w:val="single" w:sz="4" w:space="0" w:color="000000"/>
              <w:right w:val="single" w:sz="4" w:space="0" w:color="000000"/>
            </w:tcBorders>
            <w:shd w:val="clear" w:color="auto" w:fill="FEF2EC"/>
            <w:vAlign w:val="center"/>
          </w:tcPr>
          <w:p w14:paraId="49DD5E27"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Single</w:t>
            </w:r>
          </w:p>
        </w:tc>
        <w:tc>
          <w:tcPr>
            <w:tcW w:w="1402" w:type="dxa"/>
            <w:tcBorders>
              <w:top w:val="single" w:sz="4" w:space="0" w:color="000000"/>
              <w:left w:val="single" w:sz="4" w:space="0" w:color="000000"/>
              <w:bottom w:val="single" w:sz="4" w:space="0" w:color="000000"/>
              <w:right w:val="single" w:sz="4" w:space="0" w:color="000000"/>
            </w:tcBorders>
            <w:shd w:val="clear" w:color="auto" w:fill="FEF2EC"/>
            <w:vAlign w:val="center"/>
          </w:tcPr>
          <w:p w14:paraId="4C71DD07"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Yes</w:t>
            </w:r>
          </w:p>
        </w:tc>
        <w:tc>
          <w:tcPr>
            <w:tcW w:w="1430" w:type="dxa"/>
            <w:tcBorders>
              <w:top w:val="single" w:sz="4" w:space="0" w:color="000000"/>
              <w:left w:val="single" w:sz="4" w:space="0" w:color="000000"/>
              <w:bottom w:val="single" w:sz="4" w:space="0" w:color="000000"/>
              <w:right w:val="single" w:sz="4" w:space="0" w:color="000000"/>
            </w:tcBorders>
            <w:shd w:val="clear" w:color="auto" w:fill="FAF3FF"/>
            <w:vAlign w:val="center"/>
          </w:tcPr>
          <w:p w14:paraId="47392DBC" w14:textId="77777777" w:rsidR="00C13E72" w:rsidRDefault="004D2606">
            <w:pPr>
              <w:tabs>
                <w:tab w:val="left" w:pos="709"/>
              </w:tabs>
              <w:jc w:val="center"/>
              <w:rPr>
                <w:rFonts w:ascii="Calibri" w:eastAsia="Calibri" w:hAnsi="Calibri" w:cs="Calibri"/>
                <w:b/>
                <w:color w:val="B40000"/>
                <w:sz w:val="16"/>
                <w:szCs w:val="16"/>
              </w:rPr>
            </w:pPr>
            <w:r>
              <w:rPr>
                <w:rFonts w:ascii="Calibri" w:eastAsia="Calibri" w:hAnsi="Calibri" w:cs="Calibri"/>
                <w:b/>
                <w:color w:val="B40000"/>
                <w:sz w:val="16"/>
                <w:szCs w:val="16"/>
              </w:rPr>
              <w:t xml:space="preserve">Ultrasonic scaling </w:t>
            </w:r>
          </w:p>
        </w:tc>
        <w:tc>
          <w:tcPr>
            <w:tcW w:w="1379" w:type="dxa"/>
            <w:tcBorders>
              <w:top w:val="single" w:sz="4" w:space="0" w:color="000000"/>
              <w:left w:val="single" w:sz="4" w:space="0" w:color="000000"/>
              <w:bottom w:val="single" w:sz="4" w:space="0" w:color="000000"/>
              <w:right w:val="single" w:sz="4" w:space="0" w:color="000000"/>
            </w:tcBorders>
            <w:shd w:val="clear" w:color="auto" w:fill="FAF3FF"/>
            <w:vAlign w:val="center"/>
          </w:tcPr>
          <w:p w14:paraId="779C571E" w14:textId="77777777" w:rsidR="00C13E72" w:rsidRDefault="004D2606">
            <w:pPr>
              <w:tabs>
                <w:tab w:val="left" w:pos="709"/>
              </w:tabs>
              <w:rPr>
                <w:rFonts w:ascii="Calibri" w:eastAsia="Calibri" w:hAnsi="Calibri" w:cs="Calibri"/>
                <w:b/>
                <w:color w:val="B40000"/>
                <w:sz w:val="16"/>
                <w:szCs w:val="16"/>
              </w:rPr>
            </w:pPr>
            <w:r>
              <w:rPr>
                <w:rFonts w:ascii="Calibri" w:eastAsia="Calibri" w:hAnsi="Calibri" w:cs="Calibri"/>
                <w:b/>
                <w:color w:val="B40000"/>
                <w:sz w:val="16"/>
                <w:szCs w:val="16"/>
              </w:rPr>
              <w:t xml:space="preserve">Periodontics: </w:t>
            </w:r>
            <w:r>
              <w:rPr>
                <w:rFonts w:ascii="Calibri" w:eastAsia="Calibri" w:hAnsi="Calibri" w:cs="Calibri"/>
                <w:color w:val="B40000"/>
                <w:sz w:val="16"/>
                <w:szCs w:val="16"/>
              </w:rPr>
              <w:t>ultrasonic scaling</w:t>
            </w:r>
          </w:p>
        </w:tc>
        <w:tc>
          <w:tcPr>
            <w:tcW w:w="2491" w:type="dxa"/>
            <w:tcBorders>
              <w:top w:val="single" w:sz="4" w:space="0" w:color="000000"/>
              <w:left w:val="single" w:sz="4" w:space="0" w:color="000000"/>
              <w:bottom w:val="single" w:sz="4" w:space="0" w:color="000000"/>
              <w:right w:val="single" w:sz="4" w:space="0" w:color="000000"/>
            </w:tcBorders>
            <w:shd w:val="clear" w:color="auto" w:fill="FAF3FF"/>
            <w:vAlign w:val="center"/>
          </w:tcPr>
          <w:p w14:paraId="43C7013A" w14:textId="77777777" w:rsidR="00C13E72" w:rsidRDefault="004D2606">
            <w:pPr>
              <w:tabs>
                <w:tab w:val="left" w:pos="709"/>
              </w:tabs>
              <w:rPr>
                <w:rFonts w:ascii="Calibri" w:eastAsia="Calibri" w:hAnsi="Calibri" w:cs="Calibri"/>
                <w:b/>
                <w:color w:val="B40000"/>
                <w:sz w:val="16"/>
                <w:szCs w:val="16"/>
              </w:rPr>
            </w:pPr>
            <w:r>
              <w:rPr>
                <w:rFonts w:ascii="Calibri" w:eastAsia="Calibri" w:hAnsi="Calibri" w:cs="Calibri"/>
                <w:b/>
                <w:color w:val="B40000"/>
                <w:sz w:val="16"/>
                <w:szCs w:val="16"/>
              </w:rPr>
              <w:t xml:space="preserve">Ultrasonic scaler (Cavitron, 25 kHz) </w:t>
            </w:r>
          </w:p>
        </w:tc>
        <w:tc>
          <w:tcPr>
            <w:tcW w:w="1355" w:type="dxa"/>
            <w:tcBorders>
              <w:top w:val="single" w:sz="4" w:space="0" w:color="000000"/>
              <w:left w:val="single" w:sz="4" w:space="0" w:color="000000"/>
              <w:bottom w:val="single" w:sz="4" w:space="0" w:color="000000"/>
              <w:right w:val="single" w:sz="4" w:space="0" w:color="000000"/>
            </w:tcBorders>
            <w:shd w:val="clear" w:color="auto" w:fill="FAF3FF"/>
            <w:vAlign w:val="center"/>
          </w:tcPr>
          <w:p w14:paraId="4486D421"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10 minutes</w:t>
            </w:r>
          </w:p>
        </w:tc>
      </w:tr>
      <w:tr w:rsidR="00C13E72" w14:paraId="0359169C" w14:textId="77777777">
        <w:trPr>
          <w:trHeight w:val="20"/>
        </w:trPr>
        <w:tc>
          <w:tcPr>
            <w:tcW w:w="652" w:type="dxa"/>
            <w:tcBorders>
              <w:top w:val="single" w:sz="4" w:space="0" w:color="000000"/>
              <w:left w:val="single" w:sz="4" w:space="0" w:color="000000"/>
              <w:bottom w:val="single" w:sz="4" w:space="0" w:color="000000"/>
              <w:right w:val="nil"/>
            </w:tcBorders>
            <w:shd w:val="clear" w:color="auto" w:fill="F2F2F2"/>
            <w:vAlign w:val="center"/>
          </w:tcPr>
          <w:p w14:paraId="183174AF" w14:textId="77777777" w:rsidR="00C13E72" w:rsidRDefault="004D2606">
            <w:pPr>
              <w:tabs>
                <w:tab w:val="left" w:pos="709"/>
              </w:tabs>
              <w:jc w:val="center"/>
              <w:rPr>
                <w:rFonts w:ascii="Calibri" w:eastAsia="Calibri" w:hAnsi="Calibri" w:cs="Calibri"/>
                <w:b/>
                <w:color w:val="048071"/>
                <w:sz w:val="16"/>
                <w:szCs w:val="16"/>
              </w:rPr>
            </w:pPr>
            <w:r>
              <w:rPr>
                <w:rFonts w:ascii="Calibri" w:eastAsia="Calibri" w:hAnsi="Calibri" w:cs="Calibri"/>
                <w:b/>
                <w:color w:val="048071"/>
                <w:sz w:val="16"/>
                <w:szCs w:val="16"/>
              </w:rPr>
              <w:t>66</w:t>
            </w:r>
          </w:p>
        </w:tc>
        <w:tc>
          <w:tcPr>
            <w:tcW w:w="1104" w:type="dxa"/>
            <w:tcBorders>
              <w:top w:val="single" w:sz="4" w:space="0" w:color="8EA9DB"/>
              <w:left w:val="single" w:sz="8" w:space="0" w:color="000000"/>
              <w:bottom w:val="single" w:sz="8" w:space="0" w:color="000000"/>
              <w:right w:val="single" w:sz="8" w:space="0" w:color="000000"/>
            </w:tcBorders>
            <w:shd w:val="clear" w:color="auto" w:fill="FFFFFF"/>
            <w:vAlign w:val="center"/>
          </w:tcPr>
          <w:p w14:paraId="3C56159F"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Rivera-Hidalho 1999</w:t>
            </w:r>
          </w:p>
        </w:tc>
        <w:tc>
          <w:tcPr>
            <w:tcW w:w="853" w:type="dxa"/>
            <w:tcBorders>
              <w:top w:val="single" w:sz="4" w:space="0" w:color="000000"/>
              <w:left w:val="single" w:sz="4" w:space="0" w:color="000000"/>
              <w:bottom w:val="single" w:sz="4" w:space="0" w:color="000000"/>
              <w:right w:val="single" w:sz="4" w:space="0" w:color="000000"/>
            </w:tcBorders>
            <w:shd w:val="clear" w:color="auto" w:fill="FEF2EC"/>
            <w:vAlign w:val="center"/>
          </w:tcPr>
          <w:p w14:paraId="4D884981" w14:textId="77777777" w:rsidR="00C13E72" w:rsidRDefault="004D2606">
            <w:pPr>
              <w:tabs>
                <w:tab w:val="left" w:pos="709"/>
              </w:tabs>
              <w:jc w:val="center"/>
              <w:rPr>
                <w:rFonts w:ascii="Calibri" w:eastAsia="Calibri" w:hAnsi="Calibri" w:cs="Calibri"/>
                <w:b/>
                <w:color w:val="C00000"/>
                <w:sz w:val="16"/>
                <w:szCs w:val="16"/>
              </w:rPr>
            </w:pPr>
            <w:r>
              <w:rPr>
                <w:rFonts w:ascii="Calibri" w:eastAsia="Calibri" w:hAnsi="Calibri" w:cs="Calibri"/>
                <w:b/>
                <w:color w:val="C00000"/>
                <w:sz w:val="16"/>
                <w:szCs w:val="16"/>
              </w:rPr>
              <w:t>Simulation</w:t>
            </w:r>
          </w:p>
        </w:tc>
        <w:tc>
          <w:tcPr>
            <w:tcW w:w="979" w:type="dxa"/>
            <w:tcBorders>
              <w:top w:val="single" w:sz="4" w:space="0" w:color="000000"/>
              <w:left w:val="single" w:sz="4" w:space="0" w:color="000000"/>
              <w:bottom w:val="single" w:sz="4" w:space="0" w:color="000000"/>
              <w:right w:val="single" w:sz="4" w:space="0" w:color="000000"/>
            </w:tcBorders>
            <w:shd w:val="clear" w:color="auto" w:fill="FEF2EC"/>
            <w:vAlign w:val="center"/>
          </w:tcPr>
          <w:p w14:paraId="0078C46A"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Other</w:t>
            </w:r>
          </w:p>
        </w:tc>
        <w:tc>
          <w:tcPr>
            <w:tcW w:w="1145" w:type="dxa"/>
            <w:tcBorders>
              <w:top w:val="single" w:sz="4" w:space="0" w:color="000000"/>
              <w:left w:val="single" w:sz="4" w:space="0" w:color="000000"/>
              <w:bottom w:val="single" w:sz="4" w:space="0" w:color="000000"/>
              <w:right w:val="single" w:sz="4" w:space="0" w:color="000000"/>
            </w:tcBorders>
            <w:shd w:val="clear" w:color="auto" w:fill="FEF2EC"/>
            <w:vAlign w:val="center"/>
          </w:tcPr>
          <w:p w14:paraId="3413D539"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enclosed plastic box  41x26x41 cm  with a grid of 1cm</w:t>
            </w:r>
            <w:r>
              <w:rPr>
                <w:rFonts w:ascii="Calibri" w:eastAsia="Calibri" w:hAnsi="Calibri" w:cs="Calibri"/>
                <w:color w:val="000000"/>
                <w:sz w:val="16"/>
                <w:szCs w:val="16"/>
              </w:rPr>
              <w:br/>
              <w:t>squares on 4 sides.</w:t>
            </w:r>
          </w:p>
        </w:tc>
        <w:tc>
          <w:tcPr>
            <w:tcW w:w="1160" w:type="dxa"/>
            <w:tcBorders>
              <w:top w:val="single" w:sz="4" w:space="0" w:color="000000"/>
              <w:left w:val="single" w:sz="4" w:space="0" w:color="000000"/>
              <w:bottom w:val="single" w:sz="4" w:space="0" w:color="000000"/>
              <w:right w:val="single" w:sz="4" w:space="0" w:color="000000"/>
            </w:tcBorders>
            <w:shd w:val="clear" w:color="auto" w:fill="FEF2EC"/>
            <w:vAlign w:val="center"/>
          </w:tcPr>
          <w:p w14:paraId="77E7C6D1"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N/A</w:t>
            </w:r>
          </w:p>
        </w:tc>
        <w:tc>
          <w:tcPr>
            <w:tcW w:w="1402" w:type="dxa"/>
            <w:tcBorders>
              <w:top w:val="single" w:sz="4" w:space="0" w:color="000000"/>
              <w:left w:val="single" w:sz="4" w:space="0" w:color="000000"/>
              <w:bottom w:val="single" w:sz="4" w:space="0" w:color="000000"/>
              <w:right w:val="single" w:sz="4" w:space="0" w:color="000000"/>
            </w:tcBorders>
            <w:shd w:val="clear" w:color="auto" w:fill="FEF2EC"/>
            <w:vAlign w:val="center"/>
          </w:tcPr>
          <w:p w14:paraId="11C346D6"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N/A</w:t>
            </w:r>
          </w:p>
        </w:tc>
        <w:tc>
          <w:tcPr>
            <w:tcW w:w="1430" w:type="dxa"/>
            <w:tcBorders>
              <w:top w:val="single" w:sz="4" w:space="0" w:color="000000"/>
              <w:left w:val="single" w:sz="4" w:space="0" w:color="000000"/>
              <w:bottom w:val="single" w:sz="4" w:space="0" w:color="000000"/>
              <w:right w:val="single" w:sz="4" w:space="0" w:color="000000"/>
            </w:tcBorders>
            <w:shd w:val="clear" w:color="auto" w:fill="FAF3FF"/>
            <w:vAlign w:val="center"/>
          </w:tcPr>
          <w:p w14:paraId="0B814834" w14:textId="77777777" w:rsidR="00C13E72" w:rsidRDefault="004D2606">
            <w:pPr>
              <w:tabs>
                <w:tab w:val="left" w:pos="709"/>
              </w:tabs>
              <w:jc w:val="center"/>
              <w:rPr>
                <w:rFonts w:ascii="Calibri" w:eastAsia="Calibri" w:hAnsi="Calibri" w:cs="Calibri"/>
                <w:b/>
                <w:color w:val="B40000"/>
                <w:sz w:val="16"/>
                <w:szCs w:val="16"/>
              </w:rPr>
            </w:pPr>
            <w:r>
              <w:rPr>
                <w:rFonts w:ascii="Calibri" w:eastAsia="Calibri" w:hAnsi="Calibri" w:cs="Calibri"/>
                <w:b/>
                <w:color w:val="B40000"/>
                <w:sz w:val="16"/>
                <w:szCs w:val="16"/>
              </w:rPr>
              <w:t xml:space="preserve">Ultrasonic scaling </w:t>
            </w:r>
          </w:p>
        </w:tc>
        <w:tc>
          <w:tcPr>
            <w:tcW w:w="1379" w:type="dxa"/>
            <w:tcBorders>
              <w:top w:val="single" w:sz="4" w:space="0" w:color="000000"/>
              <w:left w:val="single" w:sz="4" w:space="0" w:color="000000"/>
              <w:bottom w:val="single" w:sz="4" w:space="0" w:color="000000"/>
              <w:right w:val="single" w:sz="4" w:space="0" w:color="000000"/>
            </w:tcBorders>
            <w:shd w:val="clear" w:color="auto" w:fill="FAF3FF"/>
            <w:vAlign w:val="center"/>
          </w:tcPr>
          <w:p w14:paraId="79BB98CD" w14:textId="77777777" w:rsidR="00C13E72" w:rsidRDefault="004D2606">
            <w:pPr>
              <w:tabs>
                <w:tab w:val="left" w:pos="709"/>
              </w:tabs>
              <w:rPr>
                <w:rFonts w:ascii="Calibri" w:eastAsia="Calibri" w:hAnsi="Calibri" w:cs="Calibri"/>
                <w:b/>
                <w:color w:val="B40000"/>
                <w:sz w:val="16"/>
                <w:szCs w:val="16"/>
              </w:rPr>
            </w:pPr>
            <w:r>
              <w:rPr>
                <w:rFonts w:ascii="Calibri" w:eastAsia="Calibri" w:hAnsi="Calibri" w:cs="Calibri"/>
                <w:b/>
                <w:color w:val="B40000"/>
                <w:sz w:val="16"/>
                <w:szCs w:val="16"/>
              </w:rPr>
              <w:t xml:space="preserve">Periodontics: </w:t>
            </w:r>
            <w:r>
              <w:rPr>
                <w:rFonts w:ascii="Calibri" w:eastAsia="Calibri" w:hAnsi="Calibri" w:cs="Calibri"/>
                <w:color w:val="B40000"/>
                <w:sz w:val="16"/>
                <w:szCs w:val="16"/>
              </w:rPr>
              <w:t>ultrasonic scaling</w:t>
            </w:r>
          </w:p>
        </w:tc>
        <w:tc>
          <w:tcPr>
            <w:tcW w:w="2491" w:type="dxa"/>
            <w:tcBorders>
              <w:top w:val="single" w:sz="4" w:space="0" w:color="000000"/>
              <w:left w:val="single" w:sz="4" w:space="0" w:color="000000"/>
              <w:bottom w:val="single" w:sz="4" w:space="0" w:color="000000"/>
              <w:right w:val="single" w:sz="4" w:space="0" w:color="000000"/>
            </w:tcBorders>
            <w:shd w:val="clear" w:color="auto" w:fill="FAF3FF"/>
            <w:vAlign w:val="center"/>
          </w:tcPr>
          <w:p w14:paraId="2CE1ED3B" w14:textId="7A8F3439" w:rsidR="00C13E72" w:rsidRDefault="004D2606">
            <w:pPr>
              <w:tabs>
                <w:tab w:val="left" w:pos="709"/>
              </w:tabs>
              <w:rPr>
                <w:rFonts w:ascii="Calibri" w:eastAsia="Calibri" w:hAnsi="Calibri" w:cs="Calibri"/>
                <w:b/>
                <w:color w:val="B40000"/>
                <w:sz w:val="16"/>
                <w:szCs w:val="16"/>
              </w:rPr>
            </w:pPr>
            <w:r>
              <w:rPr>
                <w:rFonts w:ascii="Calibri" w:eastAsia="Calibri" w:hAnsi="Calibri" w:cs="Calibri"/>
                <w:b/>
                <w:color w:val="B40000"/>
                <w:sz w:val="16"/>
                <w:szCs w:val="16"/>
              </w:rPr>
              <w:t>Ultrasonic scaler (Cavitron 3000, 30 kHz) with (Standard) design inserts</w:t>
            </w:r>
            <w:r>
              <w:rPr>
                <w:rFonts w:ascii="Calibri" w:eastAsia="Calibri" w:hAnsi="Calibri" w:cs="Calibri"/>
                <w:b/>
                <w:color w:val="B40000"/>
                <w:sz w:val="16"/>
                <w:szCs w:val="16"/>
              </w:rPr>
              <w:br/>
              <w:t xml:space="preserve">Ultrasonic scaler (Cavitron 3000, 30 kHz ) with (Focused) design insert </w:t>
            </w:r>
          </w:p>
        </w:tc>
        <w:tc>
          <w:tcPr>
            <w:tcW w:w="1355" w:type="dxa"/>
            <w:tcBorders>
              <w:top w:val="single" w:sz="4" w:space="0" w:color="000000"/>
              <w:left w:val="single" w:sz="4" w:space="0" w:color="000000"/>
              <w:bottom w:val="single" w:sz="4" w:space="0" w:color="000000"/>
              <w:right w:val="single" w:sz="4" w:space="0" w:color="000000"/>
            </w:tcBorders>
            <w:shd w:val="clear" w:color="auto" w:fill="FAF3FF"/>
            <w:vAlign w:val="center"/>
          </w:tcPr>
          <w:p w14:paraId="7256B48A"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1 minute</w:t>
            </w:r>
          </w:p>
        </w:tc>
      </w:tr>
      <w:tr w:rsidR="00C13E72" w14:paraId="62E9C3AF" w14:textId="77777777">
        <w:trPr>
          <w:trHeight w:val="20"/>
        </w:trPr>
        <w:tc>
          <w:tcPr>
            <w:tcW w:w="652" w:type="dxa"/>
            <w:tcBorders>
              <w:top w:val="single" w:sz="4" w:space="0" w:color="000000"/>
              <w:left w:val="single" w:sz="4" w:space="0" w:color="000000"/>
              <w:bottom w:val="single" w:sz="4" w:space="0" w:color="000000"/>
              <w:right w:val="nil"/>
            </w:tcBorders>
            <w:shd w:val="clear" w:color="auto" w:fill="F2F2F2"/>
            <w:vAlign w:val="center"/>
          </w:tcPr>
          <w:p w14:paraId="0BC5178C" w14:textId="77777777" w:rsidR="00C13E72" w:rsidRDefault="004D2606">
            <w:pPr>
              <w:tabs>
                <w:tab w:val="left" w:pos="709"/>
              </w:tabs>
              <w:jc w:val="center"/>
              <w:rPr>
                <w:rFonts w:ascii="Calibri" w:eastAsia="Calibri" w:hAnsi="Calibri" w:cs="Calibri"/>
                <w:b/>
                <w:color w:val="048071"/>
                <w:sz w:val="16"/>
                <w:szCs w:val="16"/>
              </w:rPr>
            </w:pPr>
            <w:r>
              <w:rPr>
                <w:rFonts w:ascii="Calibri" w:eastAsia="Calibri" w:hAnsi="Calibri" w:cs="Calibri"/>
                <w:b/>
                <w:color w:val="048071"/>
                <w:sz w:val="16"/>
                <w:szCs w:val="16"/>
              </w:rPr>
              <w:t>69</w:t>
            </w:r>
          </w:p>
        </w:tc>
        <w:tc>
          <w:tcPr>
            <w:tcW w:w="1104" w:type="dxa"/>
            <w:tcBorders>
              <w:top w:val="single" w:sz="4" w:space="0" w:color="8EA9DB"/>
              <w:left w:val="single" w:sz="8" w:space="0" w:color="000000"/>
              <w:bottom w:val="single" w:sz="8" w:space="0" w:color="000000"/>
              <w:right w:val="single" w:sz="8" w:space="0" w:color="000000"/>
            </w:tcBorders>
            <w:shd w:val="clear" w:color="auto" w:fill="FFFFFF"/>
            <w:vAlign w:val="center"/>
          </w:tcPr>
          <w:p w14:paraId="2325042B"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Sadun 2020</w:t>
            </w:r>
          </w:p>
        </w:tc>
        <w:tc>
          <w:tcPr>
            <w:tcW w:w="853" w:type="dxa"/>
            <w:tcBorders>
              <w:top w:val="single" w:sz="4" w:space="0" w:color="000000"/>
              <w:left w:val="single" w:sz="4" w:space="0" w:color="000000"/>
              <w:bottom w:val="single" w:sz="4" w:space="0" w:color="000000"/>
              <w:right w:val="single" w:sz="4" w:space="0" w:color="000000"/>
            </w:tcBorders>
            <w:shd w:val="clear" w:color="auto" w:fill="FEF2EC"/>
            <w:vAlign w:val="center"/>
          </w:tcPr>
          <w:p w14:paraId="5E1DA2D6" w14:textId="77777777" w:rsidR="00C13E72" w:rsidRDefault="004D2606">
            <w:pPr>
              <w:tabs>
                <w:tab w:val="left" w:pos="709"/>
              </w:tabs>
              <w:jc w:val="center"/>
              <w:rPr>
                <w:rFonts w:ascii="Calibri" w:eastAsia="Calibri" w:hAnsi="Calibri" w:cs="Calibri"/>
                <w:b/>
                <w:color w:val="305496"/>
                <w:sz w:val="16"/>
                <w:szCs w:val="16"/>
              </w:rPr>
            </w:pPr>
            <w:r>
              <w:rPr>
                <w:rFonts w:ascii="Calibri" w:eastAsia="Calibri" w:hAnsi="Calibri" w:cs="Calibri"/>
                <w:b/>
                <w:color w:val="305496"/>
                <w:sz w:val="16"/>
                <w:szCs w:val="16"/>
              </w:rPr>
              <w:t>Clinical</w:t>
            </w:r>
          </w:p>
        </w:tc>
        <w:tc>
          <w:tcPr>
            <w:tcW w:w="979" w:type="dxa"/>
            <w:tcBorders>
              <w:top w:val="single" w:sz="4" w:space="0" w:color="000000"/>
              <w:left w:val="single" w:sz="4" w:space="0" w:color="000000"/>
              <w:bottom w:val="single" w:sz="4" w:space="0" w:color="000000"/>
              <w:right w:val="single" w:sz="4" w:space="0" w:color="000000"/>
            </w:tcBorders>
            <w:shd w:val="clear" w:color="auto" w:fill="FEF2EC"/>
            <w:vAlign w:val="center"/>
          </w:tcPr>
          <w:p w14:paraId="31FCD4F1" w14:textId="77777777" w:rsidR="00C13E72" w:rsidRDefault="004D2606">
            <w:pPr>
              <w:tabs>
                <w:tab w:val="left" w:pos="709"/>
              </w:tabs>
              <w:jc w:val="center"/>
              <w:rPr>
                <w:rFonts w:ascii="Calibri" w:eastAsia="Calibri" w:hAnsi="Calibri" w:cs="Calibri"/>
                <w:color w:val="7C35B1"/>
                <w:sz w:val="16"/>
                <w:szCs w:val="16"/>
              </w:rPr>
            </w:pPr>
            <w:r>
              <w:rPr>
                <w:rFonts w:ascii="Calibri" w:eastAsia="Calibri" w:hAnsi="Calibri" w:cs="Calibri"/>
                <w:color w:val="7C35B1"/>
                <w:sz w:val="16"/>
                <w:szCs w:val="16"/>
              </w:rPr>
              <w:t>Hospital</w:t>
            </w:r>
          </w:p>
        </w:tc>
        <w:tc>
          <w:tcPr>
            <w:tcW w:w="1145" w:type="dxa"/>
            <w:tcBorders>
              <w:top w:val="single" w:sz="4" w:space="0" w:color="000000"/>
              <w:left w:val="single" w:sz="4" w:space="0" w:color="000000"/>
              <w:bottom w:val="single" w:sz="4" w:space="0" w:color="000000"/>
              <w:right w:val="single" w:sz="4" w:space="0" w:color="000000"/>
            </w:tcBorders>
            <w:shd w:val="clear" w:color="auto" w:fill="FEF2EC"/>
            <w:vAlign w:val="center"/>
          </w:tcPr>
          <w:p w14:paraId="4B81FC4A"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N/A</w:t>
            </w:r>
          </w:p>
        </w:tc>
        <w:tc>
          <w:tcPr>
            <w:tcW w:w="1160" w:type="dxa"/>
            <w:tcBorders>
              <w:top w:val="single" w:sz="4" w:space="0" w:color="000000"/>
              <w:left w:val="single" w:sz="4" w:space="0" w:color="000000"/>
              <w:bottom w:val="single" w:sz="4" w:space="0" w:color="000000"/>
              <w:right w:val="single" w:sz="4" w:space="0" w:color="000000"/>
            </w:tcBorders>
            <w:shd w:val="clear" w:color="auto" w:fill="FEF2EC"/>
            <w:vAlign w:val="center"/>
          </w:tcPr>
          <w:p w14:paraId="54B87B72"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Not stated</w:t>
            </w:r>
          </w:p>
        </w:tc>
        <w:tc>
          <w:tcPr>
            <w:tcW w:w="1402" w:type="dxa"/>
            <w:tcBorders>
              <w:top w:val="single" w:sz="4" w:space="0" w:color="000000"/>
              <w:left w:val="single" w:sz="4" w:space="0" w:color="000000"/>
              <w:bottom w:val="single" w:sz="4" w:space="0" w:color="000000"/>
              <w:right w:val="single" w:sz="4" w:space="0" w:color="000000"/>
            </w:tcBorders>
            <w:shd w:val="clear" w:color="auto" w:fill="FEF2EC"/>
            <w:vAlign w:val="center"/>
          </w:tcPr>
          <w:p w14:paraId="4464B914"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No</w:t>
            </w:r>
          </w:p>
        </w:tc>
        <w:tc>
          <w:tcPr>
            <w:tcW w:w="1430" w:type="dxa"/>
            <w:tcBorders>
              <w:top w:val="single" w:sz="4" w:space="0" w:color="000000"/>
              <w:left w:val="single" w:sz="4" w:space="0" w:color="000000"/>
              <w:bottom w:val="single" w:sz="4" w:space="0" w:color="000000"/>
              <w:right w:val="single" w:sz="4" w:space="0" w:color="000000"/>
            </w:tcBorders>
            <w:shd w:val="clear" w:color="auto" w:fill="FAF3FF"/>
            <w:vAlign w:val="center"/>
          </w:tcPr>
          <w:p w14:paraId="671D06FC" w14:textId="77777777" w:rsidR="00C13E72" w:rsidRDefault="004D2606">
            <w:pPr>
              <w:tabs>
                <w:tab w:val="left" w:pos="709"/>
              </w:tabs>
              <w:jc w:val="center"/>
              <w:rPr>
                <w:rFonts w:ascii="Calibri" w:eastAsia="Calibri" w:hAnsi="Calibri" w:cs="Calibri"/>
                <w:b/>
                <w:color w:val="B40000"/>
                <w:sz w:val="16"/>
                <w:szCs w:val="16"/>
              </w:rPr>
            </w:pPr>
            <w:r>
              <w:rPr>
                <w:rFonts w:ascii="Calibri" w:eastAsia="Calibri" w:hAnsi="Calibri" w:cs="Calibri"/>
                <w:b/>
                <w:color w:val="B40000"/>
                <w:sz w:val="16"/>
                <w:szCs w:val="16"/>
              </w:rPr>
              <w:t xml:space="preserve">Ultrasonic scaling </w:t>
            </w:r>
          </w:p>
        </w:tc>
        <w:tc>
          <w:tcPr>
            <w:tcW w:w="1379" w:type="dxa"/>
            <w:tcBorders>
              <w:top w:val="single" w:sz="4" w:space="0" w:color="000000"/>
              <w:left w:val="single" w:sz="4" w:space="0" w:color="000000"/>
              <w:bottom w:val="single" w:sz="4" w:space="0" w:color="000000"/>
              <w:right w:val="single" w:sz="4" w:space="0" w:color="000000"/>
            </w:tcBorders>
            <w:shd w:val="clear" w:color="auto" w:fill="FAF3FF"/>
            <w:vAlign w:val="center"/>
          </w:tcPr>
          <w:p w14:paraId="5FA1DFC4" w14:textId="77777777" w:rsidR="00C13E72" w:rsidRDefault="004D2606">
            <w:pPr>
              <w:tabs>
                <w:tab w:val="left" w:pos="709"/>
              </w:tabs>
              <w:rPr>
                <w:rFonts w:ascii="Calibri" w:eastAsia="Calibri" w:hAnsi="Calibri" w:cs="Calibri"/>
                <w:b/>
                <w:color w:val="B40000"/>
                <w:sz w:val="16"/>
                <w:szCs w:val="16"/>
              </w:rPr>
            </w:pPr>
            <w:r>
              <w:rPr>
                <w:rFonts w:ascii="Calibri" w:eastAsia="Calibri" w:hAnsi="Calibri" w:cs="Calibri"/>
                <w:b/>
                <w:color w:val="B40000"/>
                <w:sz w:val="16"/>
                <w:szCs w:val="16"/>
              </w:rPr>
              <w:t xml:space="preserve">Periodontics: </w:t>
            </w:r>
            <w:r>
              <w:rPr>
                <w:rFonts w:ascii="Calibri" w:eastAsia="Calibri" w:hAnsi="Calibri" w:cs="Calibri"/>
                <w:color w:val="B40000"/>
                <w:sz w:val="16"/>
                <w:szCs w:val="16"/>
              </w:rPr>
              <w:t>ultrasonic scaling for advanced periodentitis clinical conditions</w:t>
            </w:r>
          </w:p>
        </w:tc>
        <w:tc>
          <w:tcPr>
            <w:tcW w:w="2491" w:type="dxa"/>
            <w:tcBorders>
              <w:top w:val="single" w:sz="4" w:space="0" w:color="000000"/>
              <w:left w:val="single" w:sz="4" w:space="0" w:color="000000"/>
              <w:bottom w:val="single" w:sz="4" w:space="0" w:color="000000"/>
              <w:right w:val="single" w:sz="4" w:space="0" w:color="000000"/>
            </w:tcBorders>
            <w:shd w:val="clear" w:color="auto" w:fill="FAF3FF"/>
            <w:vAlign w:val="center"/>
          </w:tcPr>
          <w:p w14:paraId="60124375" w14:textId="77777777" w:rsidR="00C13E72" w:rsidRDefault="004D2606">
            <w:pPr>
              <w:tabs>
                <w:tab w:val="left" w:pos="709"/>
              </w:tabs>
              <w:rPr>
                <w:rFonts w:ascii="Calibri" w:eastAsia="Calibri" w:hAnsi="Calibri" w:cs="Calibri"/>
                <w:b/>
                <w:color w:val="B40000"/>
                <w:sz w:val="16"/>
                <w:szCs w:val="16"/>
              </w:rPr>
            </w:pPr>
            <w:r>
              <w:rPr>
                <w:rFonts w:ascii="Calibri" w:eastAsia="Calibri" w:hAnsi="Calibri" w:cs="Calibri"/>
                <w:b/>
                <w:color w:val="B40000"/>
                <w:sz w:val="16"/>
                <w:szCs w:val="16"/>
              </w:rPr>
              <w:t>Ultrasonic scaler</w:t>
            </w:r>
          </w:p>
        </w:tc>
        <w:tc>
          <w:tcPr>
            <w:tcW w:w="1355" w:type="dxa"/>
            <w:tcBorders>
              <w:top w:val="single" w:sz="4" w:space="0" w:color="000000"/>
              <w:left w:val="single" w:sz="4" w:space="0" w:color="000000"/>
              <w:bottom w:val="single" w:sz="4" w:space="0" w:color="000000"/>
              <w:right w:val="single" w:sz="4" w:space="0" w:color="000000"/>
            </w:tcBorders>
            <w:shd w:val="clear" w:color="auto" w:fill="FAF3FF"/>
            <w:vAlign w:val="center"/>
          </w:tcPr>
          <w:p w14:paraId="37B2D6DE"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2 mins</w:t>
            </w:r>
          </w:p>
        </w:tc>
      </w:tr>
      <w:tr w:rsidR="00C13E72" w14:paraId="6AFDB2B2" w14:textId="77777777">
        <w:trPr>
          <w:trHeight w:val="20"/>
        </w:trPr>
        <w:tc>
          <w:tcPr>
            <w:tcW w:w="652" w:type="dxa"/>
            <w:tcBorders>
              <w:top w:val="single" w:sz="4" w:space="0" w:color="000000"/>
              <w:left w:val="single" w:sz="4" w:space="0" w:color="000000"/>
              <w:bottom w:val="single" w:sz="4" w:space="0" w:color="000000"/>
              <w:right w:val="nil"/>
            </w:tcBorders>
            <w:shd w:val="clear" w:color="auto" w:fill="F2F2F2"/>
            <w:vAlign w:val="center"/>
          </w:tcPr>
          <w:p w14:paraId="3D0503E4" w14:textId="77777777" w:rsidR="00C13E72" w:rsidRDefault="004D2606">
            <w:pPr>
              <w:tabs>
                <w:tab w:val="left" w:pos="709"/>
              </w:tabs>
              <w:jc w:val="center"/>
              <w:rPr>
                <w:rFonts w:ascii="Calibri" w:eastAsia="Calibri" w:hAnsi="Calibri" w:cs="Calibri"/>
                <w:b/>
                <w:color w:val="048071"/>
                <w:sz w:val="16"/>
                <w:szCs w:val="16"/>
              </w:rPr>
            </w:pPr>
            <w:r>
              <w:rPr>
                <w:rFonts w:ascii="Calibri" w:eastAsia="Calibri" w:hAnsi="Calibri" w:cs="Calibri"/>
                <w:b/>
                <w:color w:val="048071"/>
                <w:sz w:val="16"/>
                <w:szCs w:val="16"/>
              </w:rPr>
              <w:t>70</w:t>
            </w:r>
          </w:p>
        </w:tc>
        <w:tc>
          <w:tcPr>
            <w:tcW w:w="1104" w:type="dxa"/>
            <w:tcBorders>
              <w:top w:val="single" w:sz="4" w:space="0" w:color="8EA9DB"/>
              <w:left w:val="single" w:sz="8" w:space="0" w:color="000000"/>
              <w:bottom w:val="single" w:sz="8" w:space="0" w:color="000000"/>
              <w:right w:val="single" w:sz="8" w:space="0" w:color="000000"/>
            </w:tcBorders>
            <w:shd w:val="clear" w:color="auto" w:fill="FFFFFF"/>
            <w:vAlign w:val="center"/>
          </w:tcPr>
          <w:p w14:paraId="04730A36"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Saini 2015</w:t>
            </w:r>
          </w:p>
        </w:tc>
        <w:tc>
          <w:tcPr>
            <w:tcW w:w="853" w:type="dxa"/>
            <w:tcBorders>
              <w:top w:val="single" w:sz="4" w:space="0" w:color="000000"/>
              <w:left w:val="single" w:sz="4" w:space="0" w:color="000000"/>
              <w:bottom w:val="single" w:sz="4" w:space="0" w:color="000000"/>
              <w:right w:val="single" w:sz="4" w:space="0" w:color="000000"/>
            </w:tcBorders>
            <w:shd w:val="clear" w:color="auto" w:fill="FEF2EC"/>
            <w:vAlign w:val="center"/>
          </w:tcPr>
          <w:p w14:paraId="4C5B7EED" w14:textId="77777777" w:rsidR="00C13E72" w:rsidRDefault="004D2606">
            <w:pPr>
              <w:tabs>
                <w:tab w:val="left" w:pos="709"/>
              </w:tabs>
              <w:jc w:val="center"/>
              <w:rPr>
                <w:rFonts w:ascii="Calibri" w:eastAsia="Calibri" w:hAnsi="Calibri" w:cs="Calibri"/>
                <w:b/>
                <w:color w:val="305496"/>
                <w:sz w:val="16"/>
                <w:szCs w:val="16"/>
              </w:rPr>
            </w:pPr>
            <w:r>
              <w:rPr>
                <w:rFonts w:ascii="Calibri" w:eastAsia="Calibri" w:hAnsi="Calibri" w:cs="Calibri"/>
                <w:b/>
                <w:color w:val="305496"/>
                <w:sz w:val="16"/>
                <w:szCs w:val="16"/>
              </w:rPr>
              <w:t>Clinical</w:t>
            </w:r>
          </w:p>
        </w:tc>
        <w:tc>
          <w:tcPr>
            <w:tcW w:w="979" w:type="dxa"/>
            <w:tcBorders>
              <w:top w:val="single" w:sz="4" w:space="0" w:color="000000"/>
              <w:left w:val="single" w:sz="4" w:space="0" w:color="000000"/>
              <w:bottom w:val="single" w:sz="4" w:space="0" w:color="000000"/>
              <w:right w:val="single" w:sz="4" w:space="0" w:color="000000"/>
            </w:tcBorders>
            <w:shd w:val="clear" w:color="auto" w:fill="FEF2EC"/>
            <w:vAlign w:val="center"/>
          </w:tcPr>
          <w:p w14:paraId="6D21249C" w14:textId="77777777" w:rsidR="00C13E72" w:rsidRDefault="004D2606">
            <w:pPr>
              <w:tabs>
                <w:tab w:val="left" w:pos="709"/>
              </w:tabs>
              <w:jc w:val="center"/>
              <w:rPr>
                <w:rFonts w:ascii="Calibri" w:eastAsia="Calibri" w:hAnsi="Calibri" w:cs="Calibri"/>
                <w:color w:val="7C35B1"/>
                <w:sz w:val="16"/>
                <w:szCs w:val="16"/>
              </w:rPr>
            </w:pPr>
            <w:r>
              <w:rPr>
                <w:rFonts w:ascii="Calibri" w:eastAsia="Calibri" w:hAnsi="Calibri" w:cs="Calibri"/>
                <w:color w:val="7C35B1"/>
                <w:sz w:val="16"/>
                <w:szCs w:val="16"/>
              </w:rPr>
              <w:t>Hospital</w:t>
            </w:r>
          </w:p>
        </w:tc>
        <w:tc>
          <w:tcPr>
            <w:tcW w:w="1145" w:type="dxa"/>
            <w:tcBorders>
              <w:top w:val="single" w:sz="4" w:space="0" w:color="000000"/>
              <w:left w:val="single" w:sz="4" w:space="0" w:color="000000"/>
              <w:bottom w:val="single" w:sz="4" w:space="0" w:color="000000"/>
              <w:right w:val="single" w:sz="4" w:space="0" w:color="000000"/>
            </w:tcBorders>
            <w:shd w:val="clear" w:color="auto" w:fill="FEF2EC"/>
            <w:vAlign w:val="center"/>
          </w:tcPr>
          <w:p w14:paraId="2B865EB2"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N/A</w:t>
            </w:r>
          </w:p>
        </w:tc>
        <w:tc>
          <w:tcPr>
            <w:tcW w:w="1160" w:type="dxa"/>
            <w:tcBorders>
              <w:top w:val="single" w:sz="4" w:space="0" w:color="000000"/>
              <w:left w:val="single" w:sz="4" w:space="0" w:color="000000"/>
              <w:bottom w:val="single" w:sz="4" w:space="0" w:color="000000"/>
              <w:right w:val="single" w:sz="4" w:space="0" w:color="000000"/>
            </w:tcBorders>
            <w:shd w:val="clear" w:color="auto" w:fill="FEF2EC"/>
            <w:vAlign w:val="center"/>
          </w:tcPr>
          <w:p w14:paraId="5CEBAD67"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Not stated</w:t>
            </w:r>
          </w:p>
        </w:tc>
        <w:tc>
          <w:tcPr>
            <w:tcW w:w="1402" w:type="dxa"/>
            <w:tcBorders>
              <w:top w:val="single" w:sz="4" w:space="0" w:color="000000"/>
              <w:left w:val="single" w:sz="4" w:space="0" w:color="000000"/>
              <w:bottom w:val="single" w:sz="4" w:space="0" w:color="000000"/>
              <w:right w:val="single" w:sz="4" w:space="0" w:color="000000"/>
            </w:tcBorders>
            <w:shd w:val="clear" w:color="auto" w:fill="FEF2EC"/>
            <w:vAlign w:val="center"/>
          </w:tcPr>
          <w:p w14:paraId="586820FB"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Yes</w:t>
            </w:r>
          </w:p>
        </w:tc>
        <w:tc>
          <w:tcPr>
            <w:tcW w:w="1430" w:type="dxa"/>
            <w:tcBorders>
              <w:top w:val="single" w:sz="4" w:space="0" w:color="000000"/>
              <w:left w:val="single" w:sz="4" w:space="0" w:color="000000"/>
              <w:bottom w:val="single" w:sz="4" w:space="0" w:color="000000"/>
              <w:right w:val="single" w:sz="4" w:space="0" w:color="000000"/>
            </w:tcBorders>
            <w:shd w:val="clear" w:color="auto" w:fill="FAF3FF"/>
            <w:vAlign w:val="center"/>
          </w:tcPr>
          <w:p w14:paraId="2DC631D9" w14:textId="77777777" w:rsidR="00C13E72" w:rsidRDefault="004D2606">
            <w:pPr>
              <w:tabs>
                <w:tab w:val="left" w:pos="709"/>
              </w:tabs>
              <w:jc w:val="center"/>
              <w:rPr>
                <w:rFonts w:ascii="Calibri" w:eastAsia="Calibri" w:hAnsi="Calibri" w:cs="Calibri"/>
                <w:b/>
                <w:color w:val="B40000"/>
                <w:sz w:val="16"/>
                <w:szCs w:val="16"/>
              </w:rPr>
            </w:pPr>
            <w:r>
              <w:rPr>
                <w:rFonts w:ascii="Calibri" w:eastAsia="Calibri" w:hAnsi="Calibri" w:cs="Calibri"/>
                <w:b/>
                <w:color w:val="B40000"/>
                <w:sz w:val="16"/>
                <w:szCs w:val="16"/>
              </w:rPr>
              <w:t xml:space="preserve">Ultrasonic scaling </w:t>
            </w:r>
          </w:p>
        </w:tc>
        <w:tc>
          <w:tcPr>
            <w:tcW w:w="1379" w:type="dxa"/>
            <w:tcBorders>
              <w:top w:val="single" w:sz="4" w:space="0" w:color="000000"/>
              <w:left w:val="single" w:sz="4" w:space="0" w:color="000000"/>
              <w:bottom w:val="single" w:sz="4" w:space="0" w:color="000000"/>
              <w:right w:val="single" w:sz="4" w:space="0" w:color="000000"/>
            </w:tcBorders>
            <w:shd w:val="clear" w:color="auto" w:fill="FAF3FF"/>
            <w:vAlign w:val="center"/>
          </w:tcPr>
          <w:p w14:paraId="2773248E" w14:textId="77777777" w:rsidR="00C13E72" w:rsidRDefault="004D2606">
            <w:pPr>
              <w:tabs>
                <w:tab w:val="left" w:pos="709"/>
              </w:tabs>
              <w:rPr>
                <w:rFonts w:ascii="Calibri" w:eastAsia="Calibri" w:hAnsi="Calibri" w:cs="Calibri"/>
                <w:b/>
                <w:color w:val="B40000"/>
                <w:sz w:val="16"/>
                <w:szCs w:val="16"/>
              </w:rPr>
            </w:pPr>
            <w:r>
              <w:rPr>
                <w:rFonts w:ascii="Calibri" w:eastAsia="Calibri" w:hAnsi="Calibri" w:cs="Calibri"/>
                <w:b/>
                <w:color w:val="B40000"/>
                <w:sz w:val="16"/>
                <w:szCs w:val="16"/>
              </w:rPr>
              <w:t xml:space="preserve">Periodontics: </w:t>
            </w:r>
            <w:r>
              <w:rPr>
                <w:rFonts w:ascii="Calibri" w:eastAsia="Calibri" w:hAnsi="Calibri" w:cs="Calibri"/>
                <w:color w:val="B40000"/>
                <w:sz w:val="16"/>
                <w:szCs w:val="16"/>
              </w:rPr>
              <w:t>ultrasonic scaling</w:t>
            </w:r>
          </w:p>
        </w:tc>
        <w:tc>
          <w:tcPr>
            <w:tcW w:w="2491" w:type="dxa"/>
            <w:tcBorders>
              <w:top w:val="single" w:sz="4" w:space="0" w:color="000000"/>
              <w:left w:val="single" w:sz="4" w:space="0" w:color="000000"/>
              <w:bottom w:val="single" w:sz="4" w:space="0" w:color="000000"/>
              <w:right w:val="single" w:sz="4" w:space="0" w:color="000000"/>
            </w:tcBorders>
            <w:shd w:val="clear" w:color="auto" w:fill="FAF3FF"/>
            <w:vAlign w:val="center"/>
          </w:tcPr>
          <w:p w14:paraId="074E2372" w14:textId="77777777" w:rsidR="00C13E72" w:rsidRDefault="004D2606">
            <w:pPr>
              <w:tabs>
                <w:tab w:val="left" w:pos="709"/>
              </w:tabs>
              <w:rPr>
                <w:rFonts w:ascii="Calibri" w:eastAsia="Calibri" w:hAnsi="Calibri" w:cs="Calibri"/>
                <w:b/>
                <w:color w:val="B40000"/>
                <w:sz w:val="16"/>
                <w:szCs w:val="16"/>
              </w:rPr>
            </w:pPr>
            <w:r>
              <w:rPr>
                <w:rFonts w:ascii="Calibri" w:eastAsia="Calibri" w:hAnsi="Calibri" w:cs="Calibri"/>
                <w:b/>
                <w:color w:val="B40000"/>
                <w:sz w:val="16"/>
                <w:szCs w:val="16"/>
              </w:rPr>
              <w:t xml:space="preserve">Ultrasonic scaler </w:t>
            </w:r>
          </w:p>
        </w:tc>
        <w:tc>
          <w:tcPr>
            <w:tcW w:w="1355" w:type="dxa"/>
            <w:tcBorders>
              <w:top w:val="single" w:sz="4" w:space="0" w:color="000000"/>
              <w:left w:val="single" w:sz="4" w:space="0" w:color="000000"/>
              <w:bottom w:val="single" w:sz="4" w:space="0" w:color="000000"/>
              <w:right w:val="single" w:sz="4" w:space="0" w:color="000000"/>
            </w:tcBorders>
            <w:shd w:val="clear" w:color="auto" w:fill="FAF3FF"/>
            <w:vAlign w:val="center"/>
          </w:tcPr>
          <w:p w14:paraId="5BB2874E"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10mins each for experimental and treatmnent groups</w:t>
            </w:r>
          </w:p>
        </w:tc>
      </w:tr>
      <w:tr w:rsidR="00C13E72" w14:paraId="1077E305" w14:textId="77777777">
        <w:trPr>
          <w:trHeight w:val="20"/>
        </w:trPr>
        <w:tc>
          <w:tcPr>
            <w:tcW w:w="652" w:type="dxa"/>
            <w:tcBorders>
              <w:top w:val="single" w:sz="4" w:space="0" w:color="000000"/>
              <w:left w:val="single" w:sz="4" w:space="0" w:color="000000"/>
              <w:bottom w:val="single" w:sz="4" w:space="0" w:color="000000"/>
              <w:right w:val="nil"/>
            </w:tcBorders>
            <w:shd w:val="clear" w:color="auto" w:fill="F2F2F2"/>
            <w:vAlign w:val="center"/>
          </w:tcPr>
          <w:p w14:paraId="21BD3E11" w14:textId="77777777" w:rsidR="00C13E72" w:rsidRDefault="004D2606">
            <w:pPr>
              <w:tabs>
                <w:tab w:val="left" w:pos="709"/>
              </w:tabs>
              <w:jc w:val="center"/>
              <w:rPr>
                <w:rFonts w:ascii="Calibri" w:eastAsia="Calibri" w:hAnsi="Calibri" w:cs="Calibri"/>
                <w:b/>
                <w:color w:val="048071"/>
                <w:sz w:val="16"/>
                <w:szCs w:val="16"/>
              </w:rPr>
            </w:pPr>
            <w:r>
              <w:rPr>
                <w:rFonts w:ascii="Calibri" w:eastAsia="Calibri" w:hAnsi="Calibri" w:cs="Calibri"/>
                <w:b/>
                <w:color w:val="048071"/>
                <w:sz w:val="16"/>
                <w:szCs w:val="16"/>
              </w:rPr>
              <w:t>88</w:t>
            </w:r>
          </w:p>
        </w:tc>
        <w:tc>
          <w:tcPr>
            <w:tcW w:w="1104" w:type="dxa"/>
            <w:tcBorders>
              <w:top w:val="single" w:sz="4" w:space="0" w:color="8EA9DB"/>
              <w:left w:val="single" w:sz="8" w:space="0" w:color="000000"/>
              <w:bottom w:val="single" w:sz="8" w:space="0" w:color="000000"/>
              <w:right w:val="single" w:sz="8" w:space="0" w:color="000000"/>
            </w:tcBorders>
            <w:shd w:val="clear" w:color="auto" w:fill="FFFFFF"/>
            <w:vAlign w:val="center"/>
          </w:tcPr>
          <w:p w14:paraId="7402DF20"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Samaranayake  1989</w:t>
            </w:r>
          </w:p>
        </w:tc>
        <w:tc>
          <w:tcPr>
            <w:tcW w:w="853" w:type="dxa"/>
            <w:tcBorders>
              <w:top w:val="single" w:sz="4" w:space="0" w:color="000000"/>
              <w:left w:val="single" w:sz="4" w:space="0" w:color="000000"/>
              <w:bottom w:val="single" w:sz="4" w:space="0" w:color="000000"/>
              <w:right w:val="single" w:sz="4" w:space="0" w:color="000000"/>
            </w:tcBorders>
            <w:shd w:val="clear" w:color="auto" w:fill="FEF2EC"/>
            <w:vAlign w:val="center"/>
          </w:tcPr>
          <w:p w14:paraId="2D36BD5F" w14:textId="77777777" w:rsidR="00C13E72" w:rsidRDefault="004D2606">
            <w:pPr>
              <w:tabs>
                <w:tab w:val="left" w:pos="709"/>
              </w:tabs>
              <w:jc w:val="center"/>
              <w:rPr>
                <w:rFonts w:ascii="Calibri" w:eastAsia="Calibri" w:hAnsi="Calibri" w:cs="Calibri"/>
                <w:b/>
                <w:color w:val="305496"/>
                <w:sz w:val="16"/>
                <w:szCs w:val="16"/>
              </w:rPr>
            </w:pPr>
            <w:r>
              <w:rPr>
                <w:rFonts w:ascii="Calibri" w:eastAsia="Calibri" w:hAnsi="Calibri" w:cs="Calibri"/>
                <w:b/>
                <w:color w:val="305496"/>
                <w:sz w:val="16"/>
                <w:szCs w:val="16"/>
              </w:rPr>
              <w:t>Clinical</w:t>
            </w:r>
          </w:p>
        </w:tc>
        <w:tc>
          <w:tcPr>
            <w:tcW w:w="979" w:type="dxa"/>
            <w:tcBorders>
              <w:top w:val="single" w:sz="4" w:space="0" w:color="000000"/>
              <w:left w:val="single" w:sz="4" w:space="0" w:color="000000"/>
              <w:bottom w:val="single" w:sz="4" w:space="0" w:color="000000"/>
              <w:right w:val="single" w:sz="4" w:space="0" w:color="000000"/>
            </w:tcBorders>
            <w:shd w:val="clear" w:color="auto" w:fill="FEF2EC"/>
            <w:vAlign w:val="center"/>
          </w:tcPr>
          <w:p w14:paraId="280BAAF9" w14:textId="77777777" w:rsidR="00C13E72" w:rsidRDefault="004D2606">
            <w:pPr>
              <w:tabs>
                <w:tab w:val="left" w:pos="709"/>
              </w:tabs>
              <w:jc w:val="center"/>
              <w:rPr>
                <w:rFonts w:ascii="Calibri" w:eastAsia="Calibri" w:hAnsi="Calibri" w:cs="Calibri"/>
                <w:color w:val="7C35B1"/>
                <w:sz w:val="16"/>
                <w:szCs w:val="16"/>
              </w:rPr>
            </w:pPr>
            <w:r>
              <w:rPr>
                <w:rFonts w:ascii="Calibri" w:eastAsia="Calibri" w:hAnsi="Calibri" w:cs="Calibri"/>
                <w:color w:val="7C35B1"/>
                <w:sz w:val="16"/>
                <w:szCs w:val="16"/>
              </w:rPr>
              <w:t>Hospital</w:t>
            </w:r>
          </w:p>
        </w:tc>
        <w:tc>
          <w:tcPr>
            <w:tcW w:w="1145" w:type="dxa"/>
            <w:tcBorders>
              <w:top w:val="single" w:sz="4" w:space="0" w:color="000000"/>
              <w:left w:val="single" w:sz="4" w:space="0" w:color="000000"/>
              <w:bottom w:val="single" w:sz="4" w:space="0" w:color="000000"/>
              <w:right w:val="single" w:sz="4" w:space="0" w:color="000000"/>
            </w:tcBorders>
            <w:shd w:val="clear" w:color="auto" w:fill="FEF2EC"/>
            <w:vAlign w:val="center"/>
          </w:tcPr>
          <w:p w14:paraId="62AAD48B"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N/A</w:t>
            </w:r>
          </w:p>
        </w:tc>
        <w:tc>
          <w:tcPr>
            <w:tcW w:w="1160" w:type="dxa"/>
            <w:tcBorders>
              <w:top w:val="single" w:sz="4" w:space="0" w:color="000000"/>
              <w:left w:val="single" w:sz="4" w:space="0" w:color="000000"/>
              <w:bottom w:val="single" w:sz="4" w:space="0" w:color="000000"/>
              <w:right w:val="single" w:sz="4" w:space="0" w:color="000000"/>
            </w:tcBorders>
            <w:shd w:val="clear" w:color="auto" w:fill="FEF2EC"/>
            <w:vAlign w:val="center"/>
          </w:tcPr>
          <w:p w14:paraId="4EA8BA47"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Single</w:t>
            </w:r>
          </w:p>
        </w:tc>
        <w:tc>
          <w:tcPr>
            <w:tcW w:w="1402" w:type="dxa"/>
            <w:tcBorders>
              <w:top w:val="single" w:sz="4" w:space="0" w:color="000000"/>
              <w:left w:val="single" w:sz="4" w:space="0" w:color="000000"/>
              <w:bottom w:val="single" w:sz="4" w:space="0" w:color="000000"/>
              <w:right w:val="single" w:sz="4" w:space="0" w:color="000000"/>
            </w:tcBorders>
            <w:shd w:val="clear" w:color="auto" w:fill="FEF2EC"/>
            <w:vAlign w:val="center"/>
          </w:tcPr>
          <w:p w14:paraId="39FF1135"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Not stated</w:t>
            </w:r>
          </w:p>
        </w:tc>
        <w:tc>
          <w:tcPr>
            <w:tcW w:w="1430" w:type="dxa"/>
            <w:tcBorders>
              <w:top w:val="single" w:sz="4" w:space="0" w:color="000000"/>
              <w:left w:val="single" w:sz="4" w:space="0" w:color="000000"/>
              <w:bottom w:val="single" w:sz="4" w:space="0" w:color="000000"/>
              <w:right w:val="single" w:sz="4" w:space="0" w:color="000000"/>
            </w:tcBorders>
            <w:shd w:val="clear" w:color="auto" w:fill="FAF3FF"/>
            <w:vAlign w:val="center"/>
          </w:tcPr>
          <w:p w14:paraId="0943E8D0" w14:textId="77777777" w:rsidR="00C13E72" w:rsidRDefault="004D2606">
            <w:pPr>
              <w:tabs>
                <w:tab w:val="left" w:pos="709"/>
              </w:tabs>
              <w:jc w:val="center"/>
              <w:rPr>
                <w:rFonts w:ascii="Calibri" w:eastAsia="Calibri" w:hAnsi="Calibri" w:cs="Calibri"/>
                <w:b/>
                <w:color w:val="305496"/>
                <w:sz w:val="16"/>
                <w:szCs w:val="16"/>
              </w:rPr>
            </w:pPr>
            <w:r>
              <w:rPr>
                <w:rFonts w:ascii="Calibri" w:eastAsia="Calibri" w:hAnsi="Calibri" w:cs="Calibri"/>
                <w:b/>
                <w:color w:val="305496"/>
                <w:sz w:val="16"/>
                <w:szCs w:val="16"/>
              </w:rPr>
              <w:t>High-speed handpiece</w:t>
            </w:r>
          </w:p>
        </w:tc>
        <w:tc>
          <w:tcPr>
            <w:tcW w:w="1379" w:type="dxa"/>
            <w:tcBorders>
              <w:top w:val="single" w:sz="4" w:space="0" w:color="000000"/>
              <w:left w:val="single" w:sz="4" w:space="0" w:color="000000"/>
              <w:bottom w:val="single" w:sz="4" w:space="0" w:color="000000"/>
              <w:right w:val="single" w:sz="4" w:space="0" w:color="000000"/>
            </w:tcBorders>
            <w:shd w:val="clear" w:color="auto" w:fill="FAF3FF"/>
            <w:vAlign w:val="center"/>
          </w:tcPr>
          <w:p w14:paraId="0D471CC7" w14:textId="77777777" w:rsidR="00C13E72" w:rsidRDefault="004D2606">
            <w:pPr>
              <w:tabs>
                <w:tab w:val="left" w:pos="709"/>
              </w:tabs>
              <w:rPr>
                <w:rFonts w:ascii="Calibri" w:eastAsia="Calibri" w:hAnsi="Calibri" w:cs="Calibri"/>
                <w:b/>
                <w:color w:val="305496"/>
                <w:sz w:val="16"/>
                <w:szCs w:val="16"/>
              </w:rPr>
            </w:pPr>
            <w:r>
              <w:rPr>
                <w:rFonts w:ascii="Calibri" w:eastAsia="Calibri" w:hAnsi="Calibri" w:cs="Calibri"/>
                <w:b/>
                <w:color w:val="305496"/>
                <w:sz w:val="16"/>
                <w:szCs w:val="16"/>
              </w:rPr>
              <w:t xml:space="preserve">Restorative: </w:t>
            </w:r>
            <w:r>
              <w:rPr>
                <w:rFonts w:ascii="Calibri" w:eastAsia="Calibri" w:hAnsi="Calibri" w:cs="Calibri"/>
                <w:color w:val="305496"/>
                <w:sz w:val="16"/>
                <w:szCs w:val="16"/>
              </w:rPr>
              <w:t xml:space="preserve">cavity preparation </w:t>
            </w:r>
          </w:p>
        </w:tc>
        <w:tc>
          <w:tcPr>
            <w:tcW w:w="2491" w:type="dxa"/>
            <w:tcBorders>
              <w:top w:val="single" w:sz="4" w:space="0" w:color="000000"/>
              <w:left w:val="single" w:sz="4" w:space="0" w:color="000000"/>
              <w:bottom w:val="single" w:sz="4" w:space="0" w:color="000000"/>
              <w:right w:val="single" w:sz="4" w:space="0" w:color="000000"/>
            </w:tcBorders>
            <w:shd w:val="clear" w:color="auto" w:fill="FAF3FF"/>
            <w:vAlign w:val="center"/>
          </w:tcPr>
          <w:p w14:paraId="7C27AE05" w14:textId="77777777" w:rsidR="00C13E72" w:rsidRDefault="004D2606">
            <w:pPr>
              <w:tabs>
                <w:tab w:val="left" w:pos="709"/>
              </w:tabs>
              <w:rPr>
                <w:rFonts w:ascii="Calibri" w:eastAsia="Calibri" w:hAnsi="Calibri" w:cs="Calibri"/>
                <w:b/>
                <w:color w:val="305496"/>
                <w:sz w:val="16"/>
                <w:szCs w:val="16"/>
              </w:rPr>
            </w:pPr>
            <w:r>
              <w:rPr>
                <w:rFonts w:ascii="Calibri" w:eastAsia="Calibri" w:hAnsi="Calibri" w:cs="Calibri"/>
                <w:b/>
                <w:color w:val="305496"/>
                <w:sz w:val="16"/>
                <w:szCs w:val="16"/>
              </w:rPr>
              <w:t>Ultrasonic hand piece</w:t>
            </w:r>
          </w:p>
        </w:tc>
        <w:tc>
          <w:tcPr>
            <w:tcW w:w="1355" w:type="dxa"/>
            <w:tcBorders>
              <w:top w:val="single" w:sz="4" w:space="0" w:color="000000"/>
              <w:left w:val="single" w:sz="4" w:space="0" w:color="000000"/>
              <w:bottom w:val="single" w:sz="4" w:space="0" w:color="000000"/>
              <w:right w:val="single" w:sz="4" w:space="0" w:color="000000"/>
            </w:tcBorders>
            <w:shd w:val="clear" w:color="auto" w:fill="FAF3FF"/>
            <w:vAlign w:val="center"/>
          </w:tcPr>
          <w:p w14:paraId="194BEAB5"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5-15 mins.</w:t>
            </w:r>
          </w:p>
        </w:tc>
      </w:tr>
      <w:tr w:rsidR="00C13E72" w14:paraId="36194E24" w14:textId="77777777">
        <w:trPr>
          <w:trHeight w:val="20"/>
        </w:trPr>
        <w:tc>
          <w:tcPr>
            <w:tcW w:w="652" w:type="dxa"/>
            <w:tcBorders>
              <w:top w:val="single" w:sz="4" w:space="0" w:color="000000"/>
              <w:left w:val="single" w:sz="4" w:space="0" w:color="000000"/>
              <w:bottom w:val="single" w:sz="4" w:space="0" w:color="000000"/>
              <w:right w:val="nil"/>
            </w:tcBorders>
            <w:shd w:val="clear" w:color="auto" w:fill="EFEFEF"/>
            <w:vAlign w:val="center"/>
          </w:tcPr>
          <w:p w14:paraId="624CF24F" w14:textId="77777777" w:rsidR="00C13E72" w:rsidRDefault="004D2606">
            <w:pPr>
              <w:tabs>
                <w:tab w:val="left" w:pos="709"/>
              </w:tabs>
              <w:jc w:val="center"/>
              <w:rPr>
                <w:rFonts w:ascii="Calibri" w:eastAsia="Calibri" w:hAnsi="Calibri" w:cs="Calibri"/>
                <w:b/>
                <w:color w:val="048071"/>
                <w:sz w:val="16"/>
                <w:szCs w:val="16"/>
              </w:rPr>
            </w:pPr>
            <w:r>
              <w:rPr>
                <w:rFonts w:ascii="Calibri" w:eastAsia="Calibri" w:hAnsi="Calibri" w:cs="Calibri"/>
                <w:b/>
                <w:color w:val="048071"/>
                <w:sz w:val="16"/>
                <w:szCs w:val="16"/>
              </w:rPr>
              <w:t>71</w:t>
            </w:r>
          </w:p>
        </w:tc>
        <w:tc>
          <w:tcPr>
            <w:tcW w:w="1104" w:type="dxa"/>
            <w:tcBorders>
              <w:top w:val="single" w:sz="4" w:space="0" w:color="8EA9DB"/>
              <w:left w:val="single" w:sz="8" w:space="0" w:color="000000"/>
              <w:bottom w:val="single" w:sz="8" w:space="0" w:color="000000"/>
              <w:right w:val="single" w:sz="8" w:space="0" w:color="000000"/>
            </w:tcBorders>
            <w:shd w:val="clear" w:color="auto" w:fill="FFFFFF"/>
            <w:vAlign w:val="center"/>
          </w:tcPr>
          <w:p w14:paraId="3CF8A315"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Sawhney 2015</w:t>
            </w:r>
          </w:p>
        </w:tc>
        <w:tc>
          <w:tcPr>
            <w:tcW w:w="853" w:type="dxa"/>
            <w:tcBorders>
              <w:top w:val="single" w:sz="4" w:space="0" w:color="000000"/>
              <w:left w:val="single" w:sz="4" w:space="0" w:color="000000"/>
              <w:bottom w:val="single" w:sz="4" w:space="0" w:color="000000"/>
              <w:right w:val="single" w:sz="4" w:space="0" w:color="000000"/>
            </w:tcBorders>
            <w:shd w:val="clear" w:color="auto" w:fill="FEF2EC"/>
            <w:vAlign w:val="center"/>
          </w:tcPr>
          <w:p w14:paraId="29952310" w14:textId="77777777" w:rsidR="00C13E72" w:rsidRDefault="004D2606">
            <w:pPr>
              <w:tabs>
                <w:tab w:val="left" w:pos="709"/>
              </w:tabs>
              <w:jc w:val="center"/>
              <w:rPr>
                <w:rFonts w:ascii="Calibri" w:eastAsia="Calibri" w:hAnsi="Calibri" w:cs="Calibri"/>
                <w:b/>
                <w:color w:val="305496"/>
                <w:sz w:val="16"/>
                <w:szCs w:val="16"/>
              </w:rPr>
            </w:pPr>
            <w:r>
              <w:rPr>
                <w:rFonts w:ascii="Calibri" w:eastAsia="Calibri" w:hAnsi="Calibri" w:cs="Calibri"/>
                <w:b/>
                <w:color w:val="305496"/>
                <w:sz w:val="16"/>
                <w:szCs w:val="16"/>
              </w:rPr>
              <w:t>Clinical</w:t>
            </w:r>
          </w:p>
        </w:tc>
        <w:tc>
          <w:tcPr>
            <w:tcW w:w="979" w:type="dxa"/>
            <w:tcBorders>
              <w:top w:val="single" w:sz="4" w:space="0" w:color="000000"/>
              <w:left w:val="single" w:sz="4" w:space="0" w:color="000000"/>
              <w:bottom w:val="single" w:sz="4" w:space="0" w:color="000000"/>
              <w:right w:val="single" w:sz="4" w:space="0" w:color="000000"/>
            </w:tcBorders>
            <w:shd w:val="clear" w:color="auto" w:fill="FEF2EC"/>
            <w:vAlign w:val="center"/>
          </w:tcPr>
          <w:p w14:paraId="596EECC2" w14:textId="77777777" w:rsidR="00C13E72" w:rsidRDefault="004D2606">
            <w:pPr>
              <w:tabs>
                <w:tab w:val="left" w:pos="709"/>
              </w:tabs>
              <w:jc w:val="center"/>
              <w:rPr>
                <w:rFonts w:ascii="Calibri" w:eastAsia="Calibri" w:hAnsi="Calibri" w:cs="Calibri"/>
                <w:color w:val="7C35B1"/>
                <w:sz w:val="16"/>
                <w:szCs w:val="16"/>
              </w:rPr>
            </w:pPr>
            <w:r>
              <w:rPr>
                <w:rFonts w:ascii="Calibri" w:eastAsia="Calibri" w:hAnsi="Calibri" w:cs="Calibri"/>
                <w:color w:val="7C35B1"/>
                <w:sz w:val="16"/>
                <w:szCs w:val="16"/>
              </w:rPr>
              <w:t>Hospital</w:t>
            </w:r>
          </w:p>
        </w:tc>
        <w:tc>
          <w:tcPr>
            <w:tcW w:w="1145" w:type="dxa"/>
            <w:tcBorders>
              <w:top w:val="single" w:sz="4" w:space="0" w:color="000000"/>
              <w:left w:val="single" w:sz="4" w:space="0" w:color="000000"/>
              <w:bottom w:val="single" w:sz="4" w:space="0" w:color="000000"/>
              <w:right w:val="single" w:sz="4" w:space="0" w:color="000000"/>
            </w:tcBorders>
            <w:shd w:val="clear" w:color="auto" w:fill="FEF2EC"/>
            <w:vAlign w:val="center"/>
          </w:tcPr>
          <w:p w14:paraId="0F7DC76A"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N/A</w:t>
            </w:r>
          </w:p>
        </w:tc>
        <w:tc>
          <w:tcPr>
            <w:tcW w:w="1160" w:type="dxa"/>
            <w:tcBorders>
              <w:top w:val="single" w:sz="4" w:space="0" w:color="000000"/>
              <w:left w:val="single" w:sz="4" w:space="0" w:color="000000"/>
              <w:bottom w:val="single" w:sz="4" w:space="0" w:color="000000"/>
              <w:right w:val="single" w:sz="4" w:space="0" w:color="000000"/>
            </w:tcBorders>
            <w:shd w:val="clear" w:color="auto" w:fill="FEF2EC"/>
            <w:vAlign w:val="center"/>
          </w:tcPr>
          <w:p w14:paraId="6757E76D"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Not stated</w:t>
            </w:r>
          </w:p>
        </w:tc>
        <w:tc>
          <w:tcPr>
            <w:tcW w:w="1402" w:type="dxa"/>
            <w:tcBorders>
              <w:top w:val="single" w:sz="4" w:space="0" w:color="000000"/>
              <w:left w:val="single" w:sz="4" w:space="0" w:color="000000"/>
              <w:bottom w:val="single" w:sz="4" w:space="0" w:color="000000"/>
              <w:right w:val="single" w:sz="4" w:space="0" w:color="000000"/>
            </w:tcBorders>
            <w:shd w:val="clear" w:color="auto" w:fill="FEF2EC"/>
            <w:vAlign w:val="center"/>
          </w:tcPr>
          <w:p w14:paraId="32562A19"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No- However only one patient was treated per day and the treatment</w:t>
            </w:r>
            <w:r>
              <w:rPr>
                <w:rFonts w:ascii="Calibri" w:eastAsia="Calibri" w:hAnsi="Calibri" w:cs="Calibri"/>
                <w:color w:val="000000"/>
                <w:sz w:val="16"/>
                <w:szCs w:val="16"/>
              </w:rPr>
              <w:br/>
              <w:t>ended the same day. The patient was the first patient of the day. The room was fumigated at the end of the day and left for 15 mins</w:t>
            </w:r>
          </w:p>
        </w:tc>
        <w:tc>
          <w:tcPr>
            <w:tcW w:w="1430" w:type="dxa"/>
            <w:tcBorders>
              <w:top w:val="single" w:sz="4" w:space="0" w:color="000000"/>
              <w:left w:val="single" w:sz="4" w:space="0" w:color="000000"/>
              <w:bottom w:val="single" w:sz="4" w:space="0" w:color="000000"/>
              <w:right w:val="single" w:sz="4" w:space="0" w:color="000000"/>
            </w:tcBorders>
            <w:shd w:val="clear" w:color="auto" w:fill="FAF3FF"/>
            <w:vAlign w:val="center"/>
          </w:tcPr>
          <w:p w14:paraId="2E99D155" w14:textId="77777777" w:rsidR="00C13E72" w:rsidRDefault="004D2606">
            <w:pPr>
              <w:tabs>
                <w:tab w:val="left" w:pos="709"/>
              </w:tabs>
              <w:jc w:val="center"/>
              <w:rPr>
                <w:rFonts w:ascii="Calibri" w:eastAsia="Calibri" w:hAnsi="Calibri" w:cs="Calibri"/>
                <w:b/>
                <w:color w:val="B40000"/>
                <w:sz w:val="16"/>
                <w:szCs w:val="16"/>
              </w:rPr>
            </w:pPr>
            <w:r>
              <w:rPr>
                <w:rFonts w:ascii="Calibri" w:eastAsia="Calibri" w:hAnsi="Calibri" w:cs="Calibri"/>
                <w:b/>
                <w:color w:val="B40000"/>
                <w:sz w:val="16"/>
                <w:szCs w:val="16"/>
              </w:rPr>
              <w:t xml:space="preserve">Ultrasonic scaling </w:t>
            </w:r>
          </w:p>
        </w:tc>
        <w:tc>
          <w:tcPr>
            <w:tcW w:w="1379" w:type="dxa"/>
            <w:tcBorders>
              <w:top w:val="single" w:sz="4" w:space="0" w:color="000000"/>
              <w:left w:val="single" w:sz="4" w:space="0" w:color="000000"/>
              <w:bottom w:val="single" w:sz="4" w:space="0" w:color="000000"/>
              <w:right w:val="single" w:sz="4" w:space="0" w:color="000000"/>
            </w:tcBorders>
            <w:shd w:val="clear" w:color="auto" w:fill="FAF3FF"/>
            <w:vAlign w:val="center"/>
          </w:tcPr>
          <w:p w14:paraId="5E0071F5" w14:textId="77777777" w:rsidR="00C13E72" w:rsidRDefault="004D2606">
            <w:pPr>
              <w:tabs>
                <w:tab w:val="left" w:pos="709"/>
              </w:tabs>
              <w:rPr>
                <w:rFonts w:ascii="Calibri" w:eastAsia="Calibri" w:hAnsi="Calibri" w:cs="Calibri"/>
                <w:b/>
                <w:color w:val="B40000"/>
                <w:sz w:val="16"/>
                <w:szCs w:val="16"/>
              </w:rPr>
            </w:pPr>
            <w:r>
              <w:rPr>
                <w:rFonts w:ascii="Calibri" w:eastAsia="Calibri" w:hAnsi="Calibri" w:cs="Calibri"/>
                <w:b/>
                <w:color w:val="B40000"/>
                <w:sz w:val="16"/>
                <w:szCs w:val="16"/>
              </w:rPr>
              <w:t xml:space="preserve">Periodontics: </w:t>
            </w:r>
            <w:r>
              <w:rPr>
                <w:rFonts w:ascii="Calibri" w:eastAsia="Calibri" w:hAnsi="Calibri" w:cs="Calibri"/>
                <w:color w:val="B40000"/>
                <w:sz w:val="16"/>
                <w:szCs w:val="16"/>
              </w:rPr>
              <w:t>ultrasonic scaling</w:t>
            </w:r>
          </w:p>
        </w:tc>
        <w:tc>
          <w:tcPr>
            <w:tcW w:w="2491" w:type="dxa"/>
            <w:tcBorders>
              <w:top w:val="single" w:sz="4" w:space="0" w:color="000000"/>
              <w:left w:val="single" w:sz="4" w:space="0" w:color="000000"/>
              <w:bottom w:val="single" w:sz="4" w:space="0" w:color="000000"/>
              <w:right w:val="single" w:sz="4" w:space="0" w:color="000000"/>
            </w:tcBorders>
            <w:shd w:val="clear" w:color="auto" w:fill="FAF3FF"/>
            <w:vAlign w:val="center"/>
          </w:tcPr>
          <w:p w14:paraId="5220BA2A" w14:textId="77777777" w:rsidR="00C13E72" w:rsidRDefault="004D2606">
            <w:pPr>
              <w:tabs>
                <w:tab w:val="left" w:pos="709"/>
              </w:tabs>
              <w:rPr>
                <w:rFonts w:ascii="Calibri" w:eastAsia="Calibri" w:hAnsi="Calibri" w:cs="Calibri"/>
                <w:b/>
                <w:color w:val="B40000"/>
                <w:sz w:val="16"/>
                <w:szCs w:val="16"/>
              </w:rPr>
            </w:pPr>
            <w:r>
              <w:rPr>
                <w:rFonts w:ascii="Calibri" w:eastAsia="Calibri" w:hAnsi="Calibri" w:cs="Calibri"/>
                <w:b/>
                <w:color w:val="B40000"/>
                <w:sz w:val="16"/>
                <w:szCs w:val="16"/>
              </w:rPr>
              <w:t>Ultrasonic scaler with HVE</w:t>
            </w:r>
          </w:p>
        </w:tc>
        <w:tc>
          <w:tcPr>
            <w:tcW w:w="1355" w:type="dxa"/>
            <w:tcBorders>
              <w:top w:val="single" w:sz="4" w:space="0" w:color="000000"/>
              <w:left w:val="single" w:sz="4" w:space="0" w:color="000000"/>
              <w:bottom w:val="single" w:sz="4" w:space="0" w:color="000000"/>
              <w:right w:val="single" w:sz="4" w:space="0" w:color="000000"/>
            </w:tcBorders>
            <w:shd w:val="clear" w:color="auto" w:fill="FAF3FF"/>
            <w:vAlign w:val="center"/>
          </w:tcPr>
          <w:p w14:paraId="4C92C841"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 xml:space="preserve">Not stated </w:t>
            </w:r>
          </w:p>
        </w:tc>
      </w:tr>
      <w:tr w:rsidR="00C13E72" w14:paraId="71F8B940" w14:textId="77777777">
        <w:trPr>
          <w:trHeight w:val="20"/>
        </w:trPr>
        <w:tc>
          <w:tcPr>
            <w:tcW w:w="652" w:type="dxa"/>
            <w:tcBorders>
              <w:top w:val="single" w:sz="4" w:space="0" w:color="000000"/>
              <w:left w:val="single" w:sz="4" w:space="0" w:color="000000"/>
              <w:bottom w:val="single" w:sz="4" w:space="0" w:color="000000"/>
              <w:right w:val="nil"/>
            </w:tcBorders>
            <w:shd w:val="clear" w:color="auto" w:fill="F2F2F2"/>
            <w:vAlign w:val="center"/>
          </w:tcPr>
          <w:p w14:paraId="03D77D78" w14:textId="77777777" w:rsidR="00C13E72" w:rsidRDefault="004D2606">
            <w:pPr>
              <w:tabs>
                <w:tab w:val="left" w:pos="709"/>
              </w:tabs>
              <w:jc w:val="center"/>
              <w:rPr>
                <w:rFonts w:ascii="Calibri" w:eastAsia="Calibri" w:hAnsi="Calibri" w:cs="Calibri"/>
                <w:b/>
                <w:color w:val="048071"/>
                <w:sz w:val="16"/>
                <w:szCs w:val="16"/>
              </w:rPr>
            </w:pPr>
            <w:r>
              <w:rPr>
                <w:rFonts w:ascii="Calibri" w:eastAsia="Calibri" w:hAnsi="Calibri" w:cs="Calibri"/>
                <w:b/>
                <w:color w:val="048071"/>
                <w:sz w:val="16"/>
                <w:szCs w:val="16"/>
              </w:rPr>
              <w:t>72</w:t>
            </w:r>
          </w:p>
        </w:tc>
        <w:tc>
          <w:tcPr>
            <w:tcW w:w="1104" w:type="dxa"/>
            <w:tcBorders>
              <w:top w:val="single" w:sz="4" w:space="0" w:color="8EA9DB"/>
              <w:left w:val="single" w:sz="8" w:space="0" w:color="000000"/>
              <w:bottom w:val="single" w:sz="8" w:space="0" w:color="000000"/>
              <w:right w:val="single" w:sz="8" w:space="0" w:color="000000"/>
            </w:tcBorders>
            <w:shd w:val="clear" w:color="auto" w:fill="FFFFFF"/>
            <w:vAlign w:val="center"/>
          </w:tcPr>
          <w:p w14:paraId="7CF51585"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Serban 2013</w:t>
            </w:r>
          </w:p>
        </w:tc>
        <w:tc>
          <w:tcPr>
            <w:tcW w:w="853" w:type="dxa"/>
            <w:tcBorders>
              <w:top w:val="single" w:sz="4" w:space="0" w:color="000000"/>
              <w:left w:val="single" w:sz="4" w:space="0" w:color="000000"/>
              <w:bottom w:val="single" w:sz="4" w:space="0" w:color="000000"/>
              <w:right w:val="single" w:sz="4" w:space="0" w:color="000000"/>
            </w:tcBorders>
            <w:shd w:val="clear" w:color="auto" w:fill="FEF2EC"/>
            <w:vAlign w:val="center"/>
          </w:tcPr>
          <w:p w14:paraId="6147809B" w14:textId="77777777" w:rsidR="00C13E72" w:rsidRDefault="004D2606">
            <w:pPr>
              <w:tabs>
                <w:tab w:val="left" w:pos="709"/>
              </w:tabs>
              <w:jc w:val="center"/>
              <w:rPr>
                <w:rFonts w:ascii="Calibri" w:eastAsia="Calibri" w:hAnsi="Calibri" w:cs="Calibri"/>
                <w:b/>
                <w:color w:val="305496"/>
                <w:sz w:val="16"/>
                <w:szCs w:val="16"/>
              </w:rPr>
            </w:pPr>
            <w:r>
              <w:rPr>
                <w:rFonts w:ascii="Calibri" w:eastAsia="Calibri" w:hAnsi="Calibri" w:cs="Calibri"/>
                <w:b/>
                <w:color w:val="305496"/>
                <w:sz w:val="16"/>
                <w:szCs w:val="16"/>
              </w:rPr>
              <w:t>Clinical</w:t>
            </w:r>
          </w:p>
        </w:tc>
        <w:tc>
          <w:tcPr>
            <w:tcW w:w="979" w:type="dxa"/>
            <w:tcBorders>
              <w:top w:val="single" w:sz="4" w:space="0" w:color="000000"/>
              <w:left w:val="single" w:sz="4" w:space="0" w:color="000000"/>
              <w:bottom w:val="single" w:sz="4" w:space="0" w:color="000000"/>
              <w:right w:val="single" w:sz="4" w:space="0" w:color="000000"/>
            </w:tcBorders>
            <w:shd w:val="clear" w:color="auto" w:fill="FEF2EC"/>
            <w:vAlign w:val="center"/>
          </w:tcPr>
          <w:p w14:paraId="0F1DACBA" w14:textId="77777777" w:rsidR="00C13E72" w:rsidRDefault="004D2606">
            <w:pPr>
              <w:tabs>
                <w:tab w:val="left" w:pos="709"/>
              </w:tabs>
              <w:jc w:val="center"/>
              <w:rPr>
                <w:rFonts w:ascii="Calibri" w:eastAsia="Calibri" w:hAnsi="Calibri" w:cs="Calibri"/>
                <w:color w:val="0070C0"/>
                <w:sz w:val="16"/>
                <w:szCs w:val="16"/>
              </w:rPr>
            </w:pPr>
            <w:r>
              <w:rPr>
                <w:rFonts w:ascii="Calibri" w:eastAsia="Calibri" w:hAnsi="Calibri" w:cs="Calibri"/>
                <w:color w:val="0070C0"/>
                <w:sz w:val="16"/>
                <w:szCs w:val="16"/>
              </w:rPr>
              <w:t>General Practice</w:t>
            </w:r>
          </w:p>
        </w:tc>
        <w:tc>
          <w:tcPr>
            <w:tcW w:w="1145" w:type="dxa"/>
            <w:tcBorders>
              <w:top w:val="single" w:sz="4" w:space="0" w:color="000000"/>
              <w:left w:val="single" w:sz="4" w:space="0" w:color="000000"/>
              <w:bottom w:val="single" w:sz="4" w:space="0" w:color="000000"/>
              <w:right w:val="single" w:sz="4" w:space="0" w:color="000000"/>
            </w:tcBorders>
            <w:shd w:val="clear" w:color="auto" w:fill="FEF2EC"/>
            <w:vAlign w:val="center"/>
          </w:tcPr>
          <w:p w14:paraId="00781D10"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Multi-centre</w:t>
            </w:r>
          </w:p>
        </w:tc>
        <w:tc>
          <w:tcPr>
            <w:tcW w:w="1160" w:type="dxa"/>
            <w:tcBorders>
              <w:top w:val="single" w:sz="4" w:space="0" w:color="000000"/>
              <w:left w:val="single" w:sz="4" w:space="0" w:color="000000"/>
              <w:bottom w:val="single" w:sz="4" w:space="0" w:color="000000"/>
              <w:right w:val="single" w:sz="4" w:space="0" w:color="000000"/>
            </w:tcBorders>
            <w:shd w:val="clear" w:color="auto" w:fill="FEF2EC"/>
            <w:vAlign w:val="center"/>
          </w:tcPr>
          <w:p w14:paraId="1AFF98DA"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Not stated</w:t>
            </w:r>
          </w:p>
        </w:tc>
        <w:tc>
          <w:tcPr>
            <w:tcW w:w="1402" w:type="dxa"/>
            <w:tcBorders>
              <w:top w:val="single" w:sz="4" w:space="0" w:color="000000"/>
              <w:left w:val="single" w:sz="4" w:space="0" w:color="000000"/>
              <w:bottom w:val="single" w:sz="4" w:space="0" w:color="000000"/>
              <w:right w:val="single" w:sz="4" w:space="0" w:color="000000"/>
            </w:tcBorders>
            <w:shd w:val="clear" w:color="auto" w:fill="FEF2EC"/>
            <w:vAlign w:val="center"/>
          </w:tcPr>
          <w:p w14:paraId="5A9792D9"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No- However, the participants were the first patient of the working</w:t>
            </w:r>
            <w:r>
              <w:rPr>
                <w:rFonts w:ascii="Calibri" w:eastAsia="Calibri" w:hAnsi="Calibri" w:cs="Calibri"/>
                <w:color w:val="000000"/>
                <w:sz w:val="16"/>
                <w:szCs w:val="16"/>
              </w:rPr>
              <w:br/>
              <w:t xml:space="preserve">day, after 12 hours lack of activity. </w:t>
            </w:r>
          </w:p>
        </w:tc>
        <w:tc>
          <w:tcPr>
            <w:tcW w:w="1430" w:type="dxa"/>
            <w:tcBorders>
              <w:top w:val="single" w:sz="4" w:space="0" w:color="000000"/>
              <w:left w:val="single" w:sz="4" w:space="0" w:color="000000"/>
              <w:bottom w:val="single" w:sz="4" w:space="0" w:color="000000"/>
              <w:right w:val="single" w:sz="4" w:space="0" w:color="000000"/>
            </w:tcBorders>
            <w:shd w:val="clear" w:color="auto" w:fill="FAF3FF"/>
            <w:vAlign w:val="center"/>
          </w:tcPr>
          <w:p w14:paraId="03E98842" w14:textId="77777777" w:rsidR="00C13E72" w:rsidRDefault="004D2606">
            <w:pPr>
              <w:tabs>
                <w:tab w:val="left" w:pos="709"/>
              </w:tabs>
              <w:jc w:val="center"/>
              <w:rPr>
                <w:rFonts w:ascii="Calibri" w:eastAsia="Calibri" w:hAnsi="Calibri" w:cs="Calibri"/>
                <w:b/>
                <w:color w:val="B40000"/>
                <w:sz w:val="16"/>
                <w:szCs w:val="16"/>
              </w:rPr>
            </w:pPr>
            <w:r>
              <w:rPr>
                <w:rFonts w:ascii="Calibri" w:eastAsia="Calibri" w:hAnsi="Calibri" w:cs="Calibri"/>
                <w:b/>
                <w:color w:val="B40000"/>
                <w:sz w:val="16"/>
                <w:szCs w:val="16"/>
              </w:rPr>
              <w:t xml:space="preserve">Ultrasonic scaling </w:t>
            </w:r>
          </w:p>
        </w:tc>
        <w:tc>
          <w:tcPr>
            <w:tcW w:w="1379" w:type="dxa"/>
            <w:tcBorders>
              <w:top w:val="single" w:sz="4" w:space="0" w:color="000000"/>
              <w:left w:val="single" w:sz="4" w:space="0" w:color="000000"/>
              <w:bottom w:val="single" w:sz="4" w:space="0" w:color="000000"/>
              <w:right w:val="single" w:sz="4" w:space="0" w:color="000000"/>
            </w:tcBorders>
            <w:shd w:val="clear" w:color="auto" w:fill="FAF3FF"/>
            <w:vAlign w:val="center"/>
          </w:tcPr>
          <w:p w14:paraId="311CF9AF" w14:textId="77777777" w:rsidR="00C13E72" w:rsidRDefault="004D2606">
            <w:pPr>
              <w:tabs>
                <w:tab w:val="left" w:pos="709"/>
              </w:tabs>
              <w:rPr>
                <w:rFonts w:ascii="Calibri" w:eastAsia="Calibri" w:hAnsi="Calibri" w:cs="Calibri"/>
                <w:b/>
                <w:color w:val="B40000"/>
                <w:sz w:val="16"/>
                <w:szCs w:val="16"/>
              </w:rPr>
            </w:pPr>
            <w:r>
              <w:rPr>
                <w:rFonts w:ascii="Calibri" w:eastAsia="Calibri" w:hAnsi="Calibri" w:cs="Calibri"/>
                <w:b/>
                <w:color w:val="B40000"/>
                <w:sz w:val="16"/>
                <w:szCs w:val="16"/>
              </w:rPr>
              <w:t xml:space="preserve">Periodontics: </w:t>
            </w:r>
            <w:r>
              <w:rPr>
                <w:rFonts w:ascii="Calibri" w:eastAsia="Calibri" w:hAnsi="Calibri" w:cs="Calibri"/>
                <w:color w:val="B40000"/>
                <w:sz w:val="16"/>
                <w:szCs w:val="16"/>
              </w:rPr>
              <w:t>ultrasonic scaling</w:t>
            </w:r>
          </w:p>
        </w:tc>
        <w:tc>
          <w:tcPr>
            <w:tcW w:w="2491" w:type="dxa"/>
            <w:tcBorders>
              <w:top w:val="single" w:sz="4" w:space="0" w:color="000000"/>
              <w:left w:val="single" w:sz="4" w:space="0" w:color="000000"/>
              <w:bottom w:val="single" w:sz="4" w:space="0" w:color="8EA9DB"/>
              <w:right w:val="single" w:sz="4" w:space="0" w:color="000000"/>
            </w:tcBorders>
            <w:shd w:val="clear" w:color="auto" w:fill="FAF3FF"/>
            <w:vAlign w:val="center"/>
          </w:tcPr>
          <w:p w14:paraId="3FA380C5" w14:textId="77777777" w:rsidR="00C13E72" w:rsidRDefault="004D2606">
            <w:pPr>
              <w:tabs>
                <w:tab w:val="left" w:pos="709"/>
              </w:tabs>
              <w:rPr>
                <w:rFonts w:ascii="Calibri" w:eastAsia="Calibri" w:hAnsi="Calibri" w:cs="Calibri"/>
                <w:b/>
                <w:color w:val="B40000"/>
                <w:sz w:val="16"/>
                <w:szCs w:val="16"/>
              </w:rPr>
            </w:pPr>
            <w:r>
              <w:rPr>
                <w:rFonts w:ascii="Calibri" w:eastAsia="Calibri" w:hAnsi="Calibri" w:cs="Calibri"/>
                <w:b/>
                <w:color w:val="B40000"/>
                <w:sz w:val="16"/>
                <w:szCs w:val="16"/>
              </w:rPr>
              <w:t xml:space="preserve">Ultrasonic scaler </w:t>
            </w:r>
          </w:p>
        </w:tc>
        <w:tc>
          <w:tcPr>
            <w:tcW w:w="1355" w:type="dxa"/>
            <w:tcBorders>
              <w:top w:val="single" w:sz="4" w:space="0" w:color="000000"/>
              <w:left w:val="single" w:sz="4" w:space="0" w:color="000000"/>
              <w:bottom w:val="single" w:sz="4" w:space="0" w:color="000000"/>
              <w:right w:val="single" w:sz="4" w:space="0" w:color="000000"/>
            </w:tcBorders>
            <w:shd w:val="clear" w:color="auto" w:fill="FAF3FF"/>
            <w:vAlign w:val="center"/>
          </w:tcPr>
          <w:p w14:paraId="7E8FE95E"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No</w:t>
            </w:r>
          </w:p>
        </w:tc>
      </w:tr>
      <w:tr w:rsidR="00C13E72" w14:paraId="7A1342C0" w14:textId="77777777">
        <w:trPr>
          <w:trHeight w:val="20"/>
        </w:trPr>
        <w:tc>
          <w:tcPr>
            <w:tcW w:w="652" w:type="dxa"/>
            <w:tcBorders>
              <w:top w:val="single" w:sz="4" w:space="0" w:color="000000"/>
              <w:left w:val="single" w:sz="4" w:space="0" w:color="000000"/>
              <w:bottom w:val="single" w:sz="4" w:space="0" w:color="000000"/>
              <w:right w:val="nil"/>
            </w:tcBorders>
            <w:shd w:val="clear" w:color="auto" w:fill="F2F2F2"/>
            <w:vAlign w:val="center"/>
          </w:tcPr>
          <w:p w14:paraId="6DE7C110" w14:textId="77777777" w:rsidR="00C13E72" w:rsidRDefault="004D2606">
            <w:pPr>
              <w:tabs>
                <w:tab w:val="left" w:pos="709"/>
              </w:tabs>
              <w:jc w:val="center"/>
              <w:rPr>
                <w:rFonts w:ascii="Calibri" w:eastAsia="Calibri" w:hAnsi="Calibri" w:cs="Calibri"/>
                <w:b/>
                <w:color w:val="048071"/>
                <w:sz w:val="16"/>
                <w:szCs w:val="16"/>
              </w:rPr>
            </w:pPr>
            <w:r>
              <w:rPr>
                <w:rFonts w:ascii="Calibri" w:eastAsia="Calibri" w:hAnsi="Calibri" w:cs="Calibri"/>
                <w:b/>
                <w:color w:val="048071"/>
                <w:sz w:val="16"/>
                <w:szCs w:val="16"/>
              </w:rPr>
              <w:t>73</w:t>
            </w:r>
          </w:p>
        </w:tc>
        <w:tc>
          <w:tcPr>
            <w:tcW w:w="1104" w:type="dxa"/>
            <w:tcBorders>
              <w:top w:val="single" w:sz="4" w:space="0" w:color="8EA9DB"/>
              <w:left w:val="single" w:sz="8" w:space="0" w:color="000000"/>
              <w:bottom w:val="single" w:sz="8" w:space="0" w:color="000000"/>
              <w:right w:val="single" w:sz="8" w:space="0" w:color="000000"/>
            </w:tcBorders>
            <w:shd w:val="clear" w:color="auto" w:fill="FFFFFF"/>
            <w:vAlign w:val="center"/>
          </w:tcPr>
          <w:p w14:paraId="6EE6638B"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Sethi  2019</w:t>
            </w:r>
          </w:p>
        </w:tc>
        <w:tc>
          <w:tcPr>
            <w:tcW w:w="853" w:type="dxa"/>
            <w:tcBorders>
              <w:top w:val="single" w:sz="4" w:space="0" w:color="000000"/>
              <w:left w:val="single" w:sz="4" w:space="0" w:color="000000"/>
              <w:bottom w:val="single" w:sz="4" w:space="0" w:color="000000"/>
              <w:right w:val="single" w:sz="4" w:space="0" w:color="000000"/>
            </w:tcBorders>
            <w:shd w:val="clear" w:color="auto" w:fill="FEF2EC"/>
            <w:vAlign w:val="center"/>
          </w:tcPr>
          <w:p w14:paraId="1785B885" w14:textId="77777777" w:rsidR="00C13E72" w:rsidRDefault="004D2606">
            <w:pPr>
              <w:tabs>
                <w:tab w:val="left" w:pos="709"/>
              </w:tabs>
              <w:jc w:val="center"/>
              <w:rPr>
                <w:rFonts w:ascii="Calibri" w:eastAsia="Calibri" w:hAnsi="Calibri" w:cs="Calibri"/>
                <w:b/>
                <w:color w:val="305496"/>
                <w:sz w:val="16"/>
                <w:szCs w:val="16"/>
              </w:rPr>
            </w:pPr>
            <w:r>
              <w:rPr>
                <w:rFonts w:ascii="Calibri" w:eastAsia="Calibri" w:hAnsi="Calibri" w:cs="Calibri"/>
                <w:b/>
                <w:color w:val="305496"/>
                <w:sz w:val="16"/>
                <w:szCs w:val="16"/>
              </w:rPr>
              <w:t>Clinical</w:t>
            </w:r>
          </w:p>
        </w:tc>
        <w:tc>
          <w:tcPr>
            <w:tcW w:w="979" w:type="dxa"/>
            <w:tcBorders>
              <w:top w:val="single" w:sz="4" w:space="0" w:color="000000"/>
              <w:left w:val="single" w:sz="4" w:space="0" w:color="000000"/>
              <w:bottom w:val="single" w:sz="4" w:space="0" w:color="000000"/>
              <w:right w:val="single" w:sz="4" w:space="0" w:color="000000"/>
            </w:tcBorders>
            <w:shd w:val="clear" w:color="auto" w:fill="FEF2EC"/>
            <w:vAlign w:val="center"/>
          </w:tcPr>
          <w:p w14:paraId="000484E3" w14:textId="77777777" w:rsidR="00C13E72" w:rsidRDefault="004D2606">
            <w:pPr>
              <w:tabs>
                <w:tab w:val="left" w:pos="709"/>
              </w:tabs>
              <w:jc w:val="center"/>
              <w:rPr>
                <w:rFonts w:ascii="Calibri" w:eastAsia="Calibri" w:hAnsi="Calibri" w:cs="Calibri"/>
                <w:color w:val="7C35B1"/>
                <w:sz w:val="16"/>
                <w:szCs w:val="16"/>
              </w:rPr>
            </w:pPr>
            <w:r>
              <w:rPr>
                <w:rFonts w:ascii="Calibri" w:eastAsia="Calibri" w:hAnsi="Calibri" w:cs="Calibri"/>
                <w:color w:val="7C35B1"/>
                <w:sz w:val="16"/>
                <w:szCs w:val="16"/>
              </w:rPr>
              <w:t>Hospital</w:t>
            </w:r>
          </w:p>
        </w:tc>
        <w:tc>
          <w:tcPr>
            <w:tcW w:w="1145" w:type="dxa"/>
            <w:tcBorders>
              <w:top w:val="single" w:sz="4" w:space="0" w:color="000000"/>
              <w:left w:val="single" w:sz="4" w:space="0" w:color="000000"/>
              <w:bottom w:val="single" w:sz="4" w:space="0" w:color="000000"/>
              <w:right w:val="single" w:sz="4" w:space="0" w:color="000000"/>
            </w:tcBorders>
            <w:shd w:val="clear" w:color="auto" w:fill="FEF2EC"/>
            <w:vAlign w:val="center"/>
          </w:tcPr>
          <w:p w14:paraId="486A9F47"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N/A</w:t>
            </w:r>
          </w:p>
        </w:tc>
        <w:tc>
          <w:tcPr>
            <w:tcW w:w="1160" w:type="dxa"/>
            <w:tcBorders>
              <w:top w:val="single" w:sz="4" w:space="0" w:color="000000"/>
              <w:left w:val="single" w:sz="4" w:space="0" w:color="000000"/>
              <w:bottom w:val="single" w:sz="4" w:space="0" w:color="000000"/>
              <w:right w:val="single" w:sz="4" w:space="0" w:color="000000"/>
            </w:tcBorders>
            <w:shd w:val="clear" w:color="auto" w:fill="FEF2EC"/>
            <w:vAlign w:val="center"/>
          </w:tcPr>
          <w:p w14:paraId="3D6D4415"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Multiple</w:t>
            </w:r>
          </w:p>
        </w:tc>
        <w:tc>
          <w:tcPr>
            <w:tcW w:w="1402" w:type="dxa"/>
            <w:tcBorders>
              <w:top w:val="single" w:sz="4" w:space="0" w:color="000000"/>
              <w:left w:val="single" w:sz="4" w:space="0" w:color="000000"/>
              <w:bottom w:val="single" w:sz="4" w:space="0" w:color="000000"/>
              <w:right w:val="single" w:sz="4" w:space="0" w:color="000000"/>
            </w:tcBorders>
            <w:shd w:val="clear" w:color="auto" w:fill="FEF2EC"/>
            <w:vAlign w:val="center"/>
          </w:tcPr>
          <w:p w14:paraId="23D9A070"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Yes</w:t>
            </w:r>
          </w:p>
        </w:tc>
        <w:tc>
          <w:tcPr>
            <w:tcW w:w="1430" w:type="dxa"/>
            <w:tcBorders>
              <w:top w:val="single" w:sz="4" w:space="0" w:color="000000"/>
              <w:left w:val="single" w:sz="4" w:space="0" w:color="000000"/>
              <w:bottom w:val="single" w:sz="4" w:space="0" w:color="000000"/>
              <w:right w:val="single" w:sz="4" w:space="0" w:color="000000"/>
            </w:tcBorders>
            <w:shd w:val="clear" w:color="auto" w:fill="FAF3FF"/>
            <w:vAlign w:val="center"/>
          </w:tcPr>
          <w:p w14:paraId="6EECB51D" w14:textId="77777777" w:rsidR="00C13E72" w:rsidRDefault="004D2606">
            <w:pPr>
              <w:tabs>
                <w:tab w:val="left" w:pos="709"/>
              </w:tabs>
              <w:jc w:val="center"/>
              <w:rPr>
                <w:rFonts w:ascii="Calibri" w:eastAsia="Calibri" w:hAnsi="Calibri" w:cs="Calibri"/>
                <w:b/>
                <w:color w:val="B40000"/>
                <w:sz w:val="16"/>
                <w:szCs w:val="16"/>
              </w:rPr>
            </w:pPr>
            <w:r>
              <w:rPr>
                <w:rFonts w:ascii="Calibri" w:eastAsia="Calibri" w:hAnsi="Calibri" w:cs="Calibri"/>
                <w:b/>
                <w:color w:val="B40000"/>
                <w:sz w:val="16"/>
                <w:szCs w:val="16"/>
              </w:rPr>
              <w:t xml:space="preserve">Ultrasonic scaling </w:t>
            </w:r>
          </w:p>
        </w:tc>
        <w:tc>
          <w:tcPr>
            <w:tcW w:w="1379" w:type="dxa"/>
            <w:tcBorders>
              <w:top w:val="single" w:sz="4" w:space="0" w:color="000000"/>
              <w:left w:val="single" w:sz="4" w:space="0" w:color="000000"/>
              <w:bottom w:val="single" w:sz="4" w:space="0" w:color="000000"/>
              <w:right w:val="single" w:sz="4" w:space="0" w:color="000000"/>
            </w:tcBorders>
            <w:shd w:val="clear" w:color="auto" w:fill="FAF3FF"/>
            <w:vAlign w:val="center"/>
          </w:tcPr>
          <w:p w14:paraId="09ECFDDE" w14:textId="77777777" w:rsidR="00C13E72" w:rsidRDefault="004D2606">
            <w:pPr>
              <w:tabs>
                <w:tab w:val="left" w:pos="709"/>
              </w:tabs>
              <w:rPr>
                <w:rFonts w:ascii="Calibri" w:eastAsia="Calibri" w:hAnsi="Calibri" w:cs="Calibri"/>
                <w:b/>
                <w:color w:val="B40000"/>
                <w:sz w:val="16"/>
                <w:szCs w:val="16"/>
              </w:rPr>
            </w:pPr>
            <w:r>
              <w:rPr>
                <w:rFonts w:ascii="Calibri" w:eastAsia="Calibri" w:hAnsi="Calibri" w:cs="Calibri"/>
                <w:b/>
                <w:color w:val="B40000"/>
                <w:sz w:val="16"/>
                <w:szCs w:val="16"/>
              </w:rPr>
              <w:t xml:space="preserve">Periodontics: </w:t>
            </w:r>
            <w:r>
              <w:rPr>
                <w:rFonts w:ascii="Calibri" w:eastAsia="Calibri" w:hAnsi="Calibri" w:cs="Calibri"/>
                <w:color w:val="B40000"/>
                <w:sz w:val="16"/>
                <w:szCs w:val="16"/>
              </w:rPr>
              <w:t>ultrasonic scaling</w:t>
            </w:r>
          </w:p>
        </w:tc>
        <w:tc>
          <w:tcPr>
            <w:tcW w:w="2491" w:type="dxa"/>
            <w:tcBorders>
              <w:top w:val="single" w:sz="4" w:space="0" w:color="000000"/>
              <w:left w:val="single" w:sz="4" w:space="0" w:color="000000"/>
              <w:bottom w:val="single" w:sz="4" w:space="0" w:color="000000"/>
              <w:right w:val="single" w:sz="4" w:space="0" w:color="000000"/>
            </w:tcBorders>
            <w:shd w:val="clear" w:color="auto" w:fill="FAF3FF"/>
            <w:vAlign w:val="center"/>
          </w:tcPr>
          <w:p w14:paraId="63D3E984" w14:textId="77777777" w:rsidR="00C13E72" w:rsidRDefault="004D2606">
            <w:pPr>
              <w:tabs>
                <w:tab w:val="left" w:pos="709"/>
              </w:tabs>
              <w:rPr>
                <w:rFonts w:ascii="Calibri" w:eastAsia="Calibri" w:hAnsi="Calibri" w:cs="Calibri"/>
                <w:b/>
                <w:color w:val="B40000"/>
                <w:sz w:val="16"/>
                <w:szCs w:val="16"/>
              </w:rPr>
            </w:pPr>
            <w:r>
              <w:rPr>
                <w:rFonts w:ascii="Calibri" w:eastAsia="Calibri" w:hAnsi="Calibri" w:cs="Calibri"/>
                <w:b/>
                <w:color w:val="B40000"/>
                <w:sz w:val="16"/>
                <w:szCs w:val="16"/>
              </w:rPr>
              <w:t xml:space="preserve">Ultrasonic scaler </w:t>
            </w:r>
          </w:p>
        </w:tc>
        <w:tc>
          <w:tcPr>
            <w:tcW w:w="1355" w:type="dxa"/>
            <w:tcBorders>
              <w:top w:val="single" w:sz="4" w:space="0" w:color="000000"/>
              <w:left w:val="single" w:sz="4" w:space="0" w:color="000000"/>
              <w:bottom w:val="single" w:sz="4" w:space="0" w:color="000000"/>
              <w:right w:val="single" w:sz="4" w:space="0" w:color="000000"/>
            </w:tcBorders>
            <w:shd w:val="clear" w:color="auto" w:fill="FAF3FF"/>
            <w:vAlign w:val="center"/>
          </w:tcPr>
          <w:p w14:paraId="53B24BD0"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20 mins</w:t>
            </w:r>
          </w:p>
        </w:tc>
      </w:tr>
      <w:tr w:rsidR="00C13E72" w14:paraId="4446BF2C" w14:textId="77777777">
        <w:trPr>
          <w:trHeight w:val="20"/>
        </w:trPr>
        <w:tc>
          <w:tcPr>
            <w:tcW w:w="652" w:type="dxa"/>
            <w:tcBorders>
              <w:top w:val="single" w:sz="4" w:space="0" w:color="000000"/>
              <w:left w:val="single" w:sz="4" w:space="0" w:color="000000"/>
              <w:bottom w:val="single" w:sz="4" w:space="0" w:color="000000"/>
              <w:right w:val="nil"/>
            </w:tcBorders>
            <w:shd w:val="clear" w:color="auto" w:fill="EFEFEF"/>
            <w:vAlign w:val="center"/>
          </w:tcPr>
          <w:p w14:paraId="4FF4B7EF" w14:textId="77777777" w:rsidR="00C13E72" w:rsidRDefault="004D2606">
            <w:pPr>
              <w:tabs>
                <w:tab w:val="left" w:pos="709"/>
              </w:tabs>
              <w:jc w:val="center"/>
              <w:rPr>
                <w:rFonts w:ascii="Calibri" w:eastAsia="Calibri" w:hAnsi="Calibri" w:cs="Calibri"/>
                <w:b/>
                <w:color w:val="048071"/>
                <w:sz w:val="16"/>
                <w:szCs w:val="16"/>
              </w:rPr>
            </w:pPr>
            <w:r>
              <w:rPr>
                <w:rFonts w:ascii="Calibri" w:eastAsia="Calibri" w:hAnsi="Calibri" w:cs="Calibri"/>
                <w:b/>
                <w:color w:val="048071"/>
                <w:sz w:val="16"/>
                <w:szCs w:val="16"/>
              </w:rPr>
              <w:t>74</w:t>
            </w:r>
          </w:p>
        </w:tc>
        <w:tc>
          <w:tcPr>
            <w:tcW w:w="1104" w:type="dxa"/>
            <w:tcBorders>
              <w:top w:val="single" w:sz="4" w:space="0" w:color="8EA9DB"/>
              <w:left w:val="single" w:sz="8" w:space="0" w:color="000000"/>
              <w:bottom w:val="single" w:sz="8" w:space="0" w:color="000000"/>
              <w:right w:val="single" w:sz="8" w:space="0" w:color="000000"/>
            </w:tcBorders>
            <w:shd w:val="clear" w:color="auto" w:fill="FFFFFF"/>
            <w:vAlign w:val="center"/>
          </w:tcPr>
          <w:p w14:paraId="7A413326"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Shetty 2013</w:t>
            </w:r>
          </w:p>
        </w:tc>
        <w:tc>
          <w:tcPr>
            <w:tcW w:w="853" w:type="dxa"/>
            <w:tcBorders>
              <w:top w:val="single" w:sz="4" w:space="0" w:color="000000"/>
              <w:left w:val="single" w:sz="4" w:space="0" w:color="000000"/>
              <w:bottom w:val="single" w:sz="4" w:space="0" w:color="000000"/>
              <w:right w:val="single" w:sz="4" w:space="0" w:color="000000"/>
            </w:tcBorders>
            <w:shd w:val="clear" w:color="auto" w:fill="FEF2EC"/>
            <w:vAlign w:val="center"/>
          </w:tcPr>
          <w:p w14:paraId="32542527" w14:textId="77777777" w:rsidR="00C13E72" w:rsidRDefault="004D2606">
            <w:pPr>
              <w:tabs>
                <w:tab w:val="left" w:pos="709"/>
              </w:tabs>
              <w:jc w:val="center"/>
              <w:rPr>
                <w:rFonts w:ascii="Calibri" w:eastAsia="Calibri" w:hAnsi="Calibri" w:cs="Calibri"/>
                <w:b/>
                <w:color w:val="305496"/>
                <w:sz w:val="16"/>
                <w:szCs w:val="16"/>
              </w:rPr>
            </w:pPr>
            <w:r>
              <w:rPr>
                <w:rFonts w:ascii="Calibri" w:eastAsia="Calibri" w:hAnsi="Calibri" w:cs="Calibri"/>
                <w:b/>
                <w:color w:val="305496"/>
                <w:sz w:val="16"/>
                <w:szCs w:val="16"/>
              </w:rPr>
              <w:t>Clinical</w:t>
            </w:r>
          </w:p>
        </w:tc>
        <w:tc>
          <w:tcPr>
            <w:tcW w:w="979" w:type="dxa"/>
            <w:tcBorders>
              <w:top w:val="single" w:sz="4" w:space="0" w:color="000000"/>
              <w:left w:val="single" w:sz="4" w:space="0" w:color="000000"/>
              <w:bottom w:val="single" w:sz="4" w:space="0" w:color="000000"/>
              <w:right w:val="single" w:sz="4" w:space="0" w:color="000000"/>
            </w:tcBorders>
            <w:shd w:val="clear" w:color="auto" w:fill="FEF2EC"/>
            <w:vAlign w:val="center"/>
          </w:tcPr>
          <w:p w14:paraId="612215D1" w14:textId="77777777" w:rsidR="00C13E72" w:rsidRDefault="004D2606">
            <w:pPr>
              <w:tabs>
                <w:tab w:val="left" w:pos="709"/>
              </w:tabs>
              <w:jc w:val="center"/>
              <w:rPr>
                <w:rFonts w:ascii="Calibri" w:eastAsia="Calibri" w:hAnsi="Calibri" w:cs="Calibri"/>
                <w:color w:val="7C35B1"/>
                <w:sz w:val="16"/>
                <w:szCs w:val="16"/>
              </w:rPr>
            </w:pPr>
            <w:r>
              <w:rPr>
                <w:rFonts w:ascii="Calibri" w:eastAsia="Calibri" w:hAnsi="Calibri" w:cs="Calibri"/>
                <w:color w:val="7C35B1"/>
                <w:sz w:val="16"/>
                <w:szCs w:val="16"/>
              </w:rPr>
              <w:t>Hospital</w:t>
            </w:r>
          </w:p>
        </w:tc>
        <w:tc>
          <w:tcPr>
            <w:tcW w:w="1145" w:type="dxa"/>
            <w:tcBorders>
              <w:top w:val="single" w:sz="4" w:space="0" w:color="000000"/>
              <w:left w:val="single" w:sz="4" w:space="0" w:color="000000"/>
              <w:bottom w:val="single" w:sz="4" w:space="0" w:color="000000"/>
              <w:right w:val="single" w:sz="4" w:space="0" w:color="000000"/>
            </w:tcBorders>
            <w:shd w:val="clear" w:color="auto" w:fill="FEF2EC"/>
            <w:vAlign w:val="center"/>
          </w:tcPr>
          <w:p w14:paraId="73ABEC28"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N/A</w:t>
            </w:r>
          </w:p>
        </w:tc>
        <w:tc>
          <w:tcPr>
            <w:tcW w:w="1160" w:type="dxa"/>
            <w:tcBorders>
              <w:top w:val="single" w:sz="4" w:space="0" w:color="000000"/>
              <w:left w:val="single" w:sz="4" w:space="0" w:color="000000"/>
              <w:bottom w:val="single" w:sz="4" w:space="0" w:color="000000"/>
              <w:right w:val="single" w:sz="4" w:space="0" w:color="000000"/>
            </w:tcBorders>
            <w:shd w:val="clear" w:color="auto" w:fill="FEF2EC"/>
            <w:vAlign w:val="center"/>
          </w:tcPr>
          <w:p w14:paraId="258FB6B0"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Single</w:t>
            </w:r>
          </w:p>
        </w:tc>
        <w:tc>
          <w:tcPr>
            <w:tcW w:w="1402" w:type="dxa"/>
            <w:tcBorders>
              <w:top w:val="single" w:sz="4" w:space="0" w:color="000000"/>
              <w:left w:val="single" w:sz="4" w:space="0" w:color="000000"/>
              <w:bottom w:val="single" w:sz="4" w:space="0" w:color="000000"/>
              <w:right w:val="single" w:sz="4" w:space="0" w:color="000000"/>
            </w:tcBorders>
            <w:shd w:val="clear" w:color="auto" w:fill="FEF2EC"/>
            <w:vAlign w:val="center"/>
          </w:tcPr>
          <w:p w14:paraId="15605708"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Yes</w:t>
            </w:r>
          </w:p>
        </w:tc>
        <w:tc>
          <w:tcPr>
            <w:tcW w:w="1430" w:type="dxa"/>
            <w:tcBorders>
              <w:top w:val="single" w:sz="4" w:space="0" w:color="000000"/>
              <w:left w:val="single" w:sz="4" w:space="0" w:color="000000"/>
              <w:bottom w:val="single" w:sz="4" w:space="0" w:color="000000"/>
              <w:right w:val="single" w:sz="4" w:space="0" w:color="000000"/>
            </w:tcBorders>
            <w:shd w:val="clear" w:color="auto" w:fill="FAF3FF"/>
            <w:vAlign w:val="center"/>
          </w:tcPr>
          <w:p w14:paraId="2BF78042" w14:textId="77777777" w:rsidR="00C13E72" w:rsidRDefault="004D2606">
            <w:pPr>
              <w:tabs>
                <w:tab w:val="left" w:pos="709"/>
              </w:tabs>
              <w:jc w:val="center"/>
              <w:rPr>
                <w:rFonts w:ascii="Calibri" w:eastAsia="Calibri" w:hAnsi="Calibri" w:cs="Calibri"/>
                <w:b/>
                <w:color w:val="B40000"/>
                <w:sz w:val="16"/>
                <w:szCs w:val="16"/>
              </w:rPr>
            </w:pPr>
            <w:r>
              <w:rPr>
                <w:rFonts w:ascii="Calibri" w:eastAsia="Calibri" w:hAnsi="Calibri" w:cs="Calibri"/>
                <w:b/>
                <w:color w:val="B40000"/>
                <w:sz w:val="16"/>
                <w:szCs w:val="16"/>
              </w:rPr>
              <w:t xml:space="preserve">Ultrasonic scaling </w:t>
            </w:r>
          </w:p>
        </w:tc>
        <w:tc>
          <w:tcPr>
            <w:tcW w:w="1379" w:type="dxa"/>
            <w:tcBorders>
              <w:top w:val="single" w:sz="4" w:space="0" w:color="000000"/>
              <w:left w:val="single" w:sz="4" w:space="0" w:color="000000"/>
              <w:bottom w:val="single" w:sz="4" w:space="0" w:color="000000"/>
              <w:right w:val="single" w:sz="4" w:space="0" w:color="000000"/>
            </w:tcBorders>
            <w:shd w:val="clear" w:color="auto" w:fill="FAF3FF"/>
            <w:vAlign w:val="center"/>
          </w:tcPr>
          <w:p w14:paraId="51004036" w14:textId="77777777" w:rsidR="00C13E72" w:rsidRDefault="004D2606">
            <w:pPr>
              <w:tabs>
                <w:tab w:val="left" w:pos="709"/>
              </w:tabs>
              <w:rPr>
                <w:rFonts w:ascii="Calibri" w:eastAsia="Calibri" w:hAnsi="Calibri" w:cs="Calibri"/>
                <w:b/>
                <w:color w:val="B40000"/>
                <w:sz w:val="16"/>
                <w:szCs w:val="16"/>
              </w:rPr>
            </w:pPr>
            <w:r>
              <w:rPr>
                <w:rFonts w:ascii="Calibri" w:eastAsia="Calibri" w:hAnsi="Calibri" w:cs="Calibri"/>
                <w:b/>
                <w:color w:val="B40000"/>
                <w:sz w:val="16"/>
                <w:szCs w:val="16"/>
              </w:rPr>
              <w:t xml:space="preserve">Periodontics: </w:t>
            </w:r>
            <w:r>
              <w:rPr>
                <w:rFonts w:ascii="Calibri" w:eastAsia="Calibri" w:hAnsi="Calibri" w:cs="Calibri"/>
                <w:color w:val="B40000"/>
                <w:sz w:val="16"/>
                <w:szCs w:val="16"/>
              </w:rPr>
              <w:t>ultrasonic scaling</w:t>
            </w:r>
          </w:p>
        </w:tc>
        <w:tc>
          <w:tcPr>
            <w:tcW w:w="2491" w:type="dxa"/>
            <w:tcBorders>
              <w:top w:val="single" w:sz="4" w:space="0" w:color="000000"/>
              <w:left w:val="single" w:sz="4" w:space="0" w:color="000000"/>
              <w:bottom w:val="single" w:sz="4" w:space="0" w:color="000000"/>
              <w:right w:val="single" w:sz="4" w:space="0" w:color="000000"/>
            </w:tcBorders>
            <w:shd w:val="clear" w:color="auto" w:fill="FAF3FF"/>
            <w:vAlign w:val="center"/>
          </w:tcPr>
          <w:p w14:paraId="11AC4876" w14:textId="77777777" w:rsidR="00C13E72" w:rsidRDefault="004D2606">
            <w:pPr>
              <w:tabs>
                <w:tab w:val="left" w:pos="709"/>
              </w:tabs>
              <w:rPr>
                <w:rFonts w:ascii="Calibri" w:eastAsia="Calibri" w:hAnsi="Calibri" w:cs="Calibri"/>
                <w:b/>
                <w:color w:val="B40000"/>
                <w:sz w:val="16"/>
                <w:szCs w:val="16"/>
              </w:rPr>
            </w:pPr>
            <w:r>
              <w:rPr>
                <w:rFonts w:ascii="Calibri" w:eastAsia="Calibri" w:hAnsi="Calibri" w:cs="Calibri"/>
                <w:b/>
                <w:color w:val="B40000"/>
                <w:sz w:val="16"/>
                <w:szCs w:val="16"/>
              </w:rPr>
              <w:t>Ultrasonic scaler</w:t>
            </w:r>
          </w:p>
        </w:tc>
        <w:tc>
          <w:tcPr>
            <w:tcW w:w="1355" w:type="dxa"/>
            <w:tcBorders>
              <w:top w:val="single" w:sz="4" w:space="0" w:color="000000"/>
              <w:left w:val="single" w:sz="4" w:space="0" w:color="000000"/>
              <w:bottom w:val="single" w:sz="4" w:space="0" w:color="000000"/>
              <w:right w:val="single" w:sz="4" w:space="0" w:color="000000"/>
            </w:tcBorders>
            <w:shd w:val="clear" w:color="auto" w:fill="FAF3FF"/>
            <w:vAlign w:val="center"/>
          </w:tcPr>
          <w:p w14:paraId="19649F7A"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10 mins</w:t>
            </w:r>
          </w:p>
        </w:tc>
      </w:tr>
      <w:tr w:rsidR="00C13E72" w14:paraId="1A36073E" w14:textId="77777777">
        <w:trPr>
          <w:trHeight w:val="20"/>
        </w:trPr>
        <w:tc>
          <w:tcPr>
            <w:tcW w:w="652" w:type="dxa"/>
            <w:tcBorders>
              <w:top w:val="single" w:sz="4" w:space="0" w:color="8EA9DB"/>
              <w:left w:val="single" w:sz="4" w:space="0" w:color="000000"/>
              <w:bottom w:val="single" w:sz="4" w:space="0" w:color="000000"/>
              <w:right w:val="nil"/>
            </w:tcBorders>
            <w:shd w:val="clear" w:color="auto" w:fill="F2F2F2"/>
            <w:vAlign w:val="center"/>
          </w:tcPr>
          <w:p w14:paraId="6920C922" w14:textId="77777777" w:rsidR="00C13E72" w:rsidRDefault="004D2606">
            <w:pPr>
              <w:tabs>
                <w:tab w:val="left" w:pos="709"/>
              </w:tabs>
              <w:jc w:val="center"/>
              <w:rPr>
                <w:rFonts w:ascii="Calibri" w:eastAsia="Calibri" w:hAnsi="Calibri" w:cs="Calibri"/>
                <w:b/>
                <w:color w:val="048071"/>
                <w:sz w:val="16"/>
                <w:szCs w:val="16"/>
              </w:rPr>
            </w:pPr>
            <w:r>
              <w:rPr>
                <w:rFonts w:ascii="Calibri" w:eastAsia="Calibri" w:hAnsi="Calibri" w:cs="Calibri"/>
                <w:b/>
                <w:color w:val="048071"/>
                <w:sz w:val="16"/>
                <w:szCs w:val="16"/>
              </w:rPr>
              <w:t>76</w:t>
            </w:r>
          </w:p>
        </w:tc>
        <w:tc>
          <w:tcPr>
            <w:tcW w:w="1104" w:type="dxa"/>
            <w:tcBorders>
              <w:top w:val="single" w:sz="4" w:space="0" w:color="8EA9DB"/>
              <w:left w:val="single" w:sz="8" w:space="0" w:color="000000"/>
              <w:bottom w:val="single" w:sz="8" w:space="0" w:color="000000"/>
              <w:right w:val="single" w:sz="8" w:space="0" w:color="000000"/>
            </w:tcBorders>
            <w:shd w:val="clear" w:color="auto" w:fill="FFFFFF"/>
            <w:vAlign w:val="center"/>
          </w:tcPr>
          <w:p w14:paraId="29D10880"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Singh 2016</w:t>
            </w:r>
          </w:p>
        </w:tc>
        <w:tc>
          <w:tcPr>
            <w:tcW w:w="853" w:type="dxa"/>
            <w:tcBorders>
              <w:top w:val="single" w:sz="4" w:space="0" w:color="8EA9DB"/>
              <w:left w:val="single" w:sz="4" w:space="0" w:color="000000"/>
              <w:bottom w:val="single" w:sz="4" w:space="0" w:color="000000"/>
              <w:right w:val="single" w:sz="4" w:space="0" w:color="000000"/>
            </w:tcBorders>
            <w:shd w:val="clear" w:color="auto" w:fill="FEF2EC"/>
            <w:vAlign w:val="center"/>
          </w:tcPr>
          <w:p w14:paraId="533FE699" w14:textId="77777777" w:rsidR="00C13E72" w:rsidRDefault="004D2606">
            <w:pPr>
              <w:tabs>
                <w:tab w:val="left" w:pos="709"/>
              </w:tabs>
              <w:jc w:val="center"/>
              <w:rPr>
                <w:rFonts w:ascii="Calibri" w:eastAsia="Calibri" w:hAnsi="Calibri" w:cs="Calibri"/>
                <w:b/>
                <w:color w:val="305496"/>
                <w:sz w:val="16"/>
                <w:szCs w:val="16"/>
              </w:rPr>
            </w:pPr>
            <w:r>
              <w:rPr>
                <w:rFonts w:ascii="Calibri" w:eastAsia="Calibri" w:hAnsi="Calibri" w:cs="Calibri"/>
                <w:b/>
                <w:color w:val="305496"/>
                <w:sz w:val="16"/>
                <w:szCs w:val="16"/>
              </w:rPr>
              <w:t>Clinical</w:t>
            </w:r>
          </w:p>
        </w:tc>
        <w:tc>
          <w:tcPr>
            <w:tcW w:w="979" w:type="dxa"/>
            <w:tcBorders>
              <w:top w:val="single" w:sz="4" w:space="0" w:color="8EA9DB"/>
              <w:left w:val="single" w:sz="4" w:space="0" w:color="000000"/>
              <w:bottom w:val="single" w:sz="4" w:space="0" w:color="000000"/>
              <w:right w:val="single" w:sz="4" w:space="0" w:color="000000"/>
            </w:tcBorders>
            <w:shd w:val="clear" w:color="auto" w:fill="FEF2EC"/>
            <w:vAlign w:val="center"/>
          </w:tcPr>
          <w:p w14:paraId="557E5C17" w14:textId="77777777" w:rsidR="00C13E72" w:rsidRDefault="004D2606">
            <w:pPr>
              <w:tabs>
                <w:tab w:val="left" w:pos="709"/>
              </w:tabs>
              <w:jc w:val="center"/>
              <w:rPr>
                <w:rFonts w:ascii="Calibri" w:eastAsia="Calibri" w:hAnsi="Calibri" w:cs="Calibri"/>
                <w:color w:val="7C35B1"/>
                <w:sz w:val="16"/>
                <w:szCs w:val="16"/>
              </w:rPr>
            </w:pPr>
            <w:r>
              <w:rPr>
                <w:rFonts w:ascii="Calibri" w:eastAsia="Calibri" w:hAnsi="Calibri" w:cs="Calibri"/>
                <w:color w:val="7C35B1"/>
                <w:sz w:val="16"/>
                <w:szCs w:val="16"/>
              </w:rPr>
              <w:t>Hospital</w:t>
            </w:r>
          </w:p>
        </w:tc>
        <w:tc>
          <w:tcPr>
            <w:tcW w:w="1145" w:type="dxa"/>
            <w:tcBorders>
              <w:top w:val="single" w:sz="4" w:space="0" w:color="8EA9DB"/>
              <w:left w:val="single" w:sz="4" w:space="0" w:color="000000"/>
              <w:bottom w:val="single" w:sz="4" w:space="0" w:color="000000"/>
              <w:right w:val="single" w:sz="4" w:space="0" w:color="000000"/>
            </w:tcBorders>
            <w:shd w:val="clear" w:color="auto" w:fill="FEF2EC"/>
            <w:vAlign w:val="center"/>
          </w:tcPr>
          <w:p w14:paraId="6B9FB665"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N/A</w:t>
            </w:r>
          </w:p>
        </w:tc>
        <w:tc>
          <w:tcPr>
            <w:tcW w:w="1160" w:type="dxa"/>
            <w:tcBorders>
              <w:top w:val="single" w:sz="4" w:space="0" w:color="8EA9DB"/>
              <w:left w:val="single" w:sz="4" w:space="0" w:color="000000"/>
              <w:bottom w:val="single" w:sz="4" w:space="0" w:color="000000"/>
              <w:right w:val="single" w:sz="4" w:space="0" w:color="000000"/>
            </w:tcBorders>
            <w:shd w:val="clear" w:color="auto" w:fill="FEF2EC"/>
            <w:vAlign w:val="center"/>
          </w:tcPr>
          <w:p w14:paraId="69252AF0"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Single</w:t>
            </w:r>
          </w:p>
        </w:tc>
        <w:tc>
          <w:tcPr>
            <w:tcW w:w="1402" w:type="dxa"/>
            <w:tcBorders>
              <w:top w:val="single" w:sz="4" w:space="0" w:color="8EA9DB"/>
              <w:left w:val="single" w:sz="4" w:space="0" w:color="000000"/>
              <w:bottom w:val="single" w:sz="4" w:space="0" w:color="000000"/>
              <w:right w:val="single" w:sz="4" w:space="0" w:color="000000"/>
            </w:tcBorders>
            <w:shd w:val="clear" w:color="auto" w:fill="FEF2EC"/>
            <w:vAlign w:val="center"/>
          </w:tcPr>
          <w:p w14:paraId="51ED28E8"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Yes</w:t>
            </w:r>
          </w:p>
        </w:tc>
        <w:tc>
          <w:tcPr>
            <w:tcW w:w="1430" w:type="dxa"/>
            <w:tcBorders>
              <w:top w:val="single" w:sz="4" w:space="0" w:color="8EA9DB"/>
              <w:left w:val="single" w:sz="4" w:space="0" w:color="000000"/>
              <w:bottom w:val="single" w:sz="4" w:space="0" w:color="000000"/>
              <w:right w:val="single" w:sz="4" w:space="0" w:color="000000"/>
            </w:tcBorders>
            <w:shd w:val="clear" w:color="auto" w:fill="FAF3FF"/>
            <w:vAlign w:val="center"/>
          </w:tcPr>
          <w:p w14:paraId="12471F74" w14:textId="77777777" w:rsidR="00C13E72" w:rsidRDefault="004D2606">
            <w:pPr>
              <w:tabs>
                <w:tab w:val="left" w:pos="709"/>
              </w:tabs>
              <w:jc w:val="center"/>
              <w:rPr>
                <w:rFonts w:ascii="Calibri" w:eastAsia="Calibri" w:hAnsi="Calibri" w:cs="Calibri"/>
                <w:b/>
                <w:color w:val="B40000"/>
                <w:sz w:val="16"/>
                <w:szCs w:val="16"/>
              </w:rPr>
            </w:pPr>
            <w:r>
              <w:rPr>
                <w:rFonts w:ascii="Calibri" w:eastAsia="Calibri" w:hAnsi="Calibri" w:cs="Calibri"/>
                <w:b/>
                <w:color w:val="B40000"/>
                <w:sz w:val="16"/>
                <w:szCs w:val="16"/>
              </w:rPr>
              <w:t xml:space="preserve">Ultrasonic scaling </w:t>
            </w:r>
          </w:p>
        </w:tc>
        <w:tc>
          <w:tcPr>
            <w:tcW w:w="1379" w:type="dxa"/>
            <w:tcBorders>
              <w:top w:val="single" w:sz="4" w:space="0" w:color="8EA9DB"/>
              <w:left w:val="single" w:sz="4" w:space="0" w:color="000000"/>
              <w:bottom w:val="single" w:sz="4" w:space="0" w:color="000000"/>
              <w:right w:val="single" w:sz="4" w:space="0" w:color="000000"/>
            </w:tcBorders>
            <w:shd w:val="clear" w:color="auto" w:fill="FAF3FF"/>
            <w:vAlign w:val="center"/>
          </w:tcPr>
          <w:p w14:paraId="4D8E7071" w14:textId="77777777" w:rsidR="00C13E72" w:rsidRDefault="004D2606">
            <w:pPr>
              <w:tabs>
                <w:tab w:val="left" w:pos="709"/>
              </w:tabs>
              <w:rPr>
                <w:rFonts w:ascii="Calibri" w:eastAsia="Calibri" w:hAnsi="Calibri" w:cs="Calibri"/>
                <w:b/>
                <w:color w:val="B40000"/>
                <w:sz w:val="16"/>
                <w:szCs w:val="16"/>
              </w:rPr>
            </w:pPr>
            <w:r>
              <w:rPr>
                <w:rFonts w:ascii="Calibri" w:eastAsia="Calibri" w:hAnsi="Calibri" w:cs="Calibri"/>
                <w:b/>
                <w:color w:val="B40000"/>
                <w:sz w:val="16"/>
                <w:szCs w:val="16"/>
              </w:rPr>
              <w:t xml:space="preserve">Periodontics: </w:t>
            </w:r>
            <w:r>
              <w:rPr>
                <w:rFonts w:ascii="Calibri" w:eastAsia="Calibri" w:hAnsi="Calibri" w:cs="Calibri"/>
                <w:color w:val="B40000"/>
                <w:sz w:val="16"/>
                <w:szCs w:val="16"/>
              </w:rPr>
              <w:t>ultrasonic scaling</w:t>
            </w:r>
          </w:p>
        </w:tc>
        <w:tc>
          <w:tcPr>
            <w:tcW w:w="2491" w:type="dxa"/>
            <w:tcBorders>
              <w:top w:val="single" w:sz="4" w:space="0" w:color="000000"/>
              <w:left w:val="single" w:sz="4" w:space="0" w:color="000000"/>
              <w:bottom w:val="single" w:sz="4" w:space="0" w:color="000000"/>
              <w:right w:val="single" w:sz="4" w:space="0" w:color="000000"/>
            </w:tcBorders>
            <w:shd w:val="clear" w:color="auto" w:fill="FAF3FF"/>
            <w:vAlign w:val="center"/>
          </w:tcPr>
          <w:p w14:paraId="6C7C8DF1" w14:textId="77777777" w:rsidR="00C13E72" w:rsidRDefault="004D2606">
            <w:pPr>
              <w:tabs>
                <w:tab w:val="left" w:pos="709"/>
              </w:tabs>
              <w:rPr>
                <w:rFonts w:ascii="Calibri" w:eastAsia="Calibri" w:hAnsi="Calibri" w:cs="Calibri"/>
                <w:b/>
                <w:color w:val="B40000"/>
                <w:sz w:val="16"/>
                <w:szCs w:val="16"/>
              </w:rPr>
            </w:pPr>
            <w:r>
              <w:rPr>
                <w:rFonts w:ascii="Calibri" w:eastAsia="Calibri" w:hAnsi="Calibri" w:cs="Calibri"/>
                <w:b/>
                <w:color w:val="B40000"/>
                <w:sz w:val="16"/>
                <w:szCs w:val="16"/>
              </w:rPr>
              <w:t>Ultrasonic scaler</w:t>
            </w:r>
            <w:r>
              <w:rPr>
                <w:rFonts w:ascii="Calibri" w:eastAsia="Calibri" w:hAnsi="Calibri" w:cs="Calibri"/>
                <w:b/>
                <w:color w:val="B40000"/>
                <w:sz w:val="16"/>
                <w:szCs w:val="16"/>
                <w:u w:val="single"/>
              </w:rPr>
              <w:t xml:space="preserve"> with motorized suction</w:t>
            </w:r>
          </w:p>
        </w:tc>
        <w:tc>
          <w:tcPr>
            <w:tcW w:w="1355" w:type="dxa"/>
            <w:tcBorders>
              <w:top w:val="single" w:sz="4" w:space="0" w:color="8EA9DB"/>
              <w:left w:val="single" w:sz="4" w:space="0" w:color="000000"/>
              <w:bottom w:val="single" w:sz="4" w:space="0" w:color="000000"/>
              <w:right w:val="single" w:sz="4" w:space="0" w:color="000000"/>
            </w:tcBorders>
            <w:shd w:val="clear" w:color="auto" w:fill="FAF3FF"/>
            <w:vAlign w:val="center"/>
          </w:tcPr>
          <w:p w14:paraId="015E502A"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Unclear</w:t>
            </w:r>
          </w:p>
        </w:tc>
      </w:tr>
      <w:tr w:rsidR="00C13E72" w14:paraId="251D201B" w14:textId="77777777">
        <w:trPr>
          <w:trHeight w:val="20"/>
        </w:trPr>
        <w:tc>
          <w:tcPr>
            <w:tcW w:w="652" w:type="dxa"/>
            <w:tcBorders>
              <w:top w:val="single" w:sz="4" w:space="0" w:color="000000"/>
              <w:left w:val="single" w:sz="4" w:space="0" w:color="000000"/>
              <w:bottom w:val="single" w:sz="4" w:space="0" w:color="000000"/>
              <w:right w:val="nil"/>
            </w:tcBorders>
            <w:shd w:val="clear" w:color="auto" w:fill="F2F2F2"/>
            <w:vAlign w:val="center"/>
          </w:tcPr>
          <w:p w14:paraId="25C0A0E8" w14:textId="77777777" w:rsidR="00C13E72" w:rsidRDefault="004D2606">
            <w:pPr>
              <w:tabs>
                <w:tab w:val="left" w:pos="709"/>
              </w:tabs>
              <w:jc w:val="center"/>
              <w:rPr>
                <w:rFonts w:ascii="Calibri" w:eastAsia="Calibri" w:hAnsi="Calibri" w:cs="Calibri"/>
                <w:b/>
                <w:color w:val="048071"/>
                <w:sz w:val="16"/>
                <w:szCs w:val="16"/>
              </w:rPr>
            </w:pPr>
            <w:r>
              <w:rPr>
                <w:rFonts w:ascii="Calibri" w:eastAsia="Calibri" w:hAnsi="Calibri" w:cs="Calibri"/>
                <w:b/>
                <w:color w:val="048071"/>
                <w:sz w:val="16"/>
                <w:szCs w:val="16"/>
              </w:rPr>
              <w:t>96</w:t>
            </w:r>
          </w:p>
        </w:tc>
        <w:tc>
          <w:tcPr>
            <w:tcW w:w="1104" w:type="dxa"/>
            <w:tcBorders>
              <w:top w:val="single" w:sz="4" w:space="0" w:color="8EA9DB"/>
              <w:left w:val="single" w:sz="8" w:space="0" w:color="000000"/>
              <w:bottom w:val="single" w:sz="8" w:space="0" w:color="000000"/>
              <w:right w:val="single" w:sz="8" w:space="0" w:color="000000"/>
            </w:tcBorders>
            <w:shd w:val="clear" w:color="auto" w:fill="FFFFFF"/>
            <w:vAlign w:val="center"/>
          </w:tcPr>
          <w:p w14:paraId="69E998EB"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Stevens 1963</w:t>
            </w:r>
          </w:p>
        </w:tc>
        <w:tc>
          <w:tcPr>
            <w:tcW w:w="853" w:type="dxa"/>
            <w:tcBorders>
              <w:top w:val="single" w:sz="4" w:space="0" w:color="000000"/>
              <w:left w:val="single" w:sz="4" w:space="0" w:color="000000"/>
              <w:bottom w:val="single" w:sz="4" w:space="0" w:color="000000"/>
              <w:right w:val="single" w:sz="4" w:space="0" w:color="000000"/>
            </w:tcBorders>
            <w:shd w:val="clear" w:color="auto" w:fill="FEF2EC"/>
            <w:vAlign w:val="center"/>
          </w:tcPr>
          <w:p w14:paraId="419C4D25" w14:textId="77777777" w:rsidR="00C13E72" w:rsidRDefault="004D2606">
            <w:pPr>
              <w:tabs>
                <w:tab w:val="left" w:pos="709"/>
              </w:tabs>
              <w:jc w:val="center"/>
              <w:rPr>
                <w:rFonts w:ascii="Calibri" w:eastAsia="Calibri" w:hAnsi="Calibri" w:cs="Calibri"/>
                <w:b/>
                <w:color w:val="305496"/>
                <w:sz w:val="16"/>
                <w:szCs w:val="16"/>
              </w:rPr>
            </w:pPr>
            <w:r>
              <w:rPr>
                <w:rFonts w:ascii="Calibri" w:eastAsia="Calibri" w:hAnsi="Calibri" w:cs="Calibri"/>
                <w:b/>
                <w:color w:val="305496"/>
                <w:sz w:val="16"/>
                <w:szCs w:val="16"/>
              </w:rPr>
              <w:t>Clinical</w:t>
            </w:r>
          </w:p>
        </w:tc>
        <w:tc>
          <w:tcPr>
            <w:tcW w:w="979" w:type="dxa"/>
            <w:tcBorders>
              <w:top w:val="single" w:sz="4" w:space="0" w:color="000000"/>
              <w:left w:val="single" w:sz="4" w:space="0" w:color="000000"/>
              <w:bottom w:val="single" w:sz="4" w:space="0" w:color="000000"/>
              <w:right w:val="single" w:sz="4" w:space="0" w:color="000000"/>
            </w:tcBorders>
            <w:shd w:val="clear" w:color="auto" w:fill="FEF2EC"/>
            <w:vAlign w:val="center"/>
          </w:tcPr>
          <w:p w14:paraId="24485777" w14:textId="77777777" w:rsidR="00C13E72" w:rsidRDefault="004D2606">
            <w:pPr>
              <w:tabs>
                <w:tab w:val="left" w:pos="709"/>
              </w:tabs>
              <w:jc w:val="center"/>
              <w:rPr>
                <w:rFonts w:ascii="Calibri" w:eastAsia="Calibri" w:hAnsi="Calibri" w:cs="Calibri"/>
                <w:sz w:val="16"/>
                <w:szCs w:val="16"/>
              </w:rPr>
            </w:pPr>
            <w:r>
              <w:rPr>
                <w:rFonts w:ascii="Calibri" w:eastAsia="Calibri" w:hAnsi="Calibri" w:cs="Calibri"/>
                <w:sz w:val="16"/>
                <w:szCs w:val="16"/>
              </w:rPr>
              <w:t>Not stated</w:t>
            </w:r>
          </w:p>
        </w:tc>
        <w:tc>
          <w:tcPr>
            <w:tcW w:w="1145" w:type="dxa"/>
            <w:tcBorders>
              <w:top w:val="single" w:sz="4" w:space="0" w:color="000000"/>
              <w:left w:val="single" w:sz="4" w:space="0" w:color="000000"/>
              <w:bottom w:val="single" w:sz="4" w:space="0" w:color="000000"/>
              <w:right w:val="single" w:sz="4" w:space="0" w:color="000000"/>
            </w:tcBorders>
            <w:shd w:val="clear" w:color="auto" w:fill="FEF2EC"/>
            <w:vAlign w:val="center"/>
          </w:tcPr>
          <w:p w14:paraId="06502D9A"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N/A</w:t>
            </w:r>
          </w:p>
        </w:tc>
        <w:tc>
          <w:tcPr>
            <w:tcW w:w="1160" w:type="dxa"/>
            <w:tcBorders>
              <w:top w:val="single" w:sz="4" w:space="0" w:color="000000"/>
              <w:left w:val="single" w:sz="4" w:space="0" w:color="000000"/>
              <w:bottom w:val="single" w:sz="4" w:space="0" w:color="000000"/>
              <w:right w:val="single" w:sz="4" w:space="0" w:color="000000"/>
            </w:tcBorders>
            <w:shd w:val="clear" w:color="auto" w:fill="FEF2EC"/>
            <w:vAlign w:val="center"/>
          </w:tcPr>
          <w:p w14:paraId="4CF2175B"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Not stated</w:t>
            </w:r>
          </w:p>
        </w:tc>
        <w:tc>
          <w:tcPr>
            <w:tcW w:w="1402" w:type="dxa"/>
            <w:tcBorders>
              <w:top w:val="single" w:sz="4" w:space="0" w:color="000000"/>
              <w:left w:val="single" w:sz="4" w:space="0" w:color="000000"/>
              <w:bottom w:val="single" w:sz="4" w:space="0" w:color="000000"/>
              <w:right w:val="single" w:sz="4" w:space="0" w:color="000000"/>
            </w:tcBorders>
            <w:shd w:val="clear" w:color="auto" w:fill="FEF2EC"/>
            <w:vAlign w:val="center"/>
          </w:tcPr>
          <w:p w14:paraId="7E76D08D"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No</w:t>
            </w:r>
          </w:p>
        </w:tc>
        <w:tc>
          <w:tcPr>
            <w:tcW w:w="1430" w:type="dxa"/>
            <w:tcBorders>
              <w:top w:val="single" w:sz="4" w:space="0" w:color="000000"/>
              <w:left w:val="single" w:sz="4" w:space="0" w:color="000000"/>
              <w:bottom w:val="single" w:sz="4" w:space="0" w:color="000000"/>
              <w:right w:val="single" w:sz="4" w:space="0" w:color="000000"/>
            </w:tcBorders>
            <w:shd w:val="clear" w:color="auto" w:fill="FAF3FF"/>
            <w:vAlign w:val="center"/>
          </w:tcPr>
          <w:p w14:paraId="2F2BB0E7" w14:textId="77777777" w:rsidR="00C13E72" w:rsidRDefault="004D2606">
            <w:pPr>
              <w:tabs>
                <w:tab w:val="left" w:pos="709"/>
              </w:tabs>
              <w:jc w:val="center"/>
              <w:rPr>
                <w:rFonts w:ascii="Calibri" w:eastAsia="Calibri" w:hAnsi="Calibri" w:cs="Calibri"/>
                <w:b/>
                <w:color w:val="305496"/>
                <w:sz w:val="16"/>
                <w:szCs w:val="16"/>
              </w:rPr>
            </w:pPr>
            <w:r>
              <w:rPr>
                <w:rFonts w:ascii="Calibri" w:eastAsia="Calibri" w:hAnsi="Calibri" w:cs="Calibri"/>
                <w:b/>
                <w:color w:val="305496"/>
                <w:sz w:val="16"/>
                <w:szCs w:val="16"/>
              </w:rPr>
              <w:t>High-speed handpiece</w:t>
            </w:r>
          </w:p>
        </w:tc>
        <w:tc>
          <w:tcPr>
            <w:tcW w:w="1379" w:type="dxa"/>
            <w:tcBorders>
              <w:top w:val="single" w:sz="4" w:space="0" w:color="000000"/>
              <w:left w:val="single" w:sz="4" w:space="0" w:color="000000"/>
              <w:bottom w:val="single" w:sz="4" w:space="0" w:color="000000"/>
              <w:right w:val="single" w:sz="4" w:space="0" w:color="000000"/>
            </w:tcBorders>
            <w:shd w:val="clear" w:color="auto" w:fill="FAF3FF"/>
            <w:vAlign w:val="center"/>
          </w:tcPr>
          <w:p w14:paraId="3A2E552D" w14:textId="77777777" w:rsidR="00C13E72" w:rsidRDefault="004D2606">
            <w:pPr>
              <w:tabs>
                <w:tab w:val="left" w:pos="709"/>
              </w:tabs>
              <w:rPr>
                <w:rFonts w:ascii="Calibri" w:eastAsia="Calibri" w:hAnsi="Calibri" w:cs="Calibri"/>
                <w:b/>
                <w:color w:val="305496"/>
                <w:sz w:val="16"/>
                <w:szCs w:val="16"/>
              </w:rPr>
            </w:pPr>
            <w:r>
              <w:rPr>
                <w:rFonts w:ascii="Calibri" w:eastAsia="Calibri" w:hAnsi="Calibri" w:cs="Calibri"/>
                <w:b/>
                <w:color w:val="305496"/>
                <w:sz w:val="16"/>
                <w:szCs w:val="16"/>
              </w:rPr>
              <w:t xml:space="preserve">Restorative: </w:t>
            </w:r>
            <w:r>
              <w:rPr>
                <w:rFonts w:ascii="Calibri" w:eastAsia="Calibri" w:hAnsi="Calibri" w:cs="Calibri"/>
                <w:color w:val="305496"/>
                <w:sz w:val="16"/>
                <w:szCs w:val="16"/>
              </w:rPr>
              <w:t xml:space="preserve">cavity preparation </w:t>
            </w:r>
          </w:p>
        </w:tc>
        <w:tc>
          <w:tcPr>
            <w:tcW w:w="2491" w:type="dxa"/>
            <w:tcBorders>
              <w:top w:val="single" w:sz="4" w:space="0" w:color="000000"/>
              <w:left w:val="single" w:sz="4" w:space="0" w:color="000000"/>
              <w:bottom w:val="single" w:sz="4" w:space="0" w:color="000000"/>
              <w:right w:val="single" w:sz="4" w:space="0" w:color="000000"/>
            </w:tcBorders>
            <w:shd w:val="clear" w:color="auto" w:fill="FAF3FF"/>
            <w:vAlign w:val="center"/>
          </w:tcPr>
          <w:p w14:paraId="1E866F39" w14:textId="77777777" w:rsidR="00C13E72" w:rsidRDefault="004D2606">
            <w:pPr>
              <w:tabs>
                <w:tab w:val="left" w:pos="709"/>
              </w:tabs>
              <w:rPr>
                <w:rFonts w:ascii="Calibri" w:eastAsia="Calibri" w:hAnsi="Calibri" w:cs="Calibri"/>
                <w:b/>
                <w:color w:val="305496"/>
                <w:sz w:val="16"/>
                <w:szCs w:val="16"/>
              </w:rPr>
            </w:pPr>
            <w:r>
              <w:rPr>
                <w:rFonts w:ascii="Calibri" w:eastAsia="Calibri" w:hAnsi="Calibri" w:cs="Calibri"/>
                <w:b/>
                <w:color w:val="305496"/>
                <w:sz w:val="16"/>
                <w:szCs w:val="16"/>
              </w:rPr>
              <w:t>High speed handpiece (200,000-300,000 rpm)</w:t>
            </w:r>
            <w:r>
              <w:rPr>
                <w:rFonts w:ascii="Calibri" w:eastAsia="Calibri" w:hAnsi="Calibri" w:cs="Calibri"/>
                <w:b/>
                <w:color w:val="305496"/>
                <w:sz w:val="16"/>
                <w:szCs w:val="16"/>
                <w:u w:val="single"/>
              </w:rPr>
              <w:t xml:space="preserve"> with rubber dam</w:t>
            </w:r>
            <w:r>
              <w:rPr>
                <w:rFonts w:ascii="Calibri" w:eastAsia="Calibri" w:hAnsi="Calibri" w:cs="Calibri"/>
                <w:b/>
                <w:color w:val="305496"/>
                <w:sz w:val="16"/>
                <w:szCs w:val="16"/>
              </w:rPr>
              <w:br/>
              <w:t xml:space="preserve">High speed handpiece (200,000-300,000 rpm) </w:t>
            </w:r>
            <w:r>
              <w:rPr>
                <w:rFonts w:ascii="Calibri" w:eastAsia="Calibri" w:hAnsi="Calibri" w:cs="Calibri"/>
                <w:b/>
                <w:color w:val="305496"/>
                <w:sz w:val="16"/>
                <w:szCs w:val="16"/>
                <w:u w:val="single"/>
              </w:rPr>
              <w:t>with HVE</w:t>
            </w:r>
          </w:p>
        </w:tc>
        <w:tc>
          <w:tcPr>
            <w:tcW w:w="1355" w:type="dxa"/>
            <w:tcBorders>
              <w:top w:val="single" w:sz="4" w:space="0" w:color="000000"/>
              <w:left w:val="single" w:sz="4" w:space="0" w:color="000000"/>
              <w:bottom w:val="single" w:sz="4" w:space="0" w:color="000000"/>
              <w:right w:val="single" w:sz="4" w:space="0" w:color="000000"/>
            </w:tcBorders>
            <w:shd w:val="clear" w:color="auto" w:fill="FAF3FF"/>
            <w:vAlign w:val="center"/>
          </w:tcPr>
          <w:p w14:paraId="2665A950"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 xml:space="preserve">Not stated </w:t>
            </w:r>
          </w:p>
        </w:tc>
      </w:tr>
      <w:tr w:rsidR="00C13E72" w14:paraId="5AEE266C" w14:textId="77777777">
        <w:trPr>
          <w:trHeight w:val="20"/>
        </w:trPr>
        <w:tc>
          <w:tcPr>
            <w:tcW w:w="652" w:type="dxa"/>
            <w:tcBorders>
              <w:top w:val="single" w:sz="4" w:space="0" w:color="000000"/>
              <w:left w:val="single" w:sz="4" w:space="0" w:color="000000"/>
              <w:bottom w:val="single" w:sz="4" w:space="0" w:color="000000"/>
              <w:right w:val="nil"/>
            </w:tcBorders>
            <w:shd w:val="clear" w:color="auto" w:fill="F2F2F2"/>
            <w:vAlign w:val="center"/>
          </w:tcPr>
          <w:p w14:paraId="69656E91" w14:textId="77777777" w:rsidR="00C13E72" w:rsidRDefault="004D2606">
            <w:pPr>
              <w:tabs>
                <w:tab w:val="left" w:pos="709"/>
              </w:tabs>
              <w:jc w:val="center"/>
              <w:rPr>
                <w:rFonts w:ascii="Calibri" w:eastAsia="Calibri" w:hAnsi="Calibri" w:cs="Calibri"/>
                <w:b/>
                <w:color w:val="048071"/>
                <w:sz w:val="16"/>
                <w:szCs w:val="16"/>
              </w:rPr>
            </w:pPr>
            <w:r>
              <w:rPr>
                <w:rFonts w:ascii="Calibri" w:eastAsia="Calibri" w:hAnsi="Calibri" w:cs="Calibri"/>
                <w:b/>
                <w:color w:val="048071"/>
                <w:sz w:val="16"/>
                <w:szCs w:val="16"/>
              </w:rPr>
              <w:t>78</w:t>
            </w:r>
          </w:p>
        </w:tc>
        <w:tc>
          <w:tcPr>
            <w:tcW w:w="1104" w:type="dxa"/>
            <w:tcBorders>
              <w:top w:val="single" w:sz="4" w:space="0" w:color="8EA9DB"/>
              <w:left w:val="single" w:sz="8" w:space="0" w:color="000000"/>
              <w:bottom w:val="single" w:sz="8" w:space="0" w:color="000000"/>
              <w:right w:val="single" w:sz="8" w:space="0" w:color="000000"/>
            </w:tcBorders>
            <w:shd w:val="clear" w:color="auto" w:fill="FFFFFF"/>
            <w:vAlign w:val="center"/>
          </w:tcPr>
          <w:p w14:paraId="734FAACE"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Swaminathan 2014</w:t>
            </w:r>
          </w:p>
        </w:tc>
        <w:tc>
          <w:tcPr>
            <w:tcW w:w="853" w:type="dxa"/>
            <w:tcBorders>
              <w:top w:val="single" w:sz="4" w:space="0" w:color="000000"/>
              <w:left w:val="single" w:sz="4" w:space="0" w:color="000000"/>
              <w:bottom w:val="single" w:sz="4" w:space="0" w:color="000000"/>
              <w:right w:val="single" w:sz="4" w:space="0" w:color="000000"/>
            </w:tcBorders>
            <w:shd w:val="clear" w:color="auto" w:fill="FEF2EC"/>
            <w:vAlign w:val="center"/>
          </w:tcPr>
          <w:p w14:paraId="5258A3E2" w14:textId="77777777" w:rsidR="00C13E72" w:rsidRDefault="004D2606">
            <w:pPr>
              <w:tabs>
                <w:tab w:val="left" w:pos="709"/>
              </w:tabs>
              <w:jc w:val="center"/>
              <w:rPr>
                <w:rFonts w:ascii="Calibri" w:eastAsia="Calibri" w:hAnsi="Calibri" w:cs="Calibri"/>
                <w:b/>
                <w:color w:val="305496"/>
                <w:sz w:val="16"/>
                <w:szCs w:val="16"/>
              </w:rPr>
            </w:pPr>
            <w:r>
              <w:rPr>
                <w:rFonts w:ascii="Calibri" w:eastAsia="Calibri" w:hAnsi="Calibri" w:cs="Calibri"/>
                <w:b/>
                <w:color w:val="305496"/>
                <w:sz w:val="16"/>
                <w:szCs w:val="16"/>
              </w:rPr>
              <w:t>Clinical</w:t>
            </w:r>
          </w:p>
        </w:tc>
        <w:tc>
          <w:tcPr>
            <w:tcW w:w="979" w:type="dxa"/>
            <w:tcBorders>
              <w:top w:val="single" w:sz="4" w:space="0" w:color="000000"/>
              <w:left w:val="single" w:sz="4" w:space="0" w:color="000000"/>
              <w:bottom w:val="single" w:sz="4" w:space="0" w:color="000000"/>
              <w:right w:val="single" w:sz="4" w:space="0" w:color="000000"/>
            </w:tcBorders>
            <w:shd w:val="clear" w:color="auto" w:fill="FEF2EC"/>
            <w:vAlign w:val="center"/>
          </w:tcPr>
          <w:p w14:paraId="2D940977" w14:textId="77777777" w:rsidR="00C13E72" w:rsidRDefault="004D2606">
            <w:pPr>
              <w:tabs>
                <w:tab w:val="left" w:pos="709"/>
              </w:tabs>
              <w:jc w:val="center"/>
              <w:rPr>
                <w:rFonts w:ascii="Calibri" w:eastAsia="Calibri" w:hAnsi="Calibri" w:cs="Calibri"/>
                <w:color w:val="7C35B1"/>
                <w:sz w:val="16"/>
                <w:szCs w:val="16"/>
              </w:rPr>
            </w:pPr>
            <w:r>
              <w:rPr>
                <w:rFonts w:ascii="Calibri" w:eastAsia="Calibri" w:hAnsi="Calibri" w:cs="Calibri"/>
                <w:color w:val="7C35B1"/>
                <w:sz w:val="16"/>
                <w:szCs w:val="16"/>
              </w:rPr>
              <w:t>Hospital</w:t>
            </w:r>
          </w:p>
        </w:tc>
        <w:tc>
          <w:tcPr>
            <w:tcW w:w="1145" w:type="dxa"/>
            <w:tcBorders>
              <w:top w:val="single" w:sz="4" w:space="0" w:color="000000"/>
              <w:left w:val="single" w:sz="4" w:space="0" w:color="000000"/>
              <w:bottom w:val="single" w:sz="4" w:space="0" w:color="000000"/>
              <w:right w:val="single" w:sz="4" w:space="0" w:color="000000"/>
            </w:tcBorders>
            <w:shd w:val="clear" w:color="auto" w:fill="FEF2EC"/>
            <w:vAlign w:val="center"/>
          </w:tcPr>
          <w:p w14:paraId="233BF771"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N/A</w:t>
            </w:r>
          </w:p>
        </w:tc>
        <w:tc>
          <w:tcPr>
            <w:tcW w:w="1160" w:type="dxa"/>
            <w:tcBorders>
              <w:top w:val="single" w:sz="4" w:space="0" w:color="000000"/>
              <w:left w:val="single" w:sz="4" w:space="0" w:color="000000"/>
              <w:bottom w:val="single" w:sz="4" w:space="0" w:color="000000"/>
              <w:right w:val="single" w:sz="4" w:space="0" w:color="000000"/>
            </w:tcBorders>
            <w:shd w:val="clear" w:color="auto" w:fill="FEF2EC"/>
            <w:vAlign w:val="center"/>
          </w:tcPr>
          <w:p w14:paraId="4E908264"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Not stated</w:t>
            </w:r>
          </w:p>
        </w:tc>
        <w:tc>
          <w:tcPr>
            <w:tcW w:w="1402" w:type="dxa"/>
            <w:tcBorders>
              <w:top w:val="single" w:sz="4" w:space="0" w:color="000000"/>
              <w:left w:val="single" w:sz="4" w:space="0" w:color="000000"/>
              <w:bottom w:val="single" w:sz="4" w:space="0" w:color="000000"/>
              <w:right w:val="single" w:sz="4" w:space="0" w:color="000000"/>
            </w:tcBorders>
            <w:shd w:val="clear" w:color="auto" w:fill="FEF2EC"/>
            <w:vAlign w:val="center"/>
          </w:tcPr>
          <w:p w14:paraId="18E71617"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Yes</w:t>
            </w:r>
          </w:p>
        </w:tc>
        <w:tc>
          <w:tcPr>
            <w:tcW w:w="1430" w:type="dxa"/>
            <w:tcBorders>
              <w:top w:val="single" w:sz="4" w:space="0" w:color="000000"/>
              <w:left w:val="single" w:sz="4" w:space="0" w:color="000000"/>
              <w:bottom w:val="single" w:sz="4" w:space="0" w:color="000000"/>
              <w:right w:val="single" w:sz="4" w:space="0" w:color="000000"/>
            </w:tcBorders>
            <w:shd w:val="clear" w:color="auto" w:fill="FAF3FF"/>
            <w:vAlign w:val="center"/>
          </w:tcPr>
          <w:p w14:paraId="74472913" w14:textId="77777777" w:rsidR="00C13E72" w:rsidRDefault="004D2606">
            <w:pPr>
              <w:tabs>
                <w:tab w:val="left" w:pos="709"/>
              </w:tabs>
              <w:jc w:val="center"/>
              <w:rPr>
                <w:rFonts w:ascii="Calibri" w:eastAsia="Calibri" w:hAnsi="Calibri" w:cs="Calibri"/>
                <w:b/>
                <w:color w:val="B40000"/>
                <w:sz w:val="16"/>
                <w:szCs w:val="16"/>
              </w:rPr>
            </w:pPr>
            <w:r>
              <w:rPr>
                <w:rFonts w:ascii="Calibri" w:eastAsia="Calibri" w:hAnsi="Calibri" w:cs="Calibri"/>
                <w:b/>
                <w:color w:val="B40000"/>
                <w:sz w:val="16"/>
                <w:szCs w:val="16"/>
              </w:rPr>
              <w:t xml:space="preserve">Ultrasonic scaling </w:t>
            </w:r>
          </w:p>
        </w:tc>
        <w:tc>
          <w:tcPr>
            <w:tcW w:w="1379" w:type="dxa"/>
            <w:tcBorders>
              <w:top w:val="single" w:sz="4" w:space="0" w:color="000000"/>
              <w:left w:val="single" w:sz="4" w:space="0" w:color="000000"/>
              <w:bottom w:val="single" w:sz="4" w:space="0" w:color="000000"/>
              <w:right w:val="single" w:sz="4" w:space="0" w:color="000000"/>
            </w:tcBorders>
            <w:shd w:val="clear" w:color="auto" w:fill="FAF3FF"/>
            <w:vAlign w:val="center"/>
          </w:tcPr>
          <w:p w14:paraId="68FFAAFF" w14:textId="77777777" w:rsidR="00C13E72" w:rsidRDefault="004D2606">
            <w:pPr>
              <w:tabs>
                <w:tab w:val="left" w:pos="709"/>
              </w:tabs>
              <w:rPr>
                <w:rFonts w:ascii="Calibri" w:eastAsia="Calibri" w:hAnsi="Calibri" w:cs="Calibri"/>
                <w:b/>
                <w:color w:val="B40000"/>
                <w:sz w:val="16"/>
                <w:szCs w:val="16"/>
              </w:rPr>
            </w:pPr>
            <w:r>
              <w:rPr>
                <w:rFonts w:ascii="Calibri" w:eastAsia="Calibri" w:hAnsi="Calibri" w:cs="Calibri"/>
                <w:b/>
                <w:color w:val="B40000"/>
                <w:sz w:val="16"/>
                <w:szCs w:val="16"/>
              </w:rPr>
              <w:t xml:space="preserve">Periodontics: </w:t>
            </w:r>
            <w:r>
              <w:rPr>
                <w:rFonts w:ascii="Calibri" w:eastAsia="Calibri" w:hAnsi="Calibri" w:cs="Calibri"/>
                <w:color w:val="B40000"/>
                <w:sz w:val="16"/>
                <w:szCs w:val="16"/>
              </w:rPr>
              <w:t>ultrasonic scaling</w:t>
            </w:r>
          </w:p>
        </w:tc>
        <w:tc>
          <w:tcPr>
            <w:tcW w:w="2491" w:type="dxa"/>
            <w:tcBorders>
              <w:top w:val="single" w:sz="4" w:space="0" w:color="000000"/>
              <w:left w:val="single" w:sz="4" w:space="0" w:color="000000"/>
              <w:bottom w:val="single" w:sz="4" w:space="0" w:color="000000"/>
              <w:right w:val="single" w:sz="4" w:space="0" w:color="000000"/>
            </w:tcBorders>
            <w:shd w:val="clear" w:color="auto" w:fill="FAF3FF"/>
            <w:vAlign w:val="center"/>
          </w:tcPr>
          <w:p w14:paraId="334FE476" w14:textId="77777777" w:rsidR="00C13E72" w:rsidRDefault="004D2606">
            <w:pPr>
              <w:tabs>
                <w:tab w:val="left" w:pos="709"/>
              </w:tabs>
              <w:rPr>
                <w:rFonts w:ascii="Calibri" w:eastAsia="Calibri" w:hAnsi="Calibri" w:cs="Calibri"/>
                <w:b/>
                <w:color w:val="B40000"/>
                <w:sz w:val="16"/>
                <w:szCs w:val="16"/>
              </w:rPr>
            </w:pPr>
            <w:r>
              <w:rPr>
                <w:rFonts w:ascii="Calibri" w:eastAsia="Calibri" w:hAnsi="Calibri" w:cs="Calibri"/>
                <w:b/>
                <w:color w:val="B40000"/>
                <w:sz w:val="16"/>
                <w:szCs w:val="16"/>
              </w:rPr>
              <w:t xml:space="preserve">Ultrasonic scaler (piezoelectric 7 kHz) </w:t>
            </w:r>
            <w:r>
              <w:rPr>
                <w:rFonts w:ascii="Calibri" w:eastAsia="Calibri" w:hAnsi="Calibri" w:cs="Calibri"/>
                <w:b/>
                <w:color w:val="B40000"/>
                <w:sz w:val="16"/>
                <w:szCs w:val="16"/>
                <w:u w:val="single"/>
              </w:rPr>
              <w:t>with HVE</w:t>
            </w:r>
          </w:p>
        </w:tc>
        <w:tc>
          <w:tcPr>
            <w:tcW w:w="1355" w:type="dxa"/>
            <w:tcBorders>
              <w:top w:val="single" w:sz="4" w:space="0" w:color="000000"/>
              <w:left w:val="single" w:sz="4" w:space="0" w:color="000000"/>
              <w:bottom w:val="single" w:sz="4" w:space="0" w:color="000000"/>
              <w:right w:val="single" w:sz="4" w:space="0" w:color="000000"/>
            </w:tcBorders>
            <w:shd w:val="clear" w:color="auto" w:fill="FAF3FF"/>
            <w:vAlign w:val="center"/>
          </w:tcPr>
          <w:p w14:paraId="1AFC44F5"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Unclear</w:t>
            </w:r>
          </w:p>
        </w:tc>
      </w:tr>
      <w:tr w:rsidR="00C13E72" w14:paraId="43469A64" w14:textId="77777777">
        <w:trPr>
          <w:trHeight w:val="20"/>
        </w:trPr>
        <w:tc>
          <w:tcPr>
            <w:tcW w:w="652" w:type="dxa"/>
            <w:tcBorders>
              <w:top w:val="single" w:sz="4" w:space="0" w:color="000000"/>
              <w:left w:val="single" w:sz="4" w:space="0" w:color="000000"/>
              <w:bottom w:val="single" w:sz="4" w:space="0" w:color="000000"/>
              <w:right w:val="nil"/>
            </w:tcBorders>
            <w:shd w:val="clear" w:color="auto" w:fill="F2F2F2"/>
            <w:vAlign w:val="center"/>
          </w:tcPr>
          <w:p w14:paraId="7D44D8A5" w14:textId="77777777" w:rsidR="00C13E72" w:rsidRDefault="004D2606">
            <w:pPr>
              <w:tabs>
                <w:tab w:val="left" w:pos="709"/>
              </w:tabs>
              <w:jc w:val="center"/>
              <w:rPr>
                <w:rFonts w:ascii="Calibri" w:eastAsia="Calibri" w:hAnsi="Calibri" w:cs="Calibri"/>
                <w:b/>
                <w:color w:val="048071"/>
                <w:sz w:val="16"/>
                <w:szCs w:val="16"/>
              </w:rPr>
            </w:pPr>
            <w:r>
              <w:rPr>
                <w:rFonts w:ascii="Calibri" w:eastAsia="Calibri" w:hAnsi="Calibri" w:cs="Calibri"/>
                <w:b/>
                <w:color w:val="048071"/>
                <w:sz w:val="16"/>
                <w:szCs w:val="16"/>
              </w:rPr>
              <w:t>94</w:t>
            </w:r>
          </w:p>
        </w:tc>
        <w:tc>
          <w:tcPr>
            <w:tcW w:w="1104" w:type="dxa"/>
            <w:tcBorders>
              <w:top w:val="single" w:sz="4" w:space="0" w:color="8EA9DB"/>
              <w:left w:val="single" w:sz="8" w:space="0" w:color="000000"/>
              <w:bottom w:val="single" w:sz="8" w:space="0" w:color="000000"/>
              <w:right w:val="single" w:sz="8" w:space="0" w:color="000000"/>
            </w:tcBorders>
            <w:shd w:val="clear" w:color="auto" w:fill="FFFFFF"/>
            <w:vAlign w:val="center"/>
          </w:tcPr>
          <w:p w14:paraId="553822DB"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Tag El-Din 1997</w:t>
            </w:r>
          </w:p>
        </w:tc>
        <w:tc>
          <w:tcPr>
            <w:tcW w:w="853" w:type="dxa"/>
            <w:tcBorders>
              <w:top w:val="single" w:sz="4" w:space="0" w:color="000000"/>
              <w:left w:val="single" w:sz="4" w:space="0" w:color="000000"/>
              <w:bottom w:val="single" w:sz="4" w:space="0" w:color="000000"/>
              <w:right w:val="single" w:sz="4" w:space="0" w:color="000000"/>
            </w:tcBorders>
            <w:shd w:val="clear" w:color="auto" w:fill="FEF2EC"/>
            <w:vAlign w:val="center"/>
          </w:tcPr>
          <w:p w14:paraId="659E2192" w14:textId="77777777" w:rsidR="00C13E72" w:rsidRDefault="004D2606">
            <w:pPr>
              <w:tabs>
                <w:tab w:val="left" w:pos="709"/>
              </w:tabs>
              <w:jc w:val="center"/>
              <w:rPr>
                <w:rFonts w:ascii="Calibri" w:eastAsia="Calibri" w:hAnsi="Calibri" w:cs="Calibri"/>
                <w:b/>
                <w:color w:val="305496"/>
                <w:sz w:val="16"/>
                <w:szCs w:val="16"/>
              </w:rPr>
            </w:pPr>
            <w:r>
              <w:rPr>
                <w:rFonts w:ascii="Calibri" w:eastAsia="Calibri" w:hAnsi="Calibri" w:cs="Calibri"/>
                <w:b/>
                <w:color w:val="305496"/>
                <w:sz w:val="16"/>
                <w:szCs w:val="16"/>
              </w:rPr>
              <w:t>Clinical</w:t>
            </w:r>
          </w:p>
        </w:tc>
        <w:tc>
          <w:tcPr>
            <w:tcW w:w="979" w:type="dxa"/>
            <w:tcBorders>
              <w:top w:val="single" w:sz="4" w:space="0" w:color="000000"/>
              <w:left w:val="single" w:sz="4" w:space="0" w:color="000000"/>
              <w:bottom w:val="single" w:sz="4" w:space="0" w:color="000000"/>
              <w:right w:val="single" w:sz="4" w:space="0" w:color="000000"/>
            </w:tcBorders>
            <w:shd w:val="clear" w:color="auto" w:fill="FEF2EC"/>
            <w:vAlign w:val="center"/>
          </w:tcPr>
          <w:p w14:paraId="7E7ABB19" w14:textId="77777777" w:rsidR="00C13E72" w:rsidRDefault="004D2606">
            <w:pPr>
              <w:tabs>
                <w:tab w:val="left" w:pos="709"/>
              </w:tabs>
              <w:jc w:val="center"/>
              <w:rPr>
                <w:rFonts w:ascii="Calibri" w:eastAsia="Calibri" w:hAnsi="Calibri" w:cs="Calibri"/>
                <w:color w:val="7C35B1"/>
                <w:sz w:val="16"/>
                <w:szCs w:val="16"/>
              </w:rPr>
            </w:pPr>
            <w:r>
              <w:rPr>
                <w:rFonts w:ascii="Calibri" w:eastAsia="Calibri" w:hAnsi="Calibri" w:cs="Calibri"/>
                <w:color w:val="7C35B1"/>
                <w:sz w:val="16"/>
                <w:szCs w:val="16"/>
              </w:rPr>
              <w:t>Hospital</w:t>
            </w:r>
          </w:p>
        </w:tc>
        <w:tc>
          <w:tcPr>
            <w:tcW w:w="1145" w:type="dxa"/>
            <w:tcBorders>
              <w:top w:val="single" w:sz="4" w:space="0" w:color="000000"/>
              <w:left w:val="single" w:sz="4" w:space="0" w:color="000000"/>
              <w:bottom w:val="single" w:sz="4" w:space="0" w:color="000000"/>
              <w:right w:val="single" w:sz="4" w:space="0" w:color="000000"/>
            </w:tcBorders>
            <w:shd w:val="clear" w:color="auto" w:fill="FEF2EC"/>
            <w:vAlign w:val="center"/>
          </w:tcPr>
          <w:p w14:paraId="45689ED9"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N/A</w:t>
            </w:r>
          </w:p>
        </w:tc>
        <w:tc>
          <w:tcPr>
            <w:tcW w:w="1160" w:type="dxa"/>
            <w:tcBorders>
              <w:top w:val="single" w:sz="4" w:space="0" w:color="000000"/>
              <w:left w:val="single" w:sz="4" w:space="0" w:color="000000"/>
              <w:bottom w:val="single" w:sz="4" w:space="0" w:color="000000"/>
              <w:right w:val="single" w:sz="4" w:space="0" w:color="000000"/>
            </w:tcBorders>
            <w:shd w:val="clear" w:color="auto" w:fill="FEF2EC"/>
            <w:vAlign w:val="center"/>
          </w:tcPr>
          <w:p w14:paraId="59A2D2E8"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Not stated</w:t>
            </w:r>
          </w:p>
        </w:tc>
        <w:tc>
          <w:tcPr>
            <w:tcW w:w="1402" w:type="dxa"/>
            <w:tcBorders>
              <w:top w:val="single" w:sz="4" w:space="0" w:color="000000"/>
              <w:left w:val="single" w:sz="4" w:space="0" w:color="000000"/>
              <w:bottom w:val="single" w:sz="4" w:space="0" w:color="000000"/>
              <w:right w:val="single" w:sz="4" w:space="0" w:color="000000"/>
            </w:tcBorders>
            <w:shd w:val="clear" w:color="auto" w:fill="FEF2EC"/>
            <w:vAlign w:val="center"/>
          </w:tcPr>
          <w:p w14:paraId="5681F395"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Not stated</w:t>
            </w:r>
          </w:p>
        </w:tc>
        <w:tc>
          <w:tcPr>
            <w:tcW w:w="1430" w:type="dxa"/>
            <w:tcBorders>
              <w:top w:val="single" w:sz="4" w:space="0" w:color="000000"/>
              <w:left w:val="single" w:sz="4" w:space="0" w:color="000000"/>
              <w:bottom w:val="single" w:sz="4" w:space="0" w:color="000000"/>
              <w:right w:val="single" w:sz="4" w:space="0" w:color="000000"/>
            </w:tcBorders>
            <w:shd w:val="clear" w:color="auto" w:fill="FAF3FF"/>
            <w:vAlign w:val="center"/>
          </w:tcPr>
          <w:p w14:paraId="526A8B25" w14:textId="77777777" w:rsidR="00C13E72" w:rsidRDefault="004D2606">
            <w:pPr>
              <w:tabs>
                <w:tab w:val="left" w:pos="709"/>
              </w:tabs>
              <w:jc w:val="center"/>
              <w:rPr>
                <w:rFonts w:ascii="Calibri" w:eastAsia="Calibri" w:hAnsi="Calibri" w:cs="Calibri"/>
                <w:b/>
                <w:color w:val="305496"/>
                <w:sz w:val="16"/>
                <w:szCs w:val="16"/>
              </w:rPr>
            </w:pPr>
            <w:r>
              <w:rPr>
                <w:rFonts w:ascii="Calibri" w:eastAsia="Calibri" w:hAnsi="Calibri" w:cs="Calibri"/>
                <w:b/>
                <w:color w:val="305496"/>
                <w:sz w:val="16"/>
                <w:szCs w:val="16"/>
              </w:rPr>
              <w:t>High-speed handpiece (Paediatric patient)</w:t>
            </w:r>
          </w:p>
        </w:tc>
        <w:tc>
          <w:tcPr>
            <w:tcW w:w="1379" w:type="dxa"/>
            <w:tcBorders>
              <w:top w:val="single" w:sz="4" w:space="0" w:color="000000"/>
              <w:left w:val="single" w:sz="4" w:space="0" w:color="000000"/>
              <w:bottom w:val="single" w:sz="4" w:space="0" w:color="000000"/>
              <w:right w:val="single" w:sz="4" w:space="0" w:color="000000"/>
            </w:tcBorders>
            <w:shd w:val="clear" w:color="auto" w:fill="FAF3FF"/>
            <w:vAlign w:val="center"/>
          </w:tcPr>
          <w:p w14:paraId="5C68F97C" w14:textId="77777777" w:rsidR="00C13E72" w:rsidRDefault="004D2606">
            <w:pPr>
              <w:tabs>
                <w:tab w:val="left" w:pos="709"/>
              </w:tabs>
              <w:rPr>
                <w:rFonts w:ascii="Calibri" w:eastAsia="Calibri" w:hAnsi="Calibri" w:cs="Calibri"/>
                <w:b/>
                <w:color w:val="305496"/>
                <w:sz w:val="16"/>
                <w:szCs w:val="16"/>
              </w:rPr>
            </w:pPr>
            <w:r>
              <w:rPr>
                <w:rFonts w:ascii="Calibri" w:eastAsia="Calibri" w:hAnsi="Calibri" w:cs="Calibri"/>
                <w:b/>
                <w:color w:val="305496"/>
                <w:sz w:val="16"/>
                <w:szCs w:val="16"/>
              </w:rPr>
              <w:t xml:space="preserve">Restorative (Paediatric patient): </w:t>
            </w:r>
            <w:r>
              <w:rPr>
                <w:rFonts w:ascii="Calibri" w:eastAsia="Calibri" w:hAnsi="Calibri" w:cs="Calibri"/>
                <w:color w:val="305496"/>
                <w:sz w:val="16"/>
                <w:szCs w:val="16"/>
              </w:rPr>
              <w:t>Restorations on anterior (composite) or posterior teeth (amalgam).</w:t>
            </w:r>
          </w:p>
        </w:tc>
        <w:tc>
          <w:tcPr>
            <w:tcW w:w="2491" w:type="dxa"/>
            <w:tcBorders>
              <w:top w:val="single" w:sz="4" w:space="0" w:color="000000"/>
              <w:left w:val="single" w:sz="4" w:space="0" w:color="000000"/>
              <w:bottom w:val="single" w:sz="4" w:space="0" w:color="000000"/>
              <w:right w:val="single" w:sz="4" w:space="0" w:color="000000"/>
            </w:tcBorders>
            <w:shd w:val="clear" w:color="auto" w:fill="FAF3FF"/>
            <w:vAlign w:val="center"/>
          </w:tcPr>
          <w:p w14:paraId="4237EB3B" w14:textId="77777777" w:rsidR="00C13E72" w:rsidRDefault="004D2606">
            <w:pPr>
              <w:tabs>
                <w:tab w:val="left" w:pos="709"/>
              </w:tabs>
              <w:rPr>
                <w:rFonts w:ascii="Calibri" w:eastAsia="Calibri" w:hAnsi="Calibri" w:cs="Calibri"/>
                <w:b/>
                <w:color w:val="305496"/>
                <w:sz w:val="16"/>
                <w:szCs w:val="16"/>
              </w:rPr>
            </w:pPr>
            <w:r>
              <w:rPr>
                <w:rFonts w:ascii="Calibri" w:eastAsia="Calibri" w:hAnsi="Calibri" w:cs="Calibri"/>
                <w:b/>
                <w:color w:val="305496"/>
                <w:sz w:val="16"/>
                <w:szCs w:val="16"/>
              </w:rPr>
              <w:t xml:space="preserve">High speed handpiece </w:t>
            </w:r>
            <w:r>
              <w:rPr>
                <w:rFonts w:ascii="Calibri" w:eastAsia="Calibri" w:hAnsi="Calibri" w:cs="Calibri"/>
                <w:b/>
                <w:color w:val="305496"/>
                <w:sz w:val="16"/>
                <w:szCs w:val="16"/>
                <w:u w:val="single"/>
              </w:rPr>
              <w:t>with rubber dam</w:t>
            </w:r>
            <w:r>
              <w:rPr>
                <w:rFonts w:ascii="Calibri" w:eastAsia="Calibri" w:hAnsi="Calibri" w:cs="Calibri"/>
                <w:b/>
                <w:color w:val="305496"/>
                <w:sz w:val="16"/>
                <w:szCs w:val="16"/>
              </w:rPr>
              <w:br/>
              <w:t xml:space="preserve">High speed handpiece </w:t>
            </w:r>
            <w:r>
              <w:rPr>
                <w:rFonts w:ascii="Calibri" w:eastAsia="Calibri" w:hAnsi="Calibri" w:cs="Calibri"/>
                <w:b/>
                <w:color w:val="305496"/>
                <w:sz w:val="16"/>
                <w:szCs w:val="16"/>
                <w:u w:val="single"/>
              </w:rPr>
              <w:t>without  rubber dam</w:t>
            </w:r>
          </w:p>
        </w:tc>
        <w:tc>
          <w:tcPr>
            <w:tcW w:w="1355" w:type="dxa"/>
            <w:tcBorders>
              <w:top w:val="single" w:sz="4" w:space="0" w:color="000000"/>
              <w:left w:val="single" w:sz="4" w:space="0" w:color="000000"/>
              <w:bottom w:val="single" w:sz="4" w:space="0" w:color="000000"/>
              <w:right w:val="single" w:sz="4" w:space="0" w:color="000000"/>
            </w:tcBorders>
            <w:shd w:val="clear" w:color="auto" w:fill="FAF3FF"/>
            <w:vAlign w:val="center"/>
          </w:tcPr>
          <w:p w14:paraId="76480076"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5-15 minutes</w:t>
            </w:r>
          </w:p>
        </w:tc>
      </w:tr>
      <w:tr w:rsidR="00C13E72" w14:paraId="475EC30B" w14:textId="77777777">
        <w:trPr>
          <w:trHeight w:val="20"/>
        </w:trPr>
        <w:tc>
          <w:tcPr>
            <w:tcW w:w="652" w:type="dxa"/>
            <w:tcBorders>
              <w:top w:val="single" w:sz="4" w:space="0" w:color="000000"/>
              <w:left w:val="single" w:sz="4" w:space="0" w:color="000000"/>
              <w:bottom w:val="single" w:sz="4" w:space="0" w:color="000000"/>
              <w:right w:val="nil"/>
            </w:tcBorders>
            <w:shd w:val="clear" w:color="auto" w:fill="F2F2F2"/>
            <w:vAlign w:val="center"/>
          </w:tcPr>
          <w:p w14:paraId="069DBAFC" w14:textId="77777777" w:rsidR="00C13E72" w:rsidRDefault="004D2606">
            <w:pPr>
              <w:tabs>
                <w:tab w:val="left" w:pos="709"/>
              </w:tabs>
              <w:jc w:val="center"/>
              <w:rPr>
                <w:rFonts w:ascii="Calibri" w:eastAsia="Calibri" w:hAnsi="Calibri" w:cs="Calibri"/>
                <w:b/>
                <w:color w:val="048071"/>
                <w:sz w:val="16"/>
                <w:szCs w:val="16"/>
              </w:rPr>
            </w:pPr>
            <w:r>
              <w:rPr>
                <w:rFonts w:ascii="Calibri" w:eastAsia="Calibri" w:hAnsi="Calibri" w:cs="Calibri"/>
                <w:b/>
                <w:color w:val="048071"/>
                <w:sz w:val="16"/>
                <w:szCs w:val="16"/>
              </w:rPr>
              <w:t>80</w:t>
            </w:r>
          </w:p>
        </w:tc>
        <w:tc>
          <w:tcPr>
            <w:tcW w:w="1104" w:type="dxa"/>
            <w:tcBorders>
              <w:top w:val="single" w:sz="4" w:space="0" w:color="8EA9DB"/>
              <w:left w:val="single" w:sz="8" w:space="0" w:color="000000"/>
              <w:bottom w:val="single" w:sz="8" w:space="0" w:color="000000"/>
              <w:right w:val="single" w:sz="8" w:space="0" w:color="000000"/>
            </w:tcBorders>
            <w:shd w:val="clear" w:color="auto" w:fill="FFFFFF"/>
            <w:vAlign w:val="center"/>
          </w:tcPr>
          <w:p w14:paraId="6C1B020D"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Timmerman 2004</w:t>
            </w:r>
          </w:p>
        </w:tc>
        <w:tc>
          <w:tcPr>
            <w:tcW w:w="853" w:type="dxa"/>
            <w:tcBorders>
              <w:top w:val="single" w:sz="4" w:space="0" w:color="000000"/>
              <w:left w:val="single" w:sz="4" w:space="0" w:color="000000"/>
              <w:bottom w:val="single" w:sz="4" w:space="0" w:color="000000"/>
              <w:right w:val="single" w:sz="4" w:space="0" w:color="000000"/>
            </w:tcBorders>
            <w:shd w:val="clear" w:color="auto" w:fill="FEF2EC"/>
            <w:vAlign w:val="center"/>
          </w:tcPr>
          <w:p w14:paraId="632AA8E1" w14:textId="77777777" w:rsidR="00C13E72" w:rsidRDefault="004D2606">
            <w:pPr>
              <w:tabs>
                <w:tab w:val="left" w:pos="709"/>
              </w:tabs>
              <w:jc w:val="center"/>
              <w:rPr>
                <w:rFonts w:ascii="Calibri" w:eastAsia="Calibri" w:hAnsi="Calibri" w:cs="Calibri"/>
                <w:b/>
                <w:color w:val="305496"/>
                <w:sz w:val="16"/>
                <w:szCs w:val="16"/>
              </w:rPr>
            </w:pPr>
            <w:r>
              <w:rPr>
                <w:rFonts w:ascii="Calibri" w:eastAsia="Calibri" w:hAnsi="Calibri" w:cs="Calibri"/>
                <w:b/>
                <w:color w:val="305496"/>
                <w:sz w:val="16"/>
                <w:szCs w:val="16"/>
              </w:rPr>
              <w:t>Clinical</w:t>
            </w:r>
          </w:p>
        </w:tc>
        <w:tc>
          <w:tcPr>
            <w:tcW w:w="979" w:type="dxa"/>
            <w:tcBorders>
              <w:top w:val="single" w:sz="4" w:space="0" w:color="000000"/>
              <w:left w:val="single" w:sz="4" w:space="0" w:color="000000"/>
              <w:bottom w:val="single" w:sz="4" w:space="0" w:color="000000"/>
              <w:right w:val="single" w:sz="4" w:space="0" w:color="000000"/>
            </w:tcBorders>
            <w:shd w:val="clear" w:color="auto" w:fill="FEF2EC"/>
            <w:vAlign w:val="center"/>
          </w:tcPr>
          <w:p w14:paraId="769D98D3" w14:textId="77777777" w:rsidR="00C13E72" w:rsidRDefault="004D2606">
            <w:pPr>
              <w:tabs>
                <w:tab w:val="left" w:pos="709"/>
              </w:tabs>
              <w:jc w:val="center"/>
              <w:rPr>
                <w:rFonts w:ascii="Calibri" w:eastAsia="Calibri" w:hAnsi="Calibri" w:cs="Calibri"/>
                <w:color w:val="7C35B1"/>
                <w:sz w:val="16"/>
                <w:szCs w:val="16"/>
              </w:rPr>
            </w:pPr>
            <w:r>
              <w:rPr>
                <w:rFonts w:ascii="Calibri" w:eastAsia="Calibri" w:hAnsi="Calibri" w:cs="Calibri"/>
                <w:color w:val="7C35B1"/>
                <w:sz w:val="16"/>
                <w:szCs w:val="16"/>
              </w:rPr>
              <w:t>Hospital</w:t>
            </w:r>
          </w:p>
        </w:tc>
        <w:tc>
          <w:tcPr>
            <w:tcW w:w="1145" w:type="dxa"/>
            <w:tcBorders>
              <w:top w:val="single" w:sz="4" w:space="0" w:color="000000"/>
              <w:left w:val="single" w:sz="4" w:space="0" w:color="000000"/>
              <w:bottom w:val="single" w:sz="4" w:space="0" w:color="000000"/>
              <w:right w:val="single" w:sz="4" w:space="0" w:color="000000"/>
            </w:tcBorders>
            <w:shd w:val="clear" w:color="auto" w:fill="FEF2EC"/>
            <w:vAlign w:val="center"/>
          </w:tcPr>
          <w:p w14:paraId="16FCD5BC"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N/A</w:t>
            </w:r>
          </w:p>
        </w:tc>
        <w:tc>
          <w:tcPr>
            <w:tcW w:w="1160" w:type="dxa"/>
            <w:tcBorders>
              <w:top w:val="single" w:sz="4" w:space="0" w:color="000000"/>
              <w:left w:val="single" w:sz="4" w:space="0" w:color="000000"/>
              <w:bottom w:val="single" w:sz="4" w:space="0" w:color="000000"/>
              <w:right w:val="single" w:sz="4" w:space="0" w:color="000000"/>
            </w:tcBorders>
            <w:shd w:val="clear" w:color="auto" w:fill="FEF2EC"/>
            <w:vAlign w:val="center"/>
          </w:tcPr>
          <w:p w14:paraId="7CA0432B"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Single</w:t>
            </w:r>
          </w:p>
        </w:tc>
        <w:tc>
          <w:tcPr>
            <w:tcW w:w="1402" w:type="dxa"/>
            <w:tcBorders>
              <w:top w:val="single" w:sz="4" w:space="0" w:color="000000"/>
              <w:left w:val="single" w:sz="4" w:space="0" w:color="000000"/>
              <w:bottom w:val="single" w:sz="4" w:space="0" w:color="000000"/>
              <w:right w:val="single" w:sz="4" w:space="0" w:color="000000"/>
            </w:tcBorders>
            <w:shd w:val="clear" w:color="auto" w:fill="FEF2EC"/>
            <w:vAlign w:val="center"/>
          </w:tcPr>
          <w:p w14:paraId="2B3DB977"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Yes</w:t>
            </w:r>
          </w:p>
        </w:tc>
        <w:tc>
          <w:tcPr>
            <w:tcW w:w="1430" w:type="dxa"/>
            <w:tcBorders>
              <w:top w:val="single" w:sz="4" w:space="0" w:color="000000"/>
              <w:left w:val="single" w:sz="4" w:space="0" w:color="000000"/>
              <w:bottom w:val="single" w:sz="4" w:space="0" w:color="000000"/>
              <w:right w:val="single" w:sz="4" w:space="0" w:color="000000"/>
            </w:tcBorders>
            <w:shd w:val="clear" w:color="auto" w:fill="FAF3FF"/>
            <w:vAlign w:val="center"/>
          </w:tcPr>
          <w:p w14:paraId="7A00D2FC" w14:textId="77777777" w:rsidR="00C13E72" w:rsidRDefault="004D2606">
            <w:pPr>
              <w:tabs>
                <w:tab w:val="left" w:pos="709"/>
              </w:tabs>
              <w:jc w:val="center"/>
              <w:rPr>
                <w:rFonts w:ascii="Calibri" w:eastAsia="Calibri" w:hAnsi="Calibri" w:cs="Calibri"/>
                <w:b/>
                <w:color w:val="B40000"/>
                <w:sz w:val="16"/>
                <w:szCs w:val="16"/>
              </w:rPr>
            </w:pPr>
            <w:r>
              <w:rPr>
                <w:rFonts w:ascii="Calibri" w:eastAsia="Calibri" w:hAnsi="Calibri" w:cs="Calibri"/>
                <w:b/>
                <w:color w:val="B40000"/>
                <w:sz w:val="16"/>
                <w:szCs w:val="16"/>
              </w:rPr>
              <w:t xml:space="preserve">Ultrasonic scaling </w:t>
            </w:r>
          </w:p>
        </w:tc>
        <w:tc>
          <w:tcPr>
            <w:tcW w:w="1379" w:type="dxa"/>
            <w:tcBorders>
              <w:top w:val="single" w:sz="4" w:space="0" w:color="000000"/>
              <w:left w:val="single" w:sz="4" w:space="0" w:color="000000"/>
              <w:bottom w:val="single" w:sz="4" w:space="0" w:color="000000"/>
              <w:right w:val="single" w:sz="4" w:space="0" w:color="000000"/>
            </w:tcBorders>
            <w:shd w:val="clear" w:color="auto" w:fill="FAF3FF"/>
            <w:vAlign w:val="center"/>
          </w:tcPr>
          <w:p w14:paraId="0CAAF5B3" w14:textId="77777777" w:rsidR="00C13E72" w:rsidRDefault="004D2606">
            <w:pPr>
              <w:tabs>
                <w:tab w:val="left" w:pos="709"/>
              </w:tabs>
              <w:rPr>
                <w:rFonts w:ascii="Calibri" w:eastAsia="Calibri" w:hAnsi="Calibri" w:cs="Calibri"/>
                <w:b/>
                <w:color w:val="B40000"/>
                <w:sz w:val="16"/>
                <w:szCs w:val="16"/>
              </w:rPr>
            </w:pPr>
            <w:r>
              <w:rPr>
                <w:rFonts w:ascii="Calibri" w:eastAsia="Calibri" w:hAnsi="Calibri" w:cs="Calibri"/>
                <w:b/>
                <w:color w:val="B40000"/>
                <w:sz w:val="16"/>
                <w:szCs w:val="16"/>
              </w:rPr>
              <w:t xml:space="preserve">Periodontics: </w:t>
            </w:r>
            <w:r>
              <w:rPr>
                <w:rFonts w:ascii="Calibri" w:eastAsia="Calibri" w:hAnsi="Calibri" w:cs="Calibri"/>
                <w:color w:val="B40000"/>
                <w:sz w:val="16"/>
                <w:szCs w:val="16"/>
              </w:rPr>
              <w:t>ultrasonic scaling</w:t>
            </w:r>
          </w:p>
        </w:tc>
        <w:tc>
          <w:tcPr>
            <w:tcW w:w="2491" w:type="dxa"/>
            <w:tcBorders>
              <w:top w:val="single" w:sz="4" w:space="0" w:color="000000"/>
              <w:left w:val="single" w:sz="4" w:space="0" w:color="000000"/>
              <w:bottom w:val="single" w:sz="4" w:space="0" w:color="000000"/>
              <w:right w:val="single" w:sz="4" w:space="0" w:color="000000"/>
            </w:tcBorders>
            <w:shd w:val="clear" w:color="auto" w:fill="FAF3FF"/>
            <w:vAlign w:val="center"/>
          </w:tcPr>
          <w:p w14:paraId="15A09A17" w14:textId="77777777" w:rsidR="00C13E72" w:rsidRDefault="004D2606">
            <w:pPr>
              <w:tabs>
                <w:tab w:val="left" w:pos="709"/>
              </w:tabs>
              <w:rPr>
                <w:rFonts w:ascii="Calibri" w:eastAsia="Calibri" w:hAnsi="Calibri" w:cs="Calibri"/>
                <w:b/>
                <w:color w:val="B40000"/>
                <w:sz w:val="16"/>
                <w:szCs w:val="16"/>
              </w:rPr>
            </w:pPr>
            <w:r>
              <w:rPr>
                <w:rFonts w:ascii="Calibri" w:eastAsia="Calibri" w:hAnsi="Calibri" w:cs="Calibri"/>
                <w:b/>
                <w:color w:val="B40000"/>
                <w:sz w:val="16"/>
                <w:szCs w:val="16"/>
              </w:rPr>
              <w:t xml:space="preserve">Ultrasonic scaler (piezoelectric, Piezo Master 400, EMSs) </w:t>
            </w:r>
            <w:r>
              <w:rPr>
                <w:rFonts w:ascii="Calibri" w:eastAsia="Calibri" w:hAnsi="Calibri" w:cs="Calibri"/>
                <w:b/>
                <w:color w:val="B40000"/>
                <w:sz w:val="16"/>
                <w:szCs w:val="16"/>
                <w:u w:val="single"/>
              </w:rPr>
              <w:t>with HVE</w:t>
            </w:r>
            <w:r>
              <w:rPr>
                <w:rFonts w:ascii="Calibri" w:eastAsia="Calibri" w:hAnsi="Calibri" w:cs="Calibri"/>
                <w:b/>
                <w:color w:val="B40000"/>
                <w:sz w:val="16"/>
                <w:szCs w:val="16"/>
              </w:rPr>
              <w:br/>
              <w:t xml:space="preserve">Ultrasonic scaler (piezoelectric, Piezo Master 400, EMSs) </w:t>
            </w:r>
            <w:r>
              <w:rPr>
                <w:rFonts w:ascii="Calibri" w:eastAsia="Calibri" w:hAnsi="Calibri" w:cs="Calibri"/>
                <w:b/>
                <w:color w:val="B40000"/>
                <w:sz w:val="16"/>
                <w:szCs w:val="16"/>
                <w:u w:val="single"/>
              </w:rPr>
              <w:t xml:space="preserve">with conventional dental suction </w:t>
            </w:r>
          </w:p>
        </w:tc>
        <w:tc>
          <w:tcPr>
            <w:tcW w:w="1355" w:type="dxa"/>
            <w:tcBorders>
              <w:top w:val="single" w:sz="4" w:space="0" w:color="000000"/>
              <w:left w:val="single" w:sz="4" w:space="0" w:color="000000"/>
              <w:bottom w:val="single" w:sz="4" w:space="0" w:color="000000"/>
              <w:right w:val="single" w:sz="4" w:space="0" w:color="000000"/>
            </w:tcBorders>
            <w:shd w:val="clear" w:color="auto" w:fill="FAF3FF"/>
            <w:vAlign w:val="center"/>
          </w:tcPr>
          <w:p w14:paraId="4D441176"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40 mins</w:t>
            </w:r>
          </w:p>
        </w:tc>
      </w:tr>
      <w:tr w:rsidR="00C13E72" w14:paraId="3D30D2D6" w14:textId="77777777">
        <w:trPr>
          <w:trHeight w:val="20"/>
        </w:trPr>
        <w:tc>
          <w:tcPr>
            <w:tcW w:w="652" w:type="dxa"/>
            <w:tcBorders>
              <w:top w:val="single" w:sz="4" w:space="0" w:color="000000"/>
              <w:left w:val="single" w:sz="4" w:space="0" w:color="000000"/>
              <w:bottom w:val="single" w:sz="4" w:space="0" w:color="000000"/>
              <w:right w:val="nil"/>
            </w:tcBorders>
            <w:shd w:val="clear" w:color="auto" w:fill="F2F2F2"/>
            <w:vAlign w:val="center"/>
          </w:tcPr>
          <w:p w14:paraId="196D5B69" w14:textId="77777777" w:rsidR="00C13E72" w:rsidRDefault="004D2606">
            <w:pPr>
              <w:tabs>
                <w:tab w:val="left" w:pos="709"/>
              </w:tabs>
              <w:jc w:val="center"/>
              <w:rPr>
                <w:rFonts w:ascii="Calibri" w:eastAsia="Calibri" w:hAnsi="Calibri" w:cs="Calibri"/>
                <w:b/>
                <w:color w:val="048071"/>
                <w:sz w:val="16"/>
                <w:szCs w:val="16"/>
              </w:rPr>
            </w:pPr>
            <w:r>
              <w:rPr>
                <w:rFonts w:ascii="Calibri" w:eastAsia="Calibri" w:hAnsi="Calibri" w:cs="Calibri"/>
                <w:b/>
                <w:color w:val="048071"/>
                <w:sz w:val="16"/>
                <w:szCs w:val="16"/>
              </w:rPr>
              <w:t>81</w:t>
            </w:r>
          </w:p>
        </w:tc>
        <w:tc>
          <w:tcPr>
            <w:tcW w:w="1104" w:type="dxa"/>
            <w:tcBorders>
              <w:top w:val="single" w:sz="4" w:space="0" w:color="8EA9DB"/>
              <w:left w:val="single" w:sz="8" w:space="0" w:color="000000"/>
              <w:bottom w:val="single" w:sz="8" w:space="0" w:color="000000"/>
              <w:right w:val="single" w:sz="8" w:space="0" w:color="000000"/>
            </w:tcBorders>
            <w:shd w:val="clear" w:color="auto" w:fill="FFFFFF"/>
            <w:vAlign w:val="center"/>
          </w:tcPr>
          <w:p w14:paraId="13587987"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Toroğlu 2001</w:t>
            </w:r>
          </w:p>
        </w:tc>
        <w:tc>
          <w:tcPr>
            <w:tcW w:w="853" w:type="dxa"/>
            <w:tcBorders>
              <w:top w:val="single" w:sz="4" w:space="0" w:color="000000"/>
              <w:left w:val="single" w:sz="4" w:space="0" w:color="000000"/>
              <w:bottom w:val="single" w:sz="4" w:space="0" w:color="000000"/>
              <w:right w:val="single" w:sz="4" w:space="0" w:color="000000"/>
            </w:tcBorders>
            <w:shd w:val="clear" w:color="auto" w:fill="FEF2EC"/>
            <w:vAlign w:val="center"/>
          </w:tcPr>
          <w:p w14:paraId="443AF43A" w14:textId="77777777" w:rsidR="00C13E72" w:rsidRDefault="004D2606">
            <w:pPr>
              <w:tabs>
                <w:tab w:val="left" w:pos="709"/>
              </w:tabs>
              <w:jc w:val="center"/>
              <w:rPr>
                <w:rFonts w:ascii="Calibri" w:eastAsia="Calibri" w:hAnsi="Calibri" w:cs="Calibri"/>
                <w:b/>
                <w:color w:val="305496"/>
                <w:sz w:val="16"/>
                <w:szCs w:val="16"/>
              </w:rPr>
            </w:pPr>
            <w:r>
              <w:rPr>
                <w:rFonts w:ascii="Calibri" w:eastAsia="Calibri" w:hAnsi="Calibri" w:cs="Calibri"/>
                <w:b/>
                <w:color w:val="305496"/>
                <w:sz w:val="16"/>
                <w:szCs w:val="16"/>
              </w:rPr>
              <w:t>Clinical</w:t>
            </w:r>
          </w:p>
        </w:tc>
        <w:tc>
          <w:tcPr>
            <w:tcW w:w="979" w:type="dxa"/>
            <w:tcBorders>
              <w:top w:val="single" w:sz="4" w:space="0" w:color="000000"/>
              <w:left w:val="single" w:sz="4" w:space="0" w:color="000000"/>
              <w:bottom w:val="single" w:sz="4" w:space="0" w:color="000000"/>
              <w:right w:val="single" w:sz="4" w:space="0" w:color="000000"/>
            </w:tcBorders>
            <w:shd w:val="clear" w:color="auto" w:fill="FEF2EC"/>
            <w:vAlign w:val="center"/>
          </w:tcPr>
          <w:p w14:paraId="24B83A27"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Not stated</w:t>
            </w:r>
          </w:p>
        </w:tc>
        <w:tc>
          <w:tcPr>
            <w:tcW w:w="1145" w:type="dxa"/>
            <w:tcBorders>
              <w:top w:val="single" w:sz="4" w:space="0" w:color="000000"/>
              <w:left w:val="single" w:sz="4" w:space="0" w:color="000000"/>
              <w:bottom w:val="single" w:sz="4" w:space="0" w:color="000000"/>
              <w:right w:val="single" w:sz="4" w:space="0" w:color="000000"/>
            </w:tcBorders>
            <w:shd w:val="clear" w:color="auto" w:fill="FEF2EC"/>
            <w:vAlign w:val="center"/>
          </w:tcPr>
          <w:p w14:paraId="4A9B9EEB" w14:textId="62D36E4F"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Unclear whether was hospital or practice but carried out in a dental surgery.</w:t>
            </w:r>
          </w:p>
        </w:tc>
        <w:tc>
          <w:tcPr>
            <w:tcW w:w="1160" w:type="dxa"/>
            <w:tcBorders>
              <w:top w:val="single" w:sz="4" w:space="0" w:color="000000"/>
              <w:left w:val="single" w:sz="4" w:space="0" w:color="000000"/>
              <w:bottom w:val="single" w:sz="4" w:space="0" w:color="000000"/>
              <w:right w:val="single" w:sz="4" w:space="0" w:color="000000"/>
            </w:tcBorders>
            <w:shd w:val="clear" w:color="auto" w:fill="FEF2EC"/>
            <w:vAlign w:val="center"/>
          </w:tcPr>
          <w:p w14:paraId="4F2C726A"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Single</w:t>
            </w:r>
          </w:p>
        </w:tc>
        <w:tc>
          <w:tcPr>
            <w:tcW w:w="1402" w:type="dxa"/>
            <w:tcBorders>
              <w:top w:val="single" w:sz="4" w:space="0" w:color="000000"/>
              <w:left w:val="single" w:sz="4" w:space="0" w:color="000000"/>
              <w:bottom w:val="single" w:sz="4" w:space="0" w:color="000000"/>
              <w:right w:val="single" w:sz="4" w:space="0" w:color="000000"/>
            </w:tcBorders>
            <w:shd w:val="clear" w:color="auto" w:fill="FEF2EC"/>
            <w:vAlign w:val="center"/>
          </w:tcPr>
          <w:p w14:paraId="772E2C90"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Yes</w:t>
            </w:r>
          </w:p>
        </w:tc>
        <w:tc>
          <w:tcPr>
            <w:tcW w:w="1430" w:type="dxa"/>
            <w:tcBorders>
              <w:top w:val="single" w:sz="4" w:space="0" w:color="000000"/>
              <w:left w:val="single" w:sz="4" w:space="0" w:color="000000"/>
              <w:bottom w:val="single" w:sz="4" w:space="0" w:color="000000"/>
              <w:right w:val="single" w:sz="4" w:space="0" w:color="000000"/>
            </w:tcBorders>
            <w:shd w:val="clear" w:color="auto" w:fill="FAF3FF"/>
            <w:vAlign w:val="center"/>
          </w:tcPr>
          <w:p w14:paraId="41708B45" w14:textId="77777777" w:rsidR="00C13E72" w:rsidRDefault="004D2606">
            <w:pPr>
              <w:tabs>
                <w:tab w:val="left" w:pos="709"/>
              </w:tabs>
              <w:jc w:val="center"/>
              <w:rPr>
                <w:rFonts w:ascii="Calibri" w:eastAsia="Calibri" w:hAnsi="Calibri" w:cs="Calibri"/>
                <w:b/>
                <w:color w:val="305496"/>
                <w:sz w:val="16"/>
                <w:szCs w:val="16"/>
              </w:rPr>
            </w:pPr>
            <w:r>
              <w:rPr>
                <w:rFonts w:ascii="Calibri" w:eastAsia="Calibri" w:hAnsi="Calibri" w:cs="Calibri"/>
                <w:b/>
                <w:color w:val="305496"/>
                <w:sz w:val="16"/>
                <w:szCs w:val="16"/>
              </w:rPr>
              <w:t>High-speed handpiece</w:t>
            </w:r>
          </w:p>
        </w:tc>
        <w:tc>
          <w:tcPr>
            <w:tcW w:w="1379" w:type="dxa"/>
            <w:tcBorders>
              <w:top w:val="single" w:sz="4" w:space="0" w:color="000000"/>
              <w:left w:val="single" w:sz="4" w:space="0" w:color="000000"/>
              <w:bottom w:val="single" w:sz="4" w:space="0" w:color="000000"/>
              <w:right w:val="single" w:sz="4" w:space="0" w:color="000000"/>
            </w:tcBorders>
            <w:shd w:val="clear" w:color="auto" w:fill="FAF3FF"/>
            <w:vAlign w:val="center"/>
          </w:tcPr>
          <w:p w14:paraId="159BB2C1" w14:textId="77777777" w:rsidR="00C13E72" w:rsidRDefault="004D2606">
            <w:pPr>
              <w:tabs>
                <w:tab w:val="left" w:pos="709"/>
              </w:tabs>
              <w:rPr>
                <w:rFonts w:ascii="Calibri" w:eastAsia="Calibri" w:hAnsi="Calibri" w:cs="Calibri"/>
                <w:b/>
                <w:color w:val="305496"/>
                <w:sz w:val="16"/>
                <w:szCs w:val="16"/>
              </w:rPr>
            </w:pPr>
            <w:r>
              <w:rPr>
                <w:rFonts w:ascii="Calibri" w:eastAsia="Calibri" w:hAnsi="Calibri" w:cs="Calibri"/>
                <w:b/>
                <w:color w:val="305496"/>
                <w:sz w:val="16"/>
                <w:szCs w:val="16"/>
              </w:rPr>
              <w:t>Fixed Orthodontic appliance removal : r</w:t>
            </w:r>
            <w:r>
              <w:rPr>
                <w:rFonts w:ascii="Calibri" w:eastAsia="Calibri" w:hAnsi="Calibri" w:cs="Calibri"/>
                <w:color w:val="305496"/>
                <w:sz w:val="16"/>
                <w:szCs w:val="16"/>
              </w:rPr>
              <w:t xml:space="preserve">emove the excess adhesive material left on the right side of the upper and the lower dental arches </w:t>
            </w:r>
          </w:p>
        </w:tc>
        <w:tc>
          <w:tcPr>
            <w:tcW w:w="2491" w:type="dxa"/>
            <w:tcBorders>
              <w:top w:val="single" w:sz="4" w:space="0" w:color="000000"/>
              <w:left w:val="single" w:sz="4" w:space="0" w:color="000000"/>
              <w:bottom w:val="single" w:sz="4" w:space="0" w:color="000000"/>
              <w:right w:val="single" w:sz="4" w:space="0" w:color="000000"/>
            </w:tcBorders>
            <w:shd w:val="clear" w:color="auto" w:fill="FAF3FF"/>
            <w:vAlign w:val="center"/>
          </w:tcPr>
          <w:p w14:paraId="1125640B" w14:textId="77777777" w:rsidR="00C13E72" w:rsidRDefault="004D2606">
            <w:pPr>
              <w:tabs>
                <w:tab w:val="left" w:pos="709"/>
              </w:tabs>
              <w:rPr>
                <w:rFonts w:ascii="Calibri" w:eastAsia="Calibri" w:hAnsi="Calibri" w:cs="Calibri"/>
                <w:b/>
                <w:color w:val="305496"/>
                <w:sz w:val="16"/>
                <w:szCs w:val="16"/>
              </w:rPr>
            </w:pPr>
            <w:r>
              <w:rPr>
                <w:rFonts w:ascii="Calibri" w:eastAsia="Calibri" w:hAnsi="Calibri" w:cs="Calibri"/>
                <w:b/>
                <w:color w:val="305496"/>
                <w:sz w:val="16"/>
                <w:szCs w:val="16"/>
              </w:rPr>
              <w:t xml:space="preserve">High speed handpiece (30,000 rpm) with tungsten carbide bur and </w:t>
            </w:r>
            <w:r>
              <w:rPr>
                <w:rFonts w:ascii="Calibri" w:eastAsia="Calibri" w:hAnsi="Calibri" w:cs="Calibri"/>
                <w:b/>
                <w:color w:val="305496"/>
                <w:sz w:val="16"/>
                <w:szCs w:val="16"/>
                <w:u w:val="single"/>
              </w:rPr>
              <w:t>slow speed evacuation</w:t>
            </w:r>
          </w:p>
        </w:tc>
        <w:tc>
          <w:tcPr>
            <w:tcW w:w="1355" w:type="dxa"/>
            <w:tcBorders>
              <w:top w:val="single" w:sz="4" w:space="0" w:color="000000"/>
              <w:left w:val="single" w:sz="4" w:space="0" w:color="000000"/>
              <w:bottom w:val="single" w:sz="4" w:space="0" w:color="000000"/>
              <w:right w:val="single" w:sz="4" w:space="0" w:color="000000"/>
            </w:tcBorders>
            <w:shd w:val="clear" w:color="auto" w:fill="FAF3FF"/>
            <w:vAlign w:val="center"/>
          </w:tcPr>
          <w:p w14:paraId="627BA9E0"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5 minutes</w:t>
            </w:r>
          </w:p>
        </w:tc>
      </w:tr>
      <w:tr w:rsidR="00C13E72" w14:paraId="3DE71285" w14:textId="77777777">
        <w:trPr>
          <w:trHeight w:val="20"/>
        </w:trPr>
        <w:tc>
          <w:tcPr>
            <w:tcW w:w="652" w:type="dxa"/>
            <w:tcBorders>
              <w:top w:val="single" w:sz="4" w:space="0" w:color="000000"/>
              <w:left w:val="single" w:sz="4" w:space="0" w:color="000000"/>
              <w:bottom w:val="single" w:sz="4" w:space="0" w:color="000000"/>
              <w:right w:val="nil"/>
            </w:tcBorders>
            <w:shd w:val="clear" w:color="auto" w:fill="F2F2F2"/>
            <w:vAlign w:val="center"/>
          </w:tcPr>
          <w:p w14:paraId="15153B21" w14:textId="77777777" w:rsidR="00C13E72" w:rsidRDefault="004D2606">
            <w:pPr>
              <w:tabs>
                <w:tab w:val="left" w:pos="709"/>
              </w:tabs>
              <w:jc w:val="center"/>
              <w:rPr>
                <w:rFonts w:ascii="Calibri" w:eastAsia="Calibri" w:hAnsi="Calibri" w:cs="Calibri"/>
                <w:b/>
                <w:color w:val="048071"/>
                <w:sz w:val="16"/>
                <w:szCs w:val="16"/>
              </w:rPr>
            </w:pPr>
            <w:r>
              <w:rPr>
                <w:rFonts w:ascii="Calibri" w:eastAsia="Calibri" w:hAnsi="Calibri" w:cs="Calibri"/>
                <w:b/>
                <w:color w:val="048071"/>
                <w:sz w:val="16"/>
                <w:szCs w:val="16"/>
              </w:rPr>
              <w:t>82</w:t>
            </w:r>
          </w:p>
        </w:tc>
        <w:tc>
          <w:tcPr>
            <w:tcW w:w="1104" w:type="dxa"/>
            <w:tcBorders>
              <w:top w:val="single" w:sz="4" w:space="0" w:color="8EA9DB"/>
              <w:left w:val="single" w:sz="8" w:space="0" w:color="000000"/>
              <w:bottom w:val="single" w:sz="8" w:space="0" w:color="000000"/>
              <w:right w:val="single" w:sz="8" w:space="0" w:color="000000"/>
            </w:tcBorders>
            <w:shd w:val="clear" w:color="auto" w:fill="FFFFFF"/>
            <w:vAlign w:val="center"/>
          </w:tcPr>
          <w:p w14:paraId="6A8A1D3A"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Toroğlu 2003</w:t>
            </w:r>
          </w:p>
        </w:tc>
        <w:tc>
          <w:tcPr>
            <w:tcW w:w="853" w:type="dxa"/>
            <w:tcBorders>
              <w:top w:val="single" w:sz="4" w:space="0" w:color="000000"/>
              <w:left w:val="single" w:sz="4" w:space="0" w:color="000000"/>
              <w:bottom w:val="single" w:sz="4" w:space="0" w:color="000000"/>
              <w:right w:val="single" w:sz="4" w:space="0" w:color="000000"/>
            </w:tcBorders>
            <w:shd w:val="clear" w:color="auto" w:fill="FEF2EC"/>
            <w:vAlign w:val="center"/>
          </w:tcPr>
          <w:p w14:paraId="4F903BC5" w14:textId="77777777" w:rsidR="00C13E72" w:rsidRDefault="004D2606">
            <w:pPr>
              <w:tabs>
                <w:tab w:val="left" w:pos="709"/>
              </w:tabs>
              <w:jc w:val="center"/>
              <w:rPr>
                <w:rFonts w:ascii="Calibri" w:eastAsia="Calibri" w:hAnsi="Calibri" w:cs="Calibri"/>
                <w:b/>
                <w:color w:val="305496"/>
                <w:sz w:val="16"/>
                <w:szCs w:val="16"/>
              </w:rPr>
            </w:pPr>
            <w:r>
              <w:rPr>
                <w:rFonts w:ascii="Calibri" w:eastAsia="Calibri" w:hAnsi="Calibri" w:cs="Calibri"/>
                <w:b/>
                <w:color w:val="305496"/>
                <w:sz w:val="16"/>
                <w:szCs w:val="16"/>
              </w:rPr>
              <w:t>Clinical</w:t>
            </w:r>
          </w:p>
        </w:tc>
        <w:tc>
          <w:tcPr>
            <w:tcW w:w="979" w:type="dxa"/>
            <w:tcBorders>
              <w:top w:val="single" w:sz="4" w:space="0" w:color="000000"/>
              <w:left w:val="single" w:sz="4" w:space="0" w:color="000000"/>
              <w:bottom w:val="single" w:sz="4" w:space="0" w:color="000000"/>
              <w:right w:val="single" w:sz="4" w:space="0" w:color="000000"/>
            </w:tcBorders>
            <w:shd w:val="clear" w:color="auto" w:fill="FEF2EC"/>
            <w:vAlign w:val="center"/>
          </w:tcPr>
          <w:p w14:paraId="6B51DE83"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Not stated</w:t>
            </w:r>
          </w:p>
        </w:tc>
        <w:tc>
          <w:tcPr>
            <w:tcW w:w="1145" w:type="dxa"/>
            <w:tcBorders>
              <w:top w:val="single" w:sz="4" w:space="0" w:color="000000"/>
              <w:left w:val="single" w:sz="4" w:space="0" w:color="000000"/>
              <w:bottom w:val="single" w:sz="4" w:space="0" w:color="000000"/>
              <w:right w:val="single" w:sz="4" w:space="0" w:color="000000"/>
            </w:tcBorders>
            <w:shd w:val="clear" w:color="auto" w:fill="FEF2EC"/>
            <w:vAlign w:val="center"/>
          </w:tcPr>
          <w:p w14:paraId="3ED241A6" w14:textId="23042A39"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Unclear whether was hospital or practice but carried out in a dental surgery.</w:t>
            </w:r>
          </w:p>
        </w:tc>
        <w:tc>
          <w:tcPr>
            <w:tcW w:w="1160" w:type="dxa"/>
            <w:tcBorders>
              <w:top w:val="single" w:sz="4" w:space="0" w:color="000000"/>
              <w:left w:val="single" w:sz="4" w:space="0" w:color="000000"/>
              <w:bottom w:val="single" w:sz="4" w:space="0" w:color="000000"/>
              <w:right w:val="single" w:sz="4" w:space="0" w:color="000000"/>
            </w:tcBorders>
            <w:shd w:val="clear" w:color="auto" w:fill="FEF2EC"/>
            <w:vAlign w:val="center"/>
          </w:tcPr>
          <w:p w14:paraId="232D531A"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Single</w:t>
            </w:r>
          </w:p>
        </w:tc>
        <w:tc>
          <w:tcPr>
            <w:tcW w:w="1402" w:type="dxa"/>
            <w:tcBorders>
              <w:top w:val="single" w:sz="4" w:space="0" w:color="000000"/>
              <w:left w:val="single" w:sz="4" w:space="0" w:color="000000"/>
              <w:bottom w:val="single" w:sz="4" w:space="0" w:color="000000"/>
              <w:right w:val="single" w:sz="4" w:space="0" w:color="000000"/>
            </w:tcBorders>
            <w:shd w:val="clear" w:color="auto" w:fill="FEF2EC"/>
            <w:vAlign w:val="center"/>
          </w:tcPr>
          <w:p w14:paraId="1CD9BF19"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Yes</w:t>
            </w:r>
          </w:p>
        </w:tc>
        <w:tc>
          <w:tcPr>
            <w:tcW w:w="1430" w:type="dxa"/>
            <w:tcBorders>
              <w:top w:val="single" w:sz="4" w:space="0" w:color="000000"/>
              <w:left w:val="single" w:sz="4" w:space="0" w:color="000000"/>
              <w:bottom w:val="single" w:sz="4" w:space="0" w:color="000000"/>
              <w:right w:val="single" w:sz="4" w:space="0" w:color="000000"/>
            </w:tcBorders>
            <w:shd w:val="clear" w:color="auto" w:fill="FAF3FF"/>
            <w:vAlign w:val="center"/>
          </w:tcPr>
          <w:p w14:paraId="6884F3D4" w14:textId="77777777" w:rsidR="00C13E72" w:rsidRDefault="004D2606">
            <w:pPr>
              <w:tabs>
                <w:tab w:val="left" w:pos="709"/>
              </w:tabs>
              <w:jc w:val="center"/>
              <w:rPr>
                <w:rFonts w:ascii="Calibri" w:eastAsia="Calibri" w:hAnsi="Calibri" w:cs="Calibri"/>
                <w:b/>
                <w:color w:val="305496"/>
                <w:sz w:val="16"/>
                <w:szCs w:val="16"/>
              </w:rPr>
            </w:pPr>
            <w:r>
              <w:rPr>
                <w:rFonts w:ascii="Calibri" w:eastAsia="Calibri" w:hAnsi="Calibri" w:cs="Calibri"/>
                <w:b/>
                <w:color w:val="305496"/>
                <w:sz w:val="16"/>
                <w:szCs w:val="16"/>
              </w:rPr>
              <w:t>High-speed handpiece</w:t>
            </w:r>
          </w:p>
        </w:tc>
        <w:tc>
          <w:tcPr>
            <w:tcW w:w="1379" w:type="dxa"/>
            <w:tcBorders>
              <w:top w:val="single" w:sz="4" w:space="0" w:color="000000"/>
              <w:left w:val="single" w:sz="4" w:space="0" w:color="000000"/>
              <w:bottom w:val="single" w:sz="4" w:space="0" w:color="000000"/>
              <w:right w:val="single" w:sz="4" w:space="0" w:color="000000"/>
            </w:tcBorders>
            <w:shd w:val="clear" w:color="auto" w:fill="FAF3FF"/>
            <w:vAlign w:val="center"/>
          </w:tcPr>
          <w:p w14:paraId="4F8AEC5F" w14:textId="77777777" w:rsidR="00C13E72" w:rsidRDefault="004D2606">
            <w:pPr>
              <w:tabs>
                <w:tab w:val="left" w:pos="709"/>
              </w:tabs>
              <w:rPr>
                <w:rFonts w:ascii="Calibri" w:eastAsia="Calibri" w:hAnsi="Calibri" w:cs="Calibri"/>
                <w:b/>
                <w:color w:val="305496"/>
                <w:sz w:val="16"/>
                <w:szCs w:val="16"/>
              </w:rPr>
            </w:pPr>
            <w:r>
              <w:rPr>
                <w:rFonts w:ascii="Calibri" w:eastAsia="Calibri" w:hAnsi="Calibri" w:cs="Calibri"/>
                <w:b/>
                <w:color w:val="305496"/>
                <w:sz w:val="16"/>
                <w:szCs w:val="16"/>
              </w:rPr>
              <w:t>Fixed Orthodontic appliance removal : r</w:t>
            </w:r>
            <w:r>
              <w:rPr>
                <w:rFonts w:ascii="Calibri" w:eastAsia="Calibri" w:hAnsi="Calibri" w:cs="Calibri"/>
                <w:color w:val="305496"/>
                <w:sz w:val="16"/>
                <w:szCs w:val="16"/>
              </w:rPr>
              <w:t xml:space="preserve">emove the excess adhesive material left on the right side of the upper and the lower dental arches </w:t>
            </w:r>
          </w:p>
        </w:tc>
        <w:tc>
          <w:tcPr>
            <w:tcW w:w="2491" w:type="dxa"/>
            <w:tcBorders>
              <w:top w:val="single" w:sz="4" w:space="0" w:color="000000"/>
              <w:left w:val="single" w:sz="4" w:space="0" w:color="000000"/>
              <w:bottom w:val="single" w:sz="4" w:space="0" w:color="000000"/>
              <w:right w:val="single" w:sz="4" w:space="0" w:color="000000"/>
            </w:tcBorders>
            <w:shd w:val="clear" w:color="auto" w:fill="FAF3FF"/>
            <w:vAlign w:val="center"/>
          </w:tcPr>
          <w:p w14:paraId="1F9AE8FB" w14:textId="77777777" w:rsidR="00C13E72" w:rsidRDefault="004D2606">
            <w:pPr>
              <w:tabs>
                <w:tab w:val="left" w:pos="709"/>
              </w:tabs>
              <w:rPr>
                <w:rFonts w:ascii="Calibri" w:eastAsia="Calibri" w:hAnsi="Calibri" w:cs="Calibri"/>
                <w:b/>
                <w:color w:val="305496"/>
                <w:sz w:val="16"/>
                <w:szCs w:val="16"/>
              </w:rPr>
            </w:pPr>
            <w:r>
              <w:rPr>
                <w:rFonts w:ascii="Calibri" w:eastAsia="Calibri" w:hAnsi="Calibri" w:cs="Calibri"/>
                <w:b/>
                <w:color w:val="305496"/>
                <w:sz w:val="16"/>
                <w:szCs w:val="16"/>
              </w:rPr>
              <w:t xml:space="preserve">High speed handpiece (30,000 rpm) with tungsten carbide bur and </w:t>
            </w:r>
            <w:r>
              <w:rPr>
                <w:rFonts w:ascii="Calibri" w:eastAsia="Calibri" w:hAnsi="Calibri" w:cs="Calibri"/>
                <w:b/>
                <w:color w:val="305496"/>
                <w:sz w:val="16"/>
                <w:szCs w:val="16"/>
                <w:u w:val="single"/>
              </w:rPr>
              <w:t>mobile oral evacuation</w:t>
            </w:r>
          </w:p>
        </w:tc>
        <w:tc>
          <w:tcPr>
            <w:tcW w:w="1355" w:type="dxa"/>
            <w:tcBorders>
              <w:top w:val="single" w:sz="4" w:space="0" w:color="000000"/>
              <w:left w:val="single" w:sz="4" w:space="0" w:color="000000"/>
              <w:bottom w:val="single" w:sz="4" w:space="0" w:color="000000"/>
              <w:right w:val="single" w:sz="4" w:space="0" w:color="000000"/>
            </w:tcBorders>
            <w:shd w:val="clear" w:color="auto" w:fill="FAF3FF"/>
            <w:vAlign w:val="center"/>
          </w:tcPr>
          <w:p w14:paraId="14E8B150"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Not stated</w:t>
            </w:r>
          </w:p>
        </w:tc>
      </w:tr>
      <w:tr w:rsidR="00C13E72" w14:paraId="311B6CB5" w14:textId="77777777">
        <w:trPr>
          <w:trHeight w:val="20"/>
        </w:trPr>
        <w:tc>
          <w:tcPr>
            <w:tcW w:w="652" w:type="dxa"/>
            <w:tcBorders>
              <w:top w:val="single" w:sz="4" w:space="0" w:color="000000"/>
              <w:left w:val="single" w:sz="4" w:space="0" w:color="000000"/>
              <w:bottom w:val="single" w:sz="4" w:space="0" w:color="000000"/>
              <w:right w:val="nil"/>
            </w:tcBorders>
            <w:shd w:val="clear" w:color="auto" w:fill="F2F2F2"/>
            <w:vAlign w:val="center"/>
          </w:tcPr>
          <w:p w14:paraId="64BE4497" w14:textId="77777777" w:rsidR="00C13E72" w:rsidRDefault="004D2606">
            <w:pPr>
              <w:tabs>
                <w:tab w:val="left" w:pos="709"/>
              </w:tabs>
              <w:jc w:val="center"/>
              <w:rPr>
                <w:rFonts w:ascii="Calibri" w:eastAsia="Calibri" w:hAnsi="Calibri" w:cs="Calibri"/>
                <w:b/>
                <w:color w:val="048071"/>
                <w:sz w:val="16"/>
                <w:szCs w:val="16"/>
              </w:rPr>
            </w:pPr>
            <w:r>
              <w:rPr>
                <w:rFonts w:ascii="Calibri" w:eastAsia="Calibri" w:hAnsi="Calibri" w:cs="Calibri"/>
                <w:b/>
                <w:color w:val="048071"/>
                <w:sz w:val="16"/>
                <w:szCs w:val="16"/>
              </w:rPr>
              <w:t>95</w:t>
            </w:r>
          </w:p>
        </w:tc>
        <w:tc>
          <w:tcPr>
            <w:tcW w:w="1104" w:type="dxa"/>
            <w:tcBorders>
              <w:top w:val="single" w:sz="4" w:space="0" w:color="8EA9DB"/>
              <w:left w:val="single" w:sz="8" w:space="0" w:color="000000"/>
              <w:bottom w:val="single" w:sz="8" w:space="0" w:color="000000"/>
              <w:right w:val="nil"/>
            </w:tcBorders>
            <w:shd w:val="clear" w:color="auto" w:fill="FFFFFF"/>
            <w:vAlign w:val="center"/>
          </w:tcPr>
          <w:p w14:paraId="725A519C"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Travaglini 1966</w:t>
            </w:r>
          </w:p>
        </w:tc>
        <w:tc>
          <w:tcPr>
            <w:tcW w:w="853" w:type="dxa"/>
            <w:tcBorders>
              <w:top w:val="single" w:sz="4" w:space="0" w:color="000000"/>
              <w:left w:val="single" w:sz="4" w:space="0" w:color="000000"/>
              <w:bottom w:val="single" w:sz="4" w:space="0" w:color="000000"/>
              <w:right w:val="single" w:sz="4" w:space="0" w:color="000000"/>
            </w:tcBorders>
            <w:shd w:val="clear" w:color="auto" w:fill="FEF2EC"/>
            <w:vAlign w:val="center"/>
          </w:tcPr>
          <w:p w14:paraId="0DF9B813" w14:textId="77777777" w:rsidR="00C13E72" w:rsidRDefault="004D2606">
            <w:pPr>
              <w:tabs>
                <w:tab w:val="left" w:pos="709"/>
              </w:tabs>
              <w:jc w:val="center"/>
              <w:rPr>
                <w:rFonts w:ascii="Calibri" w:eastAsia="Calibri" w:hAnsi="Calibri" w:cs="Calibri"/>
                <w:b/>
                <w:color w:val="305496"/>
                <w:sz w:val="16"/>
                <w:szCs w:val="16"/>
              </w:rPr>
            </w:pPr>
            <w:r>
              <w:rPr>
                <w:rFonts w:ascii="Calibri" w:eastAsia="Calibri" w:hAnsi="Calibri" w:cs="Calibri"/>
                <w:b/>
                <w:color w:val="305496"/>
                <w:sz w:val="16"/>
                <w:szCs w:val="16"/>
              </w:rPr>
              <w:t>Clinical</w:t>
            </w:r>
          </w:p>
        </w:tc>
        <w:tc>
          <w:tcPr>
            <w:tcW w:w="979" w:type="dxa"/>
            <w:tcBorders>
              <w:top w:val="single" w:sz="4" w:space="0" w:color="000000"/>
              <w:left w:val="single" w:sz="4" w:space="0" w:color="000000"/>
              <w:bottom w:val="single" w:sz="4" w:space="0" w:color="000000"/>
              <w:right w:val="single" w:sz="4" w:space="0" w:color="000000"/>
            </w:tcBorders>
            <w:shd w:val="clear" w:color="auto" w:fill="FEF2EC"/>
            <w:vAlign w:val="center"/>
          </w:tcPr>
          <w:p w14:paraId="401761AE" w14:textId="77777777" w:rsidR="00C13E72" w:rsidRDefault="004D2606">
            <w:pPr>
              <w:tabs>
                <w:tab w:val="left" w:pos="709"/>
              </w:tabs>
              <w:jc w:val="center"/>
              <w:rPr>
                <w:rFonts w:ascii="Calibri" w:eastAsia="Calibri" w:hAnsi="Calibri" w:cs="Calibri"/>
                <w:sz w:val="16"/>
                <w:szCs w:val="16"/>
              </w:rPr>
            </w:pPr>
            <w:r>
              <w:rPr>
                <w:rFonts w:ascii="Calibri" w:eastAsia="Calibri" w:hAnsi="Calibri" w:cs="Calibri"/>
                <w:sz w:val="16"/>
                <w:szCs w:val="16"/>
              </w:rPr>
              <w:t>Not stated</w:t>
            </w:r>
          </w:p>
        </w:tc>
        <w:tc>
          <w:tcPr>
            <w:tcW w:w="1145" w:type="dxa"/>
            <w:tcBorders>
              <w:top w:val="single" w:sz="4" w:space="0" w:color="000000"/>
              <w:left w:val="single" w:sz="4" w:space="0" w:color="000000"/>
              <w:bottom w:val="single" w:sz="4" w:space="0" w:color="000000"/>
              <w:right w:val="single" w:sz="4" w:space="0" w:color="000000"/>
            </w:tcBorders>
            <w:shd w:val="clear" w:color="auto" w:fill="FEF2EC"/>
            <w:vAlign w:val="center"/>
          </w:tcPr>
          <w:p w14:paraId="5C0B3391"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N/A</w:t>
            </w:r>
          </w:p>
        </w:tc>
        <w:tc>
          <w:tcPr>
            <w:tcW w:w="1160" w:type="dxa"/>
            <w:tcBorders>
              <w:top w:val="single" w:sz="4" w:space="0" w:color="000000"/>
              <w:left w:val="single" w:sz="4" w:space="0" w:color="000000"/>
              <w:bottom w:val="single" w:sz="4" w:space="0" w:color="000000"/>
              <w:right w:val="single" w:sz="4" w:space="0" w:color="000000"/>
            </w:tcBorders>
            <w:shd w:val="clear" w:color="auto" w:fill="FEF2EC"/>
            <w:vAlign w:val="center"/>
          </w:tcPr>
          <w:p w14:paraId="34C615F9"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Not stated</w:t>
            </w:r>
          </w:p>
        </w:tc>
        <w:tc>
          <w:tcPr>
            <w:tcW w:w="1402" w:type="dxa"/>
            <w:tcBorders>
              <w:top w:val="single" w:sz="4" w:space="0" w:color="000000"/>
              <w:left w:val="single" w:sz="4" w:space="0" w:color="000000"/>
              <w:bottom w:val="single" w:sz="4" w:space="0" w:color="000000"/>
              <w:right w:val="single" w:sz="4" w:space="0" w:color="000000"/>
            </w:tcBorders>
            <w:shd w:val="clear" w:color="auto" w:fill="FEF2EC"/>
            <w:vAlign w:val="center"/>
          </w:tcPr>
          <w:p w14:paraId="2E45B232"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No</w:t>
            </w:r>
          </w:p>
        </w:tc>
        <w:tc>
          <w:tcPr>
            <w:tcW w:w="1430" w:type="dxa"/>
            <w:tcBorders>
              <w:top w:val="single" w:sz="4" w:space="0" w:color="000000"/>
              <w:left w:val="single" w:sz="4" w:space="0" w:color="000000"/>
              <w:bottom w:val="single" w:sz="4" w:space="0" w:color="000000"/>
              <w:right w:val="single" w:sz="4" w:space="0" w:color="000000"/>
            </w:tcBorders>
            <w:shd w:val="clear" w:color="auto" w:fill="FAF3FF"/>
            <w:vAlign w:val="center"/>
          </w:tcPr>
          <w:p w14:paraId="42D1FF9B" w14:textId="77777777" w:rsidR="00C13E72" w:rsidRDefault="004D2606">
            <w:pPr>
              <w:tabs>
                <w:tab w:val="left" w:pos="709"/>
              </w:tabs>
              <w:jc w:val="center"/>
              <w:rPr>
                <w:rFonts w:ascii="Calibri" w:eastAsia="Calibri" w:hAnsi="Calibri" w:cs="Calibri"/>
                <w:b/>
                <w:color w:val="305496"/>
                <w:sz w:val="16"/>
                <w:szCs w:val="16"/>
              </w:rPr>
            </w:pPr>
            <w:r>
              <w:rPr>
                <w:rFonts w:ascii="Calibri" w:eastAsia="Calibri" w:hAnsi="Calibri" w:cs="Calibri"/>
                <w:b/>
                <w:color w:val="305496"/>
                <w:sz w:val="16"/>
                <w:szCs w:val="16"/>
              </w:rPr>
              <w:t>High-speed handpiece</w:t>
            </w:r>
          </w:p>
        </w:tc>
        <w:tc>
          <w:tcPr>
            <w:tcW w:w="1379" w:type="dxa"/>
            <w:tcBorders>
              <w:top w:val="single" w:sz="4" w:space="0" w:color="000000"/>
              <w:left w:val="single" w:sz="4" w:space="0" w:color="000000"/>
              <w:bottom w:val="single" w:sz="4" w:space="0" w:color="000000"/>
              <w:right w:val="single" w:sz="4" w:space="0" w:color="000000"/>
            </w:tcBorders>
            <w:shd w:val="clear" w:color="auto" w:fill="FAF3FF"/>
            <w:vAlign w:val="center"/>
          </w:tcPr>
          <w:p w14:paraId="0D47B62D" w14:textId="77777777" w:rsidR="00C13E72" w:rsidRDefault="004D2606">
            <w:pPr>
              <w:tabs>
                <w:tab w:val="left" w:pos="709"/>
              </w:tabs>
              <w:rPr>
                <w:rFonts w:ascii="Calibri" w:eastAsia="Calibri" w:hAnsi="Calibri" w:cs="Calibri"/>
                <w:b/>
                <w:color w:val="305496"/>
                <w:sz w:val="16"/>
                <w:szCs w:val="16"/>
              </w:rPr>
            </w:pPr>
            <w:r>
              <w:rPr>
                <w:rFonts w:ascii="Calibri" w:eastAsia="Calibri" w:hAnsi="Calibri" w:cs="Calibri"/>
                <w:b/>
                <w:color w:val="305496"/>
                <w:sz w:val="16"/>
                <w:szCs w:val="16"/>
              </w:rPr>
              <w:t xml:space="preserve">Restorative: </w:t>
            </w:r>
            <w:r>
              <w:rPr>
                <w:rFonts w:ascii="Calibri" w:eastAsia="Calibri" w:hAnsi="Calibri" w:cs="Calibri"/>
                <w:color w:val="305496"/>
                <w:sz w:val="16"/>
                <w:szCs w:val="16"/>
              </w:rPr>
              <w:t>Cavity preparation of black  Class I, II, III, V cavities</w:t>
            </w:r>
          </w:p>
        </w:tc>
        <w:tc>
          <w:tcPr>
            <w:tcW w:w="2491" w:type="dxa"/>
            <w:tcBorders>
              <w:top w:val="single" w:sz="4" w:space="0" w:color="000000"/>
              <w:left w:val="single" w:sz="4" w:space="0" w:color="000000"/>
              <w:bottom w:val="single" w:sz="4" w:space="0" w:color="000000"/>
              <w:right w:val="single" w:sz="4" w:space="0" w:color="000000"/>
            </w:tcBorders>
            <w:shd w:val="clear" w:color="auto" w:fill="FAF3FF"/>
            <w:vAlign w:val="center"/>
          </w:tcPr>
          <w:p w14:paraId="1324A029" w14:textId="77777777" w:rsidR="00C13E72" w:rsidRDefault="004D2606">
            <w:pPr>
              <w:tabs>
                <w:tab w:val="left" w:pos="709"/>
              </w:tabs>
              <w:rPr>
                <w:rFonts w:ascii="Calibri" w:eastAsia="Calibri" w:hAnsi="Calibri" w:cs="Calibri"/>
                <w:b/>
                <w:color w:val="305496"/>
                <w:sz w:val="16"/>
                <w:szCs w:val="16"/>
              </w:rPr>
            </w:pPr>
            <w:r>
              <w:rPr>
                <w:rFonts w:ascii="Calibri" w:eastAsia="Calibri" w:hAnsi="Calibri" w:cs="Calibri"/>
                <w:b/>
                <w:color w:val="305496"/>
                <w:sz w:val="16"/>
                <w:szCs w:val="16"/>
              </w:rPr>
              <w:t>High speed handpiece</w:t>
            </w:r>
          </w:p>
        </w:tc>
        <w:tc>
          <w:tcPr>
            <w:tcW w:w="1355" w:type="dxa"/>
            <w:tcBorders>
              <w:top w:val="single" w:sz="4" w:space="0" w:color="000000"/>
              <w:left w:val="single" w:sz="4" w:space="0" w:color="000000"/>
              <w:bottom w:val="single" w:sz="4" w:space="0" w:color="000000"/>
              <w:right w:val="single" w:sz="4" w:space="0" w:color="000000"/>
            </w:tcBorders>
            <w:shd w:val="clear" w:color="auto" w:fill="FAF3FF"/>
            <w:vAlign w:val="center"/>
          </w:tcPr>
          <w:p w14:paraId="7F210721"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1-4 minutes</w:t>
            </w:r>
          </w:p>
        </w:tc>
      </w:tr>
      <w:tr w:rsidR="00C13E72" w14:paraId="6E3F067F" w14:textId="77777777">
        <w:trPr>
          <w:trHeight w:val="20"/>
        </w:trPr>
        <w:tc>
          <w:tcPr>
            <w:tcW w:w="652" w:type="dxa"/>
            <w:tcBorders>
              <w:top w:val="single" w:sz="4" w:space="0" w:color="000000"/>
              <w:left w:val="single" w:sz="4" w:space="0" w:color="000000"/>
              <w:bottom w:val="single" w:sz="4" w:space="0" w:color="000000"/>
              <w:right w:val="nil"/>
            </w:tcBorders>
            <w:shd w:val="clear" w:color="auto" w:fill="F2F2F2"/>
            <w:vAlign w:val="center"/>
          </w:tcPr>
          <w:p w14:paraId="04262F01" w14:textId="77777777" w:rsidR="00C13E72" w:rsidRDefault="004D2606">
            <w:pPr>
              <w:tabs>
                <w:tab w:val="left" w:pos="709"/>
              </w:tabs>
              <w:jc w:val="center"/>
              <w:rPr>
                <w:rFonts w:ascii="Calibri" w:eastAsia="Calibri" w:hAnsi="Calibri" w:cs="Calibri"/>
                <w:b/>
                <w:color w:val="048071"/>
                <w:sz w:val="16"/>
                <w:szCs w:val="16"/>
              </w:rPr>
            </w:pPr>
            <w:r>
              <w:rPr>
                <w:rFonts w:ascii="Calibri" w:eastAsia="Calibri" w:hAnsi="Calibri" w:cs="Calibri"/>
                <w:b/>
                <w:color w:val="048071"/>
                <w:sz w:val="16"/>
                <w:szCs w:val="16"/>
              </w:rPr>
              <w:t>83</w:t>
            </w:r>
          </w:p>
        </w:tc>
        <w:tc>
          <w:tcPr>
            <w:tcW w:w="1104" w:type="dxa"/>
            <w:tcBorders>
              <w:top w:val="single" w:sz="4" w:space="0" w:color="8EA9DB"/>
              <w:left w:val="single" w:sz="8" w:space="0" w:color="000000"/>
              <w:bottom w:val="single" w:sz="8" w:space="0" w:color="000000"/>
              <w:right w:val="nil"/>
            </w:tcBorders>
            <w:shd w:val="clear" w:color="auto" w:fill="FFFFFF"/>
            <w:vAlign w:val="center"/>
          </w:tcPr>
          <w:p w14:paraId="47E5E545"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Veena 2015</w:t>
            </w:r>
          </w:p>
        </w:tc>
        <w:tc>
          <w:tcPr>
            <w:tcW w:w="853" w:type="dxa"/>
            <w:tcBorders>
              <w:top w:val="single" w:sz="4" w:space="0" w:color="000000"/>
              <w:left w:val="single" w:sz="4" w:space="0" w:color="000000"/>
              <w:bottom w:val="single" w:sz="4" w:space="0" w:color="000000"/>
              <w:right w:val="single" w:sz="4" w:space="0" w:color="000000"/>
            </w:tcBorders>
            <w:shd w:val="clear" w:color="auto" w:fill="FEF2EC"/>
            <w:vAlign w:val="center"/>
          </w:tcPr>
          <w:p w14:paraId="599972D7" w14:textId="77777777" w:rsidR="00C13E72" w:rsidRDefault="004D2606">
            <w:pPr>
              <w:tabs>
                <w:tab w:val="left" w:pos="709"/>
              </w:tabs>
              <w:jc w:val="center"/>
              <w:rPr>
                <w:rFonts w:ascii="Calibri" w:eastAsia="Calibri" w:hAnsi="Calibri" w:cs="Calibri"/>
                <w:b/>
                <w:color w:val="C00000"/>
                <w:sz w:val="16"/>
                <w:szCs w:val="16"/>
              </w:rPr>
            </w:pPr>
            <w:r>
              <w:rPr>
                <w:rFonts w:ascii="Calibri" w:eastAsia="Calibri" w:hAnsi="Calibri" w:cs="Calibri"/>
                <w:b/>
                <w:color w:val="C00000"/>
                <w:sz w:val="16"/>
                <w:szCs w:val="16"/>
              </w:rPr>
              <w:t>Simulation</w:t>
            </w:r>
          </w:p>
        </w:tc>
        <w:tc>
          <w:tcPr>
            <w:tcW w:w="979" w:type="dxa"/>
            <w:tcBorders>
              <w:top w:val="single" w:sz="4" w:space="0" w:color="000000"/>
              <w:left w:val="single" w:sz="4" w:space="0" w:color="000000"/>
              <w:bottom w:val="single" w:sz="4" w:space="0" w:color="000000"/>
              <w:right w:val="single" w:sz="4" w:space="0" w:color="000000"/>
            </w:tcBorders>
            <w:shd w:val="clear" w:color="auto" w:fill="FEF2EC"/>
            <w:vAlign w:val="center"/>
          </w:tcPr>
          <w:p w14:paraId="6ED775B9"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Other</w:t>
            </w:r>
          </w:p>
        </w:tc>
        <w:tc>
          <w:tcPr>
            <w:tcW w:w="1145" w:type="dxa"/>
            <w:tcBorders>
              <w:top w:val="single" w:sz="4" w:space="0" w:color="000000"/>
              <w:left w:val="single" w:sz="4" w:space="0" w:color="000000"/>
              <w:bottom w:val="single" w:sz="4" w:space="0" w:color="000000"/>
              <w:right w:val="single" w:sz="4" w:space="0" w:color="000000"/>
            </w:tcBorders>
            <w:shd w:val="clear" w:color="auto" w:fill="FEF2EC"/>
            <w:vAlign w:val="center"/>
          </w:tcPr>
          <w:p w14:paraId="5ACC2F52"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A mannequin fitted with phantom jaws on a dental chair.</w:t>
            </w:r>
          </w:p>
        </w:tc>
        <w:tc>
          <w:tcPr>
            <w:tcW w:w="1160" w:type="dxa"/>
            <w:tcBorders>
              <w:top w:val="single" w:sz="4" w:space="0" w:color="000000"/>
              <w:left w:val="single" w:sz="4" w:space="0" w:color="000000"/>
              <w:bottom w:val="single" w:sz="4" w:space="0" w:color="000000"/>
              <w:right w:val="single" w:sz="4" w:space="0" w:color="000000"/>
            </w:tcBorders>
            <w:shd w:val="clear" w:color="auto" w:fill="FEF2EC"/>
            <w:vAlign w:val="center"/>
          </w:tcPr>
          <w:p w14:paraId="66403308"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N/A</w:t>
            </w:r>
          </w:p>
        </w:tc>
        <w:tc>
          <w:tcPr>
            <w:tcW w:w="1402" w:type="dxa"/>
            <w:tcBorders>
              <w:top w:val="single" w:sz="4" w:space="0" w:color="000000"/>
              <w:left w:val="single" w:sz="4" w:space="0" w:color="000000"/>
              <w:bottom w:val="single" w:sz="4" w:space="0" w:color="000000"/>
              <w:right w:val="single" w:sz="4" w:space="0" w:color="000000"/>
            </w:tcBorders>
            <w:shd w:val="clear" w:color="auto" w:fill="FEF2EC"/>
            <w:vAlign w:val="center"/>
          </w:tcPr>
          <w:p w14:paraId="47F2965E"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N/A</w:t>
            </w:r>
          </w:p>
        </w:tc>
        <w:tc>
          <w:tcPr>
            <w:tcW w:w="1430" w:type="dxa"/>
            <w:tcBorders>
              <w:top w:val="single" w:sz="4" w:space="0" w:color="000000"/>
              <w:left w:val="single" w:sz="4" w:space="0" w:color="000000"/>
              <w:bottom w:val="single" w:sz="4" w:space="0" w:color="000000"/>
              <w:right w:val="single" w:sz="4" w:space="0" w:color="000000"/>
            </w:tcBorders>
            <w:shd w:val="clear" w:color="auto" w:fill="FAF3FF"/>
            <w:vAlign w:val="center"/>
          </w:tcPr>
          <w:p w14:paraId="407F7388" w14:textId="77777777" w:rsidR="00C13E72" w:rsidRDefault="004D2606">
            <w:pPr>
              <w:tabs>
                <w:tab w:val="left" w:pos="709"/>
              </w:tabs>
              <w:jc w:val="center"/>
              <w:rPr>
                <w:rFonts w:ascii="Calibri" w:eastAsia="Calibri" w:hAnsi="Calibri" w:cs="Calibri"/>
                <w:b/>
                <w:color w:val="B40000"/>
                <w:sz w:val="16"/>
                <w:szCs w:val="16"/>
              </w:rPr>
            </w:pPr>
            <w:r>
              <w:rPr>
                <w:rFonts w:ascii="Calibri" w:eastAsia="Calibri" w:hAnsi="Calibri" w:cs="Calibri"/>
                <w:b/>
                <w:color w:val="B40000"/>
                <w:sz w:val="16"/>
                <w:szCs w:val="16"/>
              </w:rPr>
              <w:t xml:space="preserve">Ultrasonic scaling </w:t>
            </w:r>
          </w:p>
        </w:tc>
        <w:tc>
          <w:tcPr>
            <w:tcW w:w="1379" w:type="dxa"/>
            <w:tcBorders>
              <w:top w:val="single" w:sz="4" w:space="0" w:color="000000"/>
              <w:left w:val="single" w:sz="4" w:space="0" w:color="000000"/>
              <w:bottom w:val="single" w:sz="4" w:space="0" w:color="000000"/>
              <w:right w:val="single" w:sz="4" w:space="0" w:color="000000"/>
            </w:tcBorders>
            <w:shd w:val="clear" w:color="auto" w:fill="FAF3FF"/>
            <w:vAlign w:val="center"/>
          </w:tcPr>
          <w:p w14:paraId="74800B02" w14:textId="77777777" w:rsidR="00C13E72" w:rsidRDefault="004D2606">
            <w:pPr>
              <w:tabs>
                <w:tab w:val="left" w:pos="709"/>
              </w:tabs>
              <w:rPr>
                <w:rFonts w:ascii="Calibri" w:eastAsia="Calibri" w:hAnsi="Calibri" w:cs="Calibri"/>
                <w:b/>
                <w:color w:val="B40000"/>
                <w:sz w:val="16"/>
                <w:szCs w:val="16"/>
              </w:rPr>
            </w:pPr>
            <w:r>
              <w:rPr>
                <w:rFonts w:ascii="Calibri" w:eastAsia="Calibri" w:hAnsi="Calibri" w:cs="Calibri"/>
                <w:b/>
                <w:color w:val="B40000"/>
                <w:sz w:val="16"/>
                <w:szCs w:val="16"/>
              </w:rPr>
              <w:t xml:space="preserve">Periodontics: </w:t>
            </w:r>
            <w:r>
              <w:rPr>
                <w:rFonts w:ascii="Calibri" w:eastAsia="Calibri" w:hAnsi="Calibri" w:cs="Calibri"/>
                <w:color w:val="B40000"/>
                <w:sz w:val="16"/>
                <w:szCs w:val="16"/>
              </w:rPr>
              <w:t>ultrasonic scaling</w:t>
            </w:r>
          </w:p>
        </w:tc>
        <w:tc>
          <w:tcPr>
            <w:tcW w:w="2491" w:type="dxa"/>
            <w:tcBorders>
              <w:top w:val="single" w:sz="4" w:space="0" w:color="000000"/>
              <w:left w:val="single" w:sz="4" w:space="0" w:color="000000"/>
              <w:bottom w:val="single" w:sz="4" w:space="0" w:color="000000"/>
              <w:right w:val="single" w:sz="4" w:space="0" w:color="000000"/>
            </w:tcBorders>
            <w:shd w:val="clear" w:color="auto" w:fill="FAF3FF"/>
            <w:vAlign w:val="center"/>
          </w:tcPr>
          <w:p w14:paraId="6F334D6D" w14:textId="6CABABC0" w:rsidR="00C13E72" w:rsidRDefault="004D2606">
            <w:pPr>
              <w:tabs>
                <w:tab w:val="left" w:pos="709"/>
              </w:tabs>
              <w:rPr>
                <w:rFonts w:ascii="Calibri" w:eastAsia="Calibri" w:hAnsi="Calibri" w:cs="Calibri"/>
                <w:b/>
                <w:color w:val="B40000"/>
                <w:sz w:val="16"/>
                <w:szCs w:val="16"/>
              </w:rPr>
            </w:pPr>
            <w:r>
              <w:rPr>
                <w:rFonts w:ascii="Calibri" w:eastAsia="Calibri" w:hAnsi="Calibri" w:cs="Calibri"/>
                <w:b/>
                <w:color w:val="B40000"/>
                <w:sz w:val="16"/>
                <w:szCs w:val="16"/>
              </w:rPr>
              <w:t xml:space="preserve"> Ultrasonic scaler ( magnetostrictive with a sp</w:t>
            </w:r>
            <w:r w:rsidR="00502E48">
              <w:rPr>
                <w:rFonts w:ascii="Calibri" w:eastAsia="Calibri" w:hAnsi="Calibri" w:cs="Calibri"/>
                <w:b/>
                <w:color w:val="B40000"/>
                <w:sz w:val="16"/>
                <w:szCs w:val="16"/>
              </w:rPr>
              <w:t>e</w:t>
            </w:r>
            <w:r>
              <w:rPr>
                <w:rFonts w:ascii="Calibri" w:eastAsia="Calibri" w:hAnsi="Calibri" w:cs="Calibri"/>
                <w:b/>
                <w:color w:val="B40000"/>
                <w:sz w:val="16"/>
                <w:szCs w:val="16"/>
              </w:rPr>
              <w:t xml:space="preserve">ed of 25 kHz)  with </w:t>
            </w:r>
            <w:r>
              <w:rPr>
                <w:rFonts w:ascii="Calibri" w:eastAsia="Calibri" w:hAnsi="Calibri" w:cs="Calibri"/>
                <w:b/>
                <w:color w:val="B40000"/>
                <w:sz w:val="16"/>
                <w:szCs w:val="16"/>
                <w:u w:val="single"/>
              </w:rPr>
              <w:t>low saliva ejector</w:t>
            </w:r>
          </w:p>
        </w:tc>
        <w:tc>
          <w:tcPr>
            <w:tcW w:w="1355" w:type="dxa"/>
            <w:tcBorders>
              <w:top w:val="single" w:sz="4" w:space="0" w:color="000000"/>
              <w:left w:val="single" w:sz="4" w:space="0" w:color="000000"/>
              <w:bottom w:val="single" w:sz="4" w:space="0" w:color="000000"/>
              <w:right w:val="single" w:sz="4" w:space="0" w:color="000000"/>
            </w:tcBorders>
            <w:shd w:val="clear" w:color="auto" w:fill="FAF3FF"/>
            <w:vAlign w:val="center"/>
          </w:tcPr>
          <w:p w14:paraId="1E2E38A0"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15</w:t>
            </w:r>
          </w:p>
        </w:tc>
      </w:tr>
      <w:tr w:rsidR="00C13E72" w14:paraId="7468528D" w14:textId="77777777">
        <w:trPr>
          <w:trHeight w:val="20"/>
        </w:trPr>
        <w:tc>
          <w:tcPr>
            <w:tcW w:w="652" w:type="dxa"/>
            <w:tcBorders>
              <w:top w:val="single" w:sz="4" w:space="0" w:color="000000"/>
              <w:left w:val="single" w:sz="4" w:space="0" w:color="000000"/>
              <w:bottom w:val="single" w:sz="4" w:space="0" w:color="000000"/>
              <w:right w:val="nil"/>
            </w:tcBorders>
            <w:shd w:val="clear" w:color="auto" w:fill="F2F2F2"/>
            <w:vAlign w:val="center"/>
          </w:tcPr>
          <w:p w14:paraId="02E93512" w14:textId="77777777" w:rsidR="00C13E72" w:rsidRDefault="004D2606">
            <w:pPr>
              <w:tabs>
                <w:tab w:val="left" w:pos="709"/>
              </w:tabs>
              <w:jc w:val="center"/>
              <w:rPr>
                <w:rFonts w:ascii="Calibri" w:eastAsia="Calibri" w:hAnsi="Calibri" w:cs="Calibri"/>
                <w:b/>
                <w:color w:val="048071"/>
                <w:sz w:val="16"/>
                <w:szCs w:val="16"/>
              </w:rPr>
            </w:pPr>
            <w:r>
              <w:rPr>
                <w:rFonts w:ascii="Calibri" w:eastAsia="Calibri" w:hAnsi="Calibri" w:cs="Calibri"/>
                <w:b/>
                <w:color w:val="048071"/>
                <w:sz w:val="16"/>
                <w:szCs w:val="16"/>
              </w:rPr>
              <w:t>84</w:t>
            </w:r>
          </w:p>
        </w:tc>
        <w:tc>
          <w:tcPr>
            <w:tcW w:w="1104" w:type="dxa"/>
            <w:tcBorders>
              <w:top w:val="single" w:sz="4" w:space="0" w:color="8EA9DB"/>
              <w:left w:val="single" w:sz="8" w:space="0" w:color="000000"/>
              <w:bottom w:val="single" w:sz="8" w:space="0" w:color="000000"/>
              <w:right w:val="nil"/>
            </w:tcBorders>
            <w:shd w:val="clear" w:color="auto" w:fill="FFFFFF"/>
            <w:vAlign w:val="center"/>
          </w:tcPr>
          <w:p w14:paraId="47A59BA0"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Wada 2010</w:t>
            </w:r>
          </w:p>
        </w:tc>
        <w:tc>
          <w:tcPr>
            <w:tcW w:w="853" w:type="dxa"/>
            <w:tcBorders>
              <w:top w:val="single" w:sz="4" w:space="0" w:color="000000"/>
              <w:left w:val="single" w:sz="4" w:space="0" w:color="000000"/>
              <w:bottom w:val="single" w:sz="4" w:space="0" w:color="000000"/>
              <w:right w:val="single" w:sz="4" w:space="0" w:color="000000"/>
            </w:tcBorders>
            <w:shd w:val="clear" w:color="auto" w:fill="FEF2EC"/>
            <w:vAlign w:val="center"/>
          </w:tcPr>
          <w:p w14:paraId="375029C9" w14:textId="77777777" w:rsidR="00C13E72" w:rsidRDefault="004D2606">
            <w:pPr>
              <w:tabs>
                <w:tab w:val="left" w:pos="709"/>
              </w:tabs>
              <w:jc w:val="center"/>
              <w:rPr>
                <w:rFonts w:ascii="Calibri" w:eastAsia="Calibri" w:hAnsi="Calibri" w:cs="Calibri"/>
                <w:b/>
                <w:color w:val="305496"/>
                <w:sz w:val="16"/>
                <w:szCs w:val="16"/>
              </w:rPr>
            </w:pPr>
            <w:r>
              <w:rPr>
                <w:rFonts w:ascii="Calibri" w:eastAsia="Calibri" w:hAnsi="Calibri" w:cs="Calibri"/>
                <w:b/>
                <w:color w:val="305496"/>
                <w:sz w:val="16"/>
                <w:szCs w:val="16"/>
              </w:rPr>
              <w:t>Clinical</w:t>
            </w:r>
          </w:p>
        </w:tc>
        <w:tc>
          <w:tcPr>
            <w:tcW w:w="979" w:type="dxa"/>
            <w:tcBorders>
              <w:top w:val="single" w:sz="4" w:space="0" w:color="000000"/>
              <w:left w:val="single" w:sz="4" w:space="0" w:color="000000"/>
              <w:bottom w:val="single" w:sz="4" w:space="0" w:color="000000"/>
              <w:right w:val="single" w:sz="4" w:space="0" w:color="000000"/>
            </w:tcBorders>
            <w:shd w:val="clear" w:color="auto" w:fill="FEF2EC"/>
            <w:vAlign w:val="center"/>
          </w:tcPr>
          <w:p w14:paraId="195FDAA4" w14:textId="77777777" w:rsidR="00C13E72" w:rsidRDefault="004D2606">
            <w:pPr>
              <w:tabs>
                <w:tab w:val="left" w:pos="709"/>
              </w:tabs>
              <w:jc w:val="center"/>
              <w:rPr>
                <w:rFonts w:ascii="Calibri" w:eastAsia="Calibri" w:hAnsi="Calibri" w:cs="Calibri"/>
                <w:color w:val="7C35B1"/>
                <w:sz w:val="16"/>
                <w:szCs w:val="16"/>
              </w:rPr>
            </w:pPr>
            <w:r>
              <w:rPr>
                <w:rFonts w:ascii="Calibri" w:eastAsia="Calibri" w:hAnsi="Calibri" w:cs="Calibri"/>
                <w:color w:val="7C35B1"/>
                <w:sz w:val="16"/>
                <w:szCs w:val="16"/>
              </w:rPr>
              <w:t>Hospital</w:t>
            </w:r>
          </w:p>
        </w:tc>
        <w:tc>
          <w:tcPr>
            <w:tcW w:w="1145" w:type="dxa"/>
            <w:tcBorders>
              <w:top w:val="single" w:sz="4" w:space="0" w:color="000000"/>
              <w:left w:val="single" w:sz="4" w:space="0" w:color="000000"/>
              <w:bottom w:val="single" w:sz="4" w:space="0" w:color="000000"/>
              <w:right w:val="single" w:sz="4" w:space="0" w:color="000000"/>
            </w:tcBorders>
            <w:shd w:val="clear" w:color="auto" w:fill="FEF2EC"/>
            <w:vAlign w:val="center"/>
          </w:tcPr>
          <w:p w14:paraId="0D537828"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N/A</w:t>
            </w:r>
          </w:p>
        </w:tc>
        <w:tc>
          <w:tcPr>
            <w:tcW w:w="1160" w:type="dxa"/>
            <w:tcBorders>
              <w:top w:val="single" w:sz="4" w:space="0" w:color="000000"/>
              <w:left w:val="single" w:sz="4" w:space="0" w:color="000000"/>
              <w:bottom w:val="single" w:sz="4" w:space="0" w:color="000000"/>
              <w:right w:val="single" w:sz="4" w:space="0" w:color="000000"/>
            </w:tcBorders>
            <w:shd w:val="clear" w:color="auto" w:fill="FEF2EC"/>
            <w:vAlign w:val="center"/>
          </w:tcPr>
          <w:p w14:paraId="5635614F"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Single</w:t>
            </w:r>
          </w:p>
        </w:tc>
        <w:tc>
          <w:tcPr>
            <w:tcW w:w="1402" w:type="dxa"/>
            <w:tcBorders>
              <w:top w:val="single" w:sz="4" w:space="0" w:color="000000"/>
              <w:left w:val="single" w:sz="4" w:space="0" w:color="000000"/>
              <w:bottom w:val="single" w:sz="4" w:space="0" w:color="000000"/>
              <w:right w:val="single" w:sz="4" w:space="0" w:color="000000"/>
            </w:tcBorders>
            <w:shd w:val="clear" w:color="auto" w:fill="FEF2EC"/>
            <w:vAlign w:val="center"/>
          </w:tcPr>
          <w:p w14:paraId="58E2F82D"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Yes</w:t>
            </w:r>
          </w:p>
        </w:tc>
        <w:tc>
          <w:tcPr>
            <w:tcW w:w="1430" w:type="dxa"/>
            <w:tcBorders>
              <w:top w:val="single" w:sz="4" w:space="0" w:color="000000"/>
              <w:left w:val="single" w:sz="4" w:space="0" w:color="000000"/>
              <w:bottom w:val="single" w:sz="4" w:space="0" w:color="000000"/>
              <w:right w:val="single" w:sz="4" w:space="0" w:color="000000"/>
            </w:tcBorders>
            <w:shd w:val="clear" w:color="auto" w:fill="FAF3FF"/>
            <w:vAlign w:val="center"/>
          </w:tcPr>
          <w:p w14:paraId="1657C671" w14:textId="77777777" w:rsidR="00C13E72" w:rsidRDefault="004D2606">
            <w:pPr>
              <w:tabs>
                <w:tab w:val="left" w:pos="709"/>
              </w:tabs>
              <w:jc w:val="center"/>
              <w:rPr>
                <w:rFonts w:ascii="Calibri" w:eastAsia="Calibri" w:hAnsi="Calibri" w:cs="Calibri"/>
                <w:b/>
                <w:color w:val="00B050"/>
                <w:sz w:val="16"/>
                <w:szCs w:val="16"/>
              </w:rPr>
            </w:pPr>
            <w:r>
              <w:rPr>
                <w:rFonts w:ascii="Calibri" w:eastAsia="Calibri" w:hAnsi="Calibri" w:cs="Calibri"/>
                <w:b/>
                <w:color w:val="00B050"/>
                <w:sz w:val="16"/>
                <w:szCs w:val="16"/>
              </w:rPr>
              <w:t>Oral Surgery</w:t>
            </w:r>
          </w:p>
        </w:tc>
        <w:tc>
          <w:tcPr>
            <w:tcW w:w="1379" w:type="dxa"/>
            <w:tcBorders>
              <w:top w:val="single" w:sz="4" w:space="0" w:color="000000"/>
              <w:left w:val="single" w:sz="4" w:space="0" w:color="000000"/>
              <w:bottom w:val="single" w:sz="4" w:space="0" w:color="000000"/>
              <w:right w:val="single" w:sz="4" w:space="0" w:color="000000"/>
            </w:tcBorders>
            <w:shd w:val="clear" w:color="auto" w:fill="FAF3FF"/>
            <w:vAlign w:val="center"/>
          </w:tcPr>
          <w:p w14:paraId="4064ACB3" w14:textId="77777777" w:rsidR="00C13E72" w:rsidRDefault="004D2606">
            <w:pPr>
              <w:tabs>
                <w:tab w:val="left" w:pos="709"/>
              </w:tabs>
              <w:jc w:val="center"/>
              <w:rPr>
                <w:rFonts w:ascii="Calibri" w:eastAsia="Calibri" w:hAnsi="Calibri" w:cs="Calibri"/>
                <w:b/>
                <w:color w:val="00B050"/>
                <w:sz w:val="16"/>
                <w:szCs w:val="16"/>
              </w:rPr>
            </w:pPr>
            <w:r>
              <w:rPr>
                <w:rFonts w:ascii="Calibri" w:eastAsia="Calibri" w:hAnsi="Calibri" w:cs="Calibri"/>
                <w:b/>
                <w:color w:val="00B050"/>
                <w:sz w:val="16"/>
                <w:szCs w:val="16"/>
              </w:rPr>
              <w:t>Oral Surgery:</w:t>
            </w:r>
            <w:r>
              <w:rPr>
                <w:rFonts w:ascii="Calibri" w:eastAsia="Calibri" w:hAnsi="Calibri" w:cs="Calibri"/>
                <w:color w:val="008E40"/>
                <w:sz w:val="16"/>
                <w:szCs w:val="16"/>
              </w:rPr>
              <w:t xml:space="preserve"> Impacted mandibular third molar extraction</w:t>
            </w:r>
          </w:p>
        </w:tc>
        <w:tc>
          <w:tcPr>
            <w:tcW w:w="2491" w:type="dxa"/>
            <w:tcBorders>
              <w:top w:val="single" w:sz="4" w:space="0" w:color="000000"/>
              <w:left w:val="single" w:sz="4" w:space="0" w:color="000000"/>
              <w:bottom w:val="single" w:sz="4" w:space="0" w:color="000000"/>
              <w:right w:val="single" w:sz="4" w:space="0" w:color="000000"/>
            </w:tcBorders>
            <w:shd w:val="clear" w:color="auto" w:fill="FAF3FF"/>
            <w:vAlign w:val="center"/>
          </w:tcPr>
          <w:p w14:paraId="71422C16" w14:textId="71D4983B" w:rsidR="00C13E72" w:rsidRDefault="004D2606">
            <w:pPr>
              <w:tabs>
                <w:tab w:val="left" w:pos="709"/>
              </w:tabs>
              <w:jc w:val="center"/>
              <w:rPr>
                <w:rFonts w:ascii="Calibri" w:eastAsia="Calibri" w:hAnsi="Calibri" w:cs="Calibri"/>
                <w:b/>
                <w:color w:val="00B050"/>
                <w:sz w:val="16"/>
                <w:szCs w:val="16"/>
              </w:rPr>
            </w:pPr>
            <w:r>
              <w:rPr>
                <w:rFonts w:ascii="Calibri" w:eastAsia="Calibri" w:hAnsi="Calibri" w:cs="Calibri"/>
                <w:b/>
                <w:color w:val="00B050"/>
                <w:sz w:val="16"/>
                <w:szCs w:val="16"/>
              </w:rPr>
              <w:t xml:space="preserve"> </w:t>
            </w:r>
            <w:r>
              <w:rPr>
                <w:rFonts w:ascii="Calibri" w:eastAsia="Calibri" w:hAnsi="Calibri" w:cs="Calibri"/>
                <w:b/>
                <w:color w:val="008E40"/>
                <w:sz w:val="16"/>
                <w:szCs w:val="16"/>
              </w:rPr>
              <w:t>Slow spped handpiece</w:t>
            </w:r>
            <w:r w:rsidR="00502E48">
              <w:rPr>
                <w:rFonts w:ascii="Calibri" w:eastAsia="Calibri" w:hAnsi="Calibri" w:cs="Calibri"/>
                <w:b/>
                <w:color w:val="008E40"/>
                <w:sz w:val="16"/>
                <w:szCs w:val="16"/>
              </w:rPr>
              <w:t xml:space="preserve"> </w:t>
            </w:r>
            <w:r>
              <w:rPr>
                <w:rFonts w:ascii="Calibri" w:eastAsia="Calibri" w:hAnsi="Calibri" w:cs="Calibri"/>
                <w:color w:val="008E40"/>
                <w:sz w:val="16"/>
                <w:szCs w:val="16"/>
              </w:rPr>
              <w:t xml:space="preserve">(12,000 rpm) with a steel round-bar and </w:t>
            </w:r>
            <w:r>
              <w:rPr>
                <w:rFonts w:ascii="Calibri" w:eastAsia="Calibri" w:hAnsi="Calibri" w:cs="Calibri"/>
                <w:color w:val="008E40"/>
                <w:sz w:val="16"/>
                <w:szCs w:val="16"/>
                <w:u w:val="single"/>
              </w:rPr>
              <w:t>standard suction</w:t>
            </w:r>
            <w:r>
              <w:rPr>
                <w:rFonts w:ascii="Calibri" w:eastAsia="Calibri" w:hAnsi="Calibri" w:cs="Calibri"/>
                <w:color w:val="008E40"/>
                <w:sz w:val="16"/>
                <w:szCs w:val="16"/>
              </w:rPr>
              <w:t>;</w:t>
            </w:r>
            <w:r>
              <w:rPr>
                <w:rFonts w:ascii="Calibri" w:eastAsia="Calibri" w:hAnsi="Calibri" w:cs="Calibri"/>
                <w:b/>
                <w:color w:val="008E40"/>
                <w:sz w:val="16"/>
                <w:szCs w:val="16"/>
              </w:rPr>
              <w:t xml:space="preserve"> and</w:t>
            </w:r>
            <w:r>
              <w:rPr>
                <w:rFonts w:ascii="Calibri" w:eastAsia="Calibri" w:hAnsi="Calibri" w:cs="Calibri"/>
                <w:b/>
                <w:color w:val="008E40"/>
                <w:sz w:val="16"/>
                <w:szCs w:val="16"/>
              </w:rPr>
              <w:br/>
              <w:t xml:space="preserve">High speed dental turbine handpiece </w:t>
            </w:r>
            <w:r>
              <w:rPr>
                <w:rFonts w:ascii="Calibri" w:eastAsia="Calibri" w:hAnsi="Calibri" w:cs="Calibri"/>
                <w:color w:val="008E40"/>
                <w:sz w:val="16"/>
                <w:szCs w:val="16"/>
              </w:rPr>
              <w:t xml:space="preserve">(380,000 rpm) with a diamond point bar </w:t>
            </w:r>
            <w:r>
              <w:rPr>
                <w:rFonts w:ascii="Calibri" w:eastAsia="Calibri" w:hAnsi="Calibri" w:cs="Calibri"/>
                <w:color w:val="008E40"/>
                <w:sz w:val="16"/>
                <w:szCs w:val="16"/>
                <w:u w:val="single"/>
              </w:rPr>
              <w:t>with standard suction.</w:t>
            </w:r>
            <w:r>
              <w:rPr>
                <w:rFonts w:ascii="Calibri" w:eastAsia="Calibri" w:hAnsi="Calibri" w:cs="Calibri"/>
                <w:b/>
                <w:color w:val="008E40"/>
                <w:sz w:val="16"/>
                <w:szCs w:val="16"/>
                <w:u w:val="single"/>
              </w:rPr>
              <w:t xml:space="preserve"> </w:t>
            </w:r>
          </w:p>
        </w:tc>
        <w:tc>
          <w:tcPr>
            <w:tcW w:w="1355" w:type="dxa"/>
            <w:tcBorders>
              <w:top w:val="single" w:sz="4" w:space="0" w:color="000000"/>
              <w:left w:val="single" w:sz="4" w:space="0" w:color="000000"/>
              <w:bottom w:val="single" w:sz="4" w:space="0" w:color="000000"/>
              <w:right w:val="single" w:sz="4" w:space="0" w:color="000000"/>
            </w:tcBorders>
            <w:shd w:val="clear" w:color="auto" w:fill="FAF3FF"/>
            <w:vAlign w:val="center"/>
          </w:tcPr>
          <w:p w14:paraId="12A238C3"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Not stated</w:t>
            </w:r>
          </w:p>
        </w:tc>
      </w:tr>
      <w:tr w:rsidR="00C13E72" w14:paraId="55379B1C" w14:textId="77777777">
        <w:trPr>
          <w:trHeight w:val="20"/>
        </w:trPr>
        <w:tc>
          <w:tcPr>
            <w:tcW w:w="652" w:type="dxa"/>
            <w:tcBorders>
              <w:top w:val="single" w:sz="4" w:space="0" w:color="000000"/>
              <w:left w:val="single" w:sz="4" w:space="0" w:color="000000"/>
              <w:bottom w:val="single" w:sz="4" w:space="0" w:color="000000"/>
              <w:right w:val="nil"/>
            </w:tcBorders>
            <w:shd w:val="clear" w:color="auto" w:fill="F2F2F2"/>
            <w:vAlign w:val="center"/>
          </w:tcPr>
          <w:p w14:paraId="6133D086" w14:textId="77777777" w:rsidR="00C13E72" w:rsidRDefault="004D2606">
            <w:pPr>
              <w:tabs>
                <w:tab w:val="left" w:pos="709"/>
              </w:tabs>
              <w:jc w:val="center"/>
              <w:rPr>
                <w:rFonts w:ascii="Calibri" w:eastAsia="Calibri" w:hAnsi="Calibri" w:cs="Calibri"/>
                <w:b/>
                <w:color w:val="048071"/>
                <w:sz w:val="16"/>
                <w:szCs w:val="16"/>
              </w:rPr>
            </w:pPr>
            <w:r>
              <w:rPr>
                <w:rFonts w:ascii="Calibri" w:eastAsia="Calibri" w:hAnsi="Calibri" w:cs="Calibri"/>
                <w:b/>
                <w:color w:val="048071"/>
                <w:sz w:val="16"/>
                <w:szCs w:val="16"/>
              </w:rPr>
              <w:t>85</w:t>
            </w:r>
          </w:p>
        </w:tc>
        <w:tc>
          <w:tcPr>
            <w:tcW w:w="1104" w:type="dxa"/>
            <w:tcBorders>
              <w:top w:val="single" w:sz="4" w:space="0" w:color="8EA9DB"/>
              <w:left w:val="single" w:sz="8" w:space="0" w:color="000000"/>
              <w:bottom w:val="single" w:sz="8" w:space="0" w:color="000000"/>
              <w:right w:val="nil"/>
            </w:tcBorders>
            <w:shd w:val="clear" w:color="auto" w:fill="FFFFFF"/>
            <w:vAlign w:val="center"/>
          </w:tcPr>
          <w:p w14:paraId="1BD394B3"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Watanabe 2013</w:t>
            </w:r>
          </w:p>
        </w:tc>
        <w:tc>
          <w:tcPr>
            <w:tcW w:w="853" w:type="dxa"/>
            <w:tcBorders>
              <w:top w:val="single" w:sz="4" w:space="0" w:color="000000"/>
              <w:left w:val="single" w:sz="4" w:space="0" w:color="000000"/>
              <w:bottom w:val="single" w:sz="4" w:space="0" w:color="000000"/>
              <w:right w:val="single" w:sz="4" w:space="0" w:color="000000"/>
            </w:tcBorders>
            <w:shd w:val="clear" w:color="auto" w:fill="FEF2EC"/>
            <w:vAlign w:val="center"/>
          </w:tcPr>
          <w:p w14:paraId="1EFC5FB6" w14:textId="77777777" w:rsidR="00C13E72" w:rsidRDefault="004D2606">
            <w:pPr>
              <w:tabs>
                <w:tab w:val="left" w:pos="709"/>
              </w:tabs>
              <w:jc w:val="center"/>
              <w:rPr>
                <w:rFonts w:ascii="Calibri" w:eastAsia="Calibri" w:hAnsi="Calibri" w:cs="Calibri"/>
                <w:b/>
                <w:color w:val="305496"/>
                <w:sz w:val="16"/>
                <w:szCs w:val="16"/>
              </w:rPr>
            </w:pPr>
            <w:r>
              <w:rPr>
                <w:rFonts w:ascii="Calibri" w:eastAsia="Calibri" w:hAnsi="Calibri" w:cs="Calibri"/>
                <w:b/>
                <w:color w:val="305496"/>
                <w:sz w:val="16"/>
                <w:szCs w:val="16"/>
              </w:rPr>
              <w:t>Clinical</w:t>
            </w:r>
          </w:p>
        </w:tc>
        <w:tc>
          <w:tcPr>
            <w:tcW w:w="979" w:type="dxa"/>
            <w:tcBorders>
              <w:top w:val="single" w:sz="4" w:space="0" w:color="000000"/>
              <w:left w:val="single" w:sz="4" w:space="0" w:color="000000"/>
              <w:bottom w:val="single" w:sz="4" w:space="0" w:color="000000"/>
              <w:right w:val="single" w:sz="4" w:space="0" w:color="000000"/>
            </w:tcBorders>
            <w:shd w:val="clear" w:color="auto" w:fill="FEF2EC"/>
            <w:vAlign w:val="center"/>
          </w:tcPr>
          <w:p w14:paraId="52F083EF"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Not stated</w:t>
            </w:r>
          </w:p>
        </w:tc>
        <w:tc>
          <w:tcPr>
            <w:tcW w:w="1145" w:type="dxa"/>
            <w:tcBorders>
              <w:top w:val="single" w:sz="4" w:space="0" w:color="000000"/>
              <w:left w:val="single" w:sz="4" w:space="0" w:color="000000"/>
              <w:bottom w:val="single" w:sz="4" w:space="0" w:color="000000"/>
              <w:right w:val="single" w:sz="4" w:space="0" w:color="000000"/>
            </w:tcBorders>
            <w:shd w:val="clear" w:color="auto" w:fill="FEF2EC"/>
            <w:vAlign w:val="center"/>
          </w:tcPr>
          <w:p w14:paraId="70025837"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Study setting is unclear- treatment was performed during  clinical practice sessions of students in a dental hygiene programme  (the patients were also students)</w:t>
            </w:r>
          </w:p>
        </w:tc>
        <w:tc>
          <w:tcPr>
            <w:tcW w:w="1160" w:type="dxa"/>
            <w:tcBorders>
              <w:top w:val="single" w:sz="4" w:space="0" w:color="000000"/>
              <w:left w:val="single" w:sz="4" w:space="0" w:color="000000"/>
              <w:bottom w:val="single" w:sz="4" w:space="0" w:color="000000"/>
              <w:right w:val="single" w:sz="4" w:space="0" w:color="000000"/>
            </w:tcBorders>
            <w:shd w:val="clear" w:color="auto" w:fill="FEF2EC"/>
            <w:vAlign w:val="center"/>
          </w:tcPr>
          <w:p w14:paraId="24FF2181"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Unclear</w:t>
            </w:r>
          </w:p>
        </w:tc>
        <w:tc>
          <w:tcPr>
            <w:tcW w:w="1402" w:type="dxa"/>
            <w:tcBorders>
              <w:top w:val="single" w:sz="4" w:space="0" w:color="000000"/>
              <w:left w:val="single" w:sz="4" w:space="0" w:color="000000"/>
              <w:bottom w:val="single" w:sz="4" w:space="0" w:color="000000"/>
              <w:right w:val="single" w:sz="4" w:space="0" w:color="000000"/>
            </w:tcBorders>
            <w:shd w:val="clear" w:color="auto" w:fill="FEF2EC"/>
            <w:vAlign w:val="center"/>
          </w:tcPr>
          <w:p w14:paraId="6AB51E83"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Yes</w:t>
            </w:r>
          </w:p>
        </w:tc>
        <w:tc>
          <w:tcPr>
            <w:tcW w:w="1430" w:type="dxa"/>
            <w:tcBorders>
              <w:top w:val="single" w:sz="4" w:space="0" w:color="000000"/>
              <w:left w:val="single" w:sz="4" w:space="0" w:color="000000"/>
              <w:bottom w:val="single" w:sz="4" w:space="0" w:color="000000"/>
              <w:right w:val="single" w:sz="4" w:space="0" w:color="000000"/>
            </w:tcBorders>
            <w:shd w:val="clear" w:color="auto" w:fill="FAF3FF"/>
            <w:vAlign w:val="center"/>
          </w:tcPr>
          <w:p w14:paraId="416080D3" w14:textId="77777777" w:rsidR="00C13E72" w:rsidRDefault="004D2606">
            <w:pPr>
              <w:tabs>
                <w:tab w:val="left" w:pos="709"/>
              </w:tabs>
              <w:jc w:val="center"/>
              <w:rPr>
                <w:rFonts w:ascii="Calibri" w:eastAsia="Calibri" w:hAnsi="Calibri" w:cs="Calibri"/>
                <w:b/>
                <w:color w:val="B40000"/>
                <w:sz w:val="16"/>
                <w:szCs w:val="16"/>
              </w:rPr>
            </w:pPr>
            <w:r>
              <w:rPr>
                <w:rFonts w:ascii="Calibri" w:eastAsia="Calibri" w:hAnsi="Calibri" w:cs="Calibri"/>
                <w:b/>
                <w:color w:val="B40000"/>
                <w:sz w:val="16"/>
                <w:szCs w:val="16"/>
              </w:rPr>
              <w:t xml:space="preserve">Ultrasonic scaling </w:t>
            </w:r>
          </w:p>
        </w:tc>
        <w:tc>
          <w:tcPr>
            <w:tcW w:w="1379" w:type="dxa"/>
            <w:tcBorders>
              <w:top w:val="single" w:sz="4" w:space="0" w:color="000000"/>
              <w:left w:val="single" w:sz="4" w:space="0" w:color="000000"/>
              <w:bottom w:val="single" w:sz="4" w:space="0" w:color="000000"/>
              <w:right w:val="single" w:sz="4" w:space="0" w:color="000000"/>
            </w:tcBorders>
            <w:shd w:val="clear" w:color="auto" w:fill="FAF3FF"/>
            <w:vAlign w:val="center"/>
          </w:tcPr>
          <w:p w14:paraId="2E3AF472" w14:textId="77777777" w:rsidR="00C13E72" w:rsidRDefault="004D2606">
            <w:pPr>
              <w:tabs>
                <w:tab w:val="left" w:pos="709"/>
              </w:tabs>
              <w:rPr>
                <w:rFonts w:ascii="Calibri" w:eastAsia="Calibri" w:hAnsi="Calibri" w:cs="Calibri"/>
                <w:b/>
                <w:color w:val="B40000"/>
                <w:sz w:val="16"/>
                <w:szCs w:val="16"/>
              </w:rPr>
            </w:pPr>
            <w:r>
              <w:rPr>
                <w:rFonts w:ascii="Calibri" w:eastAsia="Calibri" w:hAnsi="Calibri" w:cs="Calibri"/>
                <w:b/>
                <w:color w:val="B40000"/>
                <w:sz w:val="16"/>
                <w:szCs w:val="16"/>
              </w:rPr>
              <w:t xml:space="preserve">Periodontics: </w:t>
            </w:r>
            <w:r>
              <w:rPr>
                <w:rFonts w:ascii="Calibri" w:eastAsia="Calibri" w:hAnsi="Calibri" w:cs="Calibri"/>
                <w:color w:val="B40000"/>
                <w:sz w:val="16"/>
                <w:szCs w:val="16"/>
              </w:rPr>
              <w:t>ultrasonic scaling</w:t>
            </w:r>
            <w:r>
              <w:rPr>
                <w:rFonts w:ascii="Calibri" w:eastAsia="Calibri" w:hAnsi="Calibri" w:cs="Calibri"/>
                <w:b/>
                <w:color w:val="B40000"/>
                <w:sz w:val="16"/>
                <w:szCs w:val="16"/>
              </w:rPr>
              <w:t xml:space="preserve"> +</w:t>
            </w:r>
            <w:r>
              <w:rPr>
                <w:rFonts w:ascii="Calibri" w:eastAsia="Calibri" w:hAnsi="Calibri" w:cs="Calibri"/>
                <w:b/>
                <w:color w:val="B40000"/>
                <w:sz w:val="16"/>
                <w:szCs w:val="16"/>
              </w:rPr>
              <w:br/>
              <w:t xml:space="preserve">Periodontics:  </w:t>
            </w:r>
            <w:r>
              <w:rPr>
                <w:rFonts w:ascii="Calibri" w:eastAsia="Calibri" w:hAnsi="Calibri" w:cs="Calibri"/>
                <w:color w:val="B40000"/>
                <w:sz w:val="16"/>
                <w:szCs w:val="16"/>
              </w:rPr>
              <w:t>Polishing (professional mechanical tooth cleaning )</w:t>
            </w:r>
          </w:p>
        </w:tc>
        <w:tc>
          <w:tcPr>
            <w:tcW w:w="2491" w:type="dxa"/>
            <w:tcBorders>
              <w:top w:val="single" w:sz="4" w:space="0" w:color="000000"/>
              <w:left w:val="single" w:sz="4" w:space="0" w:color="000000"/>
              <w:bottom w:val="single" w:sz="4" w:space="0" w:color="000000"/>
              <w:right w:val="single" w:sz="4" w:space="0" w:color="000000"/>
            </w:tcBorders>
            <w:shd w:val="clear" w:color="auto" w:fill="FAF3FF"/>
            <w:vAlign w:val="center"/>
          </w:tcPr>
          <w:p w14:paraId="26C0926E" w14:textId="77777777" w:rsidR="00C13E72" w:rsidRDefault="004D2606">
            <w:pPr>
              <w:tabs>
                <w:tab w:val="left" w:pos="709"/>
              </w:tabs>
              <w:rPr>
                <w:rFonts w:ascii="Calibri" w:eastAsia="Calibri" w:hAnsi="Calibri" w:cs="Calibri"/>
                <w:b/>
                <w:color w:val="B40000"/>
                <w:sz w:val="16"/>
                <w:szCs w:val="16"/>
              </w:rPr>
            </w:pPr>
            <w:r>
              <w:rPr>
                <w:rFonts w:ascii="Calibri" w:eastAsia="Calibri" w:hAnsi="Calibri" w:cs="Calibri"/>
                <w:b/>
                <w:color w:val="B40000"/>
                <w:sz w:val="16"/>
                <w:szCs w:val="16"/>
              </w:rPr>
              <w:t xml:space="preserve">Ultrasonic scaler </w:t>
            </w:r>
            <w:r>
              <w:rPr>
                <w:rFonts w:ascii="Calibri" w:eastAsia="Calibri" w:hAnsi="Calibri" w:cs="Calibri"/>
                <w:b/>
                <w:color w:val="B40000"/>
                <w:sz w:val="16"/>
                <w:szCs w:val="16"/>
              </w:rPr>
              <w:br/>
              <w:t>High speed hand speed</w:t>
            </w:r>
          </w:p>
        </w:tc>
        <w:tc>
          <w:tcPr>
            <w:tcW w:w="1355" w:type="dxa"/>
            <w:tcBorders>
              <w:top w:val="single" w:sz="4" w:space="0" w:color="000000"/>
              <w:left w:val="single" w:sz="4" w:space="0" w:color="000000"/>
              <w:bottom w:val="single" w:sz="4" w:space="0" w:color="000000"/>
              <w:right w:val="single" w:sz="4" w:space="0" w:color="000000"/>
            </w:tcBorders>
            <w:shd w:val="clear" w:color="auto" w:fill="FAF3FF"/>
            <w:vAlign w:val="center"/>
          </w:tcPr>
          <w:p w14:paraId="44BE57B5"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Not stated</w:t>
            </w:r>
          </w:p>
        </w:tc>
      </w:tr>
      <w:tr w:rsidR="00C13E72" w14:paraId="144331C2" w14:textId="77777777">
        <w:trPr>
          <w:trHeight w:val="20"/>
        </w:trPr>
        <w:tc>
          <w:tcPr>
            <w:tcW w:w="652" w:type="dxa"/>
            <w:tcBorders>
              <w:top w:val="single" w:sz="4" w:space="0" w:color="000000"/>
              <w:left w:val="single" w:sz="4" w:space="0" w:color="000000"/>
              <w:bottom w:val="single" w:sz="4" w:space="0" w:color="000000"/>
              <w:right w:val="nil"/>
            </w:tcBorders>
            <w:shd w:val="clear" w:color="auto" w:fill="F2F2F2"/>
            <w:vAlign w:val="center"/>
          </w:tcPr>
          <w:p w14:paraId="514671A3" w14:textId="77777777" w:rsidR="00C13E72" w:rsidRDefault="004D2606">
            <w:pPr>
              <w:tabs>
                <w:tab w:val="left" w:pos="709"/>
              </w:tabs>
              <w:jc w:val="center"/>
              <w:rPr>
                <w:rFonts w:ascii="Calibri" w:eastAsia="Calibri" w:hAnsi="Calibri" w:cs="Calibri"/>
                <w:b/>
                <w:color w:val="048071"/>
                <w:sz w:val="16"/>
                <w:szCs w:val="16"/>
              </w:rPr>
            </w:pPr>
            <w:r>
              <w:rPr>
                <w:rFonts w:ascii="Calibri" w:eastAsia="Calibri" w:hAnsi="Calibri" w:cs="Calibri"/>
                <w:b/>
                <w:color w:val="048071"/>
                <w:sz w:val="16"/>
                <w:szCs w:val="16"/>
              </w:rPr>
              <w:t>87</w:t>
            </w:r>
          </w:p>
        </w:tc>
        <w:tc>
          <w:tcPr>
            <w:tcW w:w="1104" w:type="dxa"/>
            <w:tcBorders>
              <w:top w:val="single" w:sz="4" w:space="0" w:color="8EA9DB"/>
              <w:left w:val="single" w:sz="8" w:space="0" w:color="000000"/>
              <w:bottom w:val="single" w:sz="4" w:space="0" w:color="000000"/>
              <w:right w:val="nil"/>
            </w:tcBorders>
            <w:shd w:val="clear" w:color="auto" w:fill="FFFFFF"/>
            <w:vAlign w:val="center"/>
          </w:tcPr>
          <w:p w14:paraId="16826CB5"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Yamada  2011</w:t>
            </w:r>
          </w:p>
        </w:tc>
        <w:tc>
          <w:tcPr>
            <w:tcW w:w="853" w:type="dxa"/>
            <w:tcBorders>
              <w:top w:val="single" w:sz="4" w:space="0" w:color="000000"/>
              <w:left w:val="single" w:sz="4" w:space="0" w:color="000000"/>
              <w:bottom w:val="single" w:sz="4" w:space="0" w:color="000000"/>
              <w:right w:val="single" w:sz="4" w:space="0" w:color="000000"/>
            </w:tcBorders>
            <w:shd w:val="clear" w:color="auto" w:fill="FEF2EC"/>
            <w:vAlign w:val="center"/>
          </w:tcPr>
          <w:p w14:paraId="24912436" w14:textId="77777777" w:rsidR="00C13E72" w:rsidRDefault="004D2606">
            <w:pPr>
              <w:tabs>
                <w:tab w:val="left" w:pos="709"/>
              </w:tabs>
              <w:jc w:val="center"/>
              <w:rPr>
                <w:rFonts w:ascii="Calibri" w:eastAsia="Calibri" w:hAnsi="Calibri" w:cs="Calibri"/>
                <w:b/>
                <w:color w:val="305496"/>
                <w:sz w:val="16"/>
                <w:szCs w:val="16"/>
              </w:rPr>
            </w:pPr>
            <w:r>
              <w:rPr>
                <w:rFonts w:ascii="Calibri" w:eastAsia="Calibri" w:hAnsi="Calibri" w:cs="Calibri"/>
                <w:b/>
                <w:color w:val="305496"/>
                <w:sz w:val="16"/>
                <w:szCs w:val="16"/>
              </w:rPr>
              <w:t>Clinical</w:t>
            </w:r>
          </w:p>
        </w:tc>
        <w:tc>
          <w:tcPr>
            <w:tcW w:w="979" w:type="dxa"/>
            <w:tcBorders>
              <w:top w:val="single" w:sz="4" w:space="0" w:color="000000"/>
              <w:left w:val="single" w:sz="4" w:space="0" w:color="000000"/>
              <w:bottom w:val="single" w:sz="4" w:space="0" w:color="000000"/>
              <w:right w:val="single" w:sz="4" w:space="0" w:color="000000"/>
            </w:tcBorders>
            <w:shd w:val="clear" w:color="auto" w:fill="FEF2EC"/>
            <w:vAlign w:val="center"/>
          </w:tcPr>
          <w:p w14:paraId="6F26F7E4" w14:textId="77777777" w:rsidR="00C13E72" w:rsidRDefault="004D2606">
            <w:pPr>
              <w:tabs>
                <w:tab w:val="left" w:pos="709"/>
              </w:tabs>
              <w:jc w:val="center"/>
              <w:rPr>
                <w:rFonts w:ascii="Calibri" w:eastAsia="Calibri" w:hAnsi="Calibri" w:cs="Calibri"/>
                <w:color w:val="7C35B1"/>
                <w:sz w:val="16"/>
                <w:szCs w:val="16"/>
              </w:rPr>
            </w:pPr>
            <w:r>
              <w:rPr>
                <w:rFonts w:ascii="Calibri" w:eastAsia="Calibri" w:hAnsi="Calibri" w:cs="Calibri"/>
                <w:color w:val="7C35B1"/>
                <w:sz w:val="16"/>
                <w:szCs w:val="16"/>
              </w:rPr>
              <w:t>Hospital</w:t>
            </w:r>
          </w:p>
        </w:tc>
        <w:tc>
          <w:tcPr>
            <w:tcW w:w="1145" w:type="dxa"/>
            <w:tcBorders>
              <w:top w:val="single" w:sz="4" w:space="0" w:color="000000"/>
              <w:left w:val="single" w:sz="4" w:space="0" w:color="000000"/>
              <w:bottom w:val="single" w:sz="4" w:space="0" w:color="000000"/>
              <w:right w:val="single" w:sz="4" w:space="0" w:color="000000"/>
            </w:tcBorders>
            <w:shd w:val="clear" w:color="auto" w:fill="FEF2EC"/>
            <w:vAlign w:val="center"/>
          </w:tcPr>
          <w:p w14:paraId="4500E295"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N/A</w:t>
            </w:r>
          </w:p>
        </w:tc>
        <w:tc>
          <w:tcPr>
            <w:tcW w:w="1160" w:type="dxa"/>
            <w:tcBorders>
              <w:top w:val="single" w:sz="4" w:space="0" w:color="000000"/>
              <w:left w:val="single" w:sz="4" w:space="0" w:color="000000"/>
              <w:bottom w:val="single" w:sz="4" w:space="0" w:color="000000"/>
              <w:right w:val="single" w:sz="4" w:space="0" w:color="000000"/>
            </w:tcBorders>
            <w:shd w:val="clear" w:color="auto" w:fill="FEF2EC"/>
            <w:vAlign w:val="center"/>
          </w:tcPr>
          <w:p w14:paraId="4E01589A"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Multiple</w:t>
            </w:r>
          </w:p>
        </w:tc>
        <w:tc>
          <w:tcPr>
            <w:tcW w:w="1402" w:type="dxa"/>
            <w:tcBorders>
              <w:top w:val="single" w:sz="4" w:space="0" w:color="000000"/>
              <w:left w:val="single" w:sz="4" w:space="0" w:color="000000"/>
              <w:bottom w:val="single" w:sz="4" w:space="0" w:color="000000"/>
              <w:right w:val="single" w:sz="4" w:space="0" w:color="000000"/>
            </w:tcBorders>
            <w:shd w:val="clear" w:color="auto" w:fill="FEF2EC"/>
            <w:vAlign w:val="center"/>
          </w:tcPr>
          <w:p w14:paraId="24B0EA0F"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Not stated</w:t>
            </w:r>
          </w:p>
        </w:tc>
        <w:tc>
          <w:tcPr>
            <w:tcW w:w="1430" w:type="dxa"/>
            <w:tcBorders>
              <w:top w:val="single" w:sz="4" w:space="0" w:color="000000"/>
              <w:left w:val="single" w:sz="4" w:space="0" w:color="000000"/>
              <w:bottom w:val="single" w:sz="4" w:space="0" w:color="000000"/>
              <w:right w:val="single" w:sz="4" w:space="0" w:color="000000"/>
            </w:tcBorders>
            <w:shd w:val="clear" w:color="auto" w:fill="FAF3FF"/>
            <w:vAlign w:val="center"/>
          </w:tcPr>
          <w:p w14:paraId="320FFA52" w14:textId="77777777" w:rsidR="00C13E72" w:rsidRDefault="004D2606">
            <w:pPr>
              <w:tabs>
                <w:tab w:val="left" w:pos="709"/>
              </w:tabs>
              <w:jc w:val="center"/>
              <w:rPr>
                <w:rFonts w:ascii="Calibri" w:eastAsia="Calibri" w:hAnsi="Calibri" w:cs="Calibri"/>
                <w:b/>
                <w:color w:val="00B050"/>
                <w:sz w:val="16"/>
                <w:szCs w:val="16"/>
              </w:rPr>
            </w:pPr>
            <w:r>
              <w:rPr>
                <w:rFonts w:ascii="Calibri" w:eastAsia="Calibri" w:hAnsi="Calibri" w:cs="Calibri"/>
                <w:b/>
                <w:color w:val="B40000"/>
                <w:sz w:val="16"/>
                <w:szCs w:val="16"/>
              </w:rPr>
              <w:t xml:space="preserve">Ultrasonic scaling </w:t>
            </w:r>
            <w:r>
              <w:rPr>
                <w:rFonts w:ascii="Calibri" w:eastAsia="Calibri" w:hAnsi="Calibri" w:cs="Calibri"/>
                <w:b/>
                <w:color w:val="C00000"/>
                <w:sz w:val="16"/>
                <w:szCs w:val="16"/>
              </w:rPr>
              <w:t xml:space="preserve"> </w:t>
            </w:r>
            <w:r>
              <w:rPr>
                <w:rFonts w:ascii="Calibri" w:eastAsia="Calibri" w:hAnsi="Calibri" w:cs="Calibri"/>
                <w:b/>
                <w:color w:val="000000"/>
                <w:sz w:val="16"/>
                <w:szCs w:val="16"/>
              </w:rPr>
              <w:br/>
            </w:r>
            <w:r>
              <w:rPr>
                <w:rFonts w:ascii="Calibri" w:eastAsia="Calibri" w:hAnsi="Calibri" w:cs="Calibri"/>
                <w:b/>
                <w:color w:val="305496"/>
                <w:sz w:val="16"/>
                <w:szCs w:val="16"/>
              </w:rPr>
              <w:t>High-speed handpiece</w:t>
            </w:r>
            <w:r>
              <w:rPr>
                <w:rFonts w:ascii="Calibri" w:eastAsia="Calibri" w:hAnsi="Calibri" w:cs="Calibri"/>
                <w:b/>
                <w:color w:val="000000"/>
                <w:sz w:val="16"/>
                <w:szCs w:val="16"/>
              </w:rPr>
              <w:t xml:space="preserve">    </w:t>
            </w:r>
            <w:r>
              <w:rPr>
                <w:rFonts w:ascii="Calibri" w:eastAsia="Calibri" w:hAnsi="Calibri" w:cs="Calibri"/>
                <w:b/>
                <w:color w:val="000000"/>
                <w:sz w:val="16"/>
                <w:szCs w:val="16"/>
              </w:rPr>
              <w:br/>
            </w:r>
            <w:r>
              <w:rPr>
                <w:rFonts w:ascii="Calibri" w:eastAsia="Calibri" w:hAnsi="Calibri" w:cs="Calibri"/>
                <w:b/>
                <w:color w:val="008E40"/>
                <w:sz w:val="16"/>
                <w:szCs w:val="16"/>
              </w:rPr>
              <w:t xml:space="preserve">Oral Surgery </w:t>
            </w:r>
          </w:p>
        </w:tc>
        <w:tc>
          <w:tcPr>
            <w:tcW w:w="1379" w:type="dxa"/>
            <w:tcBorders>
              <w:top w:val="single" w:sz="4" w:space="0" w:color="000000"/>
              <w:left w:val="single" w:sz="4" w:space="0" w:color="000000"/>
              <w:bottom w:val="single" w:sz="4" w:space="0" w:color="000000"/>
              <w:right w:val="single" w:sz="4" w:space="0" w:color="000000"/>
            </w:tcBorders>
            <w:shd w:val="clear" w:color="auto" w:fill="FAF3FF"/>
            <w:vAlign w:val="center"/>
          </w:tcPr>
          <w:p w14:paraId="2A02F076" w14:textId="77777777" w:rsidR="00C13E72" w:rsidRDefault="004D2606">
            <w:pPr>
              <w:tabs>
                <w:tab w:val="left" w:pos="709"/>
              </w:tabs>
              <w:jc w:val="center"/>
              <w:rPr>
                <w:rFonts w:ascii="Calibri" w:eastAsia="Calibri" w:hAnsi="Calibri" w:cs="Calibri"/>
                <w:b/>
                <w:color w:val="00B050"/>
                <w:sz w:val="16"/>
                <w:szCs w:val="16"/>
              </w:rPr>
            </w:pPr>
            <w:r>
              <w:rPr>
                <w:rFonts w:ascii="Calibri" w:eastAsia="Calibri" w:hAnsi="Calibri" w:cs="Calibri"/>
                <w:b/>
                <w:color w:val="C00000"/>
                <w:sz w:val="16"/>
                <w:szCs w:val="16"/>
              </w:rPr>
              <w:t>Periodontics:</w:t>
            </w:r>
            <w:r>
              <w:rPr>
                <w:rFonts w:ascii="Calibri" w:eastAsia="Calibri" w:hAnsi="Calibri" w:cs="Calibri"/>
                <w:color w:val="C00000"/>
                <w:sz w:val="16"/>
                <w:szCs w:val="16"/>
              </w:rPr>
              <w:t xml:space="preserve"> ultrasonic scaling</w:t>
            </w:r>
            <w:r>
              <w:rPr>
                <w:rFonts w:ascii="Calibri" w:eastAsia="Calibri" w:hAnsi="Calibri" w:cs="Calibri"/>
                <w:b/>
                <w:color w:val="C00000"/>
                <w:sz w:val="16"/>
                <w:szCs w:val="16"/>
              </w:rPr>
              <w:br/>
            </w:r>
            <w:r>
              <w:rPr>
                <w:rFonts w:ascii="Calibri" w:eastAsia="Calibri" w:hAnsi="Calibri" w:cs="Calibri"/>
                <w:b/>
                <w:color w:val="203764"/>
                <w:sz w:val="16"/>
                <w:szCs w:val="16"/>
              </w:rPr>
              <w:t xml:space="preserve"> Restorative: </w:t>
            </w:r>
            <w:r>
              <w:rPr>
                <w:rFonts w:ascii="Calibri" w:eastAsia="Calibri" w:hAnsi="Calibri" w:cs="Calibri"/>
                <w:color w:val="203764"/>
                <w:sz w:val="16"/>
                <w:szCs w:val="16"/>
              </w:rPr>
              <w:t xml:space="preserve">black class II cavity, inlay cavity preparation, and black class I full crown preparation </w:t>
            </w:r>
            <w:r>
              <w:rPr>
                <w:rFonts w:ascii="Calibri" w:eastAsia="Calibri" w:hAnsi="Calibri" w:cs="Calibri"/>
                <w:b/>
                <w:color w:val="C00000"/>
                <w:sz w:val="16"/>
                <w:szCs w:val="16"/>
              </w:rPr>
              <w:br/>
            </w:r>
            <w:r>
              <w:rPr>
                <w:rFonts w:ascii="Calibri" w:eastAsia="Calibri" w:hAnsi="Calibri" w:cs="Calibri"/>
                <w:b/>
                <w:color w:val="008E40"/>
                <w:sz w:val="16"/>
                <w:szCs w:val="16"/>
              </w:rPr>
              <w:t>Oral Surgery: i</w:t>
            </w:r>
            <w:r>
              <w:rPr>
                <w:rFonts w:ascii="Calibri" w:eastAsia="Calibri" w:hAnsi="Calibri" w:cs="Calibri"/>
                <w:color w:val="008E40"/>
                <w:sz w:val="16"/>
                <w:szCs w:val="16"/>
              </w:rPr>
              <w:t>mpacted third molar extraction</w:t>
            </w:r>
          </w:p>
        </w:tc>
        <w:tc>
          <w:tcPr>
            <w:tcW w:w="2491" w:type="dxa"/>
            <w:tcBorders>
              <w:top w:val="single" w:sz="4" w:space="0" w:color="000000"/>
              <w:left w:val="single" w:sz="4" w:space="0" w:color="000000"/>
              <w:bottom w:val="single" w:sz="4" w:space="0" w:color="000000"/>
              <w:right w:val="single" w:sz="4" w:space="0" w:color="000000"/>
            </w:tcBorders>
            <w:shd w:val="clear" w:color="auto" w:fill="FAF3FF"/>
            <w:vAlign w:val="center"/>
          </w:tcPr>
          <w:p w14:paraId="4DCF9C15" w14:textId="77777777" w:rsidR="00C13E72" w:rsidRDefault="004D2606">
            <w:pPr>
              <w:tabs>
                <w:tab w:val="left" w:pos="709"/>
              </w:tabs>
              <w:jc w:val="center"/>
              <w:rPr>
                <w:rFonts w:ascii="Calibri" w:eastAsia="Calibri" w:hAnsi="Calibri" w:cs="Calibri"/>
                <w:b/>
                <w:color w:val="00B050"/>
                <w:sz w:val="16"/>
                <w:szCs w:val="16"/>
              </w:rPr>
            </w:pPr>
            <w:r>
              <w:rPr>
                <w:rFonts w:ascii="Calibri" w:eastAsia="Calibri" w:hAnsi="Calibri" w:cs="Calibri"/>
                <w:b/>
                <w:color w:val="B40000"/>
                <w:sz w:val="16"/>
                <w:szCs w:val="16"/>
              </w:rPr>
              <w:t>Ultrasonic scaler with</w:t>
            </w:r>
            <w:r>
              <w:rPr>
                <w:rFonts w:ascii="Calibri" w:eastAsia="Calibri" w:hAnsi="Calibri" w:cs="Calibri"/>
                <w:b/>
                <w:color w:val="B40000"/>
                <w:sz w:val="16"/>
                <w:szCs w:val="16"/>
                <w:u w:val="single"/>
              </w:rPr>
              <w:t xml:space="preserve"> two HVEs</w:t>
            </w:r>
            <w:r>
              <w:rPr>
                <w:rFonts w:ascii="Calibri" w:eastAsia="Calibri" w:hAnsi="Calibri" w:cs="Calibri"/>
                <w:b/>
                <w:color w:val="C00000"/>
                <w:sz w:val="16"/>
                <w:szCs w:val="16"/>
              </w:rPr>
              <w:br/>
            </w:r>
            <w:r>
              <w:rPr>
                <w:rFonts w:ascii="Calibri" w:eastAsia="Calibri" w:hAnsi="Calibri" w:cs="Calibri"/>
                <w:b/>
                <w:color w:val="203764"/>
                <w:sz w:val="16"/>
                <w:szCs w:val="16"/>
              </w:rPr>
              <w:t xml:space="preserve">High speed hand speed with </w:t>
            </w:r>
            <w:r>
              <w:rPr>
                <w:rFonts w:ascii="Calibri" w:eastAsia="Calibri" w:hAnsi="Calibri" w:cs="Calibri"/>
                <w:b/>
                <w:color w:val="203764"/>
                <w:sz w:val="16"/>
                <w:szCs w:val="16"/>
                <w:u w:val="single"/>
              </w:rPr>
              <w:t>two HVEs</w:t>
            </w:r>
            <w:r>
              <w:rPr>
                <w:rFonts w:ascii="Calibri" w:eastAsia="Calibri" w:hAnsi="Calibri" w:cs="Calibri"/>
                <w:b/>
                <w:color w:val="203764"/>
                <w:sz w:val="16"/>
                <w:szCs w:val="16"/>
                <w:u w:val="single"/>
              </w:rPr>
              <w:br/>
            </w:r>
            <w:r>
              <w:rPr>
                <w:rFonts w:ascii="Calibri" w:eastAsia="Calibri" w:hAnsi="Calibri" w:cs="Calibri"/>
                <w:b/>
                <w:color w:val="008E40"/>
                <w:sz w:val="16"/>
                <w:szCs w:val="16"/>
              </w:rPr>
              <w:t xml:space="preserve">High speed hand speed with </w:t>
            </w:r>
            <w:r>
              <w:rPr>
                <w:rFonts w:ascii="Calibri" w:eastAsia="Calibri" w:hAnsi="Calibri" w:cs="Calibri"/>
                <w:b/>
                <w:color w:val="008E40"/>
                <w:sz w:val="16"/>
                <w:szCs w:val="16"/>
                <w:u w:val="single"/>
              </w:rPr>
              <w:t>two HVEs</w:t>
            </w:r>
          </w:p>
        </w:tc>
        <w:tc>
          <w:tcPr>
            <w:tcW w:w="1355" w:type="dxa"/>
            <w:tcBorders>
              <w:top w:val="single" w:sz="4" w:space="0" w:color="000000"/>
              <w:left w:val="single" w:sz="4" w:space="0" w:color="000000"/>
              <w:bottom w:val="single" w:sz="4" w:space="0" w:color="000000"/>
              <w:right w:val="single" w:sz="4" w:space="0" w:color="000000"/>
            </w:tcBorders>
            <w:shd w:val="clear" w:color="auto" w:fill="FAF3FF"/>
            <w:vAlign w:val="center"/>
          </w:tcPr>
          <w:p w14:paraId="30A3BAD4"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Not stated</w:t>
            </w:r>
          </w:p>
        </w:tc>
      </w:tr>
    </w:tbl>
    <w:p w14:paraId="70D891AD" w14:textId="77777777" w:rsidR="00C13E72" w:rsidRDefault="00C13E72">
      <w:pPr>
        <w:tabs>
          <w:tab w:val="left" w:pos="709"/>
        </w:tabs>
        <w:rPr>
          <w:rFonts w:ascii="Calibri" w:eastAsia="Calibri" w:hAnsi="Calibri" w:cs="Calibri"/>
          <w:sz w:val="16"/>
          <w:szCs w:val="16"/>
        </w:rPr>
      </w:pPr>
    </w:p>
    <w:p w14:paraId="3F598E83" w14:textId="77777777" w:rsidR="00C13E72" w:rsidRDefault="00C13E72">
      <w:pPr>
        <w:tabs>
          <w:tab w:val="left" w:pos="709"/>
        </w:tabs>
        <w:rPr>
          <w:rFonts w:ascii="Calibri" w:eastAsia="Calibri" w:hAnsi="Calibri" w:cs="Calibri"/>
          <w:sz w:val="16"/>
          <w:szCs w:val="16"/>
        </w:rPr>
      </w:pPr>
    </w:p>
    <w:p w14:paraId="69BD0A62" w14:textId="77777777" w:rsidR="00C13E72" w:rsidRDefault="00C13E72">
      <w:pPr>
        <w:tabs>
          <w:tab w:val="left" w:pos="709"/>
        </w:tabs>
        <w:rPr>
          <w:rFonts w:ascii="Calibri" w:eastAsia="Calibri" w:hAnsi="Calibri" w:cs="Calibri"/>
          <w:sz w:val="16"/>
          <w:szCs w:val="16"/>
        </w:rPr>
      </w:pPr>
    </w:p>
    <w:p w14:paraId="144446CB" w14:textId="77777777" w:rsidR="00C13E72" w:rsidRDefault="00C13E72">
      <w:pPr>
        <w:tabs>
          <w:tab w:val="left" w:pos="709"/>
        </w:tabs>
        <w:rPr>
          <w:rFonts w:ascii="Calibri" w:eastAsia="Calibri" w:hAnsi="Calibri" w:cs="Calibri"/>
          <w:sz w:val="16"/>
          <w:szCs w:val="16"/>
        </w:rPr>
      </w:pPr>
    </w:p>
    <w:p w14:paraId="1A5C9085" w14:textId="77777777" w:rsidR="00C13E72" w:rsidRDefault="00C13E72">
      <w:pPr>
        <w:tabs>
          <w:tab w:val="left" w:pos="709"/>
        </w:tabs>
        <w:rPr>
          <w:rFonts w:ascii="Calibri" w:eastAsia="Calibri" w:hAnsi="Calibri" w:cs="Calibri"/>
          <w:sz w:val="16"/>
          <w:szCs w:val="16"/>
        </w:rPr>
      </w:pPr>
    </w:p>
    <w:p w14:paraId="6C210FB0" w14:textId="77777777" w:rsidR="00C13E72" w:rsidRDefault="00C13E72">
      <w:pPr>
        <w:tabs>
          <w:tab w:val="left" w:pos="709"/>
        </w:tabs>
        <w:rPr>
          <w:rFonts w:ascii="Calibri" w:eastAsia="Calibri" w:hAnsi="Calibri" w:cs="Calibri"/>
          <w:sz w:val="16"/>
          <w:szCs w:val="16"/>
        </w:rPr>
      </w:pPr>
    </w:p>
    <w:p w14:paraId="4B63B6D1" w14:textId="77777777" w:rsidR="00C13E72" w:rsidRDefault="00C13E72">
      <w:pPr>
        <w:tabs>
          <w:tab w:val="left" w:pos="709"/>
        </w:tabs>
        <w:rPr>
          <w:rFonts w:ascii="Calibri" w:eastAsia="Calibri" w:hAnsi="Calibri" w:cs="Calibri"/>
          <w:sz w:val="16"/>
          <w:szCs w:val="16"/>
        </w:rPr>
      </w:pPr>
    </w:p>
    <w:p w14:paraId="4B694EB6" w14:textId="77777777" w:rsidR="00C13E72" w:rsidRDefault="00C13E72">
      <w:pPr>
        <w:tabs>
          <w:tab w:val="left" w:pos="709"/>
        </w:tabs>
        <w:rPr>
          <w:rFonts w:ascii="Calibri" w:eastAsia="Calibri" w:hAnsi="Calibri" w:cs="Calibri"/>
          <w:sz w:val="16"/>
          <w:szCs w:val="16"/>
        </w:rPr>
      </w:pPr>
    </w:p>
    <w:p w14:paraId="21FD6D57" w14:textId="77777777" w:rsidR="00C13E72" w:rsidRDefault="00C13E72">
      <w:pPr>
        <w:tabs>
          <w:tab w:val="left" w:pos="709"/>
        </w:tabs>
        <w:rPr>
          <w:rFonts w:ascii="Calibri" w:eastAsia="Calibri" w:hAnsi="Calibri" w:cs="Calibri"/>
          <w:sz w:val="16"/>
          <w:szCs w:val="16"/>
        </w:rPr>
      </w:pPr>
    </w:p>
    <w:p w14:paraId="1258788D" w14:textId="77777777" w:rsidR="00C13E72" w:rsidRDefault="004D2606">
      <w:pPr>
        <w:rPr>
          <w:rFonts w:ascii="Calibri" w:eastAsia="Calibri" w:hAnsi="Calibri" w:cs="Calibri"/>
          <w:sz w:val="16"/>
          <w:szCs w:val="16"/>
        </w:rPr>
      </w:pPr>
      <w:r>
        <w:br w:type="page"/>
      </w:r>
    </w:p>
    <w:p w14:paraId="671579CF" w14:textId="77777777" w:rsidR="00C13E72" w:rsidRDefault="00C13E72">
      <w:pPr>
        <w:rPr>
          <w:rFonts w:ascii="Calibri" w:eastAsia="Calibri" w:hAnsi="Calibri" w:cs="Calibri"/>
          <w:sz w:val="16"/>
          <w:szCs w:val="16"/>
        </w:rPr>
      </w:pPr>
    </w:p>
    <w:tbl>
      <w:tblPr>
        <w:tblStyle w:val="a4"/>
        <w:tblW w:w="13585" w:type="dxa"/>
        <w:tblLayout w:type="fixed"/>
        <w:tblLook w:val="0400" w:firstRow="0" w:lastRow="0" w:firstColumn="0" w:lastColumn="0" w:noHBand="0" w:noVBand="1"/>
      </w:tblPr>
      <w:tblGrid>
        <w:gridCol w:w="1252"/>
        <w:gridCol w:w="1987"/>
        <w:gridCol w:w="1346"/>
        <w:gridCol w:w="4500"/>
        <w:gridCol w:w="1080"/>
        <w:gridCol w:w="3420"/>
      </w:tblGrid>
      <w:tr w:rsidR="00C13E72" w14:paraId="656A70C1" w14:textId="77777777">
        <w:trPr>
          <w:trHeight w:val="720"/>
        </w:trPr>
        <w:tc>
          <w:tcPr>
            <w:tcW w:w="1252" w:type="dxa"/>
            <w:tcBorders>
              <w:top w:val="single" w:sz="4" w:space="0" w:color="8EA9DB"/>
              <w:left w:val="single" w:sz="4" w:space="0" w:color="8EA9DB"/>
              <w:bottom w:val="single" w:sz="4" w:space="0" w:color="8EA9DB"/>
              <w:right w:val="nil"/>
            </w:tcBorders>
            <w:shd w:val="clear" w:color="auto" w:fill="595959"/>
            <w:vAlign w:val="center"/>
          </w:tcPr>
          <w:p w14:paraId="3DEEEA11" w14:textId="77777777" w:rsidR="00C13E72" w:rsidRDefault="004D2606">
            <w:pPr>
              <w:rPr>
                <w:rFonts w:ascii="Calibri" w:eastAsia="Calibri" w:hAnsi="Calibri" w:cs="Calibri"/>
                <w:b/>
                <w:color w:val="FFFFFF"/>
                <w:sz w:val="16"/>
                <w:szCs w:val="16"/>
              </w:rPr>
            </w:pPr>
            <w:r>
              <w:rPr>
                <w:rFonts w:ascii="Calibri" w:eastAsia="Calibri" w:hAnsi="Calibri" w:cs="Calibri"/>
                <w:b/>
                <w:color w:val="FFFFFF"/>
                <w:sz w:val="16"/>
                <w:szCs w:val="16"/>
              </w:rPr>
              <w:t> </w:t>
            </w:r>
          </w:p>
        </w:tc>
        <w:tc>
          <w:tcPr>
            <w:tcW w:w="1987" w:type="dxa"/>
            <w:tcBorders>
              <w:top w:val="single" w:sz="4" w:space="0" w:color="8EA9DB"/>
              <w:left w:val="nil"/>
              <w:bottom w:val="single" w:sz="4" w:space="0" w:color="8EA9DB"/>
              <w:right w:val="nil"/>
            </w:tcBorders>
            <w:shd w:val="clear" w:color="auto" w:fill="548235"/>
            <w:vAlign w:val="center"/>
          </w:tcPr>
          <w:p w14:paraId="11966F49" w14:textId="77777777" w:rsidR="00C13E72" w:rsidRDefault="004D2606">
            <w:pPr>
              <w:rPr>
                <w:rFonts w:ascii="Calibri" w:eastAsia="Calibri" w:hAnsi="Calibri" w:cs="Calibri"/>
                <w:color w:val="000000"/>
                <w:sz w:val="16"/>
                <w:szCs w:val="16"/>
              </w:rPr>
            </w:pPr>
            <w:r>
              <w:rPr>
                <w:rFonts w:ascii="Calibri" w:eastAsia="Calibri" w:hAnsi="Calibri" w:cs="Calibri"/>
                <w:color w:val="000000"/>
                <w:sz w:val="16"/>
                <w:szCs w:val="16"/>
              </w:rPr>
              <w:t> </w:t>
            </w:r>
          </w:p>
        </w:tc>
        <w:tc>
          <w:tcPr>
            <w:tcW w:w="10346" w:type="dxa"/>
            <w:gridSpan w:val="4"/>
            <w:tcBorders>
              <w:top w:val="single" w:sz="4" w:space="0" w:color="8EA9DB"/>
              <w:left w:val="nil"/>
              <w:bottom w:val="single" w:sz="4" w:space="0" w:color="8EA9DB"/>
              <w:right w:val="single" w:sz="4" w:space="0" w:color="000000"/>
            </w:tcBorders>
            <w:shd w:val="clear" w:color="auto" w:fill="806000"/>
          </w:tcPr>
          <w:p w14:paraId="53380694" w14:textId="77777777" w:rsidR="00C13E72" w:rsidRDefault="00C13E72">
            <w:pPr>
              <w:jc w:val="center"/>
              <w:rPr>
                <w:rFonts w:ascii="Calibri" w:eastAsia="Calibri" w:hAnsi="Calibri" w:cs="Calibri"/>
                <w:color w:val="000000"/>
                <w:sz w:val="16"/>
                <w:szCs w:val="16"/>
              </w:rPr>
            </w:pPr>
          </w:p>
          <w:p w14:paraId="27614B69" w14:textId="77777777" w:rsidR="00C13E72" w:rsidRDefault="004D2606">
            <w:pPr>
              <w:jc w:val="center"/>
              <w:rPr>
                <w:rFonts w:ascii="Calibri" w:eastAsia="Calibri" w:hAnsi="Calibri" w:cs="Calibri"/>
                <w:b/>
                <w:color w:val="FFFFFF"/>
                <w:sz w:val="16"/>
                <w:szCs w:val="16"/>
              </w:rPr>
            </w:pPr>
            <w:r>
              <w:rPr>
                <w:rFonts w:ascii="Calibri" w:eastAsia="Calibri" w:hAnsi="Calibri" w:cs="Calibri"/>
                <w:b/>
                <w:color w:val="FFFFFF"/>
                <w:sz w:val="16"/>
                <w:szCs w:val="16"/>
              </w:rPr>
              <w:t>Which area was measured?</w:t>
            </w:r>
          </w:p>
          <w:p w14:paraId="5A96C758" w14:textId="77777777" w:rsidR="00C13E72" w:rsidRDefault="00C13E72">
            <w:pPr>
              <w:jc w:val="center"/>
              <w:rPr>
                <w:rFonts w:ascii="Calibri" w:eastAsia="Calibri" w:hAnsi="Calibri" w:cs="Calibri"/>
                <w:b/>
                <w:color w:val="FFFFFF"/>
                <w:sz w:val="16"/>
                <w:szCs w:val="16"/>
              </w:rPr>
            </w:pPr>
          </w:p>
        </w:tc>
      </w:tr>
      <w:tr w:rsidR="00C13E72" w14:paraId="6B7847E7" w14:textId="77777777">
        <w:trPr>
          <w:trHeight w:val="20"/>
        </w:trPr>
        <w:tc>
          <w:tcPr>
            <w:tcW w:w="1252" w:type="dxa"/>
            <w:tcBorders>
              <w:top w:val="single" w:sz="4" w:space="0" w:color="000000"/>
              <w:left w:val="single" w:sz="4" w:space="0" w:color="000000"/>
              <w:bottom w:val="single" w:sz="4" w:space="0" w:color="000000"/>
              <w:right w:val="nil"/>
            </w:tcBorders>
            <w:shd w:val="clear" w:color="auto" w:fill="D0CECE"/>
            <w:vAlign w:val="center"/>
          </w:tcPr>
          <w:p w14:paraId="3F748AA2" w14:textId="77777777" w:rsidR="00C13E72" w:rsidRDefault="004D2606">
            <w:pPr>
              <w:jc w:val="center"/>
              <w:rPr>
                <w:rFonts w:ascii="Calibri" w:eastAsia="Calibri" w:hAnsi="Calibri" w:cs="Calibri"/>
                <w:color w:val="000000"/>
                <w:sz w:val="16"/>
                <w:szCs w:val="16"/>
              </w:rPr>
            </w:pPr>
            <w:r>
              <w:rPr>
                <w:rFonts w:ascii="Calibri" w:eastAsia="Calibri" w:hAnsi="Calibri" w:cs="Calibri"/>
                <w:color w:val="000000"/>
                <w:sz w:val="16"/>
                <w:szCs w:val="16"/>
              </w:rPr>
              <w:t>Unique Study ID</w:t>
            </w:r>
          </w:p>
        </w:tc>
        <w:tc>
          <w:tcPr>
            <w:tcW w:w="1987" w:type="dxa"/>
            <w:tcBorders>
              <w:top w:val="single" w:sz="4" w:space="0" w:color="000000"/>
              <w:left w:val="single" w:sz="4" w:space="0" w:color="000000"/>
              <w:bottom w:val="single" w:sz="4" w:space="0" w:color="000000"/>
              <w:right w:val="single" w:sz="4" w:space="0" w:color="000000"/>
            </w:tcBorders>
            <w:shd w:val="clear" w:color="auto" w:fill="A9D08E"/>
            <w:vAlign w:val="center"/>
          </w:tcPr>
          <w:p w14:paraId="74F73F9E" w14:textId="77777777" w:rsidR="00C13E72" w:rsidRDefault="004D2606">
            <w:pPr>
              <w:jc w:val="center"/>
              <w:rPr>
                <w:rFonts w:ascii="Calibri" w:eastAsia="Calibri" w:hAnsi="Calibri" w:cs="Calibri"/>
                <w:color w:val="000000"/>
                <w:sz w:val="16"/>
                <w:szCs w:val="16"/>
              </w:rPr>
            </w:pPr>
            <w:r>
              <w:rPr>
                <w:rFonts w:ascii="Calibri" w:eastAsia="Calibri" w:hAnsi="Calibri" w:cs="Calibri"/>
                <w:color w:val="000000"/>
                <w:sz w:val="16"/>
                <w:szCs w:val="16"/>
              </w:rPr>
              <w:t>Study author and reference</w:t>
            </w:r>
          </w:p>
        </w:tc>
        <w:tc>
          <w:tcPr>
            <w:tcW w:w="1346" w:type="dxa"/>
            <w:tcBorders>
              <w:top w:val="single" w:sz="4" w:space="0" w:color="000000"/>
              <w:left w:val="single" w:sz="4" w:space="0" w:color="000000"/>
              <w:bottom w:val="single" w:sz="4" w:space="0" w:color="8EA9DB"/>
              <w:right w:val="single" w:sz="4" w:space="0" w:color="000000"/>
            </w:tcBorders>
            <w:shd w:val="clear" w:color="auto" w:fill="FFE699"/>
            <w:vAlign w:val="center"/>
          </w:tcPr>
          <w:p w14:paraId="4C507746" w14:textId="77777777" w:rsidR="00C13E72" w:rsidRDefault="004D2606">
            <w:pPr>
              <w:jc w:val="center"/>
              <w:rPr>
                <w:rFonts w:ascii="Calibri" w:eastAsia="Calibri" w:hAnsi="Calibri" w:cs="Calibri"/>
                <w:color w:val="000000"/>
                <w:sz w:val="16"/>
                <w:szCs w:val="16"/>
              </w:rPr>
            </w:pPr>
            <w:r>
              <w:rPr>
                <w:rFonts w:ascii="Calibri" w:eastAsia="Calibri" w:hAnsi="Calibri" w:cs="Calibri"/>
                <w:color w:val="000000"/>
                <w:sz w:val="16"/>
                <w:szCs w:val="16"/>
              </w:rPr>
              <w:t xml:space="preserve">Person e.g. dental operator, dental nurse/ assistant, patient </w:t>
            </w:r>
            <w:r>
              <w:rPr>
                <w:rFonts w:ascii="Calibri" w:eastAsia="Calibri" w:hAnsi="Calibri" w:cs="Calibri"/>
                <w:b/>
                <w:color w:val="375623"/>
                <w:sz w:val="16"/>
                <w:szCs w:val="16"/>
              </w:rPr>
              <w:t xml:space="preserve">(choose from dropdown list; Yes, No, N/A) </w:t>
            </w:r>
          </w:p>
        </w:tc>
        <w:tc>
          <w:tcPr>
            <w:tcW w:w="4500" w:type="dxa"/>
            <w:tcBorders>
              <w:top w:val="single" w:sz="4" w:space="0" w:color="000000"/>
              <w:left w:val="single" w:sz="4" w:space="0" w:color="000000"/>
              <w:bottom w:val="single" w:sz="4" w:space="0" w:color="8EA9DB"/>
              <w:right w:val="single" w:sz="4" w:space="0" w:color="000000"/>
            </w:tcBorders>
            <w:shd w:val="clear" w:color="auto" w:fill="FFE699"/>
            <w:vAlign w:val="center"/>
          </w:tcPr>
          <w:p w14:paraId="45FCA167" w14:textId="77777777" w:rsidR="00C13E72" w:rsidRDefault="004D2606">
            <w:pPr>
              <w:rPr>
                <w:rFonts w:ascii="Calibri" w:eastAsia="Calibri" w:hAnsi="Calibri" w:cs="Calibri"/>
                <w:color w:val="000000"/>
                <w:sz w:val="16"/>
                <w:szCs w:val="16"/>
              </w:rPr>
            </w:pPr>
            <w:r>
              <w:rPr>
                <w:rFonts w:ascii="Calibri" w:eastAsia="Calibri" w:hAnsi="Calibri" w:cs="Calibri"/>
                <w:color w:val="000000"/>
                <w:sz w:val="16"/>
                <w:szCs w:val="16"/>
              </w:rPr>
              <w:t>If Yes please specify who and which parts of body</w:t>
            </w:r>
          </w:p>
        </w:tc>
        <w:tc>
          <w:tcPr>
            <w:tcW w:w="1080" w:type="dxa"/>
            <w:tcBorders>
              <w:top w:val="single" w:sz="4" w:space="0" w:color="000000"/>
              <w:left w:val="single" w:sz="4" w:space="0" w:color="000000"/>
              <w:bottom w:val="single" w:sz="4" w:space="0" w:color="8EA9DB"/>
              <w:right w:val="single" w:sz="4" w:space="0" w:color="000000"/>
            </w:tcBorders>
            <w:shd w:val="clear" w:color="auto" w:fill="FFE699"/>
            <w:vAlign w:val="center"/>
          </w:tcPr>
          <w:p w14:paraId="07C8D89E" w14:textId="77777777" w:rsidR="00C13E72" w:rsidRDefault="004D2606">
            <w:pPr>
              <w:jc w:val="center"/>
              <w:rPr>
                <w:rFonts w:ascii="Calibri" w:eastAsia="Calibri" w:hAnsi="Calibri" w:cs="Calibri"/>
                <w:color w:val="000000"/>
                <w:sz w:val="16"/>
                <w:szCs w:val="16"/>
              </w:rPr>
            </w:pPr>
            <w:r>
              <w:rPr>
                <w:rFonts w:ascii="Calibri" w:eastAsia="Calibri" w:hAnsi="Calibri" w:cs="Calibri"/>
                <w:color w:val="000000"/>
                <w:sz w:val="16"/>
                <w:szCs w:val="16"/>
              </w:rPr>
              <w:t>Environment area measured within surgery or laboratory was it air, ? (choose from dropdown list; Yes, No, N/A)</w:t>
            </w:r>
          </w:p>
        </w:tc>
        <w:tc>
          <w:tcPr>
            <w:tcW w:w="3420" w:type="dxa"/>
            <w:tcBorders>
              <w:top w:val="single" w:sz="4" w:space="0" w:color="000000"/>
              <w:left w:val="single" w:sz="4" w:space="0" w:color="000000"/>
              <w:bottom w:val="single" w:sz="4" w:space="0" w:color="8EA9DB"/>
              <w:right w:val="single" w:sz="4" w:space="0" w:color="000000"/>
            </w:tcBorders>
            <w:shd w:val="clear" w:color="auto" w:fill="FFE699"/>
            <w:vAlign w:val="center"/>
          </w:tcPr>
          <w:p w14:paraId="3F2AE3F7" w14:textId="77777777" w:rsidR="00C13E72" w:rsidRDefault="004D2606">
            <w:pPr>
              <w:jc w:val="center"/>
              <w:rPr>
                <w:rFonts w:ascii="Calibri" w:eastAsia="Calibri" w:hAnsi="Calibri" w:cs="Calibri"/>
                <w:color w:val="000000"/>
                <w:sz w:val="16"/>
                <w:szCs w:val="16"/>
              </w:rPr>
            </w:pPr>
            <w:r>
              <w:rPr>
                <w:rFonts w:ascii="Calibri" w:eastAsia="Calibri" w:hAnsi="Calibri" w:cs="Calibri"/>
                <w:color w:val="000000"/>
                <w:sz w:val="16"/>
                <w:szCs w:val="16"/>
              </w:rPr>
              <w:t>If Yes, please specify which areas of the environment</w:t>
            </w:r>
          </w:p>
        </w:tc>
      </w:tr>
      <w:tr w:rsidR="00C13E72" w14:paraId="245A925C" w14:textId="77777777">
        <w:trPr>
          <w:trHeight w:val="20"/>
        </w:trPr>
        <w:tc>
          <w:tcPr>
            <w:tcW w:w="1252" w:type="dxa"/>
            <w:tcBorders>
              <w:top w:val="single" w:sz="4" w:space="0" w:color="000000"/>
              <w:left w:val="single" w:sz="4" w:space="0" w:color="000000"/>
              <w:bottom w:val="single" w:sz="4" w:space="0" w:color="000000"/>
              <w:right w:val="nil"/>
            </w:tcBorders>
            <w:shd w:val="clear" w:color="auto" w:fill="F2F2F2"/>
            <w:vAlign w:val="center"/>
          </w:tcPr>
          <w:p w14:paraId="006B6C92" w14:textId="77777777" w:rsidR="00C13E72" w:rsidRDefault="004D2606">
            <w:pPr>
              <w:jc w:val="center"/>
              <w:rPr>
                <w:rFonts w:ascii="Calibri" w:eastAsia="Calibri" w:hAnsi="Calibri" w:cs="Calibri"/>
                <w:b/>
                <w:color w:val="048071"/>
                <w:sz w:val="16"/>
                <w:szCs w:val="16"/>
              </w:rPr>
            </w:pPr>
            <w:r>
              <w:rPr>
                <w:rFonts w:ascii="Calibri" w:eastAsia="Calibri" w:hAnsi="Calibri" w:cs="Calibri"/>
                <w:b/>
                <w:color w:val="048071"/>
                <w:sz w:val="16"/>
                <w:szCs w:val="16"/>
              </w:rPr>
              <w:t>2</w:t>
            </w:r>
          </w:p>
        </w:tc>
        <w:tc>
          <w:tcPr>
            <w:tcW w:w="1987"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3430D60F" w14:textId="77777777" w:rsidR="00C13E72" w:rsidRDefault="004D2606">
            <w:pPr>
              <w:rPr>
                <w:rFonts w:ascii="Calibri" w:eastAsia="Calibri" w:hAnsi="Calibri" w:cs="Calibri"/>
                <w:color w:val="000000"/>
                <w:sz w:val="16"/>
                <w:szCs w:val="16"/>
              </w:rPr>
            </w:pPr>
            <w:r>
              <w:rPr>
                <w:rFonts w:ascii="Calibri" w:eastAsia="Calibri" w:hAnsi="Calibri" w:cs="Calibri"/>
                <w:color w:val="000000"/>
                <w:sz w:val="16"/>
                <w:szCs w:val="16"/>
              </w:rPr>
              <w:t>Agostinho 2004</w:t>
            </w:r>
          </w:p>
        </w:tc>
        <w:tc>
          <w:tcPr>
            <w:tcW w:w="1346" w:type="dxa"/>
            <w:tcBorders>
              <w:top w:val="single" w:sz="4" w:space="0" w:color="000000"/>
              <w:left w:val="single" w:sz="4" w:space="0" w:color="000000"/>
              <w:bottom w:val="single" w:sz="4" w:space="0" w:color="000000"/>
              <w:right w:val="single" w:sz="4" w:space="0" w:color="000000"/>
            </w:tcBorders>
            <w:shd w:val="clear" w:color="auto" w:fill="FFFBEF"/>
            <w:vAlign w:val="center"/>
          </w:tcPr>
          <w:p w14:paraId="5090E00E" w14:textId="77777777" w:rsidR="00C13E72" w:rsidRDefault="004D2606" w:rsidP="00502E48">
            <w:pPr>
              <w:jc w:val="center"/>
              <w:rPr>
                <w:rFonts w:ascii="Calibri" w:eastAsia="Calibri" w:hAnsi="Calibri" w:cs="Calibri"/>
                <w:color w:val="000000"/>
                <w:sz w:val="16"/>
                <w:szCs w:val="16"/>
              </w:rPr>
            </w:pPr>
            <w:r>
              <w:rPr>
                <w:rFonts w:ascii="Calibri" w:eastAsia="Calibri" w:hAnsi="Calibri" w:cs="Calibri"/>
                <w:color w:val="000000"/>
                <w:sz w:val="16"/>
                <w:szCs w:val="16"/>
              </w:rPr>
              <w:t>Yes</w:t>
            </w:r>
          </w:p>
        </w:tc>
        <w:tc>
          <w:tcPr>
            <w:tcW w:w="4500" w:type="dxa"/>
            <w:tcBorders>
              <w:top w:val="single" w:sz="4" w:space="0" w:color="000000"/>
              <w:left w:val="single" w:sz="4" w:space="0" w:color="000000"/>
              <w:bottom w:val="single" w:sz="4" w:space="0" w:color="000000"/>
              <w:right w:val="single" w:sz="4" w:space="0" w:color="000000"/>
            </w:tcBorders>
            <w:shd w:val="clear" w:color="auto" w:fill="FFFBEF"/>
            <w:vAlign w:val="center"/>
          </w:tcPr>
          <w:p w14:paraId="60F05FEC" w14:textId="10E8E57B" w:rsidR="00C13E72" w:rsidRDefault="004D2606" w:rsidP="00502E48">
            <w:pPr>
              <w:rPr>
                <w:rFonts w:ascii="Calibri" w:eastAsia="Calibri" w:hAnsi="Calibri" w:cs="Calibri"/>
                <w:color w:val="000000"/>
                <w:sz w:val="16"/>
                <w:szCs w:val="16"/>
              </w:rPr>
            </w:pPr>
            <w:r>
              <w:rPr>
                <w:rFonts w:ascii="Calibri" w:eastAsia="Calibri" w:hAnsi="Calibri" w:cs="Calibri"/>
                <w:color w:val="000000"/>
                <w:sz w:val="16"/>
                <w:szCs w:val="16"/>
              </w:rPr>
              <w:t>Thorax and abdomen area of the technician</w:t>
            </w:r>
          </w:p>
        </w:tc>
        <w:tc>
          <w:tcPr>
            <w:tcW w:w="1080" w:type="dxa"/>
            <w:tcBorders>
              <w:top w:val="single" w:sz="4" w:space="0" w:color="000000"/>
              <w:left w:val="single" w:sz="4" w:space="0" w:color="000000"/>
              <w:bottom w:val="single" w:sz="4" w:space="0" w:color="000000"/>
              <w:right w:val="single" w:sz="4" w:space="0" w:color="000000"/>
            </w:tcBorders>
            <w:shd w:val="clear" w:color="auto" w:fill="FFFBEF"/>
            <w:vAlign w:val="center"/>
          </w:tcPr>
          <w:p w14:paraId="009CD960" w14:textId="77777777" w:rsidR="00C13E72" w:rsidRDefault="004D2606">
            <w:pPr>
              <w:jc w:val="center"/>
              <w:rPr>
                <w:rFonts w:ascii="Calibri" w:eastAsia="Calibri" w:hAnsi="Calibri" w:cs="Calibri"/>
                <w:color w:val="000000"/>
                <w:sz w:val="16"/>
                <w:szCs w:val="16"/>
              </w:rPr>
            </w:pPr>
            <w:r>
              <w:rPr>
                <w:rFonts w:ascii="Calibri" w:eastAsia="Calibri" w:hAnsi="Calibri" w:cs="Calibri"/>
                <w:color w:val="000000"/>
                <w:sz w:val="16"/>
                <w:szCs w:val="16"/>
              </w:rPr>
              <w:t>No</w:t>
            </w:r>
          </w:p>
        </w:tc>
        <w:tc>
          <w:tcPr>
            <w:tcW w:w="3420" w:type="dxa"/>
            <w:tcBorders>
              <w:top w:val="single" w:sz="4" w:space="0" w:color="000000"/>
              <w:left w:val="single" w:sz="4" w:space="0" w:color="000000"/>
              <w:bottom w:val="single" w:sz="4" w:space="0" w:color="000000"/>
              <w:right w:val="single" w:sz="4" w:space="0" w:color="000000"/>
            </w:tcBorders>
            <w:shd w:val="clear" w:color="auto" w:fill="FFFBEF"/>
            <w:vAlign w:val="center"/>
          </w:tcPr>
          <w:p w14:paraId="1C4BD5EC" w14:textId="77777777" w:rsidR="00C13E72" w:rsidRDefault="004D2606">
            <w:pPr>
              <w:jc w:val="center"/>
              <w:rPr>
                <w:rFonts w:ascii="Calibri" w:eastAsia="Calibri" w:hAnsi="Calibri" w:cs="Calibri"/>
                <w:color w:val="000000"/>
                <w:sz w:val="16"/>
                <w:szCs w:val="16"/>
              </w:rPr>
            </w:pPr>
            <w:r>
              <w:rPr>
                <w:rFonts w:ascii="Calibri" w:eastAsia="Calibri" w:hAnsi="Calibri" w:cs="Calibri"/>
                <w:color w:val="000000"/>
                <w:sz w:val="16"/>
                <w:szCs w:val="16"/>
              </w:rPr>
              <w:t>N/A</w:t>
            </w:r>
          </w:p>
        </w:tc>
      </w:tr>
      <w:tr w:rsidR="00C13E72" w14:paraId="127FC9E0" w14:textId="77777777">
        <w:trPr>
          <w:trHeight w:val="20"/>
        </w:trPr>
        <w:tc>
          <w:tcPr>
            <w:tcW w:w="1252" w:type="dxa"/>
            <w:tcBorders>
              <w:top w:val="single" w:sz="4" w:space="0" w:color="000000"/>
              <w:left w:val="single" w:sz="4" w:space="0" w:color="000000"/>
              <w:bottom w:val="single" w:sz="4" w:space="0" w:color="000000"/>
              <w:right w:val="nil"/>
            </w:tcBorders>
            <w:shd w:val="clear" w:color="auto" w:fill="F2F2F2"/>
            <w:vAlign w:val="center"/>
          </w:tcPr>
          <w:p w14:paraId="41AD874F" w14:textId="77777777" w:rsidR="00C13E72" w:rsidRDefault="004D2606">
            <w:pPr>
              <w:jc w:val="center"/>
              <w:rPr>
                <w:rFonts w:ascii="Calibri" w:eastAsia="Calibri" w:hAnsi="Calibri" w:cs="Calibri"/>
                <w:b/>
                <w:color w:val="048071"/>
                <w:sz w:val="16"/>
                <w:szCs w:val="16"/>
              </w:rPr>
            </w:pPr>
            <w:r>
              <w:rPr>
                <w:rFonts w:ascii="Calibri" w:eastAsia="Calibri" w:hAnsi="Calibri" w:cs="Calibri"/>
                <w:b/>
                <w:color w:val="048071"/>
                <w:sz w:val="16"/>
                <w:szCs w:val="16"/>
              </w:rPr>
              <w:t>98</w:t>
            </w:r>
          </w:p>
        </w:tc>
        <w:tc>
          <w:tcPr>
            <w:tcW w:w="1987" w:type="dxa"/>
            <w:tcBorders>
              <w:top w:val="single" w:sz="4" w:space="0" w:color="8EA9DB"/>
              <w:left w:val="single" w:sz="8" w:space="0" w:color="000000"/>
              <w:bottom w:val="single" w:sz="8" w:space="0" w:color="000000"/>
              <w:right w:val="single" w:sz="8" w:space="0" w:color="000000"/>
            </w:tcBorders>
            <w:shd w:val="clear" w:color="auto" w:fill="FFFFFF"/>
            <w:vAlign w:val="center"/>
          </w:tcPr>
          <w:p w14:paraId="392CC684" w14:textId="77777777" w:rsidR="00C13E72" w:rsidRDefault="004D2606">
            <w:pPr>
              <w:rPr>
                <w:rFonts w:ascii="Calibri" w:eastAsia="Calibri" w:hAnsi="Calibri" w:cs="Calibri"/>
                <w:color w:val="000000"/>
                <w:sz w:val="16"/>
                <w:szCs w:val="16"/>
              </w:rPr>
            </w:pPr>
            <w:r>
              <w:rPr>
                <w:rFonts w:ascii="Calibri" w:eastAsia="Calibri" w:hAnsi="Calibri" w:cs="Calibri"/>
                <w:color w:val="000000"/>
                <w:sz w:val="16"/>
                <w:szCs w:val="16"/>
              </w:rPr>
              <w:t>Aguilar-Duran 2020</w:t>
            </w:r>
          </w:p>
        </w:tc>
        <w:tc>
          <w:tcPr>
            <w:tcW w:w="1346" w:type="dxa"/>
            <w:tcBorders>
              <w:top w:val="single" w:sz="4" w:space="0" w:color="000000"/>
              <w:left w:val="single" w:sz="4" w:space="0" w:color="000000"/>
              <w:bottom w:val="single" w:sz="4" w:space="0" w:color="000000"/>
              <w:right w:val="single" w:sz="4" w:space="0" w:color="000000"/>
            </w:tcBorders>
            <w:shd w:val="clear" w:color="auto" w:fill="FFFBEF"/>
            <w:vAlign w:val="center"/>
          </w:tcPr>
          <w:p w14:paraId="05C88BD3" w14:textId="77777777" w:rsidR="00C13E72" w:rsidRDefault="004D2606" w:rsidP="00502E48">
            <w:pPr>
              <w:jc w:val="center"/>
              <w:rPr>
                <w:rFonts w:ascii="Calibri" w:eastAsia="Calibri" w:hAnsi="Calibri" w:cs="Calibri"/>
                <w:color w:val="000000"/>
                <w:sz w:val="16"/>
                <w:szCs w:val="16"/>
              </w:rPr>
            </w:pPr>
            <w:r>
              <w:rPr>
                <w:rFonts w:ascii="Calibri" w:eastAsia="Calibri" w:hAnsi="Calibri" w:cs="Calibri"/>
                <w:color w:val="000000"/>
                <w:sz w:val="16"/>
                <w:szCs w:val="16"/>
              </w:rPr>
              <w:t>Yes</w:t>
            </w:r>
          </w:p>
        </w:tc>
        <w:tc>
          <w:tcPr>
            <w:tcW w:w="4500" w:type="dxa"/>
            <w:tcBorders>
              <w:top w:val="single" w:sz="4" w:space="0" w:color="000000"/>
              <w:left w:val="single" w:sz="4" w:space="0" w:color="000000"/>
              <w:bottom w:val="single" w:sz="4" w:space="0" w:color="000000"/>
              <w:right w:val="single" w:sz="4" w:space="0" w:color="000000"/>
            </w:tcBorders>
            <w:shd w:val="clear" w:color="auto" w:fill="FFFBEF"/>
            <w:vAlign w:val="center"/>
          </w:tcPr>
          <w:p w14:paraId="79A8D745" w14:textId="77777777" w:rsidR="00C13E72" w:rsidRDefault="004D2606">
            <w:pPr>
              <w:rPr>
                <w:rFonts w:ascii="Calibri" w:eastAsia="Calibri" w:hAnsi="Calibri" w:cs="Calibri"/>
                <w:color w:val="000000"/>
                <w:sz w:val="16"/>
                <w:szCs w:val="16"/>
              </w:rPr>
            </w:pPr>
            <w:r>
              <w:rPr>
                <w:rFonts w:ascii="Calibri" w:eastAsia="Calibri" w:hAnsi="Calibri" w:cs="Calibri"/>
                <w:b/>
                <w:color w:val="000000"/>
                <w:sz w:val="16"/>
                <w:szCs w:val="16"/>
              </w:rPr>
              <w:t>Surgeons and dental assistants:</w:t>
            </w:r>
            <w:r>
              <w:rPr>
                <w:rFonts w:ascii="Calibri" w:eastAsia="Calibri" w:hAnsi="Calibri" w:cs="Calibri"/>
                <w:color w:val="000000"/>
                <w:sz w:val="16"/>
                <w:szCs w:val="16"/>
              </w:rPr>
              <w:t xml:space="preserve"> PPE used including facial masks with visor and surgical caps</w:t>
            </w:r>
          </w:p>
        </w:tc>
        <w:tc>
          <w:tcPr>
            <w:tcW w:w="1080" w:type="dxa"/>
            <w:tcBorders>
              <w:top w:val="single" w:sz="4" w:space="0" w:color="000000"/>
              <w:left w:val="single" w:sz="4" w:space="0" w:color="000000"/>
              <w:bottom w:val="single" w:sz="4" w:space="0" w:color="000000"/>
              <w:right w:val="single" w:sz="4" w:space="0" w:color="000000"/>
            </w:tcBorders>
            <w:shd w:val="clear" w:color="auto" w:fill="FFFBEF"/>
            <w:vAlign w:val="center"/>
          </w:tcPr>
          <w:p w14:paraId="5D57660E" w14:textId="77777777" w:rsidR="00C13E72" w:rsidRDefault="004D2606">
            <w:pPr>
              <w:jc w:val="center"/>
              <w:rPr>
                <w:rFonts w:ascii="Calibri" w:eastAsia="Calibri" w:hAnsi="Calibri" w:cs="Calibri"/>
                <w:color w:val="000000"/>
                <w:sz w:val="16"/>
                <w:szCs w:val="16"/>
              </w:rPr>
            </w:pPr>
            <w:r>
              <w:rPr>
                <w:rFonts w:ascii="Calibri" w:eastAsia="Calibri" w:hAnsi="Calibri" w:cs="Calibri"/>
                <w:color w:val="000000"/>
                <w:sz w:val="16"/>
                <w:szCs w:val="16"/>
              </w:rPr>
              <w:t>No</w:t>
            </w:r>
          </w:p>
        </w:tc>
        <w:tc>
          <w:tcPr>
            <w:tcW w:w="3420" w:type="dxa"/>
            <w:tcBorders>
              <w:top w:val="single" w:sz="4" w:space="0" w:color="000000"/>
              <w:left w:val="single" w:sz="4" w:space="0" w:color="000000"/>
              <w:bottom w:val="single" w:sz="4" w:space="0" w:color="000000"/>
              <w:right w:val="single" w:sz="4" w:space="0" w:color="000000"/>
            </w:tcBorders>
            <w:shd w:val="clear" w:color="auto" w:fill="FFFBEF"/>
            <w:vAlign w:val="center"/>
          </w:tcPr>
          <w:p w14:paraId="7CF307D1" w14:textId="77777777" w:rsidR="00C13E72" w:rsidRDefault="004D2606">
            <w:pPr>
              <w:jc w:val="center"/>
              <w:rPr>
                <w:rFonts w:ascii="Calibri" w:eastAsia="Calibri" w:hAnsi="Calibri" w:cs="Calibri"/>
                <w:color w:val="000000"/>
                <w:sz w:val="16"/>
                <w:szCs w:val="16"/>
              </w:rPr>
            </w:pPr>
            <w:r>
              <w:rPr>
                <w:rFonts w:ascii="Calibri" w:eastAsia="Calibri" w:hAnsi="Calibri" w:cs="Calibri"/>
                <w:color w:val="000000"/>
                <w:sz w:val="16"/>
                <w:szCs w:val="16"/>
              </w:rPr>
              <w:t>N/A</w:t>
            </w:r>
          </w:p>
        </w:tc>
      </w:tr>
      <w:tr w:rsidR="00C13E72" w14:paraId="48976755" w14:textId="77777777">
        <w:trPr>
          <w:trHeight w:val="20"/>
        </w:trPr>
        <w:tc>
          <w:tcPr>
            <w:tcW w:w="1252" w:type="dxa"/>
            <w:tcBorders>
              <w:top w:val="single" w:sz="4" w:space="0" w:color="000000"/>
              <w:left w:val="single" w:sz="4" w:space="0" w:color="000000"/>
              <w:bottom w:val="single" w:sz="4" w:space="0" w:color="000000"/>
              <w:right w:val="nil"/>
            </w:tcBorders>
            <w:shd w:val="clear" w:color="auto" w:fill="F2F2F2"/>
            <w:vAlign w:val="center"/>
          </w:tcPr>
          <w:p w14:paraId="4B704E0C" w14:textId="77777777" w:rsidR="00C13E72" w:rsidRDefault="004D2606">
            <w:pPr>
              <w:jc w:val="center"/>
              <w:rPr>
                <w:rFonts w:ascii="Calibri" w:eastAsia="Calibri" w:hAnsi="Calibri" w:cs="Calibri"/>
                <w:b/>
                <w:color w:val="048071"/>
                <w:sz w:val="16"/>
                <w:szCs w:val="16"/>
              </w:rPr>
            </w:pPr>
            <w:r>
              <w:rPr>
                <w:rFonts w:ascii="Calibri" w:eastAsia="Calibri" w:hAnsi="Calibri" w:cs="Calibri"/>
                <w:b/>
                <w:color w:val="048071"/>
                <w:sz w:val="16"/>
                <w:szCs w:val="16"/>
              </w:rPr>
              <w:t>3</w:t>
            </w:r>
          </w:p>
        </w:tc>
        <w:tc>
          <w:tcPr>
            <w:tcW w:w="1987" w:type="dxa"/>
            <w:tcBorders>
              <w:top w:val="single" w:sz="4" w:space="0" w:color="8EA9DB"/>
              <w:left w:val="single" w:sz="8" w:space="0" w:color="000000"/>
              <w:bottom w:val="single" w:sz="8" w:space="0" w:color="000000"/>
              <w:right w:val="single" w:sz="8" w:space="0" w:color="000000"/>
            </w:tcBorders>
            <w:shd w:val="clear" w:color="auto" w:fill="FFFFFF"/>
            <w:vAlign w:val="center"/>
          </w:tcPr>
          <w:p w14:paraId="2E6EFAA0" w14:textId="77777777" w:rsidR="00C13E72" w:rsidRDefault="004D2606">
            <w:pPr>
              <w:rPr>
                <w:rFonts w:ascii="Calibri" w:eastAsia="Calibri" w:hAnsi="Calibri" w:cs="Calibri"/>
                <w:color w:val="000000"/>
                <w:sz w:val="16"/>
                <w:szCs w:val="16"/>
              </w:rPr>
            </w:pPr>
            <w:r>
              <w:rPr>
                <w:rFonts w:ascii="Calibri" w:eastAsia="Calibri" w:hAnsi="Calibri" w:cs="Calibri"/>
                <w:color w:val="000000"/>
                <w:sz w:val="16"/>
                <w:szCs w:val="16"/>
              </w:rPr>
              <w:t>Al-Amad 2017</w:t>
            </w:r>
          </w:p>
        </w:tc>
        <w:tc>
          <w:tcPr>
            <w:tcW w:w="1346" w:type="dxa"/>
            <w:tcBorders>
              <w:top w:val="single" w:sz="4" w:space="0" w:color="000000"/>
              <w:left w:val="single" w:sz="4" w:space="0" w:color="000000"/>
              <w:bottom w:val="single" w:sz="4" w:space="0" w:color="000000"/>
              <w:right w:val="single" w:sz="4" w:space="0" w:color="000000"/>
            </w:tcBorders>
            <w:shd w:val="clear" w:color="auto" w:fill="FFFBEF"/>
            <w:vAlign w:val="center"/>
          </w:tcPr>
          <w:p w14:paraId="7291A4EA" w14:textId="77777777" w:rsidR="00C13E72" w:rsidRDefault="004D2606" w:rsidP="00502E48">
            <w:pPr>
              <w:jc w:val="center"/>
              <w:rPr>
                <w:rFonts w:ascii="Calibri" w:eastAsia="Calibri" w:hAnsi="Calibri" w:cs="Calibri"/>
                <w:color w:val="000000"/>
                <w:sz w:val="16"/>
                <w:szCs w:val="16"/>
              </w:rPr>
            </w:pPr>
            <w:r>
              <w:rPr>
                <w:rFonts w:ascii="Calibri" w:eastAsia="Calibri" w:hAnsi="Calibri" w:cs="Calibri"/>
                <w:color w:val="000000"/>
                <w:sz w:val="16"/>
                <w:szCs w:val="16"/>
              </w:rPr>
              <w:t>Yes</w:t>
            </w:r>
          </w:p>
        </w:tc>
        <w:tc>
          <w:tcPr>
            <w:tcW w:w="4500" w:type="dxa"/>
            <w:tcBorders>
              <w:top w:val="single" w:sz="4" w:space="0" w:color="000000"/>
              <w:left w:val="single" w:sz="4" w:space="0" w:color="000000"/>
              <w:bottom w:val="single" w:sz="4" w:space="0" w:color="000000"/>
              <w:right w:val="single" w:sz="4" w:space="0" w:color="000000"/>
            </w:tcBorders>
            <w:shd w:val="clear" w:color="auto" w:fill="FFFBEF"/>
            <w:vAlign w:val="center"/>
          </w:tcPr>
          <w:p w14:paraId="58708836" w14:textId="77777777" w:rsidR="00C13E72" w:rsidRDefault="004D2606">
            <w:pPr>
              <w:rPr>
                <w:rFonts w:ascii="Calibri" w:eastAsia="Calibri" w:hAnsi="Calibri" w:cs="Calibri"/>
                <w:color w:val="000000"/>
                <w:sz w:val="16"/>
                <w:szCs w:val="16"/>
              </w:rPr>
            </w:pPr>
            <w:r>
              <w:rPr>
                <w:rFonts w:ascii="Calibri" w:eastAsia="Calibri" w:hAnsi="Calibri" w:cs="Calibri"/>
                <w:b/>
                <w:color w:val="000000"/>
                <w:sz w:val="16"/>
                <w:szCs w:val="16"/>
              </w:rPr>
              <w:t xml:space="preserve">Operator: </w:t>
            </w:r>
            <w:r>
              <w:rPr>
                <w:rFonts w:ascii="Calibri" w:eastAsia="Calibri" w:hAnsi="Calibri" w:cs="Calibri"/>
                <w:color w:val="000000"/>
                <w:sz w:val="16"/>
                <w:szCs w:val="16"/>
              </w:rPr>
              <w:t>head, autoclaved headscarves were worn then swabbed at 4 different specific locations :  the forehead (A), the area overlaying the left ear (B), the area overlaying the submental triangle (C), and the area overlaying the occiput (D).</w:t>
            </w:r>
          </w:p>
        </w:tc>
        <w:tc>
          <w:tcPr>
            <w:tcW w:w="1080" w:type="dxa"/>
            <w:tcBorders>
              <w:top w:val="single" w:sz="4" w:space="0" w:color="000000"/>
              <w:left w:val="single" w:sz="4" w:space="0" w:color="000000"/>
              <w:bottom w:val="single" w:sz="4" w:space="0" w:color="000000"/>
              <w:right w:val="single" w:sz="4" w:space="0" w:color="000000"/>
            </w:tcBorders>
            <w:shd w:val="clear" w:color="auto" w:fill="FFFBEF"/>
            <w:vAlign w:val="center"/>
          </w:tcPr>
          <w:p w14:paraId="70266C56" w14:textId="77777777" w:rsidR="00C13E72" w:rsidRDefault="004D2606">
            <w:pPr>
              <w:jc w:val="center"/>
              <w:rPr>
                <w:rFonts w:ascii="Calibri" w:eastAsia="Calibri" w:hAnsi="Calibri" w:cs="Calibri"/>
                <w:color w:val="000000"/>
                <w:sz w:val="16"/>
                <w:szCs w:val="16"/>
              </w:rPr>
            </w:pPr>
            <w:r>
              <w:rPr>
                <w:rFonts w:ascii="Calibri" w:eastAsia="Calibri" w:hAnsi="Calibri" w:cs="Calibri"/>
                <w:color w:val="000000"/>
                <w:sz w:val="16"/>
                <w:szCs w:val="16"/>
              </w:rPr>
              <w:t>No</w:t>
            </w:r>
          </w:p>
        </w:tc>
        <w:tc>
          <w:tcPr>
            <w:tcW w:w="3420" w:type="dxa"/>
            <w:tcBorders>
              <w:top w:val="single" w:sz="4" w:space="0" w:color="000000"/>
              <w:left w:val="single" w:sz="4" w:space="0" w:color="000000"/>
              <w:bottom w:val="single" w:sz="4" w:space="0" w:color="000000"/>
              <w:right w:val="single" w:sz="4" w:space="0" w:color="000000"/>
            </w:tcBorders>
            <w:shd w:val="clear" w:color="auto" w:fill="FFFBEF"/>
            <w:vAlign w:val="center"/>
          </w:tcPr>
          <w:p w14:paraId="0D170E97" w14:textId="77777777" w:rsidR="00C13E72" w:rsidRDefault="004D2606">
            <w:pPr>
              <w:jc w:val="center"/>
              <w:rPr>
                <w:rFonts w:ascii="Calibri" w:eastAsia="Calibri" w:hAnsi="Calibri" w:cs="Calibri"/>
                <w:color w:val="000000"/>
                <w:sz w:val="16"/>
                <w:szCs w:val="16"/>
              </w:rPr>
            </w:pPr>
            <w:r>
              <w:rPr>
                <w:rFonts w:ascii="Calibri" w:eastAsia="Calibri" w:hAnsi="Calibri" w:cs="Calibri"/>
                <w:color w:val="000000"/>
                <w:sz w:val="16"/>
                <w:szCs w:val="16"/>
              </w:rPr>
              <w:t>N/A</w:t>
            </w:r>
          </w:p>
        </w:tc>
      </w:tr>
      <w:tr w:rsidR="00C13E72" w14:paraId="1BD9F3D3" w14:textId="77777777">
        <w:trPr>
          <w:trHeight w:val="20"/>
        </w:trPr>
        <w:tc>
          <w:tcPr>
            <w:tcW w:w="1252" w:type="dxa"/>
            <w:tcBorders>
              <w:top w:val="single" w:sz="4" w:space="0" w:color="000000"/>
              <w:left w:val="single" w:sz="4" w:space="0" w:color="000000"/>
              <w:bottom w:val="single" w:sz="4" w:space="0" w:color="000000"/>
              <w:right w:val="nil"/>
            </w:tcBorders>
            <w:shd w:val="clear" w:color="auto" w:fill="F2F2F2"/>
            <w:vAlign w:val="center"/>
          </w:tcPr>
          <w:p w14:paraId="736415B9" w14:textId="77777777" w:rsidR="00C13E72" w:rsidRDefault="004D2606">
            <w:pPr>
              <w:jc w:val="center"/>
              <w:rPr>
                <w:rFonts w:ascii="Calibri" w:eastAsia="Calibri" w:hAnsi="Calibri" w:cs="Calibri"/>
                <w:b/>
                <w:color w:val="048071"/>
                <w:sz w:val="16"/>
                <w:szCs w:val="16"/>
              </w:rPr>
            </w:pPr>
            <w:r>
              <w:rPr>
                <w:rFonts w:ascii="Calibri" w:eastAsia="Calibri" w:hAnsi="Calibri" w:cs="Calibri"/>
                <w:b/>
                <w:color w:val="048071"/>
                <w:sz w:val="16"/>
                <w:szCs w:val="16"/>
              </w:rPr>
              <w:t>4</w:t>
            </w:r>
          </w:p>
        </w:tc>
        <w:tc>
          <w:tcPr>
            <w:tcW w:w="1987" w:type="dxa"/>
            <w:tcBorders>
              <w:top w:val="single" w:sz="4" w:space="0" w:color="8EA9DB"/>
              <w:left w:val="single" w:sz="8" w:space="0" w:color="000000"/>
              <w:bottom w:val="single" w:sz="8" w:space="0" w:color="000000"/>
              <w:right w:val="single" w:sz="8" w:space="0" w:color="000000"/>
            </w:tcBorders>
            <w:shd w:val="clear" w:color="auto" w:fill="FFFFFF"/>
            <w:vAlign w:val="center"/>
          </w:tcPr>
          <w:p w14:paraId="61A23EFC" w14:textId="77777777" w:rsidR="00C13E72" w:rsidRDefault="004D2606">
            <w:pPr>
              <w:rPr>
                <w:rFonts w:ascii="Calibri" w:eastAsia="Calibri" w:hAnsi="Calibri" w:cs="Calibri"/>
                <w:color w:val="000000"/>
                <w:sz w:val="16"/>
                <w:szCs w:val="16"/>
              </w:rPr>
            </w:pPr>
            <w:r>
              <w:rPr>
                <w:rFonts w:ascii="Calibri" w:eastAsia="Calibri" w:hAnsi="Calibri" w:cs="Calibri"/>
                <w:color w:val="000000"/>
                <w:sz w:val="16"/>
                <w:szCs w:val="16"/>
              </w:rPr>
              <w:t>Al Eid 2018</w:t>
            </w:r>
          </w:p>
        </w:tc>
        <w:tc>
          <w:tcPr>
            <w:tcW w:w="1346" w:type="dxa"/>
            <w:tcBorders>
              <w:top w:val="single" w:sz="4" w:space="0" w:color="000000"/>
              <w:left w:val="single" w:sz="4" w:space="0" w:color="000000"/>
              <w:bottom w:val="single" w:sz="4" w:space="0" w:color="000000"/>
              <w:right w:val="single" w:sz="4" w:space="0" w:color="000000"/>
            </w:tcBorders>
            <w:shd w:val="clear" w:color="auto" w:fill="FFFBEF"/>
            <w:vAlign w:val="center"/>
          </w:tcPr>
          <w:p w14:paraId="28572F3A" w14:textId="77777777" w:rsidR="00C13E72" w:rsidRDefault="004D2606" w:rsidP="00502E48">
            <w:pPr>
              <w:jc w:val="center"/>
              <w:rPr>
                <w:rFonts w:ascii="Calibri" w:eastAsia="Calibri" w:hAnsi="Calibri" w:cs="Calibri"/>
                <w:color w:val="000000"/>
                <w:sz w:val="16"/>
                <w:szCs w:val="16"/>
              </w:rPr>
            </w:pPr>
            <w:r>
              <w:rPr>
                <w:rFonts w:ascii="Calibri" w:eastAsia="Calibri" w:hAnsi="Calibri" w:cs="Calibri"/>
                <w:color w:val="000000"/>
                <w:sz w:val="16"/>
                <w:szCs w:val="16"/>
              </w:rPr>
              <w:t>Yes</w:t>
            </w:r>
          </w:p>
        </w:tc>
        <w:tc>
          <w:tcPr>
            <w:tcW w:w="4500" w:type="dxa"/>
            <w:tcBorders>
              <w:top w:val="single" w:sz="4" w:space="0" w:color="000000"/>
              <w:left w:val="single" w:sz="4" w:space="0" w:color="000000"/>
              <w:bottom w:val="single" w:sz="4" w:space="0" w:color="000000"/>
              <w:right w:val="single" w:sz="4" w:space="0" w:color="000000"/>
            </w:tcBorders>
            <w:shd w:val="clear" w:color="auto" w:fill="FFFBEF"/>
            <w:vAlign w:val="center"/>
          </w:tcPr>
          <w:p w14:paraId="33BB8A34" w14:textId="77777777" w:rsidR="00C13E72" w:rsidRDefault="004D2606">
            <w:pPr>
              <w:rPr>
                <w:rFonts w:ascii="Calibri" w:eastAsia="Calibri" w:hAnsi="Calibri" w:cs="Calibri"/>
                <w:color w:val="000000"/>
                <w:sz w:val="16"/>
                <w:szCs w:val="16"/>
              </w:rPr>
            </w:pPr>
            <w:r>
              <w:rPr>
                <w:rFonts w:ascii="Calibri" w:eastAsia="Calibri" w:hAnsi="Calibri" w:cs="Calibri"/>
                <w:color w:val="000000"/>
                <w:sz w:val="16"/>
                <w:szCs w:val="16"/>
              </w:rPr>
              <w:t>dentist and dental assisstant the PPE</w:t>
            </w:r>
          </w:p>
        </w:tc>
        <w:tc>
          <w:tcPr>
            <w:tcW w:w="1080" w:type="dxa"/>
            <w:tcBorders>
              <w:top w:val="single" w:sz="4" w:space="0" w:color="000000"/>
              <w:left w:val="single" w:sz="4" w:space="0" w:color="000000"/>
              <w:bottom w:val="single" w:sz="4" w:space="0" w:color="000000"/>
              <w:right w:val="single" w:sz="4" w:space="0" w:color="000000"/>
            </w:tcBorders>
            <w:shd w:val="clear" w:color="auto" w:fill="FFFBEF"/>
            <w:vAlign w:val="center"/>
          </w:tcPr>
          <w:p w14:paraId="3CB1C754" w14:textId="77777777" w:rsidR="00C13E72" w:rsidRDefault="004D2606">
            <w:pPr>
              <w:jc w:val="center"/>
              <w:rPr>
                <w:rFonts w:ascii="Calibri" w:eastAsia="Calibri" w:hAnsi="Calibri" w:cs="Calibri"/>
                <w:color w:val="000000"/>
                <w:sz w:val="16"/>
                <w:szCs w:val="16"/>
              </w:rPr>
            </w:pPr>
            <w:r>
              <w:rPr>
                <w:rFonts w:ascii="Calibri" w:eastAsia="Calibri" w:hAnsi="Calibri" w:cs="Calibri"/>
                <w:color w:val="000000"/>
                <w:sz w:val="16"/>
                <w:szCs w:val="16"/>
              </w:rPr>
              <w:t>Yes</w:t>
            </w:r>
          </w:p>
        </w:tc>
        <w:tc>
          <w:tcPr>
            <w:tcW w:w="3420" w:type="dxa"/>
            <w:tcBorders>
              <w:top w:val="single" w:sz="4" w:space="0" w:color="000000"/>
              <w:left w:val="single" w:sz="4" w:space="0" w:color="000000"/>
              <w:bottom w:val="single" w:sz="4" w:space="0" w:color="000000"/>
              <w:right w:val="single" w:sz="4" w:space="0" w:color="000000"/>
            </w:tcBorders>
            <w:shd w:val="clear" w:color="auto" w:fill="FFFBEF"/>
            <w:vAlign w:val="center"/>
          </w:tcPr>
          <w:p w14:paraId="0B38C493" w14:textId="77777777" w:rsidR="00C13E72" w:rsidRDefault="004D2606">
            <w:pPr>
              <w:rPr>
                <w:rFonts w:ascii="Calibri" w:eastAsia="Calibri" w:hAnsi="Calibri" w:cs="Calibri"/>
                <w:color w:val="000000"/>
                <w:sz w:val="16"/>
                <w:szCs w:val="16"/>
              </w:rPr>
            </w:pPr>
            <w:r>
              <w:rPr>
                <w:rFonts w:ascii="Calibri" w:eastAsia="Calibri" w:hAnsi="Calibri" w:cs="Calibri"/>
                <w:color w:val="000000"/>
                <w:sz w:val="16"/>
                <w:szCs w:val="16"/>
              </w:rPr>
              <w:t xml:space="preserve">The clinic area (15 subsites) and </w:t>
            </w:r>
          </w:p>
        </w:tc>
      </w:tr>
      <w:tr w:rsidR="00C13E72" w14:paraId="255933AE" w14:textId="77777777">
        <w:trPr>
          <w:trHeight w:val="20"/>
        </w:trPr>
        <w:tc>
          <w:tcPr>
            <w:tcW w:w="1252" w:type="dxa"/>
            <w:tcBorders>
              <w:top w:val="single" w:sz="4" w:space="0" w:color="000000"/>
              <w:left w:val="single" w:sz="4" w:space="0" w:color="000000"/>
              <w:bottom w:val="single" w:sz="4" w:space="0" w:color="000000"/>
              <w:right w:val="nil"/>
            </w:tcBorders>
            <w:shd w:val="clear" w:color="auto" w:fill="F2F2F2"/>
            <w:vAlign w:val="center"/>
          </w:tcPr>
          <w:p w14:paraId="136BB6E1" w14:textId="77777777" w:rsidR="00C13E72" w:rsidRDefault="004D2606">
            <w:pPr>
              <w:jc w:val="center"/>
              <w:rPr>
                <w:rFonts w:ascii="Calibri" w:eastAsia="Calibri" w:hAnsi="Calibri" w:cs="Calibri"/>
                <w:b/>
                <w:color w:val="048071"/>
                <w:sz w:val="16"/>
                <w:szCs w:val="16"/>
              </w:rPr>
            </w:pPr>
            <w:r>
              <w:rPr>
                <w:rFonts w:ascii="Calibri" w:eastAsia="Calibri" w:hAnsi="Calibri" w:cs="Calibri"/>
                <w:b/>
                <w:color w:val="048071"/>
                <w:sz w:val="16"/>
                <w:szCs w:val="16"/>
              </w:rPr>
              <w:t>5</w:t>
            </w:r>
          </w:p>
        </w:tc>
        <w:tc>
          <w:tcPr>
            <w:tcW w:w="1987" w:type="dxa"/>
            <w:tcBorders>
              <w:top w:val="single" w:sz="4" w:space="0" w:color="8EA9DB"/>
              <w:left w:val="single" w:sz="8" w:space="0" w:color="000000"/>
              <w:bottom w:val="single" w:sz="8" w:space="0" w:color="000000"/>
              <w:right w:val="single" w:sz="8" w:space="0" w:color="000000"/>
            </w:tcBorders>
            <w:shd w:val="clear" w:color="auto" w:fill="FFFFFF"/>
            <w:vAlign w:val="center"/>
          </w:tcPr>
          <w:p w14:paraId="26538552" w14:textId="77777777" w:rsidR="00C13E72" w:rsidRDefault="004D2606">
            <w:pPr>
              <w:rPr>
                <w:rFonts w:ascii="Calibri" w:eastAsia="Calibri" w:hAnsi="Calibri" w:cs="Calibri"/>
                <w:color w:val="000000"/>
                <w:sz w:val="16"/>
                <w:szCs w:val="16"/>
              </w:rPr>
            </w:pPr>
            <w:r>
              <w:rPr>
                <w:rFonts w:ascii="Calibri" w:eastAsia="Calibri" w:hAnsi="Calibri" w:cs="Calibri"/>
                <w:color w:val="000000"/>
                <w:sz w:val="16"/>
                <w:szCs w:val="16"/>
              </w:rPr>
              <w:t>Balcos 2019</w:t>
            </w:r>
          </w:p>
        </w:tc>
        <w:tc>
          <w:tcPr>
            <w:tcW w:w="1346" w:type="dxa"/>
            <w:tcBorders>
              <w:top w:val="single" w:sz="4" w:space="0" w:color="000000"/>
              <w:left w:val="single" w:sz="4" w:space="0" w:color="000000"/>
              <w:bottom w:val="single" w:sz="4" w:space="0" w:color="000000"/>
              <w:right w:val="single" w:sz="4" w:space="0" w:color="000000"/>
            </w:tcBorders>
            <w:shd w:val="clear" w:color="auto" w:fill="FFFBEF"/>
            <w:vAlign w:val="center"/>
          </w:tcPr>
          <w:p w14:paraId="6D2E5B60" w14:textId="77777777" w:rsidR="00C13E72" w:rsidRDefault="004D2606" w:rsidP="00502E48">
            <w:pPr>
              <w:jc w:val="center"/>
              <w:rPr>
                <w:rFonts w:ascii="Calibri" w:eastAsia="Calibri" w:hAnsi="Calibri" w:cs="Calibri"/>
                <w:color w:val="000000"/>
                <w:sz w:val="16"/>
                <w:szCs w:val="16"/>
              </w:rPr>
            </w:pPr>
            <w:r>
              <w:rPr>
                <w:rFonts w:ascii="Calibri" w:eastAsia="Calibri" w:hAnsi="Calibri" w:cs="Calibri"/>
                <w:color w:val="000000"/>
                <w:sz w:val="16"/>
                <w:szCs w:val="16"/>
              </w:rPr>
              <w:t>Yes</w:t>
            </w:r>
          </w:p>
        </w:tc>
        <w:tc>
          <w:tcPr>
            <w:tcW w:w="4500" w:type="dxa"/>
            <w:tcBorders>
              <w:top w:val="single" w:sz="4" w:space="0" w:color="000000"/>
              <w:left w:val="single" w:sz="4" w:space="0" w:color="000000"/>
              <w:bottom w:val="single" w:sz="4" w:space="0" w:color="000000"/>
              <w:right w:val="single" w:sz="4" w:space="0" w:color="000000"/>
            </w:tcBorders>
            <w:shd w:val="clear" w:color="auto" w:fill="FFFBEF"/>
            <w:vAlign w:val="center"/>
          </w:tcPr>
          <w:p w14:paraId="267461BF" w14:textId="77777777" w:rsidR="00C13E72" w:rsidRDefault="004D2606">
            <w:pPr>
              <w:rPr>
                <w:rFonts w:ascii="Calibri" w:eastAsia="Calibri" w:hAnsi="Calibri" w:cs="Calibri"/>
                <w:color w:val="000000"/>
                <w:sz w:val="16"/>
                <w:szCs w:val="16"/>
              </w:rPr>
            </w:pPr>
            <w:r>
              <w:rPr>
                <w:rFonts w:ascii="Calibri" w:eastAsia="Calibri" w:hAnsi="Calibri" w:cs="Calibri"/>
                <w:color w:val="000000"/>
                <w:sz w:val="16"/>
                <w:szCs w:val="16"/>
              </w:rPr>
              <w:t>patient - area around mouth (right, left, above and below) and operator - chest area</w:t>
            </w:r>
          </w:p>
        </w:tc>
        <w:tc>
          <w:tcPr>
            <w:tcW w:w="1080" w:type="dxa"/>
            <w:tcBorders>
              <w:top w:val="single" w:sz="4" w:space="0" w:color="000000"/>
              <w:left w:val="single" w:sz="4" w:space="0" w:color="000000"/>
              <w:bottom w:val="single" w:sz="4" w:space="0" w:color="000000"/>
              <w:right w:val="single" w:sz="4" w:space="0" w:color="000000"/>
            </w:tcBorders>
            <w:shd w:val="clear" w:color="auto" w:fill="FFFBEF"/>
            <w:vAlign w:val="center"/>
          </w:tcPr>
          <w:p w14:paraId="59D69734" w14:textId="77777777" w:rsidR="00C13E72" w:rsidRDefault="004D2606">
            <w:pPr>
              <w:jc w:val="center"/>
              <w:rPr>
                <w:rFonts w:ascii="Calibri" w:eastAsia="Calibri" w:hAnsi="Calibri" w:cs="Calibri"/>
                <w:color w:val="000000"/>
                <w:sz w:val="16"/>
                <w:szCs w:val="16"/>
              </w:rPr>
            </w:pPr>
            <w:r>
              <w:rPr>
                <w:rFonts w:ascii="Calibri" w:eastAsia="Calibri" w:hAnsi="Calibri" w:cs="Calibri"/>
                <w:color w:val="000000"/>
                <w:sz w:val="16"/>
                <w:szCs w:val="16"/>
              </w:rPr>
              <w:t>No</w:t>
            </w:r>
          </w:p>
        </w:tc>
        <w:tc>
          <w:tcPr>
            <w:tcW w:w="3420" w:type="dxa"/>
            <w:tcBorders>
              <w:top w:val="single" w:sz="4" w:space="0" w:color="000000"/>
              <w:left w:val="single" w:sz="4" w:space="0" w:color="000000"/>
              <w:bottom w:val="single" w:sz="4" w:space="0" w:color="000000"/>
              <w:right w:val="single" w:sz="4" w:space="0" w:color="000000"/>
            </w:tcBorders>
            <w:shd w:val="clear" w:color="auto" w:fill="FFFBEF"/>
            <w:vAlign w:val="center"/>
          </w:tcPr>
          <w:p w14:paraId="18739649" w14:textId="77777777" w:rsidR="00C13E72" w:rsidRDefault="004D2606">
            <w:pPr>
              <w:jc w:val="center"/>
              <w:rPr>
                <w:rFonts w:ascii="Calibri" w:eastAsia="Calibri" w:hAnsi="Calibri" w:cs="Calibri"/>
                <w:color w:val="000000"/>
                <w:sz w:val="16"/>
                <w:szCs w:val="16"/>
              </w:rPr>
            </w:pPr>
            <w:r>
              <w:rPr>
                <w:rFonts w:ascii="Calibri" w:eastAsia="Calibri" w:hAnsi="Calibri" w:cs="Calibri"/>
                <w:color w:val="000000"/>
                <w:sz w:val="16"/>
                <w:szCs w:val="16"/>
              </w:rPr>
              <w:t>N/A</w:t>
            </w:r>
          </w:p>
        </w:tc>
      </w:tr>
      <w:tr w:rsidR="00C13E72" w14:paraId="74B11240" w14:textId="77777777">
        <w:trPr>
          <w:trHeight w:val="20"/>
        </w:trPr>
        <w:tc>
          <w:tcPr>
            <w:tcW w:w="1252" w:type="dxa"/>
            <w:tcBorders>
              <w:top w:val="single" w:sz="4" w:space="0" w:color="000000"/>
              <w:left w:val="single" w:sz="4" w:space="0" w:color="000000"/>
              <w:bottom w:val="single" w:sz="4" w:space="0" w:color="000000"/>
              <w:right w:val="nil"/>
            </w:tcBorders>
            <w:shd w:val="clear" w:color="auto" w:fill="F2F2F2"/>
            <w:vAlign w:val="center"/>
          </w:tcPr>
          <w:p w14:paraId="6A2066C9" w14:textId="77777777" w:rsidR="00C13E72" w:rsidRDefault="004D2606">
            <w:pPr>
              <w:jc w:val="center"/>
              <w:rPr>
                <w:rFonts w:ascii="Calibri" w:eastAsia="Calibri" w:hAnsi="Calibri" w:cs="Calibri"/>
                <w:b/>
                <w:color w:val="048071"/>
                <w:sz w:val="16"/>
                <w:szCs w:val="16"/>
              </w:rPr>
            </w:pPr>
            <w:r>
              <w:rPr>
                <w:rFonts w:ascii="Calibri" w:eastAsia="Calibri" w:hAnsi="Calibri" w:cs="Calibri"/>
                <w:b/>
                <w:color w:val="048071"/>
                <w:sz w:val="16"/>
                <w:szCs w:val="16"/>
              </w:rPr>
              <w:t>6</w:t>
            </w:r>
          </w:p>
        </w:tc>
        <w:tc>
          <w:tcPr>
            <w:tcW w:w="1987" w:type="dxa"/>
            <w:tcBorders>
              <w:top w:val="single" w:sz="4" w:space="0" w:color="8EA9DB"/>
              <w:left w:val="single" w:sz="8" w:space="0" w:color="000000"/>
              <w:bottom w:val="single" w:sz="8" w:space="0" w:color="000000"/>
              <w:right w:val="single" w:sz="8" w:space="0" w:color="000000"/>
            </w:tcBorders>
            <w:shd w:val="clear" w:color="auto" w:fill="FFFFFF"/>
            <w:vAlign w:val="center"/>
          </w:tcPr>
          <w:p w14:paraId="78141F48" w14:textId="77777777" w:rsidR="00C13E72" w:rsidRDefault="004D2606">
            <w:pPr>
              <w:rPr>
                <w:rFonts w:ascii="Calibri" w:eastAsia="Calibri" w:hAnsi="Calibri" w:cs="Calibri"/>
                <w:color w:val="000000"/>
                <w:sz w:val="16"/>
                <w:szCs w:val="16"/>
              </w:rPr>
            </w:pPr>
            <w:r>
              <w:rPr>
                <w:rFonts w:ascii="Calibri" w:eastAsia="Calibri" w:hAnsi="Calibri" w:cs="Calibri"/>
                <w:color w:val="000000"/>
                <w:sz w:val="16"/>
                <w:szCs w:val="16"/>
              </w:rPr>
              <w:t>Barnes 1998</w:t>
            </w:r>
          </w:p>
        </w:tc>
        <w:tc>
          <w:tcPr>
            <w:tcW w:w="1346" w:type="dxa"/>
            <w:tcBorders>
              <w:top w:val="single" w:sz="4" w:space="0" w:color="000000"/>
              <w:left w:val="single" w:sz="4" w:space="0" w:color="000000"/>
              <w:bottom w:val="single" w:sz="4" w:space="0" w:color="000000"/>
              <w:right w:val="single" w:sz="4" w:space="0" w:color="000000"/>
            </w:tcBorders>
            <w:shd w:val="clear" w:color="auto" w:fill="FFFBEF"/>
            <w:vAlign w:val="center"/>
          </w:tcPr>
          <w:p w14:paraId="37010D6F" w14:textId="77777777" w:rsidR="00C13E72" w:rsidRDefault="004D2606" w:rsidP="00502E48">
            <w:pPr>
              <w:jc w:val="center"/>
              <w:rPr>
                <w:rFonts w:ascii="Calibri" w:eastAsia="Calibri" w:hAnsi="Calibri" w:cs="Calibri"/>
                <w:color w:val="000000"/>
                <w:sz w:val="16"/>
                <w:szCs w:val="16"/>
              </w:rPr>
            </w:pPr>
            <w:r>
              <w:rPr>
                <w:rFonts w:ascii="Calibri" w:eastAsia="Calibri" w:hAnsi="Calibri" w:cs="Calibri"/>
                <w:color w:val="000000"/>
                <w:sz w:val="16"/>
                <w:szCs w:val="16"/>
              </w:rPr>
              <w:t>No</w:t>
            </w:r>
          </w:p>
        </w:tc>
        <w:tc>
          <w:tcPr>
            <w:tcW w:w="4500" w:type="dxa"/>
            <w:tcBorders>
              <w:top w:val="single" w:sz="4" w:space="0" w:color="000000"/>
              <w:left w:val="single" w:sz="4" w:space="0" w:color="000000"/>
              <w:bottom w:val="single" w:sz="4" w:space="0" w:color="000000"/>
              <w:right w:val="single" w:sz="4" w:space="0" w:color="000000"/>
            </w:tcBorders>
            <w:shd w:val="clear" w:color="auto" w:fill="FFFBEF"/>
            <w:vAlign w:val="center"/>
          </w:tcPr>
          <w:p w14:paraId="3E6D33F7" w14:textId="77777777" w:rsidR="00C13E72" w:rsidRDefault="004D2606" w:rsidP="00502E48">
            <w:pPr>
              <w:jc w:val="center"/>
              <w:rPr>
                <w:rFonts w:ascii="Calibri" w:eastAsia="Calibri" w:hAnsi="Calibri" w:cs="Calibri"/>
                <w:color w:val="000000"/>
                <w:sz w:val="16"/>
                <w:szCs w:val="16"/>
              </w:rPr>
            </w:pPr>
            <w:r>
              <w:rPr>
                <w:rFonts w:ascii="Calibri" w:eastAsia="Calibri" w:hAnsi="Calibri" w:cs="Calibri"/>
                <w:color w:val="000000"/>
                <w:sz w:val="16"/>
                <w:szCs w:val="16"/>
              </w:rPr>
              <w:t>N/A</w:t>
            </w:r>
          </w:p>
        </w:tc>
        <w:tc>
          <w:tcPr>
            <w:tcW w:w="1080" w:type="dxa"/>
            <w:tcBorders>
              <w:top w:val="single" w:sz="4" w:space="0" w:color="000000"/>
              <w:left w:val="single" w:sz="4" w:space="0" w:color="000000"/>
              <w:bottom w:val="single" w:sz="4" w:space="0" w:color="000000"/>
              <w:right w:val="single" w:sz="4" w:space="0" w:color="000000"/>
            </w:tcBorders>
            <w:shd w:val="clear" w:color="auto" w:fill="FFFBEF"/>
            <w:vAlign w:val="center"/>
          </w:tcPr>
          <w:p w14:paraId="7E6F5FFF" w14:textId="77777777" w:rsidR="00C13E72" w:rsidRDefault="004D2606">
            <w:pPr>
              <w:jc w:val="center"/>
              <w:rPr>
                <w:rFonts w:ascii="Calibri" w:eastAsia="Calibri" w:hAnsi="Calibri" w:cs="Calibri"/>
                <w:color w:val="000000"/>
                <w:sz w:val="16"/>
                <w:szCs w:val="16"/>
              </w:rPr>
            </w:pPr>
            <w:r>
              <w:rPr>
                <w:rFonts w:ascii="Calibri" w:eastAsia="Calibri" w:hAnsi="Calibri" w:cs="Calibri"/>
                <w:color w:val="000000"/>
                <w:sz w:val="16"/>
                <w:szCs w:val="16"/>
              </w:rPr>
              <w:t>Yes</w:t>
            </w:r>
          </w:p>
        </w:tc>
        <w:tc>
          <w:tcPr>
            <w:tcW w:w="3420" w:type="dxa"/>
            <w:tcBorders>
              <w:top w:val="single" w:sz="4" w:space="0" w:color="000000"/>
              <w:left w:val="single" w:sz="4" w:space="0" w:color="000000"/>
              <w:bottom w:val="single" w:sz="4" w:space="0" w:color="000000"/>
              <w:right w:val="single" w:sz="4" w:space="0" w:color="000000"/>
            </w:tcBorders>
            <w:shd w:val="clear" w:color="auto" w:fill="FFFBEF"/>
            <w:vAlign w:val="center"/>
          </w:tcPr>
          <w:p w14:paraId="11C2AE9A" w14:textId="77777777" w:rsidR="00C13E72" w:rsidRDefault="004D2606">
            <w:pPr>
              <w:rPr>
                <w:rFonts w:ascii="Calibri" w:eastAsia="Calibri" w:hAnsi="Calibri" w:cs="Calibri"/>
                <w:color w:val="000000"/>
                <w:sz w:val="16"/>
                <w:szCs w:val="16"/>
              </w:rPr>
            </w:pPr>
            <w:r>
              <w:rPr>
                <w:rFonts w:ascii="Calibri" w:eastAsia="Calibri" w:hAnsi="Calibri" w:cs="Calibri"/>
                <w:color w:val="000000"/>
                <w:sz w:val="16"/>
                <w:szCs w:val="16"/>
              </w:rPr>
              <w:t>The high volume aspirator tip was used as a way of measuring whether blood was generated through subgingival scaling.</w:t>
            </w:r>
          </w:p>
        </w:tc>
      </w:tr>
      <w:tr w:rsidR="00C13E72" w14:paraId="0FAF13E4" w14:textId="77777777">
        <w:trPr>
          <w:trHeight w:val="20"/>
        </w:trPr>
        <w:tc>
          <w:tcPr>
            <w:tcW w:w="1252" w:type="dxa"/>
            <w:tcBorders>
              <w:top w:val="single" w:sz="4" w:space="0" w:color="000000"/>
              <w:left w:val="single" w:sz="4" w:space="0" w:color="000000"/>
              <w:bottom w:val="single" w:sz="4" w:space="0" w:color="000000"/>
              <w:right w:val="nil"/>
            </w:tcBorders>
            <w:shd w:val="clear" w:color="auto" w:fill="F2F2F2"/>
            <w:vAlign w:val="center"/>
          </w:tcPr>
          <w:p w14:paraId="481605F4" w14:textId="77777777" w:rsidR="00C13E72" w:rsidRDefault="004D2606">
            <w:pPr>
              <w:jc w:val="center"/>
              <w:rPr>
                <w:rFonts w:ascii="Calibri" w:eastAsia="Calibri" w:hAnsi="Calibri" w:cs="Calibri"/>
                <w:b/>
                <w:color w:val="048071"/>
                <w:sz w:val="16"/>
                <w:szCs w:val="16"/>
              </w:rPr>
            </w:pPr>
            <w:r>
              <w:rPr>
                <w:rFonts w:ascii="Calibri" w:eastAsia="Calibri" w:hAnsi="Calibri" w:cs="Calibri"/>
                <w:b/>
                <w:color w:val="048071"/>
                <w:sz w:val="16"/>
                <w:szCs w:val="16"/>
              </w:rPr>
              <w:t>93</w:t>
            </w:r>
          </w:p>
        </w:tc>
        <w:tc>
          <w:tcPr>
            <w:tcW w:w="1987" w:type="dxa"/>
            <w:tcBorders>
              <w:top w:val="single" w:sz="4" w:space="0" w:color="8EA9DB"/>
              <w:left w:val="single" w:sz="8" w:space="0" w:color="000000"/>
              <w:bottom w:val="single" w:sz="8" w:space="0" w:color="000000"/>
              <w:right w:val="single" w:sz="8" w:space="0" w:color="000000"/>
            </w:tcBorders>
            <w:shd w:val="clear" w:color="auto" w:fill="FFFFFF"/>
            <w:vAlign w:val="center"/>
          </w:tcPr>
          <w:p w14:paraId="0FEF4047" w14:textId="77777777" w:rsidR="00C13E72" w:rsidRDefault="004D2606">
            <w:pPr>
              <w:rPr>
                <w:rFonts w:ascii="Calibri" w:eastAsia="Calibri" w:hAnsi="Calibri" w:cs="Calibri"/>
                <w:color w:val="000000"/>
                <w:sz w:val="16"/>
                <w:szCs w:val="16"/>
              </w:rPr>
            </w:pPr>
            <w:r>
              <w:rPr>
                <w:rFonts w:ascii="Calibri" w:eastAsia="Calibri" w:hAnsi="Calibri" w:cs="Calibri"/>
                <w:color w:val="000000"/>
                <w:sz w:val="16"/>
                <w:szCs w:val="16"/>
              </w:rPr>
              <w:t>Belting 1963</w:t>
            </w:r>
          </w:p>
        </w:tc>
        <w:tc>
          <w:tcPr>
            <w:tcW w:w="1346" w:type="dxa"/>
            <w:tcBorders>
              <w:top w:val="single" w:sz="4" w:space="0" w:color="000000"/>
              <w:left w:val="single" w:sz="4" w:space="0" w:color="000000"/>
              <w:bottom w:val="single" w:sz="4" w:space="0" w:color="000000"/>
              <w:right w:val="single" w:sz="4" w:space="0" w:color="000000"/>
            </w:tcBorders>
            <w:shd w:val="clear" w:color="auto" w:fill="FFFBEF"/>
            <w:vAlign w:val="center"/>
          </w:tcPr>
          <w:p w14:paraId="6881A714" w14:textId="77777777" w:rsidR="00C13E72" w:rsidRDefault="004D2606" w:rsidP="00502E48">
            <w:pPr>
              <w:jc w:val="center"/>
              <w:rPr>
                <w:rFonts w:ascii="Calibri" w:eastAsia="Calibri" w:hAnsi="Calibri" w:cs="Calibri"/>
                <w:color w:val="000000"/>
                <w:sz w:val="16"/>
                <w:szCs w:val="16"/>
              </w:rPr>
            </w:pPr>
            <w:r>
              <w:rPr>
                <w:rFonts w:ascii="Calibri" w:eastAsia="Calibri" w:hAnsi="Calibri" w:cs="Calibri"/>
                <w:color w:val="000000"/>
                <w:sz w:val="16"/>
                <w:szCs w:val="16"/>
              </w:rPr>
              <w:t>No</w:t>
            </w:r>
          </w:p>
        </w:tc>
        <w:tc>
          <w:tcPr>
            <w:tcW w:w="4500" w:type="dxa"/>
            <w:tcBorders>
              <w:top w:val="single" w:sz="4" w:space="0" w:color="000000"/>
              <w:left w:val="single" w:sz="4" w:space="0" w:color="000000"/>
              <w:bottom w:val="single" w:sz="4" w:space="0" w:color="000000"/>
              <w:right w:val="single" w:sz="4" w:space="0" w:color="000000"/>
            </w:tcBorders>
            <w:shd w:val="clear" w:color="auto" w:fill="FFFBEF"/>
            <w:vAlign w:val="center"/>
          </w:tcPr>
          <w:p w14:paraId="50F38873" w14:textId="77777777" w:rsidR="00C13E72" w:rsidRDefault="004D2606" w:rsidP="00502E48">
            <w:pPr>
              <w:jc w:val="center"/>
              <w:rPr>
                <w:rFonts w:ascii="Calibri" w:eastAsia="Calibri" w:hAnsi="Calibri" w:cs="Calibri"/>
                <w:color w:val="000000"/>
                <w:sz w:val="16"/>
                <w:szCs w:val="16"/>
              </w:rPr>
            </w:pPr>
            <w:r>
              <w:rPr>
                <w:rFonts w:ascii="Calibri" w:eastAsia="Calibri" w:hAnsi="Calibri" w:cs="Calibri"/>
                <w:color w:val="000000"/>
                <w:sz w:val="16"/>
                <w:szCs w:val="16"/>
              </w:rPr>
              <w:t>N/A</w:t>
            </w:r>
          </w:p>
        </w:tc>
        <w:tc>
          <w:tcPr>
            <w:tcW w:w="1080" w:type="dxa"/>
            <w:tcBorders>
              <w:top w:val="single" w:sz="4" w:space="0" w:color="000000"/>
              <w:left w:val="single" w:sz="4" w:space="0" w:color="000000"/>
              <w:bottom w:val="single" w:sz="4" w:space="0" w:color="000000"/>
              <w:right w:val="single" w:sz="4" w:space="0" w:color="000000"/>
            </w:tcBorders>
            <w:shd w:val="clear" w:color="auto" w:fill="FFFBEF"/>
            <w:vAlign w:val="center"/>
          </w:tcPr>
          <w:p w14:paraId="29C689FB" w14:textId="77777777" w:rsidR="00C13E72" w:rsidRDefault="004D2606">
            <w:pPr>
              <w:jc w:val="center"/>
              <w:rPr>
                <w:rFonts w:ascii="Calibri" w:eastAsia="Calibri" w:hAnsi="Calibri" w:cs="Calibri"/>
                <w:color w:val="000000"/>
                <w:sz w:val="16"/>
                <w:szCs w:val="16"/>
              </w:rPr>
            </w:pPr>
            <w:r>
              <w:rPr>
                <w:rFonts w:ascii="Calibri" w:eastAsia="Calibri" w:hAnsi="Calibri" w:cs="Calibri"/>
                <w:color w:val="000000"/>
                <w:sz w:val="16"/>
                <w:szCs w:val="16"/>
              </w:rPr>
              <w:t>Yes</w:t>
            </w:r>
          </w:p>
        </w:tc>
        <w:tc>
          <w:tcPr>
            <w:tcW w:w="3420" w:type="dxa"/>
            <w:tcBorders>
              <w:top w:val="single" w:sz="4" w:space="0" w:color="000000"/>
              <w:left w:val="single" w:sz="4" w:space="0" w:color="000000"/>
              <w:bottom w:val="single" w:sz="4" w:space="0" w:color="000000"/>
              <w:right w:val="single" w:sz="4" w:space="0" w:color="000000"/>
            </w:tcBorders>
            <w:shd w:val="clear" w:color="auto" w:fill="FFFBEF"/>
            <w:vAlign w:val="center"/>
          </w:tcPr>
          <w:p w14:paraId="40A832BB" w14:textId="77777777" w:rsidR="00C13E72" w:rsidRDefault="004D2606">
            <w:pPr>
              <w:rPr>
                <w:rFonts w:ascii="Calibri" w:eastAsia="Calibri" w:hAnsi="Calibri" w:cs="Calibri"/>
                <w:color w:val="000000"/>
                <w:sz w:val="16"/>
                <w:szCs w:val="16"/>
              </w:rPr>
            </w:pPr>
            <w:r>
              <w:rPr>
                <w:rFonts w:ascii="Calibri" w:eastAsia="Calibri" w:hAnsi="Calibri" w:cs="Calibri"/>
                <w:color w:val="000000"/>
                <w:sz w:val="16"/>
                <w:szCs w:val="16"/>
              </w:rPr>
              <w:t xml:space="preserve">Petri dishes placed in three positions: </w:t>
            </w:r>
            <w:r>
              <w:rPr>
                <w:rFonts w:ascii="Calibri" w:eastAsia="Calibri" w:hAnsi="Calibri" w:cs="Calibri"/>
                <w:color w:val="000000"/>
                <w:sz w:val="16"/>
                <w:szCs w:val="16"/>
              </w:rPr>
              <w:br/>
              <w:t>(1) Infront of the patient mouth  at chin level  6 inches away</w:t>
            </w:r>
            <w:r>
              <w:rPr>
                <w:rFonts w:ascii="Calibri" w:eastAsia="Calibri" w:hAnsi="Calibri" w:cs="Calibri"/>
                <w:color w:val="000000"/>
                <w:sz w:val="16"/>
                <w:szCs w:val="16"/>
              </w:rPr>
              <w:br/>
              <w:t>(2) Bracket table in front of the patient,  2 ft. away from patient mouth,</w:t>
            </w:r>
            <w:r>
              <w:rPr>
                <w:rFonts w:ascii="Calibri" w:eastAsia="Calibri" w:hAnsi="Calibri" w:cs="Calibri"/>
                <w:color w:val="000000"/>
                <w:sz w:val="16"/>
                <w:szCs w:val="16"/>
              </w:rPr>
              <w:br/>
              <w:t>(3) On the instrument cabine to the right front of the patient  4 ft. away from patient mouth.</w:t>
            </w:r>
          </w:p>
        </w:tc>
      </w:tr>
      <w:tr w:rsidR="00C13E72" w14:paraId="3221190D" w14:textId="77777777">
        <w:trPr>
          <w:trHeight w:val="20"/>
        </w:trPr>
        <w:tc>
          <w:tcPr>
            <w:tcW w:w="1252" w:type="dxa"/>
            <w:tcBorders>
              <w:top w:val="single" w:sz="4" w:space="0" w:color="000000"/>
              <w:left w:val="single" w:sz="4" w:space="0" w:color="000000"/>
              <w:bottom w:val="single" w:sz="4" w:space="0" w:color="000000"/>
              <w:right w:val="nil"/>
            </w:tcBorders>
            <w:shd w:val="clear" w:color="auto" w:fill="F2F2F2"/>
            <w:vAlign w:val="center"/>
          </w:tcPr>
          <w:p w14:paraId="4A9AD124" w14:textId="77777777" w:rsidR="00C13E72" w:rsidRDefault="004D2606">
            <w:pPr>
              <w:jc w:val="center"/>
              <w:rPr>
                <w:rFonts w:ascii="Calibri" w:eastAsia="Calibri" w:hAnsi="Calibri" w:cs="Calibri"/>
                <w:b/>
                <w:color w:val="048071"/>
                <w:sz w:val="16"/>
                <w:szCs w:val="16"/>
              </w:rPr>
            </w:pPr>
            <w:r>
              <w:rPr>
                <w:rFonts w:ascii="Calibri" w:eastAsia="Calibri" w:hAnsi="Calibri" w:cs="Calibri"/>
                <w:b/>
                <w:color w:val="048071"/>
                <w:sz w:val="16"/>
                <w:szCs w:val="16"/>
              </w:rPr>
              <w:t>8</w:t>
            </w:r>
          </w:p>
        </w:tc>
        <w:tc>
          <w:tcPr>
            <w:tcW w:w="1987" w:type="dxa"/>
            <w:tcBorders>
              <w:top w:val="single" w:sz="4" w:space="0" w:color="8EA9DB"/>
              <w:left w:val="single" w:sz="8" w:space="0" w:color="000000"/>
              <w:bottom w:val="single" w:sz="8" w:space="0" w:color="000000"/>
              <w:right w:val="single" w:sz="8" w:space="0" w:color="000000"/>
            </w:tcBorders>
            <w:shd w:val="clear" w:color="auto" w:fill="FFFFFF"/>
            <w:vAlign w:val="center"/>
          </w:tcPr>
          <w:p w14:paraId="30563E93" w14:textId="77777777" w:rsidR="00C13E72" w:rsidRDefault="004D2606">
            <w:pPr>
              <w:rPr>
                <w:rFonts w:ascii="Calibri" w:eastAsia="Calibri" w:hAnsi="Calibri" w:cs="Calibri"/>
                <w:color w:val="000000"/>
                <w:sz w:val="16"/>
                <w:szCs w:val="16"/>
              </w:rPr>
            </w:pPr>
            <w:r>
              <w:rPr>
                <w:rFonts w:ascii="Calibri" w:eastAsia="Calibri" w:hAnsi="Calibri" w:cs="Calibri"/>
                <w:color w:val="000000"/>
                <w:sz w:val="16"/>
                <w:szCs w:val="16"/>
              </w:rPr>
              <w:t>Bentley 1994</w:t>
            </w:r>
          </w:p>
        </w:tc>
        <w:tc>
          <w:tcPr>
            <w:tcW w:w="1346" w:type="dxa"/>
            <w:tcBorders>
              <w:top w:val="single" w:sz="4" w:space="0" w:color="000000"/>
              <w:left w:val="single" w:sz="4" w:space="0" w:color="000000"/>
              <w:bottom w:val="single" w:sz="4" w:space="0" w:color="000000"/>
              <w:right w:val="single" w:sz="4" w:space="0" w:color="000000"/>
            </w:tcBorders>
            <w:shd w:val="clear" w:color="auto" w:fill="FFFBEF"/>
            <w:vAlign w:val="center"/>
          </w:tcPr>
          <w:p w14:paraId="77AB67D6" w14:textId="77777777" w:rsidR="00C13E72" w:rsidRDefault="004D2606" w:rsidP="00502E48">
            <w:pPr>
              <w:jc w:val="center"/>
              <w:rPr>
                <w:rFonts w:ascii="Calibri" w:eastAsia="Calibri" w:hAnsi="Calibri" w:cs="Calibri"/>
                <w:color w:val="000000"/>
                <w:sz w:val="16"/>
                <w:szCs w:val="16"/>
              </w:rPr>
            </w:pPr>
            <w:r>
              <w:rPr>
                <w:rFonts w:ascii="Calibri" w:eastAsia="Calibri" w:hAnsi="Calibri" w:cs="Calibri"/>
                <w:color w:val="000000"/>
                <w:sz w:val="16"/>
                <w:szCs w:val="16"/>
              </w:rPr>
              <w:t>Yes</w:t>
            </w:r>
          </w:p>
        </w:tc>
        <w:tc>
          <w:tcPr>
            <w:tcW w:w="4500" w:type="dxa"/>
            <w:tcBorders>
              <w:top w:val="single" w:sz="4" w:space="0" w:color="000000"/>
              <w:left w:val="single" w:sz="4" w:space="0" w:color="000000"/>
              <w:bottom w:val="single" w:sz="4" w:space="0" w:color="000000"/>
              <w:right w:val="single" w:sz="4" w:space="0" w:color="000000"/>
            </w:tcBorders>
            <w:shd w:val="clear" w:color="auto" w:fill="FFFBEF"/>
            <w:vAlign w:val="center"/>
          </w:tcPr>
          <w:p w14:paraId="05BB862A" w14:textId="77777777" w:rsidR="00C13E72" w:rsidRDefault="004D2606">
            <w:pPr>
              <w:rPr>
                <w:rFonts w:ascii="Calibri" w:eastAsia="Calibri" w:hAnsi="Calibri" w:cs="Calibri"/>
                <w:color w:val="000000"/>
                <w:sz w:val="16"/>
                <w:szCs w:val="16"/>
              </w:rPr>
            </w:pPr>
            <w:r>
              <w:rPr>
                <w:rFonts w:ascii="Calibri" w:eastAsia="Calibri" w:hAnsi="Calibri" w:cs="Calibri"/>
                <w:b/>
                <w:color w:val="000000"/>
                <w:sz w:val="16"/>
                <w:szCs w:val="16"/>
              </w:rPr>
              <w:t>Operator:</w:t>
            </w:r>
            <w:r>
              <w:rPr>
                <w:rFonts w:ascii="Calibri" w:eastAsia="Calibri" w:hAnsi="Calibri" w:cs="Calibri"/>
                <w:color w:val="000000"/>
                <w:sz w:val="16"/>
                <w:szCs w:val="16"/>
              </w:rPr>
              <w:t xml:space="preserve"> headcaps, masks and gowns. </w:t>
            </w:r>
            <w:r>
              <w:rPr>
                <w:rFonts w:ascii="Calibri" w:eastAsia="Calibri" w:hAnsi="Calibri" w:cs="Calibri"/>
                <w:color w:val="000000"/>
                <w:sz w:val="16"/>
                <w:szCs w:val="16"/>
              </w:rPr>
              <w:br/>
            </w:r>
            <w:r>
              <w:rPr>
                <w:rFonts w:ascii="Calibri" w:eastAsia="Calibri" w:hAnsi="Calibri" w:cs="Calibri"/>
                <w:b/>
                <w:color w:val="000000"/>
                <w:sz w:val="16"/>
                <w:szCs w:val="16"/>
              </w:rPr>
              <w:t>Dental Assistant</w:t>
            </w:r>
            <w:r>
              <w:rPr>
                <w:rFonts w:ascii="Calibri" w:eastAsia="Calibri" w:hAnsi="Calibri" w:cs="Calibri"/>
                <w:color w:val="000000"/>
                <w:sz w:val="16"/>
                <w:szCs w:val="16"/>
              </w:rPr>
              <w:t xml:space="preserve">:  headcaps, masks and gowns. </w:t>
            </w:r>
            <w:r>
              <w:rPr>
                <w:rFonts w:ascii="Calibri" w:eastAsia="Calibri" w:hAnsi="Calibri" w:cs="Calibri"/>
                <w:color w:val="000000"/>
                <w:sz w:val="16"/>
                <w:szCs w:val="16"/>
              </w:rPr>
              <w:br/>
            </w:r>
            <w:r>
              <w:rPr>
                <w:rFonts w:ascii="Calibri" w:eastAsia="Calibri" w:hAnsi="Calibri" w:cs="Calibri"/>
                <w:b/>
                <w:color w:val="000000"/>
                <w:sz w:val="16"/>
                <w:szCs w:val="16"/>
              </w:rPr>
              <w:t xml:space="preserve"> Patient</w:t>
            </w:r>
            <w:r>
              <w:rPr>
                <w:rFonts w:ascii="Calibri" w:eastAsia="Calibri" w:hAnsi="Calibri" w:cs="Calibri"/>
                <w:color w:val="000000"/>
                <w:sz w:val="16"/>
                <w:szCs w:val="16"/>
              </w:rPr>
              <w:t>:  chest</w:t>
            </w:r>
          </w:p>
        </w:tc>
        <w:tc>
          <w:tcPr>
            <w:tcW w:w="1080" w:type="dxa"/>
            <w:tcBorders>
              <w:top w:val="single" w:sz="4" w:space="0" w:color="000000"/>
              <w:left w:val="single" w:sz="4" w:space="0" w:color="000000"/>
              <w:bottom w:val="single" w:sz="4" w:space="0" w:color="000000"/>
              <w:right w:val="single" w:sz="4" w:space="0" w:color="000000"/>
            </w:tcBorders>
            <w:shd w:val="clear" w:color="auto" w:fill="FFFBEF"/>
            <w:vAlign w:val="center"/>
          </w:tcPr>
          <w:p w14:paraId="0616B1D5" w14:textId="77777777" w:rsidR="00C13E72" w:rsidRDefault="004D2606">
            <w:pPr>
              <w:jc w:val="center"/>
              <w:rPr>
                <w:rFonts w:ascii="Calibri" w:eastAsia="Calibri" w:hAnsi="Calibri" w:cs="Calibri"/>
                <w:color w:val="000000"/>
                <w:sz w:val="16"/>
                <w:szCs w:val="16"/>
              </w:rPr>
            </w:pPr>
            <w:r>
              <w:rPr>
                <w:rFonts w:ascii="Calibri" w:eastAsia="Calibri" w:hAnsi="Calibri" w:cs="Calibri"/>
                <w:color w:val="000000"/>
                <w:sz w:val="16"/>
                <w:szCs w:val="16"/>
              </w:rPr>
              <w:t>Yes</w:t>
            </w:r>
          </w:p>
        </w:tc>
        <w:tc>
          <w:tcPr>
            <w:tcW w:w="3420" w:type="dxa"/>
            <w:tcBorders>
              <w:top w:val="single" w:sz="4" w:space="0" w:color="000000"/>
              <w:left w:val="single" w:sz="4" w:space="0" w:color="000000"/>
              <w:bottom w:val="single" w:sz="4" w:space="0" w:color="000000"/>
              <w:right w:val="single" w:sz="4" w:space="0" w:color="000000"/>
            </w:tcBorders>
            <w:shd w:val="clear" w:color="auto" w:fill="FFFBEF"/>
            <w:vAlign w:val="center"/>
          </w:tcPr>
          <w:p w14:paraId="2FB0F12D" w14:textId="77777777" w:rsidR="00C13E72" w:rsidRDefault="004D2606">
            <w:pPr>
              <w:rPr>
                <w:rFonts w:ascii="Calibri" w:eastAsia="Calibri" w:hAnsi="Calibri" w:cs="Calibri"/>
                <w:color w:val="000000"/>
                <w:sz w:val="16"/>
                <w:szCs w:val="16"/>
              </w:rPr>
            </w:pPr>
            <w:r>
              <w:rPr>
                <w:rFonts w:ascii="Calibri" w:eastAsia="Calibri" w:hAnsi="Calibri" w:cs="Calibri"/>
                <w:color w:val="000000"/>
                <w:sz w:val="16"/>
                <w:szCs w:val="16"/>
              </w:rPr>
              <w:t>1) Blood agar culture plates were placed along the six spokes of the headrest extension device at 12</w:t>
            </w:r>
            <w:r>
              <w:rPr>
                <w:rFonts w:ascii="Calibri" w:eastAsia="Calibri" w:hAnsi="Calibri" w:cs="Calibri"/>
                <w:color w:val="000000"/>
                <w:sz w:val="16"/>
                <w:szCs w:val="16"/>
              </w:rPr>
              <w:br/>
              <w:t>and 24 inches from the subject’s mouth</w:t>
            </w:r>
            <w:r>
              <w:rPr>
                <w:rFonts w:ascii="Calibri" w:eastAsia="Calibri" w:hAnsi="Calibri" w:cs="Calibri"/>
                <w:color w:val="000000"/>
                <w:sz w:val="16"/>
                <w:szCs w:val="16"/>
              </w:rPr>
              <w:br/>
              <w:t xml:space="preserve">2) bracket table, </w:t>
            </w:r>
            <w:r>
              <w:rPr>
                <w:rFonts w:ascii="Calibri" w:eastAsia="Calibri" w:hAnsi="Calibri" w:cs="Calibri"/>
                <w:color w:val="000000"/>
                <w:sz w:val="16"/>
                <w:szCs w:val="16"/>
              </w:rPr>
              <w:br/>
              <w:t xml:space="preserve">3) counter tops, </w:t>
            </w:r>
            <w:r>
              <w:rPr>
                <w:rFonts w:ascii="Calibri" w:eastAsia="Calibri" w:hAnsi="Calibri" w:cs="Calibri"/>
                <w:color w:val="000000"/>
                <w:sz w:val="16"/>
                <w:szCs w:val="16"/>
              </w:rPr>
              <w:br/>
              <w:t xml:space="preserve">4) light </w:t>
            </w:r>
          </w:p>
        </w:tc>
      </w:tr>
      <w:tr w:rsidR="00C13E72" w14:paraId="79369CCC" w14:textId="77777777">
        <w:trPr>
          <w:trHeight w:val="20"/>
        </w:trPr>
        <w:tc>
          <w:tcPr>
            <w:tcW w:w="125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3ACAC910" w14:textId="77777777" w:rsidR="00C13E72" w:rsidRDefault="004D2606">
            <w:pPr>
              <w:jc w:val="center"/>
              <w:rPr>
                <w:rFonts w:ascii="Calibri" w:eastAsia="Calibri" w:hAnsi="Calibri" w:cs="Calibri"/>
                <w:b/>
                <w:color w:val="048071"/>
                <w:sz w:val="16"/>
                <w:szCs w:val="16"/>
              </w:rPr>
            </w:pPr>
            <w:r>
              <w:rPr>
                <w:rFonts w:ascii="Calibri" w:eastAsia="Calibri" w:hAnsi="Calibri" w:cs="Calibri"/>
                <w:b/>
                <w:color w:val="048071"/>
                <w:sz w:val="16"/>
                <w:szCs w:val="16"/>
              </w:rPr>
              <w:t>9</w:t>
            </w:r>
          </w:p>
        </w:tc>
        <w:tc>
          <w:tcPr>
            <w:tcW w:w="1987" w:type="dxa"/>
            <w:tcBorders>
              <w:top w:val="single" w:sz="4" w:space="0" w:color="8EA9DB"/>
              <w:left w:val="single" w:sz="8" w:space="0" w:color="000000"/>
              <w:bottom w:val="single" w:sz="8" w:space="0" w:color="000000"/>
              <w:right w:val="single" w:sz="8" w:space="0" w:color="000000"/>
            </w:tcBorders>
            <w:shd w:val="clear" w:color="auto" w:fill="FFFFFF"/>
            <w:vAlign w:val="center"/>
          </w:tcPr>
          <w:p w14:paraId="10902D47" w14:textId="77777777" w:rsidR="00C13E72" w:rsidRDefault="004D2606">
            <w:pPr>
              <w:rPr>
                <w:rFonts w:ascii="Calibri" w:eastAsia="Calibri" w:hAnsi="Calibri" w:cs="Calibri"/>
                <w:color w:val="000000"/>
                <w:sz w:val="16"/>
                <w:szCs w:val="16"/>
              </w:rPr>
            </w:pPr>
            <w:r>
              <w:rPr>
                <w:rFonts w:ascii="Calibri" w:eastAsia="Calibri" w:hAnsi="Calibri" w:cs="Calibri"/>
                <w:color w:val="000000"/>
                <w:sz w:val="16"/>
                <w:szCs w:val="16"/>
              </w:rPr>
              <w:t>Choi 2018</w:t>
            </w:r>
          </w:p>
        </w:tc>
        <w:tc>
          <w:tcPr>
            <w:tcW w:w="1346" w:type="dxa"/>
            <w:tcBorders>
              <w:top w:val="single" w:sz="4" w:space="0" w:color="000000"/>
              <w:left w:val="single" w:sz="4" w:space="0" w:color="000000"/>
              <w:bottom w:val="single" w:sz="4" w:space="0" w:color="000000"/>
              <w:right w:val="single" w:sz="4" w:space="0" w:color="000000"/>
            </w:tcBorders>
            <w:shd w:val="clear" w:color="auto" w:fill="FFFBEF"/>
            <w:vAlign w:val="center"/>
          </w:tcPr>
          <w:p w14:paraId="0625B4B1" w14:textId="77777777" w:rsidR="00C13E72" w:rsidRDefault="004D2606" w:rsidP="00502E48">
            <w:pPr>
              <w:jc w:val="center"/>
              <w:rPr>
                <w:rFonts w:ascii="Calibri" w:eastAsia="Calibri" w:hAnsi="Calibri" w:cs="Calibri"/>
                <w:color w:val="000000"/>
                <w:sz w:val="16"/>
                <w:szCs w:val="16"/>
              </w:rPr>
            </w:pPr>
            <w:r>
              <w:rPr>
                <w:rFonts w:ascii="Calibri" w:eastAsia="Calibri" w:hAnsi="Calibri" w:cs="Calibri"/>
                <w:color w:val="000000"/>
                <w:sz w:val="16"/>
                <w:szCs w:val="16"/>
              </w:rPr>
              <w:t>Yes</w:t>
            </w:r>
          </w:p>
        </w:tc>
        <w:tc>
          <w:tcPr>
            <w:tcW w:w="4500" w:type="dxa"/>
            <w:tcBorders>
              <w:top w:val="single" w:sz="4" w:space="0" w:color="000000"/>
              <w:left w:val="single" w:sz="4" w:space="0" w:color="000000"/>
              <w:bottom w:val="single" w:sz="4" w:space="0" w:color="000000"/>
              <w:right w:val="single" w:sz="4" w:space="0" w:color="000000"/>
            </w:tcBorders>
            <w:shd w:val="clear" w:color="auto" w:fill="FFFBEF"/>
            <w:vAlign w:val="center"/>
          </w:tcPr>
          <w:p w14:paraId="6F91B11B" w14:textId="77777777" w:rsidR="00C13E72" w:rsidRDefault="004D2606">
            <w:pPr>
              <w:rPr>
                <w:rFonts w:ascii="Calibri" w:eastAsia="Calibri" w:hAnsi="Calibri" w:cs="Calibri"/>
                <w:color w:val="000000"/>
                <w:sz w:val="16"/>
                <w:szCs w:val="16"/>
              </w:rPr>
            </w:pPr>
            <w:r>
              <w:rPr>
                <w:rFonts w:ascii="Calibri" w:eastAsia="Calibri" w:hAnsi="Calibri" w:cs="Calibri"/>
                <w:color w:val="000000"/>
                <w:sz w:val="16"/>
                <w:szCs w:val="16"/>
              </w:rPr>
              <w:t>Eye area of visor</w:t>
            </w:r>
          </w:p>
        </w:tc>
        <w:tc>
          <w:tcPr>
            <w:tcW w:w="1080" w:type="dxa"/>
            <w:tcBorders>
              <w:top w:val="single" w:sz="4" w:space="0" w:color="000000"/>
              <w:left w:val="single" w:sz="4" w:space="0" w:color="000000"/>
              <w:bottom w:val="single" w:sz="4" w:space="0" w:color="000000"/>
              <w:right w:val="single" w:sz="4" w:space="0" w:color="000000"/>
            </w:tcBorders>
            <w:shd w:val="clear" w:color="auto" w:fill="FFFBEF"/>
            <w:vAlign w:val="center"/>
          </w:tcPr>
          <w:p w14:paraId="43444B99" w14:textId="77777777" w:rsidR="00C13E72" w:rsidRDefault="004D2606">
            <w:pPr>
              <w:jc w:val="center"/>
              <w:rPr>
                <w:rFonts w:ascii="Calibri" w:eastAsia="Calibri" w:hAnsi="Calibri" w:cs="Calibri"/>
                <w:color w:val="000000"/>
                <w:sz w:val="16"/>
                <w:szCs w:val="16"/>
              </w:rPr>
            </w:pPr>
            <w:r>
              <w:rPr>
                <w:rFonts w:ascii="Calibri" w:eastAsia="Calibri" w:hAnsi="Calibri" w:cs="Calibri"/>
                <w:color w:val="000000"/>
                <w:sz w:val="16"/>
                <w:szCs w:val="16"/>
              </w:rPr>
              <w:t>No</w:t>
            </w:r>
          </w:p>
        </w:tc>
        <w:tc>
          <w:tcPr>
            <w:tcW w:w="3420" w:type="dxa"/>
            <w:tcBorders>
              <w:top w:val="single" w:sz="4" w:space="0" w:color="000000"/>
              <w:left w:val="single" w:sz="4" w:space="0" w:color="000000"/>
              <w:bottom w:val="single" w:sz="4" w:space="0" w:color="000000"/>
              <w:right w:val="single" w:sz="4" w:space="0" w:color="000000"/>
            </w:tcBorders>
            <w:shd w:val="clear" w:color="auto" w:fill="FFFBEF"/>
            <w:vAlign w:val="center"/>
          </w:tcPr>
          <w:p w14:paraId="2E1510EA" w14:textId="77777777" w:rsidR="00C13E72" w:rsidRDefault="004D2606">
            <w:pPr>
              <w:jc w:val="center"/>
              <w:rPr>
                <w:rFonts w:ascii="Calibri" w:eastAsia="Calibri" w:hAnsi="Calibri" w:cs="Calibri"/>
                <w:color w:val="000000"/>
                <w:sz w:val="16"/>
                <w:szCs w:val="16"/>
              </w:rPr>
            </w:pPr>
            <w:r>
              <w:rPr>
                <w:rFonts w:ascii="Calibri" w:eastAsia="Calibri" w:hAnsi="Calibri" w:cs="Calibri"/>
                <w:color w:val="000000"/>
                <w:sz w:val="16"/>
                <w:szCs w:val="16"/>
              </w:rPr>
              <w:t>N/A</w:t>
            </w:r>
          </w:p>
        </w:tc>
      </w:tr>
      <w:tr w:rsidR="00C13E72" w14:paraId="7FB546FC" w14:textId="77777777">
        <w:trPr>
          <w:trHeight w:val="20"/>
        </w:trPr>
        <w:tc>
          <w:tcPr>
            <w:tcW w:w="125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3F2A3C5D" w14:textId="77777777" w:rsidR="00C13E72" w:rsidRDefault="004D2606">
            <w:pPr>
              <w:jc w:val="center"/>
              <w:rPr>
                <w:rFonts w:ascii="Calibri" w:eastAsia="Calibri" w:hAnsi="Calibri" w:cs="Calibri"/>
                <w:b/>
                <w:color w:val="048071"/>
                <w:sz w:val="16"/>
                <w:szCs w:val="16"/>
              </w:rPr>
            </w:pPr>
            <w:r>
              <w:rPr>
                <w:rFonts w:ascii="Calibri" w:eastAsia="Calibri" w:hAnsi="Calibri" w:cs="Calibri"/>
                <w:b/>
                <w:color w:val="048071"/>
                <w:sz w:val="16"/>
                <w:szCs w:val="16"/>
              </w:rPr>
              <w:t>10</w:t>
            </w:r>
          </w:p>
        </w:tc>
        <w:tc>
          <w:tcPr>
            <w:tcW w:w="1987" w:type="dxa"/>
            <w:tcBorders>
              <w:top w:val="single" w:sz="4" w:space="0" w:color="8EA9DB"/>
              <w:left w:val="single" w:sz="8" w:space="0" w:color="000000"/>
              <w:bottom w:val="single" w:sz="8" w:space="0" w:color="000000"/>
              <w:right w:val="single" w:sz="8" w:space="0" w:color="000000"/>
            </w:tcBorders>
            <w:shd w:val="clear" w:color="auto" w:fill="FFFFFF"/>
            <w:vAlign w:val="center"/>
          </w:tcPr>
          <w:p w14:paraId="525A982C" w14:textId="77777777" w:rsidR="00C13E72" w:rsidRDefault="004D2606">
            <w:pPr>
              <w:rPr>
                <w:rFonts w:ascii="Calibri" w:eastAsia="Calibri" w:hAnsi="Calibri" w:cs="Calibri"/>
                <w:color w:val="000000"/>
                <w:sz w:val="16"/>
                <w:szCs w:val="16"/>
              </w:rPr>
            </w:pPr>
            <w:r>
              <w:rPr>
                <w:rFonts w:ascii="Calibri" w:eastAsia="Calibri" w:hAnsi="Calibri" w:cs="Calibri"/>
                <w:color w:val="000000"/>
                <w:sz w:val="16"/>
                <w:szCs w:val="16"/>
              </w:rPr>
              <w:t>Chuang 20</w:t>
            </w:r>
          </w:p>
        </w:tc>
        <w:tc>
          <w:tcPr>
            <w:tcW w:w="1346" w:type="dxa"/>
            <w:tcBorders>
              <w:top w:val="single" w:sz="4" w:space="0" w:color="000000"/>
              <w:left w:val="single" w:sz="4" w:space="0" w:color="000000"/>
              <w:bottom w:val="single" w:sz="4" w:space="0" w:color="000000"/>
              <w:right w:val="single" w:sz="4" w:space="0" w:color="000000"/>
            </w:tcBorders>
            <w:shd w:val="clear" w:color="auto" w:fill="FFFBEF"/>
            <w:vAlign w:val="center"/>
          </w:tcPr>
          <w:p w14:paraId="788CA866" w14:textId="77777777" w:rsidR="00C13E72" w:rsidRDefault="004D2606" w:rsidP="00502E48">
            <w:pPr>
              <w:jc w:val="center"/>
              <w:rPr>
                <w:rFonts w:ascii="Calibri" w:eastAsia="Calibri" w:hAnsi="Calibri" w:cs="Calibri"/>
                <w:color w:val="000000"/>
                <w:sz w:val="16"/>
                <w:szCs w:val="16"/>
              </w:rPr>
            </w:pPr>
            <w:r>
              <w:rPr>
                <w:rFonts w:ascii="Calibri" w:eastAsia="Calibri" w:hAnsi="Calibri" w:cs="Calibri"/>
                <w:color w:val="000000"/>
                <w:sz w:val="16"/>
                <w:szCs w:val="16"/>
              </w:rPr>
              <w:t>Yes</w:t>
            </w:r>
          </w:p>
        </w:tc>
        <w:tc>
          <w:tcPr>
            <w:tcW w:w="4500" w:type="dxa"/>
            <w:tcBorders>
              <w:top w:val="single" w:sz="4" w:space="0" w:color="000000"/>
              <w:left w:val="single" w:sz="4" w:space="0" w:color="000000"/>
              <w:bottom w:val="single" w:sz="4" w:space="0" w:color="000000"/>
              <w:right w:val="single" w:sz="4" w:space="0" w:color="000000"/>
            </w:tcBorders>
            <w:shd w:val="clear" w:color="auto" w:fill="FFFBEF"/>
            <w:vAlign w:val="center"/>
          </w:tcPr>
          <w:p w14:paraId="472537C8" w14:textId="77777777" w:rsidR="00C13E72" w:rsidRDefault="004D2606">
            <w:pPr>
              <w:rPr>
                <w:rFonts w:ascii="Calibri" w:eastAsia="Calibri" w:hAnsi="Calibri" w:cs="Calibri"/>
                <w:color w:val="000000"/>
                <w:sz w:val="16"/>
                <w:szCs w:val="16"/>
              </w:rPr>
            </w:pPr>
            <w:r>
              <w:rPr>
                <w:rFonts w:ascii="Calibri" w:eastAsia="Calibri" w:hAnsi="Calibri" w:cs="Calibri"/>
                <w:color w:val="000000"/>
                <w:sz w:val="16"/>
                <w:szCs w:val="16"/>
              </w:rPr>
              <w:t>Dentist collar, dentist chest</w:t>
            </w:r>
          </w:p>
        </w:tc>
        <w:tc>
          <w:tcPr>
            <w:tcW w:w="1080" w:type="dxa"/>
            <w:tcBorders>
              <w:top w:val="single" w:sz="4" w:space="0" w:color="000000"/>
              <w:left w:val="single" w:sz="4" w:space="0" w:color="000000"/>
              <w:bottom w:val="single" w:sz="4" w:space="0" w:color="000000"/>
              <w:right w:val="single" w:sz="4" w:space="0" w:color="000000"/>
            </w:tcBorders>
            <w:shd w:val="clear" w:color="auto" w:fill="FFFBEF"/>
            <w:vAlign w:val="center"/>
          </w:tcPr>
          <w:p w14:paraId="79D9CEB1" w14:textId="77777777" w:rsidR="00C13E72" w:rsidRDefault="004D2606">
            <w:pPr>
              <w:jc w:val="center"/>
              <w:rPr>
                <w:rFonts w:ascii="Calibri" w:eastAsia="Calibri" w:hAnsi="Calibri" w:cs="Calibri"/>
                <w:color w:val="000000"/>
                <w:sz w:val="16"/>
                <w:szCs w:val="16"/>
              </w:rPr>
            </w:pPr>
            <w:r>
              <w:rPr>
                <w:rFonts w:ascii="Calibri" w:eastAsia="Calibri" w:hAnsi="Calibri" w:cs="Calibri"/>
                <w:color w:val="000000"/>
                <w:sz w:val="16"/>
                <w:szCs w:val="16"/>
              </w:rPr>
              <w:t>Yes</w:t>
            </w:r>
          </w:p>
        </w:tc>
        <w:tc>
          <w:tcPr>
            <w:tcW w:w="3420" w:type="dxa"/>
            <w:tcBorders>
              <w:top w:val="single" w:sz="4" w:space="0" w:color="000000"/>
              <w:left w:val="single" w:sz="4" w:space="0" w:color="000000"/>
              <w:bottom w:val="single" w:sz="4" w:space="0" w:color="000000"/>
              <w:right w:val="single" w:sz="4" w:space="0" w:color="000000"/>
            </w:tcBorders>
            <w:shd w:val="clear" w:color="auto" w:fill="FFFBEF"/>
            <w:vAlign w:val="center"/>
          </w:tcPr>
          <w:p w14:paraId="33DB50BE" w14:textId="77777777" w:rsidR="00C13E72" w:rsidRDefault="004D2606">
            <w:pPr>
              <w:rPr>
                <w:rFonts w:ascii="Calibri" w:eastAsia="Calibri" w:hAnsi="Calibri" w:cs="Calibri"/>
                <w:color w:val="000000"/>
                <w:sz w:val="16"/>
                <w:szCs w:val="16"/>
              </w:rPr>
            </w:pPr>
            <w:r>
              <w:rPr>
                <w:rFonts w:ascii="Calibri" w:eastAsia="Calibri" w:hAnsi="Calibri" w:cs="Calibri"/>
                <w:color w:val="000000"/>
                <w:sz w:val="16"/>
                <w:szCs w:val="16"/>
              </w:rPr>
              <w:t>11 different areas in the surgery: 1) 0 cm horizontally from the patient’s oral cavity, 80 cm above the floor,at a 45angle from the treatment tray 2) 100 cm horizontally from the patient’s oral cavity, 80 cm above the floor,at a 45angle from the treatment tray, located on Bench 1 3) 50 cm horizontally from the patient’s oral cavity, 80 cm above the floor,at a 15angle from the treatment tray 4) 100 cm horizontally from the patient’s oral cavity, 80 cm above the floor,at a 15angle from the treatment tray, located on Bench 2 5) 10 cm above the patient’s oral cavity, 50 cm above the floor 6) 30 cm above the patient’s oral cavity, 50 cm above the floor 7) 50 cm above the patient’s oral cavity, 50 cm above the floor 8) On the dental treatment tray 9) 150 cm horizontally from the patient’s oral cavity, located on Bench 3 10) 50 cm horizontally from the patient’s oral cavity, 80 cm above the floor,at a 12angle from the treatment tray 11) The flush output of the dental handpiece</w:t>
            </w:r>
          </w:p>
        </w:tc>
      </w:tr>
      <w:tr w:rsidR="00C13E72" w14:paraId="1ED8BB08" w14:textId="77777777">
        <w:trPr>
          <w:trHeight w:val="20"/>
        </w:trPr>
        <w:tc>
          <w:tcPr>
            <w:tcW w:w="125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68713A10" w14:textId="77777777" w:rsidR="00C13E72" w:rsidRDefault="004D2606">
            <w:pPr>
              <w:jc w:val="center"/>
              <w:rPr>
                <w:rFonts w:ascii="Calibri" w:eastAsia="Calibri" w:hAnsi="Calibri" w:cs="Calibri"/>
                <w:b/>
                <w:color w:val="048071"/>
                <w:sz w:val="16"/>
                <w:szCs w:val="16"/>
              </w:rPr>
            </w:pPr>
            <w:r>
              <w:rPr>
                <w:rFonts w:ascii="Calibri" w:eastAsia="Calibri" w:hAnsi="Calibri" w:cs="Calibri"/>
                <w:b/>
                <w:color w:val="048071"/>
                <w:sz w:val="16"/>
                <w:szCs w:val="16"/>
              </w:rPr>
              <w:t>92</w:t>
            </w:r>
          </w:p>
        </w:tc>
        <w:tc>
          <w:tcPr>
            <w:tcW w:w="1987" w:type="dxa"/>
            <w:tcBorders>
              <w:top w:val="single" w:sz="4" w:space="0" w:color="8EA9DB"/>
              <w:left w:val="single" w:sz="8" w:space="0" w:color="000000"/>
              <w:bottom w:val="single" w:sz="8" w:space="0" w:color="000000"/>
              <w:right w:val="single" w:sz="8" w:space="0" w:color="000000"/>
            </w:tcBorders>
            <w:shd w:val="clear" w:color="auto" w:fill="FFFFFF"/>
            <w:vAlign w:val="center"/>
          </w:tcPr>
          <w:p w14:paraId="5ACD7637" w14:textId="77777777" w:rsidR="00C13E72" w:rsidRDefault="004D2606">
            <w:pPr>
              <w:rPr>
                <w:rFonts w:ascii="Calibri" w:eastAsia="Calibri" w:hAnsi="Calibri" w:cs="Calibri"/>
                <w:color w:val="000000"/>
                <w:sz w:val="16"/>
                <w:szCs w:val="16"/>
              </w:rPr>
            </w:pPr>
            <w:r>
              <w:rPr>
                <w:rFonts w:ascii="Calibri" w:eastAsia="Calibri" w:hAnsi="Calibri" w:cs="Calibri"/>
                <w:color w:val="000000"/>
                <w:sz w:val="16"/>
                <w:szCs w:val="16"/>
              </w:rPr>
              <w:t>Cochran 1989</w:t>
            </w:r>
          </w:p>
        </w:tc>
        <w:tc>
          <w:tcPr>
            <w:tcW w:w="1346" w:type="dxa"/>
            <w:tcBorders>
              <w:top w:val="single" w:sz="4" w:space="0" w:color="000000"/>
              <w:left w:val="single" w:sz="4" w:space="0" w:color="000000"/>
              <w:bottom w:val="single" w:sz="4" w:space="0" w:color="000000"/>
              <w:right w:val="single" w:sz="4" w:space="0" w:color="000000"/>
            </w:tcBorders>
            <w:shd w:val="clear" w:color="auto" w:fill="FFFBEF"/>
            <w:vAlign w:val="center"/>
          </w:tcPr>
          <w:p w14:paraId="173D063B" w14:textId="77777777" w:rsidR="00C13E72" w:rsidRDefault="004D2606" w:rsidP="00502E48">
            <w:pPr>
              <w:jc w:val="center"/>
              <w:rPr>
                <w:rFonts w:ascii="Calibri" w:eastAsia="Calibri" w:hAnsi="Calibri" w:cs="Calibri"/>
                <w:color w:val="000000"/>
                <w:sz w:val="16"/>
                <w:szCs w:val="16"/>
              </w:rPr>
            </w:pPr>
            <w:r>
              <w:rPr>
                <w:rFonts w:ascii="Calibri" w:eastAsia="Calibri" w:hAnsi="Calibri" w:cs="Calibri"/>
                <w:color w:val="000000"/>
                <w:sz w:val="16"/>
                <w:szCs w:val="16"/>
              </w:rPr>
              <w:t>Yes</w:t>
            </w:r>
          </w:p>
        </w:tc>
        <w:tc>
          <w:tcPr>
            <w:tcW w:w="4500" w:type="dxa"/>
            <w:tcBorders>
              <w:top w:val="single" w:sz="4" w:space="0" w:color="000000"/>
              <w:left w:val="single" w:sz="4" w:space="0" w:color="000000"/>
              <w:bottom w:val="single" w:sz="4" w:space="0" w:color="000000"/>
              <w:right w:val="single" w:sz="4" w:space="0" w:color="000000"/>
            </w:tcBorders>
            <w:shd w:val="clear" w:color="auto" w:fill="FFFBEF"/>
            <w:vAlign w:val="center"/>
          </w:tcPr>
          <w:p w14:paraId="1B24CEA4" w14:textId="77777777" w:rsidR="00C13E72" w:rsidRDefault="004D2606">
            <w:pPr>
              <w:rPr>
                <w:rFonts w:ascii="Calibri" w:eastAsia="Calibri" w:hAnsi="Calibri" w:cs="Calibri"/>
                <w:color w:val="000000"/>
                <w:sz w:val="16"/>
                <w:szCs w:val="16"/>
              </w:rPr>
            </w:pPr>
            <w:r>
              <w:rPr>
                <w:rFonts w:ascii="Calibri" w:eastAsia="Calibri" w:hAnsi="Calibri" w:cs="Calibri"/>
                <w:color w:val="000000"/>
                <w:sz w:val="16"/>
                <w:szCs w:val="16"/>
              </w:rPr>
              <w:t>Patient: chest</w:t>
            </w:r>
          </w:p>
        </w:tc>
        <w:tc>
          <w:tcPr>
            <w:tcW w:w="1080" w:type="dxa"/>
            <w:tcBorders>
              <w:top w:val="single" w:sz="4" w:space="0" w:color="000000"/>
              <w:left w:val="single" w:sz="4" w:space="0" w:color="000000"/>
              <w:bottom w:val="single" w:sz="4" w:space="0" w:color="000000"/>
              <w:right w:val="single" w:sz="4" w:space="0" w:color="000000"/>
            </w:tcBorders>
            <w:shd w:val="clear" w:color="auto" w:fill="FFFBEF"/>
            <w:vAlign w:val="center"/>
          </w:tcPr>
          <w:p w14:paraId="6E182ECF" w14:textId="77777777" w:rsidR="00C13E72" w:rsidRDefault="004D2606">
            <w:pPr>
              <w:jc w:val="center"/>
              <w:rPr>
                <w:rFonts w:ascii="Calibri" w:eastAsia="Calibri" w:hAnsi="Calibri" w:cs="Calibri"/>
                <w:color w:val="000000"/>
                <w:sz w:val="16"/>
                <w:szCs w:val="16"/>
              </w:rPr>
            </w:pPr>
            <w:r>
              <w:rPr>
                <w:rFonts w:ascii="Calibri" w:eastAsia="Calibri" w:hAnsi="Calibri" w:cs="Calibri"/>
                <w:color w:val="000000"/>
                <w:sz w:val="16"/>
                <w:szCs w:val="16"/>
              </w:rPr>
              <w:t>Yes</w:t>
            </w:r>
          </w:p>
        </w:tc>
        <w:tc>
          <w:tcPr>
            <w:tcW w:w="3420" w:type="dxa"/>
            <w:tcBorders>
              <w:top w:val="single" w:sz="4" w:space="0" w:color="000000"/>
              <w:left w:val="single" w:sz="4" w:space="0" w:color="000000"/>
              <w:bottom w:val="single" w:sz="4" w:space="0" w:color="000000"/>
              <w:right w:val="single" w:sz="4" w:space="0" w:color="000000"/>
            </w:tcBorders>
            <w:shd w:val="clear" w:color="auto" w:fill="FFFBEF"/>
            <w:vAlign w:val="center"/>
          </w:tcPr>
          <w:p w14:paraId="30C8B51C" w14:textId="77777777" w:rsidR="00C13E72" w:rsidRDefault="004D2606">
            <w:pPr>
              <w:jc w:val="center"/>
              <w:rPr>
                <w:rFonts w:ascii="Calibri" w:eastAsia="Calibri" w:hAnsi="Calibri" w:cs="Calibri"/>
                <w:color w:val="000000"/>
                <w:sz w:val="16"/>
                <w:szCs w:val="16"/>
              </w:rPr>
            </w:pPr>
            <w:r>
              <w:rPr>
                <w:rFonts w:ascii="Calibri" w:eastAsia="Calibri" w:hAnsi="Calibri" w:cs="Calibri"/>
                <w:color w:val="000000"/>
                <w:sz w:val="16"/>
                <w:szCs w:val="16"/>
              </w:rPr>
              <w:t>4 petri dishes attached to the dental unit light 24 inches above pt mouth</w:t>
            </w:r>
          </w:p>
        </w:tc>
      </w:tr>
      <w:tr w:rsidR="00C13E72" w14:paraId="6D6BA579" w14:textId="77777777">
        <w:trPr>
          <w:trHeight w:val="20"/>
        </w:trPr>
        <w:tc>
          <w:tcPr>
            <w:tcW w:w="125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7B8BDCCC" w14:textId="77777777" w:rsidR="00C13E72" w:rsidRDefault="004D2606">
            <w:pPr>
              <w:jc w:val="center"/>
              <w:rPr>
                <w:rFonts w:ascii="Calibri" w:eastAsia="Calibri" w:hAnsi="Calibri" w:cs="Calibri"/>
                <w:b/>
                <w:color w:val="048071"/>
                <w:sz w:val="16"/>
                <w:szCs w:val="16"/>
              </w:rPr>
            </w:pPr>
            <w:r>
              <w:rPr>
                <w:rFonts w:ascii="Calibri" w:eastAsia="Calibri" w:hAnsi="Calibri" w:cs="Calibri"/>
                <w:b/>
                <w:color w:val="048071"/>
                <w:sz w:val="16"/>
                <w:szCs w:val="16"/>
              </w:rPr>
              <w:t>13</w:t>
            </w:r>
          </w:p>
        </w:tc>
        <w:tc>
          <w:tcPr>
            <w:tcW w:w="1987" w:type="dxa"/>
            <w:tcBorders>
              <w:top w:val="single" w:sz="4" w:space="0" w:color="8EA9DB"/>
              <w:left w:val="single" w:sz="8" w:space="0" w:color="000000"/>
              <w:bottom w:val="single" w:sz="8" w:space="0" w:color="000000"/>
              <w:right w:val="single" w:sz="8" w:space="0" w:color="000000"/>
            </w:tcBorders>
            <w:shd w:val="clear" w:color="auto" w:fill="FFFFFF"/>
            <w:vAlign w:val="center"/>
          </w:tcPr>
          <w:p w14:paraId="3FA27578" w14:textId="77777777" w:rsidR="00C13E72" w:rsidRDefault="004D2606">
            <w:pPr>
              <w:rPr>
                <w:rFonts w:ascii="Calibri" w:eastAsia="Calibri" w:hAnsi="Calibri" w:cs="Calibri"/>
                <w:color w:val="000000"/>
                <w:sz w:val="16"/>
                <w:szCs w:val="16"/>
              </w:rPr>
            </w:pPr>
            <w:r>
              <w:rPr>
                <w:rFonts w:ascii="Calibri" w:eastAsia="Calibri" w:hAnsi="Calibri" w:cs="Calibri"/>
                <w:color w:val="000000"/>
                <w:sz w:val="16"/>
                <w:szCs w:val="16"/>
              </w:rPr>
              <w:t>Dahlke 2012</w:t>
            </w:r>
          </w:p>
        </w:tc>
        <w:tc>
          <w:tcPr>
            <w:tcW w:w="1346" w:type="dxa"/>
            <w:tcBorders>
              <w:top w:val="single" w:sz="4" w:space="0" w:color="000000"/>
              <w:left w:val="single" w:sz="4" w:space="0" w:color="000000"/>
              <w:bottom w:val="single" w:sz="4" w:space="0" w:color="000000"/>
              <w:right w:val="single" w:sz="4" w:space="0" w:color="000000"/>
            </w:tcBorders>
            <w:shd w:val="clear" w:color="auto" w:fill="FFFBEF"/>
            <w:vAlign w:val="center"/>
          </w:tcPr>
          <w:p w14:paraId="56816412" w14:textId="77777777" w:rsidR="00C13E72" w:rsidRDefault="004D2606" w:rsidP="00502E48">
            <w:pPr>
              <w:jc w:val="center"/>
              <w:rPr>
                <w:rFonts w:ascii="Calibri" w:eastAsia="Calibri" w:hAnsi="Calibri" w:cs="Calibri"/>
                <w:color w:val="000000"/>
                <w:sz w:val="16"/>
                <w:szCs w:val="16"/>
              </w:rPr>
            </w:pPr>
            <w:r>
              <w:rPr>
                <w:rFonts w:ascii="Calibri" w:eastAsia="Calibri" w:hAnsi="Calibri" w:cs="Calibri"/>
                <w:color w:val="000000"/>
                <w:sz w:val="16"/>
                <w:szCs w:val="16"/>
              </w:rPr>
              <w:t>No</w:t>
            </w:r>
          </w:p>
        </w:tc>
        <w:tc>
          <w:tcPr>
            <w:tcW w:w="4500" w:type="dxa"/>
            <w:tcBorders>
              <w:top w:val="single" w:sz="4" w:space="0" w:color="000000"/>
              <w:left w:val="single" w:sz="4" w:space="0" w:color="000000"/>
              <w:bottom w:val="single" w:sz="4" w:space="0" w:color="000000"/>
              <w:right w:val="single" w:sz="4" w:space="0" w:color="000000"/>
            </w:tcBorders>
            <w:shd w:val="clear" w:color="auto" w:fill="FFFBEF"/>
            <w:vAlign w:val="center"/>
          </w:tcPr>
          <w:p w14:paraId="3CE8DA76" w14:textId="77777777" w:rsidR="00C13E72" w:rsidRDefault="004D2606">
            <w:pPr>
              <w:jc w:val="center"/>
              <w:rPr>
                <w:rFonts w:ascii="Calibri" w:eastAsia="Calibri" w:hAnsi="Calibri" w:cs="Calibri"/>
                <w:color w:val="000000"/>
                <w:sz w:val="16"/>
                <w:szCs w:val="16"/>
              </w:rPr>
            </w:pPr>
            <w:r>
              <w:rPr>
                <w:rFonts w:ascii="Calibri" w:eastAsia="Calibri" w:hAnsi="Calibri" w:cs="Calibri"/>
                <w:color w:val="000000"/>
                <w:sz w:val="16"/>
                <w:szCs w:val="16"/>
              </w:rPr>
              <w:t>N/A</w:t>
            </w:r>
          </w:p>
        </w:tc>
        <w:tc>
          <w:tcPr>
            <w:tcW w:w="1080" w:type="dxa"/>
            <w:tcBorders>
              <w:top w:val="single" w:sz="4" w:space="0" w:color="000000"/>
              <w:left w:val="single" w:sz="4" w:space="0" w:color="000000"/>
              <w:bottom w:val="single" w:sz="4" w:space="0" w:color="000000"/>
              <w:right w:val="single" w:sz="4" w:space="0" w:color="000000"/>
            </w:tcBorders>
            <w:shd w:val="clear" w:color="auto" w:fill="FFFBEF"/>
            <w:vAlign w:val="center"/>
          </w:tcPr>
          <w:p w14:paraId="4C11A520" w14:textId="77777777" w:rsidR="00C13E72" w:rsidRDefault="004D2606">
            <w:pPr>
              <w:jc w:val="center"/>
              <w:rPr>
                <w:rFonts w:ascii="Calibri" w:eastAsia="Calibri" w:hAnsi="Calibri" w:cs="Calibri"/>
                <w:color w:val="000000"/>
                <w:sz w:val="16"/>
                <w:szCs w:val="16"/>
              </w:rPr>
            </w:pPr>
            <w:r>
              <w:rPr>
                <w:rFonts w:ascii="Calibri" w:eastAsia="Calibri" w:hAnsi="Calibri" w:cs="Calibri"/>
                <w:color w:val="000000"/>
                <w:sz w:val="16"/>
                <w:szCs w:val="16"/>
              </w:rPr>
              <w:t>Yes, Aersol generated around partients mouth</w:t>
            </w:r>
          </w:p>
        </w:tc>
        <w:tc>
          <w:tcPr>
            <w:tcW w:w="3420" w:type="dxa"/>
            <w:tcBorders>
              <w:top w:val="single" w:sz="4" w:space="0" w:color="000000"/>
              <w:left w:val="single" w:sz="4" w:space="0" w:color="000000"/>
              <w:bottom w:val="single" w:sz="4" w:space="0" w:color="000000"/>
              <w:right w:val="single" w:sz="4" w:space="0" w:color="000000"/>
            </w:tcBorders>
            <w:shd w:val="clear" w:color="auto" w:fill="FFFBEF"/>
            <w:vAlign w:val="center"/>
          </w:tcPr>
          <w:p w14:paraId="5BF8A8AC" w14:textId="77777777" w:rsidR="00C13E72" w:rsidRDefault="004D2606">
            <w:pPr>
              <w:rPr>
                <w:rFonts w:ascii="Calibri" w:eastAsia="Calibri" w:hAnsi="Calibri" w:cs="Calibri"/>
                <w:color w:val="000000"/>
                <w:sz w:val="16"/>
                <w:szCs w:val="16"/>
              </w:rPr>
            </w:pPr>
            <w:r>
              <w:rPr>
                <w:rFonts w:ascii="Calibri" w:eastAsia="Calibri" w:hAnsi="Calibri" w:cs="Calibri"/>
                <w:color w:val="000000"/>
                <w:sz w:val="16"/>
                <w:szCs w:val="16"/>
              </w:rPr>
              <w:t>Area surrounding the manikn mouth (just outside the mouth) and around the patient's head area (floor and headrest)</w:t>
            </w:r>
          </w:p>
        </w:tc>
      </w:tr>
      <w:tr w:rsidR="00C13E72" w14:paraId="5CE2EE36" w14:textId="77777777">
        <w:trPr>
          <w:trHeight w:val="20"/>
        </w:trPr>
        <w:tc>
          <w:tcPr>
            <w:tcW w:w="125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55B80EBD" w14:textId="77777777" w:rsidR="00C13E72" w:rsidRDefault="004D2606">
            <w:pPr>
              <w:jc w:val="center"/>
              <w:rPr>
                <w:rFonts w:ascii="Calibri" w:eastAsia="Calibri" w:hAnsi="Calibri" w:cs="Calibri"/>
                <w:b/>
                <w:color w:val="048071"/>
                <w:sz w:val="16"/>
                <w:szCs w:val="16"/>
              </w:rPr>
            </w:pPr>
            <w:r>
              <w:rPr>
                <w:rFonts w:ascii="Calibri" w:eastAsia="Calibri" w:hAnsi="Calibri" w:cs="Calibri"/>
                <w:b/>
                <w:color w:val="048071"/>
                <w:sz w:val="16"/>
                <w:szCs w:val="16"/>
              </w:rPr>
              <w:t>14</w:t>
            </w:r>
          </w:p>
        </w:tc>
        <w:tc>
          <w:tcPr>
            <w:tcW w:w="1987" w:type="dxa"/>
            <w:tcBorders>
              <w:top w:val="single" w:sz="4" w:space="0" w:color="8EA9DB"/>
              <w:left w:val="single" w:sz="8" w:space="0" w:color="000000"/>
              <w:bottom w:val="single" w:sz="8" w:space="0" w:color="000000"/>
              <w:right w:val="single" w:sz="8" w:space="0" w:color="000000"/>
            </w:tcBorders>
            <w:shd w:val="clear" w:color="auto" w:fill="FFFFFF"/>
            <w:vAlign w:val="center"/>
          </w:tcPr>
          <w:p w14:paraId="111A4533" w14:textId="77777777" w:rsidR="00C13E72" w:rsidRDefault="004D2606">
            <w:pPr>
              <w:rPr>
                <w:rFonts w:ascii="Calibri" w:eastAsia="Calibri" w:hAnsi="Calibri" w:cs="Calibri"/>
                <w:color w:val="000000"/>
                <w:sz w:val="16"/>
                <w:szCs w:val="16"/>
              </w:rPr>
            </w:pPr>
            <w:r>
              <w:rPr>
                <w:rFonts w:ascii="Calibri" w:eastAsia="Calibri" w:hAnsi="Calibri" w:cs="Calibri"/>
                <w:color w:val="000000"/>
                <w:sz w:val="16"/>
                <w:szCs w:val="16"/>
              </w:rPr>
              <w:t>Dawson 2016</w:t>
            </w:r>
          </w:p>
        </w:tc>
        <w:tc>
          <w:tcPr>
            <w:tcW w:w="1346" w:type="dxa"/>
            <w:tcBorders>
              <w:top w:val="single" w:sz="4" w:space="0" w:color="000000"/>
              <w:left w:val="single" w:sz="4" w:space="0" w:color="000000"/>
              <w:bottom w:val="single" w:sz="4" w:space="0" w:color="000000"/>
              <w:right w:val="single" w:sz="4" w:space="0" w:color="000000"/>
            </w:tcBorders>
            <w:shd w:val="clear" w:color="auto" w:fill="FFFBEF"/>
            <w:vAlign w:val="center"/>
          </w:tcPr>
          <w:p w14:paraId="37DD7584" w14:textId="77777777" w:rsidR="00C13E72" w:rsidRDefault="004D2606" w:rsidP="00502E48">
            <w:pPr>
              <w:jc w:val="center"/>
              <w:rPr>
                <w:rFonts w:ascii="Calibri" w:eastAsia="Calibri" w:hAnsi="Calibri" w:cs="Calibri"/>
                <w:color w:val="000000"/>
                <w:sz w:val="16"/>
                <w:szCs w:val="16"/>
              </w:rPr>
            </w:pPr>
            <w:r>
              <w:rPr>
                <w:rFonts w:ascii="Calibri" w:eastAsia="Calibri" w:hAnsi="Calibri" w:cs="Calibri"/>
                <w:color w:val="000000"/>
                <w:sz w:val="16"/>
                <w:szCs w:val="16"/>
              </w:rPr>
              <w:t>No</w:t>
            </w:r>
          </w:p>
        </w:tc>
        <w:tc>
          <w:tcPr>
            <w:tcW w:w="4500" w:type="dxa"/>
            <w:tcBorders>
              <w:top w:val="single" w:sz="4" w:space="0" w:color="000000"/>
              <w:left w:val="single" w:sz="4" w:space="0" w:color="000000"/>
              <w:bottom w:val="single" w:sz="4" w:space="0" w:color="000000"/>
              <w:right w:val="single" w:sz="4" w:space="0" w:color="000000"/>
            </w:tcBorders>
            <w:shd w:val="clear" w:color="auto" w:fill="FFFBEF"/>
            <w:vAlign w:val="center"/>
          </w:tcPr>
          <w:p w14:paraId="45F22770" w14:textId="77777777" w:rsidR="00C13E72" w:rsidRDefault="004D2606">
            <w:pPr>
              <w:jc w:val="center"/>
              <w:rPr>
                <w:rFonts w:ascii="Calibri" w:eastAsia="Calibri" w:hAnsi="Calibri" w:cs="Calibri"/>
                <w:color w:val="000000"/>
                <w:sz w:val="16"/>
                <w:szCs w:val="16"/>
              </w:rPr>
            </w:pPr>
            <w:r>
              <w:rPr>
                <w:rFonts w:ascii="Calibri" w:eastAsia="Calibri" w:hAnsi="Calibri" w:cs="Calibri"/>
                <w:color w:val="000000"/>
                <w:sz w:val="16"/>
                <w:szCs w:val="16"/>
              </w:rPr>
              <w:t>N/A</w:t>
            </w:r>
          </w:p>
        </w:tc>
        <w:tc>
          <w:tcPr>
            <w:tcW w:w="1080" w:type="dxa"/>
            <w:tcBorders>
              <w:top w:val="single" w:sz="4" w:space="0" w:color="000000"/>
              <w:left w:val="single" w:sz="4" w:space="0" w:color="000000"/>
              <w:bottom w:val="single" w:sz="4" w:space="0" w:color="000000"/>
              <w:right w:val="single" w:sz="4" w:space="0" w:color="000000"/>
            </w:tcBorders>
            <w:shd w:val="clear" w:color="auto" w:fill="FFFBEF"/>
            <w:vAlign w:val="center"/>
          </w:tcPr>
          <w:p w14:paraId="75DFCF66" w14:textId="77777777" w:rsidR="00C13E72" w:rsidRDefault="004D2606">
            <w:pPr>
              <w:jc w:val="center"/>
              <w:rPr>
                <w:rFonts w:ascii="Calibri" w:eastAsia="Calibri" w:hAnsi="Calibri" w:cs="Calibri"/>
                <w:color w:val="000000"/>
                <w:sz w:val="16"/>
                <w:szCs w:val="16"/>
              </w:rPr>
            </w:pPr>
            <w:r>
              <w:rPr>
                <w:rFonts w:ascii="Calibri" w:eastAsia="Calibri" w:hAnsi="Calibri" w:cs="Calibri"/>
                <w:color w:val="000000"/>
                <w:sz w:val="16"/>
                <w:szCs w:val="16"/>
              </w:rPr>
              <w:t>Yes</w:t>
            </w:r>
          </w:p>
        </w:tc>
        <w:tc>
          <w:tcPr>
            <w:tcW w:w="3420" w:type="dxa"/>
            <w:tcBorders>
              <w:top w:val="single" w:sz="4" w:space="0" w:color="000000"/>
              <w:left w:val="single" w:sz="4" w:space="0" w:color="000000"/>
              <w:bottom w:val="single" w:sz="4" w:space="0" w:color="000000"/>
              <w:right w:val="single" w:sz="4" w:space="0" w:color="000000"/>
            </w:tcBorders>
            <w:shd w:val="clear" w:color="auto" w:fill="FFFBEF"/>
            <w:vAlign w:val="center"/>
          </w:tcPr>
          <w:p w14:paraId="2624627C" w14:textId="77777777" w:rsidR="00C13E72" w:rsidRDefault="004D2606">
            <w:pPr>
              <w:rPr>
                <w:rFonts w:ascii="Calibri" w:eastAsia="Calibri" w:hAnsi="Calibri" w:cs="Calibri"/>
                <w:color w:val="000000"/>
                <w:sz w:val="16"/>
                <w:szCs w:val="16"/>
              </w:rPr>
            </w:pPr>
            <w:r>
              <w:rPr>
                <w:rFonts w:ascii="Calibri" w:eastAsia="Calibri" w:hAnsi="Calibri" w:cs="Calibri"/>
                <w:color w:val="000000"/>
                <w:sz w:val="16"/>
                <w:szCs w:val="16"/>
              </w:rPr>
              <w:t>the Andersen impactor air sampler  placed at 30 cm away from patient's mouth.</w:t>
            </w:r>
          </w:p>
        </w:tc>
      </w:tr>
      <w:tr w:rsidR="00C13E72" w14:paraId="73073C24" w14:textId="77777777">
        <w:trPr>
          <w:trHeight w:val="20"/>
        </w:trPr>
        <w:tc>
          <w:tcPr>
            <w:tcW w:w="125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08D96C2E" w14:textId="77777777" w:rsidR="00C13E72" w:rsidRDefault="004D2606">
            <w:pPr>
              <w:jc w:val="center"/>
              <w:rPr>
                <w:rFonts w:ascii="Calibri" w:eastAsia="Calibri" w:hAnsi="Calibri" w:cs="Calibri"/>
                <w:b/>
                <w:color w:val="048071"/>
                <w:sz w:val="16"/>
                <w:szCs w:val="16"/>
              </w:rPr>
            </w:pPr>
            <w:r>
              <w:rPr>
                <w:rFonts w:ascii="Calibri" w:eastAsia="Calibri" w:hAnsi="Calibri" w:cs="Calibri"/>
                <w:b/>
                <w:color w:val="048071"/>
                <w:sz w:val="16"/>
                <w:szCs w:val="16"/>
              </w:rPr>
              <w:t>15</w:t>
            </w:r>
          </w:p>
        </w:tc>
        <w:tc>
          <w:tcPr>
            <w:tcW w:w="1987" w:type="dxa"/>
            <w:tcBorders>
              <w:top w:val="single" w:sz="4" w:space="0" w:color="8EA9DB"/>
              <w:left w:val="single" w:sz="8" w:space="0" w:color="000000"/>
              <w:bottom w:val="single" w:sz="8" w:space="0" w:color="000000"/>
              <w:right w:val="single" w:sz="8" w:space="0" w:color="000000"/>
            </w:tcBorders>
            <w:shd w:val="clear" w:color="auto" w:fill="FFFFFF"/>
            <w:vAlign w:val="center"/>
          </w:tcPr>
          <w:p w14:paraId="1817DD08" w14:textId="77777777" w:rsidR="00C13E72" w:rsidRDefault="004D2606">
            <w:pPr>
              <w:rPr>
                <w:rFonts w:ascii="Calibri" w:eastAsia="Calibri" w:hAnsi="Calibri" w:cs="Calibri"/>
                <w:color w:val="000000"/>
                <w:sz w:val="16"/>
                <w:szCs w:val="16"/>
              </w:rPr>
            </w:pPr>
            <w:r>
              <w:rPr>
                <w:rFonts w:ascii="Calibri" w:eastAsia="Calibri" w:hAnsi="Calibri" w:cs="Calibri"/>
                <w:color w:val="000000"/>
                <w:sz w:val="16"/>
                <w:szCs w:val="16"/>
              </w:rPr>
              <w:t>Day 2008</w:t>
            </w:r>
          </w:p>
        </w:tc>
        <w:tc>
          <w:tcPr>
            <w:tcW w:w="1346" w:type="dxa"/>
            <w:tcBorders>
              <w:top w:val="single" w:sz="4" w:space="0" w:color="000000"/>
              <w:left w:val="single" w:sz="4" w:space="0" w:color="000000"/>
              <w:bottom w:val="single" w:sz="4" w:space="0" w:color="000000"/>
              <w:right w:val="single" w:sz="4" w:space="0" w:color="000000"/>
            </w:tcBorders>
            <w:shd w:val="clear" w:color="auto" w:fill="FFFBEF"/>
            <w:vAlign w:val="center"/>
          </w:tcPr>
          <w:p w14:paraId="668737D9" w14:textId="77777777" w:rsidR="00C13E72" w:rsidRDefault="004D2606" w:rsidP="00502E48">
            <w:pPr>
              <w:jc w:val="center"/>
              <w:rPr>
                <w:rFonts w:ascii="Calibri" w:eastAsia="Calibri" w:hAnsi="Calibri" w:cs="Calibri"/>
                <w:color w:val="000000"/>
                <w:sz w:val="16"/>
                <w:szCs w:val="16"/>
              </w:rPr>
            </w:pPr>
            <w:r>
              <w:rPr>
                <w:rFonts w:ascii="Calibri" w:eastAsia="Calibri" w:hAnsi="Calibri" w:cs="Calibri"/>
                <w:color w:val="000000"/>
                <w:sz w:val="16"/>
                <w:szCs w:val="16"/>
              </w:rPr>
              <w:t>No</w:t>
            </w:r>
          </w:p>
        </w:tc>
        <w:tc>
          <w:tcPr>
            <w:tcW w:w="4500" w:type="dxa"/>
            <w:tcBorders>
              <w:top w:val="single" w:sz="4" w:space="0" w:color="000000"/>
              <w:left w:val="single" w:sz="4" w:space="0" w:color="000000"/>
              <w:bottom w:val="single" w:sz="4" w:space="0" w:color="000000"/>
              <w:right w:val="single" w:sz="4" w:space="0" w:color="000000"/>
            </w:tcBorders>
            <w:shd w:val="clear" w:color="auto" w:fill="FFFBEF"/>
            <w:vAlign w:val="center"/>
          </w:tcPr>
          <w:p w14:paraId="6C7665A8" w14:textId="77777777" w:rsidR="00C13E72" w:rsidRDefault="004D2606">
            <w:pPr>
              <w:jc w:val="center"/>
              <w:rPr>
                <w:rFonts w:ascii="Calibri" w:eastAsia="Calibri" w:hAnsi="Calibri" w:cs="Calibri"/>
                <w:color w:val="000000"/>
                <w:sz w:val="16"/>
                <w:szCs w:val="16"/>
              </w:rPr>
            </w:pPr>
            <w:r>
              <w:rPr>
                <w:rFonts w:ascii="Calibri" w:eastAsia="Calibri" w:hAnsi="Calibri" w:cs="Calibri"/>
                <w:color w:val="000000"/>
                <w:sz w:val="16"/>
                <w:szCs w:val="16"/>
              </w:rPr>
              <w:t>N/A</w:t>
            </w:r>
          </w:p>
        </w:tc>
        <w:tc>
          <w:tcPr>
            <w:tcW w:w="1080" w:type="dxa"/>
            <w:tcBorders>
              <w:top w:val="single" w:sz="4" w:space="0" w:color="000000"/>
              <w:left w:val="single" w:sz="4" w:space="0" w:color="000000"/>
              <w:bottom w:val="single" w:sz="4" w:space="0" w:color="000000"/>
              <w:right w:val="single" w:sz="4" w:space="0" w:color="000000"/>
            </w:tcBorders>
            <w:shd w:val="clear" w:color="auto" w:fill="FFFBEF"/>
            <w:vAlign w:val="center"/>
          </w:tcPr>
          <w:p w14:paraId="1526D878" w14:textId="77777777" w:rsidR="00C13E72" w:rsidRDefault="004D2606">
            <w:pPr>
              <w:jc w:val="center"/>
              <w:rPr>
                <w:rFonts w:ascii="Calibri" w:eastAsia="Calibri" w:hAnsi="Calibri" w:cs="Calibri"/>
                <w:color w:val="000000"/>
                <w:sz w:val="16"/>
                <w:szCs w:val="16"/>
              </w:rPr>
            </w:pPr>
            <w:r>
              <w:rPr>
                <w:rFonts w:ascii="Calibri" w:eastAsia="Calibri" w:hAnsi="Calibri" w:cs="Calibri"/>
                <w:color w:val="000000"/>
                <w:sz w:val="16"/>
                <w:szCs w:val="16"/>
              </w:rPr>
              <w:t>Yes</w:t>
            </w:r>
          </w:p>
        </w:tc>
        <w:tc>
          <w:tcPr>
            <w:tcW w:w="3420" w:type="dxa"/>
            <w:tcBorders>
              <w:top w:val="single" w:sz="4" w:space="0" w:color="000000"/>
              <w:left w:val="single" w:sz="4" w:space="0" w:color="000000"/>
              <w:bottom w:val="single" w:sz="4" w:space="0" w:color="000000"/>
              <w:right w:val="single" w:sz="4" w:space="0" w:color="000000"/>
            </w:tcBorders>
            <w:shd w:val="clear" w:color="auto" w:fill="FFFBEF"/>
            <w:vAlign w:val="center"/>
          </w:tcPr>
          <w:p w14:paraId="0E4B1F94" w14:textId="77777777" w:rsidR="00C13E72" w:rsidRDefault="004D2606">
            <w:pPr>
              <w:rPr>
                <w:rFonts w:ascii="Calibri" w:eastAsia="Calibri" w:hAnsi="Calibri" w:cs="Calibri"/>
                <w:color w:val="000000"/>
                <w:sz w:val="16"/>
                <w:szCs w:val="16"/>
              </w:rPr>
            </w:pPr>
            <w:r>
              <w:rPr>
                <w:rFonts w:ascii="Calibri" w:eastAsia="Calibri" w:hAnsi="Calibri" w:cs="Calibri"/>
                <w:color w:val="000000"/>
                <w:sz w:val="16"/>
                <w:szCs w:val="16"/>
              </w:rPr>
              <w:t xml:space="preserve"> The air sampler placed at 30 cm from the tooth</w:t>
            </w:r>
          </w:p>
        </w:tc>
      </w:tr>
      <w:tr w:rsidR="00C13E72" w14:paraId="6244DD3C" w14:textId="77777777">
        <w:trPr>
          <w:trHeight w:val="20"/>
        </w:trPr>
        <w:tc>
          <w:tcPr>
            <w:tcW w:w="125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779B26F0" w14:textId="77777777" w:rsidR="00C13E72" w:rsidRDefault="004D2606">
            <w:pPr>
              <w:jc w:val="center"/>
              <w:rPr>
                <w:rFonts w:ascii="Calibri" w:eastAsia="Calibri" w:hAnsi="Calibri" w:cs="Calibri"/>
                <w:b/>
                <w:color w:val="048071"/>
                <w:sz w:val="16"/>
                <w:szCs w:val="16"/>
              </w:rPr>
            </w:pPr>
            <w:r>
              <w:rPr>
                <w:rFonts w:ascii="Calibri" w:eastAsia="Calibri" w:hAnsi="Calibri" w:cs="Calibri"/>
                <w:b/>
                <w:color w:val="048071"/>
                <w:sz w:val="16"/>
                <w:szCs w:val="16"/>
              </w:rPr>
              <w:t>16</w:t>
            </w:r>
          </w:p>
        </w:tc>
        <w:tc>
          <w:tcPr>
            <w:tcW w:w="1987" w:type="dxa"/>
            <w:tcBorders>
              <w:top w:val="single" w:sz="4" w:space="0" w:color="8EA9DB"/>
              <w:left w:val="single" w:sz="8" w:space="0" w:color="000000"/>
              <w:bottom w:val="single" w:sz="8" w:space="0" w:color="000000"/>
              <w:right w:val="single" w:sz="8" w:space="0" w:color="000000"/>
            </w:tcBorders>
            <w:shd w:val="clear" w:color="auto" w:fill="FFFFFF"/>
            <w:vAlign w:val="center"/>
          </w:tcPr>
          <w:p w14:paraId="1631BAC1" w14:textId="77777777" w:rsidR="00C13E72" w:rsidRDefault="004D2606">
            <w:pPr>
              <w:rPr>
                <w:rFonts w:ascii="Calibri" w:eastAsia="Calibri" w:hAnsi="Calibri" w:cs="Calibri"/>
                <w:color w:val="000000"/>
                <w:sz w:val="16"/>
                <w:szCs w:val="16"/>
              </w:rPr>
            </w:pPr>
            <w:r>
              <w:rPr>
                <w:rFonts w:ascii="Calibri" w:eastAsia="Calibri" w:hAnsi="Calibri" w:cs="Calibri"/>
                <w:color w:val="000000"/>
                <w:sz w:val="16"/>
                <w:szCs w:val="16"/>
              </w:rPr>
              <w:t>Devker 2012</w:t>
            </w:r>
          </w:p>
        </w:tc>
        <w:tc>
          <w:tcPr>
            <w:tcW w:w="1346" w:type="dxa"/>
            <w:tcBorders>
              <w:top w:val="single" w:sz="4" w:space="0" w:color="000000"/>
              <w:left w:val="single" w:sz="4" w:space="0" w:color="000000"/>
              <w:bottom w:val="single" w:sz="4" w:space="0" w:color="000000"/>
              <w:right w:val="single" w:sz="4" w:space="0" w:color="000000"/>
            </w:tcBorders>
            <w:shd w:val="clear" w:color="auto" w:fill="FFFBEF"/>
            <w:vAlign w:val="center"/>
          </w:tcPr>
          <w:p w14:paraId="0CD63171" w14:textId="77777777" w:rsidR="00C13E72" w:rsidRDefault="004D2606" w:rsidP="00502E48">
            <w:pPr>
              <w:jc w:val="center"/>
              <w:rPr>
                <w:rFonts w:ascii="Calibri" w:eastAsia="Calibri" w:hAnsi="Calibri" w:cs="Calibri"/>
                <w:color w:val="000000"/>
                <w:sz w:val="16"/>
                <w:szCs w:val="16"/>
              </w:rPr>
            </w:pPr>
            <w:r>
              <w:rPr>
                <w:rFonts w:ascii="Calibri" w:eastAsia="Calibri" w:hAnsi="Calibri" w:cs="Calibri"/>
                <w:color w:val="000000"/>
                <w:sz w:val="16"/>
                <w:szCs w:val="16"/>
              </w:rPr>
              <w:t>Yes</w:t>
            </w:r>
          </w:p>
        </w:tc>
        <w:tc>
          <w:tcPr>
            <w:tcW w:w="4500" w:type="dxa"/>
            <w:tcBorders>
              <w:top w:val="single" w:sz="4" w:space="0" w:color="000000"/>
              <w:left w:val="single" w:sz="4" w:space="0" w:color="000000"/>
              <w:bottom w:val="single" w:sz="4" w:space="0" w:color="000000"/>
              <w:right w:val="single" w:sz="4" w:space="0" w:color="000000"/>
            </w:tcBorders>
            <w:shd w:val="clear" w:color="auto" w:fill="FFFBEF"/>
            <w:vAlign w:val="center"/>
          </w:tcPr>
          <w:p w14:paraId="10337FCA" w14:textId="77777777" w:rsidR="00C13E72" w:rsidRDefault="004D2606">
            <w:pPr>
              <w:rPr>
                <w:rFonts w:ascii="Calibri" w:eastAsia="Calibri" w:hAnsi="Calibri" w:cs="Calibri"/>
                <w:color w:val="000000"/>
                <w:sz w:val="16"/>
                <w:szCs w:val="16"/>
              </w:rPr>
            </w:pPr>
            <w:r>
              <w:rPr>
                <w:rFonts w:ascii="Calibri" w:eastAsia="Calibri" w:hAnsi="Calibri" w:cs="Calibri"/>
                <w:color w:val="000000"/>
                <w:sz w:val="16"/>
                <w:szCs w:val="16"/>
              </w:rPr>
              <w:t>Reference point: Mouth of the patient.</w:t>
            </w:r>
            <w:r>
              <w:rPr>
                <w:rFonts w:ascii="Calibri" w:eastAsia="Calibri" w:hAnsi="Calibri" w:cs="Calibri"/>
                <w:color w:val="000000"/>
                <w:sz w:val="16"/>
                <w:szCs w:val="16"/>
              </w:rPr>
              <w:br/>
              <w:t>• At 6 inches (half feet) from reference point (represent operator’s nose level).</w:t>
            </w:r>
            <w:r>
              <w:rPr>
                <w:rFonts w:ascii="Calibri" w:eastAsia="Calibri" w:hAnsi="Calibri" w:cs="Calibri"/>
                <w:color w:val="000000"/>
                <w:sz w:val="16"/>
                <w:szCs w:val="16"/>
              </w:rPr>
              <w:br/>
              <w:t>• At 6 inches (half feet) from reference point (represent assistant’s nose level).</w:t>
            </w:r>
            <w:r>
              <w:rPr>
                <w:rFonts w:ascii="Calibri" w:eastAsia="Calibri" w:hAnsi="Calibri" w:cs="Calibri"/>
                <w:color w:val="000000"/>
                <w:sz w:val="16"/>
                <w:szCs w:val="16"/>
              </w:rPr>
              <w:br/>
              <w:t>• At 12 inches (1 feet) from reference point ( represent patient’s chest area).</w:t>
            </w:r>
          </w:p>
        </w:tc>
        <w:tc>
          <w:tcPr>
            <w:tcW w:w="1080" w:type="dxa"/>
            <w:tcBorders>
              <w:top w:val="single" w:sz="4" w:space="0" w:color="000000"/>
              <w:left w:val="single" w:sz="4" w:space="0" w:color="000000"/>
              <w:bottom w:val="single" w:sz="4" w:space="0" w:color="000000"/>
              <w:right w:val="single" w:sz="4" w:space="0" w:color="000000"/>
            </w:tcBorders>
            <w:shd w:val="clear" w:color="auto" w:fill="FFFBEF"/>
            <w:vAlign w:val="center"/>
          </w:tcPr>
          <w:p w14:paraId="22BA23A7" w14:textId="77777777" w:rsidR="00C13E72" w:rsidRDefault="004D2606">
            <w:pPr>
              <w:jc w:val="center"/>
              <w:rPr>
                <w:rFonts w:ascii="Calibri" w:eastAsia="Calibri" w:hAnsi="Calibri" w:cs="Calibri"/>
                <w:color w:val="000000"/>
                <w:sz w:val="16"/>
                <w:szCs w:val="16"/>
              </w:rPr>
            </w:pPr>
            <w:r>
              <w:rPr>
                <w:rFonts w:ascii="Calibri" w:eastAsia="Calibri" w:hAnsi="Calibri" w:cs="Calibri"/>
                <w:color w:val="000000"/>
                <w:sz w:val="16"/>
                <w:szCs w:val="16"/>
              </w:rPr>
              <w:t>Yes</w:t>
            </w:r>
          </w:p>
        </w:tc>
        <w:tc>
          <w:tcPr>
            <w:tcW w:w="3420" w:type="dxa"/>
            <w:tcBorders>
              <w:top w:val="single" w:sz="4" w:space="0" w:color="000000"/>
              <w:left w:val="single" w:sz="4" w:space="0" w:color="000000"/>
              <w:bottom w:val="single" w:sz="4" w:space="0" w:color="000000"/>
              <w:right w:val="single" w:sz="4" w:space="0" w:color="000000"/>
            </w:tcBorders>
            <w:shd w:val="clear" w:color="auto" w:fill="FFFBEF"/>
            <w:vAlign w:val="center"/>
          </w:tcPr>
          <w:p w14:paraId="59F68B24" w14:textId="77777777" w:rsidR="00C13E72" w:rsidRDefault="004D2606">
            <w:pPr>
              <w:rPr>
                <w:rFonts w:ascii="Calibri" w:eastAsia="Calibri" w:hAnsi="Calibri" w:cs="Calibri"/>
                <w:color w:val="000000"/>
                <w:sz w:val="16"/>
                <w:szCs w:val="16"/>
              </w:rPr>
            </w:pPr>
            <w:r>
              <w:rPr>
                <w:rFonts w:ascii="Calibri" w:eastAsia="Calibri" w:hAnsi="Calibri" w:cs="Calibri"/>
                <w:color w:val="000000"/>
                <w:sz w:val="16"/>
                <w:szCs w:val="16"/>
              </w:rPr>
              <w:t>• At 36 inches (3 feets) from reference point on patient’s</w:t>
            </w:r>
            <w:r>
              <w:rPr>
                <w:rFonts w:ascii="Calibri" w:eastAsia="Calibri" w:hAnsi="Calibri" w:cs="Calibri"/>
                <w:color w:val="000000"/>
                <w:sz w:val="16"/>
                <w:szCs w:val="16"/>
              </w:rPr>
              <w:br/>
              <w:t>right.</w:t>
            </w:r>
          </w:p>
        </w:tc>
      </w:tr>
      <w:tr w:rsidR="00C13E72" w14:paraId="4847A08A" w14:textId="77777777">
        <w:trPr>
          <w:trHeight w:val="20"/>
        </w:trPr>
        <w:tc>
          <w:tcPr>
            <w:tcW w:w="125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06E83BFD" w14:textId="77777777" w:rsidR="00C13E72" w:rsidRDefault="004D2606">
            <w:pPr>
              <w:jc w:val="center"/>
              <w:rPr>
                <w:rFonts w:ascii="Calibri" w:eastAsia="Calibri" w:hAnsi="Calibri" w:cs="Calibri"/>
                <w:b/>
                <w:color w:val="048071"/>
                <w:sz w:val="16"/>
                <w:szCs w:val="16"/>
              </w:rPr>
            </w:pPr>
            <w:r>
              <w:rPr>
                <w:rFonts w:ascii="Calibri" w:eastAsia="Calibri" w:hAnsi="Calibri" w:cs="Calibri"/>
                <w:b/>
                <w:color w:val="048071"/>
                <w:sz w:val="16"/>
                <w:szCs w:val="16"/>
              </w:rPr>
              <w:t>17</w:t>
            </w:r>
          </w:p>
        </w:tc>
        <w:tc>
          <w:tcPr>
            <w:tcW w:w="1987" w:type="dxa"/>
            <w:tcBorders>
              <w:top w:val="single" w:sz="4" w:space="0" w:color="8EA9DB"/>
              <w:left w:val="single" w:sz="8" w:space="0" w:color="000000"/>
              <w:bottom w:val="single" w:sz="8" w:space="0" w:color="000000"/>
              <w:right w:val="single" w:sz="8" w:space="0" w:color="000000"/>
            </w:tcBorders>
            <w:shd w:val="clear" w:color="auto" w:fill="FFFFFF"/>
            <w:vAlign w:val="center"/>
          </w:tcPr>
          <w:p w14:paraId="16520FB0" w14:textId="77777777" w:rsidR="00C13E72" w:rsidRDefault="004D2606">
            <w:pPr>
              <w:rPr>
                <w:rFonts w:ascii="Calibri" w:eastAsia="Calibri" w:hAnsi="Calibri" w:cs="Calibri"/>
                <w:color w:val="000000"/>
                <w:sz w:val="16"/>
                <w:szCs w:val="16"/>
              </w:rPr>
            </w:pPr>
            <w:r>
              <w:rPr>
                <w:rFonts w:ascii="Calibri" w:eastAsia="Calibri" w:hAnsi="Calibri" w:cs="Calibri"/>
                <w:color w:val="000000"/>
                <w:sz w:val="16"/>
                <w:szCs w:val="16"/>
              </w:rPr>
              <w:t>Davya 2019</w:t>
            </w:r>
          </w:p>
        </w:tc>
        <w:tc>
          <w:tcPr>
            <w:tcW w:w="1346" w:type="dxa"/>
            <w:tcBorders>
              <w:top w:val="single" w:sz="4" w:space="0" w:color="000000"/>
              <w:left w:val="single" w:sz="4" w:space="0" w:color="000000"/>
              <w:bottom w:val="single" w:sz="4" w:space="0" w:color="000000"/>
              <w:right w:val="single" w:sz="4" w:space="0" w:color="000000"/>
            </w:tcBorders>
            <w:shd w:val="clear" w:color="auto" w:fill="FFFBEF"/>
            <w:vAlign w:val="center"/>
          </w:tcPr>
          <w:p w14:paraId="65307DF2" w14:textId="77777777" w:rsidR="00C13E72" w:rsidRDefault="004D2606" w:rsidP="00502E48">
            <w:pPr>
              <w:jc w:val="center"/>
              <w:rPr>
                <w:rFonts w:ascii="Calibri" w:eastAsia="Calibri" w:hAnsi="Calibri" w:cs="Calibri"/>
                <w:color w:val="000000"/>
                <w:sz w:val="16"/>
                <w:szCs w:val="16"/>
              </w:rPr>
            </w:pPr>
            <w:r>
              <w:rPr>
                <w:rFonts w:ascii="Calibri" w:eastAsia="Calibri" w:hAnsi="Calibri" w:cs="Calibri"/>
                <w:color w:val="000000"/>
                <w:sz w:val="16"/>
                <w:szCs w:val="16"/>
              </w:rPr>
              <w:t>Yes</w:t>
            </w:r>
          </w:p>
        </w:tc>
        <w:tc>
          <w:tcPr>
            <w:tcW w:w="4500" w:type="dxa"/>
            <w:tcBorders>
              <w:top w:val="single" w:sz="4" w:space="0" w:color="000000"/>
              <w:left w:val="single" w:sz="4" w:space="0" w:color="000000"/>
              <w:bottom w:val="single" w:sz="4" w:space="0" w:color="000000"/>
              <w:right w:val="single" w:sz="4" w:space="0" w:color="000000"/>
            </w:tcBorders>
            <w:shd w:val="clear" w:color="auto" w:fill="FFFBEF"/>
            <w:vAlign w:val="center"/>
          </w:tcPr>
          <w:p w14:paraId="105C90CC" w14:textId="77777777" w:rsidR="00C13E72" w:rsidRDefault="004D2606">
            <w:pPr>
              <w:jc w:val="center"/>
              <w:rPr>
                <w:rFonts w:ascii="Calibri" w:eastAsia="Calibri" w:hAnsi="Calibri" w:cs="Calibri"/>
                <w:color w:val="000000"/>
                <w:sz w:val="16"/>
                <w:szCs w:val="16"/>
              </w:rPr>
            </w:pPr>
            <w:r>
              <w:rPr>
                <w:rFonts w:ascii="Calibri" w:eastAsia="Calibri" w:hAnsi="Calibri" w:cs="Calibri"/>
                <w:color w:val="000000"/>
                <w:sz w:val="16"/>
                <w:szCs w:val="16"/>
              </w:rPr>
              <w:t>N/A</w:t>
            </w:r>
          </w:p>
        </w:tc>
        <w:tc>
          <w:tcPr>
            <w:tcW w:w="1080" w:type="dxa"/>
            <w:tcBorders>
              <w:top w:val="single" w:sz="4" w:space="0" w:color="000000"/>
              <w:left w:val="single" w:sz="4" w:space="0" w:color="000000"/>
              <w:bottom w:val="single" w:sz="4" w:space="0" w:color="000000"/>
              <w:right w:val="single" w:sz="4" w:space="0" w:color="000000"/>
            </w:tcBorders>
            <w:shd w:val="clear" w:color="auto" w:fill="FFFBEF"/>
            <w:vAlign w:val="center"/>
          </w:tcPr>
          <w:p w14:paraId="4A2B9A75" w14:textId="77777777" w:rsidR="00C13E72" w:rsidRDefault="004D2606">
            <w:pPr>
              <w:rPr>
                <w:rFonts w:ascii="Calibri" w:eastAsia="Calibri" w:hAnsi="Calibri" w:cs="Calibri"/>
                <w:color w:val="000000"/>
                <w:sz w:val="16"/>
                <w:szCs w:val="16"/>
              </w:rPr>
            </w:pPr>
            <w:r>
              <w:rPr>
                <w:rFonts w:ascii="Calibri" w:eastAsia="Calibri" w:hAnsi="Calibri" w:cs="Calibri"/>
                <w:color w:val="000000"/>
                <w:sz w:val="16"/>
                <w:szCs w:val="16"/>
              </w:rPr>
              <w:t>Yes</w:t>
            </w:r>
          </w:p>
        </w:tc>
        <w:tc>
          <w:tcPr>
            <w:tcW w:w="3420" w:type="dxa"/>
            <w:tcBorders>
              <w:top w:val="single" w:sz="4" w:space="0" w:color="000000"/>
              <w:left w:val="single" w:sz="4" w:space="0" w:color="000000"/>
              <w:bottom w:val="single" w:sz="4" w:space="0" w:color="000000"/>
              <w:right w:val="single" w:sz="4" w:space="0" w:color="000000"/>
            </w:tcBorders>
            <w:shd w:val="clear" w:color="auto" w:fill="FFFBEF"/>
            <w:vAlign w:val="center"/>
          </w:tcPr>
          <w:p w14:paraId="05D144C3" w14:textId="77777777" w:rsidR="00C13E72" w:rsidRDefault="004D2606">
            <w:pPr>
              <w:rPr>
                <w:rFonts w:ascii="Calibri" w:eastAsia="Calibri" w:hAnsi="Calibri" w:cs="Calibri"/>
                <w:color w:val="000000"/>
                <w:sz w:val="16"/>
                <w:szCs w:val="16"/>
              </w:rPr>
            </w:pPr>
            <w:r>
              <w:rPr>
                <w:rFonts w:ascii="Calibri" w:eastAsia="Calibri" w:hAnsi="Calibri" w:cs="Calibri"/>
                <w:color w:val="000000"/>
                <w:sz w:val="16"/>
                <w:szCs w:val="16"/>
              </w:rPr>
              <w:t xml:space="preserve"> A total of six nutrient agar plates were placed at six different places in the dental cubicle during three  different  minor  oral  surgical  procedures.  Agar plates were kept, on the instrument trolley,  on the patient, one in the right middle cubicle, one in the left middle cubicle, and at the right and left corners of the dental cubicle [Figure   2]. They were kept open during the entire duration of the procedure. The plates were kept at a standard distance from the procedural site. </w:t>
            </w:r>
          </w:p>
        </w:tc>
      </w:tr>
      <w:tr w:rsidR="00C13E72" w14:paraId="6844AA05" w14:textId="77777777">
        <w:trPr>
          <w:trHeight w:val="20"/>
        </w:trPr>
        <w:tc>
          <w:tcPr>
            <w:tcW w:w="125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7EE6B4B5" w14:textId="77777777" w:rsidR="00C13E72" w:rsidRDefault="004D2606">
            <w:pPr>
              <w:jc w:val="center"/>
              <w:rPr>
                <w:rFonts w:ascii="Calibri" w:eastAsia="Calibri" w:hAnsi="Calibri" w:cs="Calibri"/>
                <w:b/>
                <w:color w:val="048071"/>
                <w:sz w:val="16"/>
                <w:szCs w:val="16"/>
              </w:rPr>
            </w:pPr>
            <w:r>
              <w:rPr>
                <w:rFonts w:ascii="Calibri" w:eastAsia="Calibri" w:hAnsi="Calibri" w:cs="Calibri"/>
                <w:b/>
                <w:color w:val="048071"/>
                <w:sz w:val="16"/>
                <w:szCs w:val="16"/>
              </w:rPr>
              <w:t>18</w:t>
            </w:r>
          </w:p>
        </w:tc>
        <w:tc>
          <w:tcPr>
            <w:tcW w:w="1987" w:type="dxa"/>
            <w:tcBorders>
              <w:top w:val="single" w:sz="4" w:space="0" w:color="8EA9DB"/>
              <w:left w:val="single" w:sz="8" w:space="0" w:color="000000"/>
              <w:bottom w:val="single" w:sz="8" w:space="0" w:color="000000"/>
              <w:right w:val="single" w:sz="8" w:space="0" w:color="000000"/>
            </w:tcBorders>
            <w:shd w:val="clear" w:color="auto" w:fill="FFFFFF"/>
            <w:vAlign w:val="center"/>
          </w:tcPr>
          <w:p w14:paraId="73AF7724" w14:textId="77777777" w:rsidR="00C13E72" w:rsidRDefault="004D2606">
            <w:pPr>
              <w:rPr>
                <w:rFonts w:ascii="Calibri" w:eastAsia="Calibri" w:hAnsi="Calibri" w:cs="Calibri"/>
                <w:color w:val="000000"/>
                <w:sz w:val="16"/>
                <w:szCs w:val="16"/>
              </w:rPr>
            </w:pPr>
            <w:r>
              <w:rPr>
                <w:rFonts w:ascii="Calibri" w:eastAsia="Calibri" w:hAnsi="Calibri" w:cs="Calibri"/>
                <w:color w:val="000000"/>
                <w:sz w:val="16"/>
                <w:szCs w:val="16"/>
              </w:rPr>
              <w:t>Dos Santos 2014</w:t>
            </w:r>
          </w:p>
        </w:tc>
        <w:tc>
          <w:tcPr>
            <w:tcW w:w="1346" w:type="dxa"/>
            <w:tcBorders>
              <w:top w:val="single" w:sz="4" w:space="0" w:color="000000"/>
              <w:left w:val="single" w:sz="4" w:space="0" w:color="000000"/>
              <w:bottom w:val="single" w:sz="4" w:space="0" w:color="000000"/>
              <w:right w:val="single" w:sz="4" w:space="0" w:color="000000"/>
            </w:tcBorders>
            <w:shd w:val="clear" w:color="auto" w:fill="FFFBEF"/>
            <w:vAlign w:val="center"/>
          </w:tcPr>
          <w:p w14:paraId="2D7A95CB" w14:textId="77777777" w:rsidR="00C13E72" w:rsidRDefault="004D2606" w:rsidP="00502E48">
            <w:pPr>
              <w:jc w:val="center"/>
              <w:rPr>
                <w:rFonts w:ascii="Calibri" w:eastAsia="Calibri" w:hAnsi="Calibri" w:cs="Calibri"/>
                <w:color w:val="000000"/>
                <w:sz w:val="16"/>
                <w:szCs w:val="16"/>
              </w:rPr>
            </w:pPr>
            <w:r>
              <w:rPr>
                <w:rFonts w:ascii="Calibri" w:eastAsia="Calibri" w:hAnsi="Calibri" w:cs="Calibri"/>
                <w:color w:val="000000"/>
                <w:sz w:val="16"/>
                <w:szCs w:val="16"/>
              </w:rPr>
              <w:t>Yes</w:t>
            </w:r>
          </w:p>
        </w:tc>
        <w:tc>
          <w:tcPr>
            <w:tcW w:w="4500" w:type="dxa"/>
            <w:tcBorders>
              <w:top w:val="single" w:sz="4" w:space="0" w:color="000000"/>
              <w:left w:val="single" w:sz="4" w:space="0" w:color="000000"/>
              <w:bottom w:val="single" w:sz="4" w:space="0" w:color="000000"/>
              <w:right w:val="single" w:sz="4" w:space="0" w:color="000000"/>
            </w:tcBorders>
            <w:shd w:val="clear" w:color="auto" w:fill="FFFBEF"/>
            <w:vAlign w:val="center"/>
          </w:tcPr>
          <w:p w14:paraId="52D14E02" w14:textId="77777777" w:rsidR="00C13E72" w:rsidRDefault="004D2606">
            <w:pPr>
              <w:rPr>
                <w:rFonts w:ascii="Calibri" w:eastAsia="Calibri" w:hAnsi="Calibri" w:cs="Calibri"/>
                <w:color w:val="000000"/>
                <w:sz w:val="16"/>
                <w:szCs w:val="16"/>
              </w:rPr>
            </w:pPr>
            <w:r>
              <w:rPr>
                <w:rFonts w:ascii="Calibri" w:eastAsia="Calibri" w:hAnsi="Calibri" w:cs="Calibri"/>
                <w:color w:val="000000"/>
                <w:sz w:val="16"/>
                <w:szCs w:val="16"/>
              </w:rPr>
              <w:t>dish placed onto  1) the clinician’s face</w:t>
            </w:r>
            <w:r>
              <w:rPr>
                <w:rFonts w:ascii="Calibri" w:eastAsia="Calibri" w:hAnsi="Calibri" w:cs="Calibri"/>
                <w:b/>
                <w:color w:val="000000"/>
                <w:sz w:val="16"/>
                <w:szCs w:val="16"/>
                <w:u w:val="single"/>
              </w:rPr>
              <w:t xml:space="preserve"> (forehead area</w:t>
            </w:r>
            <w:r>
              <w:rPr>
                <w:rFonts w:ascii="Calibri" w:eastAsia="Calibri" w:hAnsi="Calibri" w:cs="Calibri"/>
                <w:color w:val="000000"/>
                <w:sz w:val="16"/>
                <w:szCs w:val="16"/>
              </w:rPr>
              <w:t xml:space="preserve">) (taped to a skullcap) (P1) .  2) </w:t>
            </w:r>
            <w:r>
              <w:rPr>
                <w:rFonts w:ascii="Calibri" w:eastAsia="Calibri" w:hAnsi="Calibri" w:cs="Calibri"/>
                <w:b/>
                <w:color w:val="000000"/>
                <w:sz w:val="16"/>
                <w:szCs w:val="16"/>
                <w:u w:val="single"/>
              </w:rPr>
              <w:t>10  cm from the</w:t>
            </w:r>
            <w:r>
              <w:rPr>
                <w:rFonts w:ascii="Calibri" w:eastAsia="Calibri" w:hAnsi="Calibri" w:cs="Calibri"/>
                <w:b/>
                <w:color w:val="000000"/>
                <w:sz w:val="16"/>
                <w:szCs w:val="16"/>
                <w:u w:val="single"/>
              </w:rPr>
              <w:br/>
              <w:t>clinician’s mouth</w:t>
            </w:r>
            <w:r>
              <w:rPr>
                <w:rFonts w:ascii="Calibri" w:eastAsia="Calibri" w:hAnsi="Calibri" w:cs="Calibri"/>
                <w:color w:val="000000"/>
                <w:sz w:val="16"/>
                <w:szCs w:val="16"/>
              </w:rPr>
              <w:t xml:space="preserve"> (P2).  3)  o</w:t>
            </w:r>
            <w:r>
              <w:rPr>
                <w:rFonts w:ascii="Calibri" w:eastAsia="Calibri" w:hAnsi="Calibri" w:cs="Calibri"/>
                <w:b/>
                <w:color w:val="000000"/>
                <w:sz w:val="16"/>
                <w:szCs w:val="16"/>
                <w:u w:val="single"/>
              </w:rPr>
              <w:t>ver the patient’s thoracic region</w:t>
            </w:r>
            <w:r>
              <w:rPr>
                <w:rFonts w:ascii="Calibri" w:eastAsia="Calibri" w:hAnsi="Calibri" w:cs="Calibri"/>
                <w:color w:val="000000"/>
                <w:sz w:val="16"/>
                <w:szCs w:val="16"/>
              </w:rPr>
              <w:t xml:space="preserve">, 15 cm from the oral cavity </w:t>
            </w:r>
          </w:p>
        </w:tc>
        <w:tc>
          <w:tcPr>
            <w:tcW w:w="1080" w:type="dxa"/>
            <w:tcBorders>
              <w:top w:val="single" w:sz="4" w:space="0" w:color="000000"/>
              <w:left w:val="single" w:sz="4" w:space="0" w:color="000000"/>
              <w:bottom w:val="single" w:sz="4" w:space="0" w:color="000000"/>
              <w:right w:val="single" w:sz="4" w:space="0" w:color="000000"/>
            </w:tcBorders>
            <w:shd w:val="clear" w:color="auto" w:fill="FFFBEF"/>
            <w:vAlign w:val="center"/>
          </w:tcPr>
          <w:p w14:paraId="42AA8495" w14:textId="77777777" w:rsidR="00C13E72" w:rsidRDefault="004D2606">
            <w:pPr>
              <w:rPr>
                <w:rFonts w:ascii="Calibri" w:eastAsia="Calibri" w:hAnsi="Calibri" w:cs="Calibri"/>
                <w:color w:val="000000"/>
                <w:sz w:val="16"/>
                <w:szCs w:val="16"/>
              </w:rPr>
            </w:pPr>
            <w:r>
              <w:rPr>
                <w:rFonts w:ascii="Calibri" w:eastAsia="Calibri" w:hAnsi="Calibri" w:cs="Calibri"/>
                <w:color w:val="000000"/>
                <w:sz w:val="16"/>
                <w:szCs w:val="16"/>
              </w:rPr>
              <w:t>No</w:t>
            </w:r>
          </w:p>
        </w:tc>
        <w:tc>
          <w:tcPr>
            <w:tcW w:w="3420" w:type="dxa"/>
            <w:tcBorders>
              <w:top w:val="single" w:sz="4" w:space="0" w:color="000000"/>
              <w:left w:val="single" w:sz="4" w:space="0" w:color="000000"/>
              <w:bottom w:val="single" w:sz="4" w:space="0" w:color="000000"/>
              <w:right w:val="single" w:sz="4" w:space="0" w:color="000000"/>
            </w:tcBorders>
            <w:shd w:val="clear" w:color="auto" w:fill="FFFBEF"/>
            <w:vAlign w:val="center"/>
          </w:tcPr>
          <w:p w14:paraId="22AD2A83" w14:textId="77777777" w:rsidR="00C13E72" w:rsidRDefault="004D2606">
            <w:pPr>
              <w:rPr>
                <w:rFonts w:ascii="Calibri" w:eastAsia="Calibri" w:hAnsi="Calibri" w:cs="Calibri"/>
                <w:color w:val="000000"/>
                <w:sz w:val="16"/>
                <w:szCs w:val="16"/>
              </w:rPr>
            </w:pPr>
            <w:r>
              <w:rPr>
                <w:rFonts w:ascii="Calibri" w:eastAsia="Calibri" w:hAnsi="Calibri" w:cs="Calibri"/>
                <w:color w:val="000000"/>
                <w:sz w:val="16"/>
                <w:szCs w:val="16"/>
              </w:rPr>
              <w:t>N/A</w:t>
            </w:r>
          </w:p>
        </w:tc>
      </w:tr>
      <w:tr w:rsidR="00C13E72" w14:paraId="022CB659" w14:textId="77777777">
        <w:trPr>
          <w:trHeight w:val="20"/>
        </w:trPr>
        <w:tc>
          <w:tcPr>
            <w:tcW w:w="125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2D3B7821" w14:textId="77777777" w:rsidR="00C13E72" w:rsidRDefault="004D2606">
            <w:pPr>
              <w:jc w:val="center"/>
              <w:rPr>
                <w:rFonts w:ascii="Calibri" w:eastAsia="Calibri" w:hAnsi="Calibri" w:cs="Calibri"/>
                <w:b/>
                <w:color w:val="048071"/>
                <w:sz w:val="16"/>
                <w:szCs w:val="16"/>
              </w:rPr>
            </w:pPr>
            <w:r>
              <w:rPr>
                <w:rFonts w:ascii="Calibri" w:eastAsia="Calibri" w:hAnsi="Calibri" w:cs="Calibri"/>
                <w:b/>
                <w:color w:val="048071"/>
                <w:sz w:val="16"/>
                <w:szCs w:val="16"/>
              </w:rPr>
              <w:t>20</w:t>
            </w:r>
          </w:p>
        </w:tc>
        <w:tc>
          <w:tcPr>
            <w:tcW w:w="1987" w:type="dxa"/>
            <w:tcBorders>
              <w:top w:val="single" w:sz="4" w:space="0" w:color="8EA9DB"/>
              <w:left w:val="single" w:sz="8" w:space="0" w:color="000000"/>
              <w:bottom w:val="single" w:sz="8" w:space="0" w:color="000000"/>
              <w:right w:val="single" w:sz="8" w:space="0" w:color="000000"/>
            </w:tcBorders>
            <w:shd w:val="clear" w:color="auto" w:fill="FFFFFF"/>
            <w:vAlign w:val="center"/>
          </w:tcPr>
          <w:p w14:paraId="5D7C5C8F" w14:textId="77777777" w:rsidR="00C13E72" w:rsidRDefault="004D2606">
            <w:pPr>
              <w:rPr>
                <w:rFonts w:ascii="Calibri" w:eastAsia="Calibri" w:hAnsi="Calibri" w:cs="Calibri"/>
                <w:color w:val="000000"/>
                <w:sz w:val="16"/>
                <w:szCs w:val="16"/>
              </w:rPr>
            </w:pPr>
            <w:r>
              <w:rPr>
                <w:rFonts w:ascii="Calibri" w:eastAsia="Calibri" w:hAnsi="Calibri" w:cs="Calibri"/>
                <w:color w:val="000000"/>
                <w:sz w:val="16"/>
                <w:szCs w:val="16"/>
              </w:rPr>
              <w:t>Earnest 1991</w:t>
            </w:r>
          </w:p>
        </w:tc>
        <w:tc>
          <w:tcPr>
            <w:tcW w:w="1346" w:type="dxa"/>
            <w:tcBorders>
              <w:top w:val="single" w:sz="4" w:space="0" w:color="000000"/>
              <w:left w:val="single" w:sz="4" w:space="0" w:color="000000"/>
              <w:bottom w:val="single" w:sz="4" w:space="0" w:color="000000"/>
              <w:right w:val="single" w:sz="4" w:space="0" w:color="000000"/>
            </w:tcBorders>
            <w:shd w:val="clear" w:color="auto" w:fill="FFFBEF"/>
            <w:vAlign w:val="center"/>
          </w:tcPr>
          <w:p w14:paraId="06F7BA3C" w14:textId="77777777" w:rsidR="00C13E72" w:rsidRDefault="004D2606" w:rsidP="00502E48">
            <w:pPr>
              <w:jc w:val="center"/>
              <w:rPr>
                <w:rFonts w:ascii="Calibri" w:eastAsia="Calibri" w:hAnsi="Calibri" w:cs="Calibri"/>
                <w:color w:val="000000"/>
                <w:sz w:val="16"/>
                <w:szCs w:val="16"/>
              </w:rPr>
            </w:pPr>
            <w:r>
              <w:rPr>
                <w:rFonts w:ascii="Calibri" w:eastAsia="Calibri" w:hAnsi="Calibri" w:cs="Calibri"/>
                <w:color w:val="000000"/>
                <w:sz w:val="16"/>
                <w:szCs w:val="16"/>
              </w:rPr>
              <w:t>Yes?</w:t>
            </w:r>
          </w:p>
        </w:tc>
        <w:tc>
          <w:tcPr>
            <w:tcW w:w="4500" w:type="dxa"/>
            <w:tcBorders>
              <w:top w:val="single" w:sz="4" w:space="0" w:color="000000"/>
              <w:left w:val="single" w:sz="4" w:space="0" w:color="000000"/>
              <w:bottom w:val="single" w:sz="4" w:space="0" w:color="000000"/>
              <w:right w:val="single" w:sz="4" w:space="0" w:color="000000"/>
            </w:tcBorders>
            <w:shd w:val="clear" w:color="auto" w:fill="FFFBEF"/>
            <w:vAlign w:val="center"/>
          </w:tcPr>
          <w:p w14:paraId="68B052EE" w14:textId="77777777" w:rsidR="00C13E72" w:rsidRDefault="004D2606">
            <w:pPr>
              <w:rPr>
                <w:rFonts w:ascii="Calibri" w:eastAsia="Calibri" w:hAnsi="Calibri" w:cs="Calibri"/>
                <w:color w:val="000000"/>
                <w:sz w:val="16"/>
                <w:szCs w:val="16"/>
              </w:rPr>
            </w:pPr>
            <w:r>
              <w:rPr>
                <w:rFonts w:ascii="Calibri" w:eastAsia="Calibri" w:hAnsi="Calibri" w:cs="Calibri"/>
                <w:color w:val="000000"/>
                <w:sz w:val="16"/>
                <w:szCs w:val="16"/>
              </w:rPr>
              <w:t xml:space="preserve">Operator :(reported as  extraoral sampling): obtained by placing the filter unit, with a 0.45 um pore size connected to a vacuum, near the operator’s face (5-8 ft away). Patient: Intraoral sampling: saliva ejector placed on the occlusal surfaces of the teeth, on the side lateral to the cavity preparation, for a 10-second exposure. </w:t>
            </w:r>
          </w:p>
        </w:tc>
        <w:tc>
          <w:tcPr>
            <w:tcW w:w="1080" w:type="dxa"/>
            <w:tcBorders>
              <w:top w:val="single" w:sz="4" w:space="0" w:color="000000"/>
              <w:left w:val="single" w:sz="4" w:space="0" w:color="000000"/>
              <w:bottom w:val="single" w:sz="4" w:space="0" w:color="000000"/>
              <w:right w:val="single" w:sz="4" w:space="0" w:color="000000"/>
            </w:tcBorders>
            <w:shd w:val="clear" w:color="auto" w:fill="FFFBEF"/>
            <w:vAlign w:val="center"/>
          </w:tcPr>
          <w:p w14:paraId="4F6A6B12" w14:textId="77777777" w:rsidR="00C13E72" w:rsidRDefault="004D2606">
            <w:pPr>
              <w:rPr>
                <w:rFonts w:ascii="Calibri" w:eastAsia="Calibri" w:hAnsi="Calibri" w:cs="Calibri"/>
                <w:color w:val="000000"/>
                <w:sz w:val="16"/>
                <w:szCs w:val="16"/>
              </w:rPr>
            </w:pPr>
            <w:r>
              <w:rPr>
                <w:rFonts w:ascii="Calibri" w:eastAsia="Calibri" w:hAnsi="Calibri" w:cs="Calibri"/>
                <w:color w:val="000000"/>
                <w:sz w:val="16"/>
                <w:szCs w:val="16"/>
              </w:rPr>
              <w:t>No</w:t>
            </w:r>
          </w:p>
        </w:tc>
        <w:tc>
          <w:tcPr>
            <w:tcW w:w="3420" w:type="dxa"/>
            <w:tcBorders>
              <w:top w:val="single" w:sz="4" w:space="0" w:color="000000"/>
              <w:left w:val="single" w:sz="4" w:space="0" w:color="000000"/>
              <w:bottom w:val="single" w:sz="4" w:space="0" w:color="000000"/>
              <w:right w:val="single" w:sz="4" w:space="0" w:color="000000"/>
            </w:tcBorders>
            <w:shd w:val="clear" w:color="auto" w:fill="FFFBEF"/>
            <w:vAlign w:val="center"/>
          </w:tcPr>
          <w:p w14:paraId="409A7FFC" w14:textId="77777777" w:rsidR="00C13E72" w:rsidRDefault="004D2606">
            <w:pPr>
              <w:rPr>
                <w:rFonts w:ascii="Calibri" w:eastAsia="Calibri" w:hAnsi="Calibri" w:cs="Calibri"/>
                <w:color w:val="000000"/>
                <w:sz w:val="16"/>
                <w:szCs w:val="16"/>
              </w:rPr>
            </w:pPr>
            <w:r>
              <w:rPr>
                <w:rFonts w:ascii="Calibri" w:eastAsia="Calibri" w:hAnsi="Calibri" w:cs="Calibri"/>
                <w:color w:val="000000"/>
                <w:sz w:val="16"/>
                <w:szCs w:val="16"/>
              </w:rPr>
              <w:t> n/a</w:t>
            </w:r>
          </w:p>
        </w:tc>
      </w:tr>
      <w:tr w:rsidR="00C13E72" w14:paraId="3A1A6C10" w14:textId="77777777">
        <w:trPr>
          <w:trHeight w:val="20"/>
        </w:trPr>
        <w:tc>
          <w:tcPr>
            <w:tcW w:w="125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085C38F8" w14:textId="77777777" w:rsidR="00C13E72" w:rsidRDefault="004D2606">
            <w:pPr>
              <w:jc w:val="center"/>
              <w:rPr>
                <w:rFonts w:ascii="Calibri" w:eastAsia="Calibri" w:hAnsi="Calibri" w:cs="Calibri"/>
                <w:b/>
                <w:color w:val="048071"/>
                <w:sz w:val="16"/>
                <w:szCs w:val="16"/>
              </w:rPr>
            </w:pPr>
            <w:r>
              <w:rPr>
                <w:rFonts w:ascii="Calibri" w:eastAsia="Calibri" w:hAnsi="Calibri" w:cs="Calibri"/>
                <w:b/>
                <w:color w:val="048071"/>
                <w:sz w:val="16"/>
                <w:szCs w:val="16"/>
              </w:rPr>
              <w:t>21</w:t>
            </w:r>
          </w:p>
        </w:tc>
        <w:tc>
          <w:tcPr>
            <w:tcW w:w="1987" w:type="dxa"/>
            <w:tcBorders>
              <w:top w:val="single" w:sz="4" w:space="0" w:color="8EA9DB"/>
              <w:left w:val="single" w:sz="8" w:space="0" w:color="000000"/>
              <w:bottom w:val="single" w:sz="8" w:space="0" w:color="000000"/>
              <w:right w:val="single" w:sz="8" w:space="0" w:color="000000"/>
            </w:tcBorders>
            <w:shd w:val="clear" w:color="auto" w:fill="FFFFFF"/>
            <w:vAlign w:val="center"/>
          </w:tcPr>
          <w:p w14:paraId="55024442" w14:textId="77777777" w:rsidR="00C13E72" w:rsidRDefault="004D2606">
            <w:pPr>
              <w:rPr>
                <w:rFonts w:ascii="Calibri" w:eastAsia="Calibri" w:hAnsi="Calibri" w:cs="Calibri"/>
                <w:color w:val="000000"/>
                <w:sz w:val="16"/>
                <w:szCs w:val="16"/>
              </w:rPr>
            </w:pPr>
            <w:r>
              <w:rPr>
                <w:rFonts w:ascii="Calibri" w:eastAsia="Calibri" w:hAnsi="Calibri" w:cs="Calibri"/>
                <w:color w:val="000000"/>
                <w:sz w:val="16"/>
                <w:szCs w:val="16"/>
              </w:rPr>
              <w:t>Feres 2010</w:t>
            </w:r>
          </w:p>
        </w:tc>
        <w:tc>
          <w:tcPr>
            <w:tcW w:w="1346" w:type="dxa"/>
            <w:tcBorders>
              <w:top w:val="single" w:sz="4" w:space="0" w:color="000000"/>
              <w:left w:val="single" w:sz="4" w:space="0" w:color="000000"/>
              <w:bottom w:val="single" w:sz="4" w:space="0" w:color="000000"/>
              <w:right w:val="single" w:sz="4" w:space="0" w:color="000000"/>
            </w:tcBorders>
            <w:shd w:val="clear" w:color="auto" w:fill="FFFBEF"/>
            <w:vAlign w:val="center"/>
          </w:tcPr>
          <w:p w14:paraId="5301715B" w14:textId="77777777" w:rsidR="00C13E72" w:rsidRDefault="004D2606" w:rsidP="00502E48">
            <w:pPr>
              <w:jc w:val="center"/>
              <w:rPr>
                <w:rFonts w:ascii="Calibri" w:eastAsia="Calibri" w:hAnsi="Calibri" w:cs="Calibri"/>
                <w:color w:val="000000"/>
                <w:sz w:val="16"/>
                <w:szCs w:val="16"/>
              </w:rPr>
            </w:pPr>
            <w:r>
              <w:rPr>
                <w:rFonts w:ascii="Calibri" w:eastAsia="Calibri" w:hAnsi="Calibri" w:cs="Calibri"/>
                <w:color w:val="000000"/>
                <w:sz w:val="16"/>
                <w:szCs w:val="16"/>
              </w:rPr>
              <w:t>Yes</w:t>
            </w:r>
          </w:p>
        </w:tc>
        <w:tc>
          <w:tcPr>
            <w:tcW w:w="4500" w:type="dxa"/>
            <w:tcBorders>
              <w:top w:val="single" w:sz="4" w:space="0" w:color="000000"/>
              <w:left w:val="single" w:sz="4" w:space="0" w:color="000000"/>
              <w:bottom w:val="single" w:sz="4" w:space="0" w:color="000000"/>
              <w:right w:val="single" w:sz="4" w:space="0" w:color="000000"/>
            </w:tcBorders>
            <w:shd w:val="clear" w:color="auto" w:fill="FFFBEF"/>
            <w:vAlign w:val="center"/>
          </w:tcPr>
          <w:p w14:paraId="7966955C" w14:textId="77777777" w:rsidR="00C13E72" w:rsidRDefault="004D2606">
            <w:pPr>
              <w:rPr>
                <w:rFonts w:ascii="Calibri" w:eastAsia="Calibri" w:hAnsi="Calibri" w:cs="Calibri"/>
                <w:color w:val="000000"/>
                <w:sz w:val="16"/>
                <w:szCs w:val="16"/>
              </w:rPr>
            </w:pPr>
            <w:r>
              <w:rPr>
                <w:rFonts w:ascii="Calibri" w:eastAsia="Calibri" w:hAnsi="Calibri" w:cs="Calibri"/>
                <w:color w:val="000000"/>
                <w:sz w:val="16"/>
                <w:szCs w:val="16"/>
              </w:rPr>
              <w:t>One plate on patient chest, and one on the examiner forehead</w:t>
            </w:r>
          </w:p>
        </w:tc>
        <w:tc>
          <w:tcPr>
            <w:tcW w:w="1080" w:type="dxa"/>
            <w:tcBorders>
              <w:top w:val="single" w:sz="4" w:space="0" w:color="000000"/>
              <w:left w:val="single" w:sz="4" w:space="0" w:color="000000"/>
              <w:bottom w:val="single" w:sz="4" w:space="0" w:color="000000"/>
              <w:right w:val="single" w:sz="4" w:space="0" w:color="000000"/>
            </w:tcBorders>
            <w:shd w:val="clear" w:color="auto" w:fill="FFFBEF"/>
            <w:vAlign w:val="center"/>
          </w:tcPr>
          <w:p w14:paraId="6F7CDA70" w14:textId="77777777" w:rsidR="00C13E72" w:rsidRDefault="004D2606">
            <w:pPr>
              <w:jc w:val="center"/>
              <w:rPr>
                <w:rFonts w:ascii="Calibri" w:eastAsia="Calibri" w:hAnsi="Calibri" w:cs="Calibri"/>
                <w:color w:val="000000"/>
                <w:sz w:val="16"/>
                <w:szCs w:val="16"/>
              </w:rPr>
            </w:pPr>
            <w:r>
              <w:rPr>
                <w:rFonts w:ascii="Calibri" w:eastAsia="Calibri" w:hAnsi="Calibri" w:cs="Calibri"/>
                <w:color w:val="000000"/>
                <w:sz w:val="16"/>
                <w:szCs w:val="16"/>
              </w:rPr>
              <w:t>Yes</w:t>
            </w:r>
          </w:p>
        </w:tc>
        <w:tc>
          <w:tcPr>
            <w:tcW w:w="3420" w:type="dxa"/>
            <w:tcBorders>
              <w:top w:val="single" w:sz="4" w:space="0" w:color="000000"/>
              <w:left w:val="single" w:sz="4" w:space="0" w:color="000000"/>
              <w:bottom w:val="single" w:sz="4" w:space="0" w:color="000000"/>
              <w:right w:val="single" w:sz="4" w:space="0" w:color="000000"/>
            </w:tcBorders>
            <w:shd w:val="clear" w:color="auto" w:fill="FFFBEF"/>
            <w:vAlign w:val="center"/>
          </w:tcPr>
          <w:p w14:paraId="23D4E9CF" w14:textId="77777777" w:rsidR="00C13E72" w:rsidRDefault="004D2606">
            <w:pPr>
              <w:rPr>
                <w:rFonts w:ascii="Calibri" w:eastAsia="Calibri" w:hAnsi="Calibri" w:cs="Calibri"/>
                <w:color w:val="000000"/>
                <w:sz w:val="16"/>
                <w:szCs w:val="16"/>
              </w:rPr>
            </w:pPr>
            <w:r>
              <w:rPr>
                <w:rFonts w:ascii="Calibri" w:eastAsia="Calibri" w:hAnsi="Calibri" w:cs="Calibri"/>
                <w:color w:val="000000"/>
                <w:sz w:val="16"/>
                <w:szCs w:val="16"/>
              </w:rPr>
              <w:t xml:space="preserve"> 3 plates attached to a support board at a 50 degree angle to particupant chest  and 12 inches from patient mouth.</w:t>
            </w:r>
          </w:p>
        </w:tc>
      </w:tr>
      <w:tr w:rsidR="00C13E72" w14:paraId="1843F0D6" w14:textId="77777777">
        <w:trPr>
          <w:trHeight w:val="20"/>
        </w:trPr>
        <w:tc>
          <w:tcPr>
            <w:tcW w:w="125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22B06EB1" w14:textId="77777777" w:rsidR="00C13E72" w:rsidRDefault="004D2606">
            <w:pPr>
              <w:jc w:val="center"/>
              <w:rPr>
                <w:rFonts w:ascii="Calibri" w:eastAsia="Calibri" w:hAnsi="Calibri" w:cs="Calibri"/>
                <w:b/>
                <w:color w:val="048071"/>
                <w:sz w:val="16"/>
                <w:szCs w:val="16"/>
              </w:rPr>
            </w:pPr>
            <w:r>
              <w:rPr>
                <w:rFonts w:ascii="Calibri" w:eastAsia="Calibri" w:hAnsi="Calibri" w:cs="Calibri"/>
                <w:b/>
                <w:color w:val="048071"/>
                <w:sz w:val="16"/>
                <w:szCs w:val="16"/>
              </w:rPr>
              <w:t>22</w:t>
            </w:r>
          </w:p>
        </w:tc>
        <w:tc>
          <w:tcPr>
            <w:tcW w:w="1987" w:type="dxa"/>
            <w:tcBorders>
              <w:top w:val="single" w:sz="4" w:space="0" w:color="8EA9DB"/>
              <w:left w:val="single" w:sz="8" w:space="0" w:color="000000"/>
              <w:bottom w:val="single" w:sz="8" w:space="0" w:color="000000"/>
              <w:right w:val="single" w:sz="8" w:space="0" w:color="000000"/>
            </w:tcBorders>
            <w:shd w:val="clear" w:color="auto" w:fill="FFFFFF"/>
            <w:vAlign w:val="center"/>
          </w:tcPr>
          <w:p w14:paraId="65933DB6" w14:textId="77777777" w:rsidR="00C13E72" w:rsidRDefault="004D2606">
            <w:pPr>
              <w:rPr>
                <w:rFonts w:ascii="Calibri" w:eastAsia="Calibri" w:hAnsi="Calibri" w:cs="Calibri"/>
                <w:color w:val="000000"/>
                <w:sz w:val="16"/>
                <w:szCs w:val="16"/>
              </w:rPr>
            </w:pPr>
            <w:r>
              <w:rPr>
                <w:rFonts w:ascii="Calibri" w:eastAsia="Calibri" w:hAnsi="Calibri" w:cs="Calibri"/>
                <w:color w:val="000000"/>
                <w:sz w:val="16"/>
                <w:szCs w:val="16"/>
              </w:rPr>
              <w:t>Fine 1992</w:t>
            </w:r>
          </w:p>
        </w:tc>
        <w:tc>
          <w:tcPr>
            <w:tcW w:w="1346" w:type="dxa"/>
            <w:tcBorders>
              <w:top w:val="single" w:sz="4" w:space="0" w:color="000000"/>
              <w:left w:val="single" w:sz="4" w:space="0" w:color="000000"/>
              <w:bottom w:val="single" w:sz="4" w:space="0" w:color="000000"/>
              <w:right w:val="single" w:sz="4" w:space="0" w:color="000000"/>
            </w:tcBorders>
            <w:shd w:val="clear" w:color="auto" w:fill="FFFBEF"/>
            <w:vAlign w:val="center"/>
          </w:tcPr>
          <w:p w14:paraId="5CB35EE9" w14:textId="77777777" w:rsidR="00C13E72" w:rsidRDefault="004D2606" w:rsidP="00502E48">
            <w:pPr>
              <w:jc w:val="center"/>
              <w:rPr>
                <w:rFonts w:ascii="Calibri" w:eastAsia="Calibri" w:hAnsi="Calibri" w:cs="Calibri"/>
                <w:color w:val="000000"/>
                <w:sz w:val="16"/>
                <w:szCs w:val="16"/>
              </w:rPr>
            </w:pPr>
            <w:r>
              <w:rPr>
                <w:rFonts w:ascii="Calibri" w:eastAsia="Calibri" w:hAnsi="Calibri" w:cs="Calibri"/>
                <w:color w:val="000000"/>
                <w:sz w:val="16"/>
                <w:szCs w:val="16"/>
              </w:rPr>
              <w:t>No</w:t>
            </w:r>
          </w:p>
        </w:tc>
        <w:tc>
          <w:tcPr>
            <w:tcW w:w="4500" w:type="dxa"/>
            <w:tcBorders>
              <w:top w:val="single" w:sz="4" w:space="0" w:color="000000"/>
              <w:left w:val="single" w:sz="4" w:space="0" w:color="000000"/>
              <w:bottom w:val="single" w:sz="4" w:space="0" w:color="000000"/>
              <w:right w:val="single" w:sz="4" w:space="0" w:color="000000"/>
            </w:tcBorders>
            <w:shd w:val="clear" w:color="auto" w:fill="FFFBEF"/>
            <w:vAlign w:val="center"/>
          </w:tcPr>
          <w:p w14:paraId="684CEAC8" w14:textId="77777777" w:rsidR="00C13E72" w:rsidRDefault="004D2606">
            <w:pPr>
              <w:jc w:val="center"/>
              <w:rPr>
                <w:rFonts w:ascii="Calibri" w:eastAsia="Calibri" w:hAnsi="Calibri" w:cs="Calibri"/>
                <w:color w:val="000000"/>
                <w:sz w:val="16"/>
                <w:szCs w:val="16"/>
              </w:rPr>
            </w:pPr>
            <w:r>
              <w:rPr>
                <w:rFonts w:ascii="Calibri" w:eastAsia="Calibri" w:hAnsi="Calibri" w:cs="Calibri"/>
                <w:color w:val="000000"/>
                <w:sz w:val="16"/>
                <w:szCs w:val="16"/>
              </w:rPr>
              <w:t>N/A</w:t>
            </w:r>
          </w:p>
        </w:tc>
        <w:tc>
          <w:tcPr>
            <w:tcW w:w="1080" w:type="dxa"/>
            <w:tcBorders>
              <w:top w:val="single" w:sz="4" w:space="0" w:color="000000"/>
              <w:left w:val="single" w:sz="4" w:space="0" w:color="000000"/>
              <w:bottom w:val="single" w:sz="4" w:space="0" w:color="000000"/>
              <w:right w:val="single" w:sz="4" w:space="0" w:color="000000"/>
            </w:tcBorders>
            <w:shd w:val="clear" w:color="auto" w:fill="FFFBEF"/>
            <w:vAlign w:val="center"/>
          </w:tcPr>
          <w:p w14:paraId="69D7E833" w14:textId="77777777" w:rsidR="00C13E72" w:rsidRDefault="004D2606">
            <w:pPr>
              <w:jc w:val="center"/>
              <w:rPr>
                <w:rFonts w:ascii="Calibri" w:eastAsia="Calibri" w:hAnsi="Calibri" w:cs="Calibri"/>
                <w:color w:val="000000"/>
                <w:sz w:val="16"/>
                <w:szCs w:val="16"/>
              </w:rPr>
            </w:pPr>
            <w:r>
              <w:rPr>
                <w:rFonts w:ascii="Calibri" w:eastAsia="Calibri" w:hAnsi="Calibri" w:cs="Calibri"/>
                <w:color w:val="000000"/>
                <w:sz w:val="16"/>
                <w:szCs w:val="16"/>
              </w:rPr>
              <w:t>Yes</w:t>
            </w:r>
          </w:p>
        </w:tc>
        <w:tc>
          <w:tcPr>
            <w:tcW w:w="3420" w:type="dxa"/>
            <w:tcBorders>
              <w:top w:val="single" w:sz="4" w:space="0" w:color="000000"/>
              <w:left w:val="single" w:sz="4" w:space="0" w:color="000000"/>
              <w:bottom w:val="single" w:sz="4" w:space="0" w:color="000000"/>
              <w:right w:val="single" w:sz="4" w:space="0" w:color="000000"/>
            </w:tcBorders>
            <w:shd w:val="clear" w:color="auto" w:fill="FFFBEF"/>
            <w:vAlign w:val="center"/>
          </w:tcPr>
          <w:p w14:paraId="1AF3DBCC" w14:textId="77777777" w:rsidR="00C13E72" w:rsidRDefault="004D2606">
            <w:pPr>
              <w:rPr>
                <w:rFonts w:ascii="Calibri" w:eastAsia="Calibri" w:hAnsi="Calibri" w:cs="Calibri"/>
                <w:color w:val="000000"/>
                <w:sz w:val="16"/>
                <w:szCs w:val="16"/>
              </w:rPr>
            </w:pPr>
            <w:r>
              <w:rPr>
                <w:rFonts w:ascii="Calibri" w:eastAsia="Calibri" w:hAnsi="Calibri" w:cs="Calibri"/>
                <w:color w:val="000000"/>
                <w:sz w:val="16"/>
                <w:szCs w:val="16"/>
              </w:rPr>
              <w:t>air sampled using modified vaccum air sampling device 2 inches from patient mouth</w:t>
            </w:r>
          </w:p>
        </w:tc>
      </w:tr>
      <w:tr w:rsidR="00C13E72" w14:paraId="19CC7EBF" w14:textId="77777777">
        <w:trPr>
          <w:trHeight w:val="20"/>
        </w:trPr>
        <w:tc>
          <w:tcPr>
            <w:tcW w:w="125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017AFF6A" w14:textId="77777777" w:rsidR="00C13E72" w:rsidRDefault="004D2606">
            <w:pPr>
              <w:jc w:val="center"/>
              <w:rPr>
                <w:rFonts w:ascii="Calibri" w:eastAsia="Calibri" w:hAnsi="Calibri" w:cs="Calibri"/>
                <w:b/>
                <w:color w:val="048071"/>
                <w:sz w:val="16"/>
                <w:szCs w:val="16"/>
              </w:rPr>
            </w:pPr>
            <w:r>
              <w:rPr>
                <w:rFonts w:ascii="Calibri" w:eastAsia="Calibri" w:hAnsi="Calibri" w:cs="Calibri"/>
                <w:b/>
                <w:color w:val="048071"/>
                <w:sz w:val="16"/>
                <w:szCs w:val="16"/>
              </w:rPr>
              <w:t>23</w:t>
            </w:r>
          </w:p>
        </w:tc>
        <w:tc>
          <w:tcPr>
            <w:tcW w:w="1987" w:type="dxa"/>
            <w:tcBorders>
              <w:top w:val="single" w:sz="4" w:space="0" w:color="8EA9DB"/>
              <w:left w:val="single" w:sz="8" w:space="0" w:color="000000"/>
              <w:bottom w:val="single" w:sz="8" w:space="0" w:color="000000"/>
              <w:right w:val="single" w:sz="8" w:space="0" w:color="000000"/>
            </w:tcBorders>
            <w:shd w:val="clear" w:color="auto" w:fill="FFFFFF"/>
            <w:vAlign w:val="center"/>
          </w:tcPr>
          <w:p w14:paraId="66A5256D" w14:textId="77777777" w:rsidR="00C13E72" w:rsidRDefault="004D2606">
            <w:pPr>
              <w:rPr>
                <w:rFonts w:ascii="Calibri" w:eastAsia="Calibri" w:hAnsi="Calibri" w:cs="Calibri"/>
                <w:color w:val="000000"/>
                <w:sz w:val="16"/>
                <w:szCs w:val="16"/>
              </w:rPr>
            </w:pPr>
            <w:r>
              <w:rPr>
                <w:rFonts w:ascii="Calibri" w:eastAsia="Calibri" w:hAnsi="Calibri" w:cs="Calibri"/>
                <w:color w:val="000000"/>
                <w:sz w:val="16"/>
                <w:szCs w:val="16"/>
              </w:rPr>
              <w:t>Fine 1993 a</w:t>
            </w:r>
          </w:p>
        </w:tc>
        <w:tc>
          <w:tcPr>
            <w:tcW w:w="1346" w:type="dxa"/>
            <w:tcBorders>
              <w:top w:val="single" w:sz="4" w:space="0" w:color="000000"/>
              <w:left w:val="single" w:sz="4" w:space="0" w:color="000000"/>
              <w:bottom w:val="single" w:sz="4" w:space="0" w:color="000000"/>
              <w:right w:val="single" w:sz="4" w:space="0" w:color="000000"/>
            </w:tcBorders>
            <w:shd w:val="clear" w:color="auto" w:fill="FFFBEF"/>
            <w:vAlign w:val="center"/>
          </w:tcPr>
          <w:p w14:paraId="6899AEF9" w14:textId="77777777" w:rsidR="00C13E72" w:rsidRDefault="004D2606" w:rsidP="00502E48">
            <w:pPr>
              <w:jc w:val="center"/>
              <w:rPr>
                <w:rFonts w:ascii="Calibri" w:eastAsia="Calibri" w:hAnsi="Calibri" w:cs="Calibri"/>
                <w:color w:val="000000"/>
                <w:sz w:val="16"/>
                <w:szCs w:val="16"/>
              </w:rPr>
            </w:pPr>
            <w:r>
              <w:rPr>
                <w:rFonts w:ascii="Calibri" w:eastAsia="Calibri" w:hAnsi="Calibri" w:cs="Calibri"/>
                <w:color w:val="000000"/>
                <w:sz w:val="16"/>
                <w:szCs w:val="16"/>
              </w:rPr>
              <w:t>No</w:t>
            </w:r>
          </w:p>
        </w:tc>
        <w:tc>
          <w:tcPr>
            <w:tcW w:w="4500" w:type="dxa"/>
            <w:tcBorders>
              <w:top w:val="single" w:sz="4" w:space="0" w:color="000000"/>
              <w:left w:val="single" w:sz="4" w:space="0" w:color="000000"/>
              <w:bottom w:val="single" w:sz="4" w:space="0" w:color="000000"/>
              <w:right w:val="single" w:sz="4" w:space="0" w:color="000000"/>
            </w:tcBorders>
            <w:shd w:val="clear" w:color="auto" w:fill="FFFBEF"/>
            <w:vAlign w:val="center"/>
          </w:tcPr>
          <w:p w14:paraId="6ADA6CBB" w14:textId="77777777" w:rsidR="00C13E72" w:rsidRDefault="004D2606">
            <w:pPr>
              <w:jc w:val="center"/>
              <w:rPr>
                <w:rFonts w:ascii="Calibri" w:eastAsia="Calibri" w:hAnsi="Calibri" w:cs="Calibri"/>
                <w:color w:val="000000"/>
                <w:sz w:val="16"/>
                <w:szCs w:val="16"/>
              </w:rPr>
            </w:pPr>
            <w:r>
              <w:rPr>
                <w:rFonts w:ascii="Calibri" w:eastAsia="Calibri" w:hAnsi="Calibri" w:cs="Calibri"/>
                <w:color w:val="000000"/>
                <w:sz w:val="16"/>
                <w:szCs w:val="16"/>
              </w:rPr>
              <w:t>N/A</w:t>
            </w:r>
          </w:p>
        </w:tc>
        <w:tc>
          <w:tcPr>
            <w:tcW w:w="1080" w:type="dxa"/>
            <w:tcBorders>
              <w:top w:val="single" w:sz="4" w:space="0" w:color="000000"/>
              <w:left w:val="single" w:sz="4" w:space="0" w:color="000000"/>
              <w:bottom w:val="single" w:sz="4" w:space="0" w:color="000000"/>
              <w:right w:val="single" w:sz="4" w:space="0" w:color="000000"/>
            </w:tcBorders>
            <w:shd w:val="clear" w:color="auto" w:fill="FFFBEF"/>
            <w:vAlign w:val="center"/>
          </w:tcPr>
          <w:p w14:paraId="588A3FD0" w14:textId="77777777" w:rsidR="00C13E72" w:rsidRDefault="004D2606">
            <w:pPr>
              <w:jc w:val="center"/>
              <w:rPr>
                <w:rFonts w:ascii="Calibri" w:eastAsia="Calibri" w:hAnsi="Calibri" w:cs="Calibri"/>
                <w:color w:val="000000"/>
                <w:sz w:val="16"/>
                <w:szCs w:val="16"/>
              </w:rPr>
            </w:pPr>
            <w:r>
              <w:rPr>
                <w:rFonts w:ascii="Calibri" w:eastAsia="Calibri" w:hAnsi="Calibri" w:cs="Calibri"/>
                <w:color w:val="000000"/>
                <w:sz w:val="16"/>
                <w:szCs w:val="16"/>
              </w:rPr>
              <w:t>Yes</w:t>
            </w:r>
          </w:p>
        </w:tc>
        <w:tc>
          <w:tcPr>
            <w:tcW w:w="3420" w:type="dxa"/>
            <w:tcBorders>
              <w:top w:val="single" w:sz="4" w:space="0" w:color="000000"/>
              <w:left w:val="single" w:sz="4" w:space="0" w:color="000000"/>
              <w:bottom w:val="single" w:sz="4" w:space="0" w:color="000000"/>
              <w:right w:val="single" w:sz="4" w:space="0" w:color="000000"/>
            </w:tcBorders>
            <w:shd w:val="clear" w:color="auto" w:fill="FFFBEF"/>
            <w:vAlign w:val="center"/>
          </w:tcPr>
          <w:p w14:paraId="4ABEEE65" w14:textId="77777777" w:rsidR="00C13E72" w:rsidRDefault="004D2606">
            <w:pPr>
              <w:rPr>
                <w:rFonts w:ascii="Calibri" w:eastAsia="Calibri" w:hAnsi="Calibri" w:cs="Calibri"/>
                <w:color w:val="000000"/>
                <w:sz w:val="16"/>
                <w:szCs w:val="16"/>
              </w:rPr>
            </w:pPr>
            <w:r>
              <w:rPr>
                <w:rFonts w:ascii="Calibri" w:eastAsia="Calibri" w:hAnsi="Calibri" w:cs="Calibri"/>
                <w:color w:val="000000"/>
                <w:sz w:val="16"/>
                <w:szCs w:val="16"/>
              </w:rPr>
              <w:t>The air sampling filter cassette assembly was directed at the subject’s mouth</w:t>
            </w:r>
            <w:r>
              <w:rPr>
                <w:rFonts w:ascii="Calibri" w:eastAsia="Calibri" w:hAnsi="Calibri" w:cs="Calibri"/>
                <w:color w:val="000000"/>
                <w:sz w:val="16"/>
                <w:szCs w:val="16"/>
              </w:rPr>
              <w:br/>
              <w:t xml:space="preserve">at a distance of 2 inches </w:t>
            </w:r>
          </w:p>
        </w:tc>
      </w:tr>
      <w:tr w:rsidR="00C13E72" w14:paraId="429858AE" w14:textId="77777777">
        <w:trPr>
          <w:trHeight w:val="20"/>
        </w:trPr>
        <w:tc>
          <w:tcPr>
            <w:tcW w:w="125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552727FF" w14:textId="77777777" w:rsidR="00C13E72" w:rsidRDefault="004D2606">
            <w:pPr>
              <w:jc w:val="center"/>
              <w:rPr>
                <w:rFonts w:ascii="Calibri" w:eastAsia="Calibri" w:hAnsi="Calibri" w:cs="Calibri"/>
                <w:b/>
                <w:color w:val="048071"/>
                <w:sz w:val="16"/>
                <w:szCs w:val="16"/>
              </w:rPr>
            </w:pPr>
            <w:r>
              <w:rPr>
                <w:rFonts w:ascii="Calibri" w:eastAsia="Calibri" w:hAnsi="Calibri" w:cs="Calibri"/>
                <w:b/>
                <w:color w:val="048071"/>
                <w:sz w:val="16"/>
                <w:szCs w:val="16"/>
              </w:rPr>
              <w:t>24</w:t>
            </w:r>
          </w:p>
        </w:tc>
        <w:tc>
          <w:tcPr>
            <w:tcW w:w="1987" w:type="dxa"/>
            <w:tcBorders>
              <w:top w:val="single" w:sz="4" w:space="0" w:color="8EA9DB"/>
              <w:left w:val="single" w:sz="8" w:space="0" w:color="000000"/>
              <w:bottom w:val="single" w:sz="8" w:space="0" w:color="000000"/>
              <w:right w:val="single" w:sz="8" w:space="0" w:color="000000"/>
            </w:tcBorders>
            <w:shd w:val="clear" w:color="auto" w:fill="FFFFFF"/>
            <w:vAlign w:val="center"/>
          </w:tcPr>
          <w:p w14:paraId="5A364DD5" w14:textId="77777777" w:rsidR="00C13E72" w:rsidRDefault="004D2606">
            <w:pPr>
              <w:rPr>
                <w:rFonts w:ascii="Calibri" w:eastAsia="Calibri" w:hAnsi="Calibri" w:cs="Calibri"/>
                <w:color w:val="000000"/>
                <w:sz w:val="16"/>
                <w:szCs w:val="16"/>
              </w:rPr>
            </w:pPr>
            <w:r>
              <w:rPr>
                <w:rFonts w:ascii="Calibri" w:eastAsia="Calibri" w:hAnsi="Calibri" w:cs="Calibri"/>
                <w:color w:val="000000"/>
                <w:sz w:val="16"/>
                <w:szCs w:val="16"/>
              </w:rPr>
              <w:t>Fine  1993 b</w:t>
            </w:r>
          </w:p>
        </w:tc>
        <w:tc>
          <w:tcPr>
            <w:tcW w:w="1346" w:type="dxa"/>
            <w:tcBorders>
              <w:top w:val="single" w:sz="4" w:space="0" w:color="000000"/>
              <w:left w:val="single" w:sz="4" w:space="0" w:color="000000"/>
              <w:bottom w:val="single" w:sz="4" w:space="0" w:color="000000"/>
              <w:right w:val="single" w:sz="4" w:space="0" w:color="000000"/>
            </w:tcBorders>
            <w:shd w:val="clear" w:color="auto" w:fill="FFFBEF"/>
            <w:vAlign w:val="center"/>
          </w:tcPr>
          <w:p w14:paraId="7054C94E" w14:textId="77777777" w:rsidR="00C13E72" w:rsidRDefault="004D2606" w:rsidP="00502E48">
            <w:pPr>
              <w:jc w:val="center"/>
              <w:rPr>
                <w:rFonts w:ascii="Calibri" w:eastAsia="Calibri" w:hAnsi="Calibri" w:cs="Calibri"/>
                <w:color w:val="000000"/>
                <w:sz w:val="16"/>
                <w:szCs w:val="16"/>
              </w:rPr>
            </w:pPr>
            <w:r>
              <w:rPr>
                <w:rFonts w:ascii="Calibri" w:eastAsia="Calibri" w:hAnsi="Calibri" w:cs="Calibri"/>
                <w:color w:val="000000"/>
                <w:sz w:val="16"/>
                <w:szCs w:val="16"/>
              </w:rPr>
              <w:t>No</w:t>
            </w:r>
          </w:p>
        </w:tc>
        <w:tc>
          <w:tcPr>
            <w:tcW w:w="4500" w:type="dxa"/>
            <w:tcBorders>
              <w:top w:val="single" w:sz="4" w:space="0" w:color="000000"/>
              <w:left w:val="single" w:sz="4" w:space="0" w:color="000000"/>
              <w:bottom w:val="single" w:sz="4" w:space="0" w:color="000000"/>
              <w:right w:val="single" w:sz="4" w:space="0" w:color="000000"/>
            </w:tcBorders>
            <w:shd w:val="clear" w:color="auto" w:fill="FFFBEF"/>
            <w:vAlign w:val="center"/>
          </w:tcPr>
          <w:p w14:paraId="7FBBA8DF" w14:textId="77777777" w:rsidR="00C13E72" w:rsidRDefault="004D2606">
            <w:pPr>
              <w:jc w:val="center"/>
              <w:rPr>
                <w:rFonts w:ascii="Calibri" w:eastAsia="Calibri" w:hAnsi="Calibri" w:cs="Calibri"/>
                <w:color w:val="000000"/>
                <w:sz w:val="16"/>
                <w:szCs w:val="16"/>
              </w:rPr>
            </w:pPr>
            <w:r>
              <w:rPr>
                <w:rFonts w:ascii="Calibri" w:eastAsia="Calibri" w:hAnsi="Calibri" w:cs="Calibri"/>
                <w:color w:val="000000"/>
                <w:sz w:val="16"/>
                <w:szCs w:val="16"/>
              </w:rPr>
              <w:t>N/A</w:t>
            </w:r>
          </w:p>
        </w:tc>
        <w:tc>
          <w:tcPr>
            <w:tcW w:w="1080" w:type="dxa"/>
            <w:tcBorders>
              <w:top w:val="single" w:sz="4" w:space="0" w:color="000000"/>
              <w:left w:val="single" w:sz="4" w:space="0" w:color="000000"/>
              <w:bottom w:val="single" w:sz="4" w:space="0" w:color="000000"/>
              <w:right w:val="single" w:sz="4" w:space="0" w:color="000000"/>
            </w:tcBorders>
            <w:shd w:val="clear" w:color="auto" w:fill="FFFBEF"/>
            <w:vAlign w:val="center"/>
          </w:tcPr>
          <w:p w14:paraId="5D4A76CF" w14:textId="77777777" w:rsidR="00C13E72" w:rsidRDefault="004D2606">
            <w:pPr>
              <w:jc w:val="center"/>
              <w:rPr>
                <w:rFonts w:ascii="Calibri" w:eastAsia="Calibri" w:hAnsi="Calibri" w:cs="Calibri"/>
                <w:color w:val="000000"/>
                <w:sz w:val="16"/>
                <w:szCs w:val="16"/>
              </w:rPr>
            </w:pPr>
            <w:r>
              <w:rPr>
                <w:rFonts w:ascii="Calibri" w:eastAsia="Calibri" w:hAnsi="Calibri" w:cs="Calibri"/>
                <w:color w:val="000000"/>
                <w:sz w:val="16"/>
                <w:szCs w:val="16"/>
              </w:rPr>
              <w:t>Yes</w:t>
            </w:r>
          </w:p>
        </w:tc>
        <w:tc>
          <w:tcPr>
            <w:tcW w:w="3420" w:type="dxa"/>
            <w:tcBorders>
              <w:top w:val="single" w:sz="4" w:space="0" w:color="000000"/>
              <w:left w:val="single" w:sz="4" w:space="0" w:color="000000"/>
              <w:bottom w:val="single" w:sz="4" w:space="0" w:color="000000"/>
              <w:right w:val="single" w:sz="4" w:space="0" w:color="000000"/>
            </w:tcBorders>
            <w:shd w:val="clear" w:color="auto" w:fill="FFFBEF"/>
            <w:vAlign w:val="center"/>
          </w:tcPr>
          <w:p w14:paraId="0CBCD086" w14:textId="77777777" w:rsidR="00C13E72" w:rsidRDefault="004D2606">
            <w:pPr>
              <w:rPr>
                <w:rFonts w:ascii="Calibri" w:eastAsia="Calibri" w:hAnsi="Calibri" w:cs="Calibri"/>
                <w:color w:val="000000"/>
                <w:sz w:val="16"/>
                <w:szCs w:val="16"/>
              </w:rPr>
            </w:pPr>
            <w:r>
              <w:rPr>
                <w:rFonts w:ascii="Calibri" w:eastAsia="Calibri" w:hAnsi="Calibri" w:cs="Calibri"/>
                <w:color w:val="000000"/>
                <w:sz w:val="16"/>
                <w:szCs w:val="16"/>
              </w:rPr>
              <w:t>During the ultrasonic scaling, bacteria in</w:t>
            </w:r>
            <w:r>
              <w:rPr>
                <w:rFonts w:ascii="Calibri" w:eastAsia="Calibri" w:hAnsi="Calibri" w:cs="Calibri"/>
                <w:color w:val="000000"/>
                <w:sz w:val="16"/>
                <w:szCs w:val="16"/>
              </w:rPr>
              <w:br/>
              <w:t>the aerosol were collected on a sterile filter contained in a filter</w:t>
            </w:r>
            <w:r>
              <w:rPr>
                <w:rFonts w:ascii="Calibri" w:eastAsia="Calibri" w:hAnsi="Calibri" w:cs="Calibri"/>
                <w:color w:val="000000"/>
                <w:sz w:val="16"/>
                <w:szCs w:val="16"/>
              </w:rPr>
              <w:br/>
              <w:t>cassette (MSI Clinical Monitor</w:t>
            </w:r>
            <w:r>
              <w:rPr>
                <w:rFonts w:ascii="Calibri" w:eastAsia="Calibri" w:hAnsi="Calibri" w:cs="Calibri"/>
                <w:color w:val="000000"/>
                <w:sz w:val="16"/>
                <w:szCs w:val="16"/>
              </w:rPr>
              <w:br/>
              <w:t>Cassette, 4.2 cm diameter,</w:t>
            </w:r>
            <w:r>
              <w:rPr>
                <w:rFonts w:ascii="Calibri" w:eastAsia="Calibri" w:hAnsi="Calibri" w:cs="Calibri"/>
                <w:color w:val="000000"/>
                <w:sz w:val="16"/>
                <w:szCs w:val="16"/>
              </w:rPr>
              <w:br/>
              <w:t>Fisher Scientific). The cassette</w:t>
            </w:r>
            <w:r>
              <w:rPr>
                <w:rFonts w:ascii="Calibri" w:eastAsia="Calibri" w:hAnsi="Calibri" w:cs="Calibri"/>
                <w:color w:val="000000"/>
                <w:sz w:val="16"/>
                <w:szCs w:val="16"/>
              </w:rPr>
              <w:br/>
              <w:t>containing a sterile 0.45-micron</w:t>
            </w:r>
            <w:r>
              <w:rPr>
                <w:rFonts w:ascii="Calibri" w:eastAsia="Calibri" w:hAnsi="Calibri" w:cs="Calibri"/>
                <w:color w:val="000000"/>
                <w:sz w:val="16"/>
                <w:szCs w:val="16"/>
              </w:rPr>
              <w:br/>
              <w:t>filter was attached to aspecially adapted intake tube</w:t>
            </w:r>
            <w:r>
              <w:rPr>
                <w:rFonts w:ascii="Calibri" w:eastAsia="Calibri" w:hAnsi="Calibri" w:cs="Calibri"/>
                <w:color w:val="000000"/>
                <w:sz w:val="16"/>
                <w:szCs w:val="16"/>
              </w:rPr>
              <w:br/>
              <w:t>inserted into a vacuum</w:t>
            </w:r>
            <w:r>
              <w:rPr>
                <w:rFonts w:ascii="Calibri" w:eastAsia="Calibri" w:hAnsi="Calibri" w:cs="Calibri"/>
                <w:color w:val="000000"/>
                <w:sz w:val="16"/>
                <w:szCs w:val="16"/>
              </w:rPr>
              <w:br/>
              <w:t>For aerosol sampling, the</w:t>
            </w:r>
            <w:r>
              <w:rPr>
                <w:rFonts w:ascii="Calibri" w:eastAsia="Calibri" w:hAnsi="Calibri" w:cs="Calibri"/>
                <w:color w:val="000000"/>
                <w:sz w:val="16"/>
                <w:szCs w:val="16"/>
              </w:rPr>
              <w:br/>
              <w:t>filter cassette assembly was</w:t>
            </w:r>
            <w:r>
              <w:rPr>
                <w:rFonts w:ascii="Calibri" w:eastAsia="Calibri" w:hAnsi="Calibri" w:cs="Calibri"/>
                <w:color w:val="000000"/>
                <w:sz w:val="16"/>
                <w:szCs w:val="16"/>
              </w:rPr>
              <w:br/>
              <w:t>directed at the subject’s mouth</w:t>
            </w:r>
            <w:r>
              <w:rPr>
                <w:rFonts w:ascii="Calibri" w:eastAsia="Calibri" w:hAnsi="Calibri" w:cs="Calibri"/>
                <w:color w:val="000000"/>
                <w:sz w:val="16"/>
                <w:szCs w:val="16"/>
              </w:rPr>
              <w:br/>
              <w:t>at a distance of 2 inches with</w:t>
            </w:r>
            <w:r>
              <w:rPr>
                <w:rFonts w:ascii="Calibri" w:eastAsia="Calibri" w:hAnsi="Calibri" w:cs="Calibri"/>
                <w:color w:val="000000"/>
                <w:sz w:val="16"/>
                <w:szCs w:val="16"/>
              </w:rPr>
              <w:br/>
              <w:t>the air flow vacuum set at 55</w:t>
            </w:r>
            <w:r>
              <w:rPr>
                <w:rFonts w:ascii="Calibri" w:eastAsia="Calibri" w:hAnsi="Calibri" w:cs="Calibri"/>
                <w:color w:val="000000"/>
                <w:sz w:val="16"/>
                <w:szCs w:val="16"/>
              </w:rPr>
              <w:br/>
              <w:t xml:space="preserve">cubic feet/hour. </w:t>
            </w:r>
          </w:p>
        </w:tc>
      </w:tr>
      <w:tr w:rsidR="00C13E72" w14:paraId="5D117B26" w14:textId="77777777">
        <w:trPr>
          <w:trHeight w:val="20"/>
        </w:trPr>
        <w:tc>
          <w:tcPr>
            <w:tcW w:w="125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698EE74C" w14:textId="77777777" w:rsidR="00C13E72" w:rsidRDefault="004D2606">
            <w:pPr>
              <w:jc w:val="center"/>
              <w:rPr>
                <w:rFonts w:ascii="Calibri" w:eastAsia="Calibri" w:hAnsi="Calibri" w:cs="Calibri"/>
                <w:b/>
                <w:color w:val="048071"/>
                <w:sz w:val="16"/>
                <w:szCs w:val="16"/>
              </w:rPr>
            </w:pPr>
            <w:r>
              <w:rPr>
                <w:rFonts w:ascii="Calibri" w:eastAsia="Calibri" w:hAnsi="Calibri" w:cs="Calibri"/>
                <w:b/>
                <w:color w:val="048071"/>
                <w:sz w:val="16"/>
                <w:szCs w:val="16"/>
              </w:rPr>
              <w:t>25</w:t>
            </w:r>
          </w:p>
        </w:tc>
        <w:tc>
          <w:tcPr>
            <w:tcW w:w="1987" w:type="dxa"/>
            <w:tcBorders>
              <w:top w:val="single" w:sz="4" w:space="0" w:color="8EA9DB"/>
              <w:left w:val="single" w:sz="8" w:space="0" w:color="000000"/>
              <w:bottom w:val="single" w:sz="8" w:space="0" w:color="000000"/>
              <w:right w:val="single" w:sz="8" w:space="0" w:color="000000"/>
            </w:tcBorders>
            <w:shd w:val="clear" w:color="auto" w:fill="FFFFFF"/>
            <w:vAlign w:val="center"/>
          </w:tcPr>
          <w:p w14:paraId="2A4C3184" w14:textId="77777777" w:rsidR="00C13E72" w:rsidRDefault="004D2606">
            <w:pPr>
              <w:rPr>
                <w:rFonts w:ascii="Calibri" w:eastAsia="Calibri" w:hAnsi="Calibri" w:cs="Calibri"/>
                <w:color w:val="000000"/>
                <w:sz w:val="16"/>
                <w:szCs w:val="16"/>
              </w:rPr>
            </w:pPr>
            <w:r>
              <w:rPr>
                <w:rFonts w:ascii="Calibri" w:eastAsia="Calibri" w:hAnsi="Calibri" w:cs="Calibri"/>
                <w:color w:val="000000"/>
                <w:sz w:val="16"/>
                <w:szCs w:val="16"/>
              </w:rPr>
              <w:t>Graetz 2014</w:t>
            </w:r>
          </w:p>
        </w:tc>
        <w:tc>
          <w:tcPr>
            <w:tcW w:w="1346" w:type="dxa"/>
            <w:tcBorders>
              <w:top w:val="single" w:sz="4" w:space="0" w:color="000000"/>
              <w:left w:val="single" w:sz="4" w:space="0" w:color="000000"/>
              <w:bottom w:val="single" w:sz="4" w:space="0" w:color="000000"/>
              <w:right w:val="single" w:sz="4" w:space="0" w:color="000000"/>
            </w:tcBorders>
            <w:shd w:val="clear" w:color="auto" w:fill="FFFBEF"/>
            <w:vAlign w:val="center"/>
          </w:tcPr>
          <w:p w14:paraId="481465CD" w14:textId="77777777" w:rsidR="00C13E72" w:rsidRDefault="004D2606" w:rsidP="00502E48">
            <w:pPr>
              <w:jc w:val="center"/>
              <w:rPr>
                <w:rFonts w:ascii="Calibri" w:eastAsia="Calibri" w:hAnsi="Calibri" w:cs="Calibri"/>
                <w:color w:val="000000"/>
                <w:sz w:val="16"/>
                <w:szCs w:val="16"/>
              </w:rPr>
            </w:pPr>
            <w:r>
              <w:rPr>
                <w:rFonts w:ascii="Calibri" w:eastAsia="Calibri" w:hAnsi="Calibri" w:cs="Calibri"/>
                <w:color w:val="000000"/>
                <w:sz w:val="16"/>
                <w:szCs w:val="16"/>
              </w:rPr>
              <w:t>No</w:t>
            </w:r>
          </w:p>
        </w:tc>
        <w:tc>
          <w:tcPr>
            <w:tcW w:w="4500" w:type="dxa"/>
            <w:tcBorders>
              <w:top w:val="single" w:sz="4" w:space="0" w:color="000000"/>
              <w:left w:val="single" w:sz="4" w:space="0" w:color="000000"/>
              <w:bottom w:val="single" w:sz="4" w:space="0" w:color="000000"/>
              <w:right w:val="single" w:sz="4" w:space="0" w:color="000000"/>
            </w:tcBorders>
            <w:shd w:val="clear" w:color="auto" w:fill="FFFBEF"/>
            <w:vAlign w:val="center"/>
          </w:tcPr>
          <w:p w14:paraId="519242F0" w14:textId="77777777" w:rsidR="00C13E72" w:rsidRDefault="004D2606">
            <w:pPr>
              <w:jc w:val="center"/>
              <w:rPr>
                <w:rFonts w:ascii="Calibri" w:eastAsia="Calibri" w:hAnsi="Calibri" w:cs="Calibri"/>
                <w:color w:val="000000"/>
                <w:sz w:val="16"/>
                <w:szCs w:val="16"/>
              </w:rPr>
            </w:pPr>
            <w:r>
              <w:rPr>
                <w:rFonts w:ascii="Calibri" w:eastAsia="Calibri" w:hAnsi="Calibri" w:cs="Calibri"/>
                <w:color w:val="000000"/>
                <w:sz w:val="16"/>
                <w:szCs w:val="16"/>
              </w:rPr>
              <w:t>N/A</w:t>
            </w:r>
          </w:p>
        </w:tc>
        <w:tc>
          <w:tcPr>
            <w:tcW w:w="1080" w:type="dxa"/>
            <w:tcBorders>
              <w:top w:val="single" w:sz="4" w:space="0" w:color="000000"/>
              <w:left w:val="single" w:sz="4" w:space="0" w:color="000000"/>
              <w:bottom w:val="single" w:sz="4" w:space="0" w:color="000000"/>
              <w:right w:val="single" w:sz="4" w:space="0" w:color="000000"/>
            </w:tcBorders>
            <w:shd w:val="clear" w:color="auto" w:fill="FFFBEF"/>
            <w:vAlign w:val="center"/>
          </w:tcPr>
          <w:p w14:paraId="731EC661" w14:textId="77777777" w:rsidR="00C13E72" w:rsidRDefault="004D2606">
            <w:pPr>
              <w:jc w:val="center"/>
              <w:rPr>
                <w:rFonts w:ascii="Calibri" w:eastAsia="Calibri" w:hAnsi="Calibri" w:cs="Calibri"/>
                <w:color w:val="000000"/>
                <w:sz w:val="16"/>
                <w:szCs w:val="16"/>
              </w:rPr>
            </w:pPr>
            <w:r>
              <w:rPr>
                <w:rFonts w:ascii="Calibri" w:eastAsia="Calibri" w:hAnsi="Calibri" w:cs="Calibri"/>
                <w:color w:val="000000"/>
                <w:sz w:val="16"/>
                <w:szCs w:val="16"/>
              </w:rPr>
              <w:t>Yes</w:t>
            </w:r>
          </w:p>
        </w:tc>
        <w:tc>
          <w:tcPr>
            <w:tcW w:w="3420" w:type="dxa"/>
            <w:tcBorders>
              <w:top w:val="single" w:sz="4" w:space="0" w:color="000000"/>
              <w:left w:val="single" w:sz="4" w:space="0" w:color="000000"/>
              <w:bottom w:val="single" w:sz="4" w:space="0" w:color="000000"/>
              <w:right w:val="single" w:sz="4" w:space="0" w:color="000000"/>
            </w:tcBorders>
            <w:shd w:val="clear" w:color="auto" w:fill="FFFBEF"/>
            <w:vAlign w:val="center"/>
          </w:tcPr>
          <w:p w14:paraId="7EAD653B" w14:textId="77777777" w:rsidR="00C13E72" w:rsidRDefault="004D2606">
            <w:pPr>
              <w:rPr>
                <w:rFonts w:ascii="Calibri" w:eastAsia="Calibri" w:hAnsi="Calibri" w:cs="Calibri"/>
                <w:color w:val="000000"/>
                <w:sz w:val="16"/>
                <w:szCs w:val="16"/>
              </w:rPr>
            </w:pPr>
            <w:r>
              <w:rPr>
                <w:rFonts w:ascii="Calibri" w:eastAsia="Calibri" w:hAnsi="Calibri" w:cs="Calibri"/>
                <w:color w:val="000000"/>
                <w:sz w:val="16"/>
                <w:szCs w:val="16"/>
              </w:rPr>
              <w:t>Area around manikin head (rectangle measuring</w:t>
            </w:r>
            <w:r>
              <w:rPr>
                <w:rFonts w:ascii="Calibri" w:eastAsia="Calibri" w:hAnsi="Calibri" w:cs="Calibri"/>
                <w:color w:val="000000"/>
                <w:sz w:val="16"/>
                <w:szCs w:val="16"/>
              </w:rPr>
              <w:br/>
              <w:t>1.11m x 1.35m)</w:t>
            </w:r>
          </w:p>
        </w:tc>
      </w:tr>
      <w:tr w:rsidR="00C13E72" w14:paraId="7A9E0805" w14:textId="77777777">
        <w:trPr>
          <w:trHeight w:val="20"/>
        </w:trPr>
        <w:tc>
          <w:tcPr>
            <w:tcW w:w="125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02AE3E3F" w14:textId="77777777" w:rsidR="00C13E72" w:rsidRDefault="004D2606">
            <w:pPr>
              <w:jc w:val="center"/>
              <w:rPr>
                <w:rFonts w:ascii="Calibri" w:eastAsia="Calibri" w:hAnsi="Calibri" w:cs="Calibri"/>
                <w:b/>
                <w:color w:val="048071"/>
                <w:sz w:val="16"/>
                <w:szCs w:val="16"/>
              </w:rPr>
            </w:pPr>
            <w:r>
              <w:rPr>
                <w:rFonts w:ascii="Calibri" w:eastAsia="Calibri" w:hAnsi="Calibri" w:cs="Calibri"/>
                <w:b/>
                <w:color w:val="048071"/>
                <w:sz w:val="16"/>
                <w:szCs w:val="16"/>
              </w:rPr>
              <w:t>28</w:t>
            </w:r>
          </w:p>
        </w:tc>
        <w:tc>
          <w:tcPr>
            <w:tcW w:w="1987" w:type="dxa"/>
            <w:tcBorders>
              <w:top w:val="single" w:sz="4" w:space="0" w:color="8EA9DB"/>
              <w:left w:val="single" w:sz="8" w:space="0" w:color="000000"/>
              <w:bottom w:val="single" w:sz="8" w:space="0" w:color="000000"/>
              <w:right w:val="single" w:sz="8" w:space="0" w:color="000000"/>
            </w:tcBorders>
            <w:shd w:val="clear" w:color="auto" w:fill="FFFFFF"/>
            <w:vAlign w:val="center"/>
          </w:tcPr>
          <w:p w14:paraId="71969767" w14:textId="77777777" w:rsidR="00C13E72" w:rsidRDefault="004D2606">
            <w:pPr>
              <w:rPr>
                <w:rFonts w:ascii="Calibri" w:eastAsia="Calibri" w:hAnsi="Calibri" w:cs="Calibri"/>
                <w:color w:val="000000"/>
                <w:sz w:val="16"/>
                <w:szCs w:val="16"/>
              </w:rPr>
            </w:pPr>
            <w:r>
              <w:rPr>
                <w:rFonts w:ascii="Calibri" w:eastAsia="Calibri" w:hAnsi="Calibri" w:cs="Calibri"/>
                <w:color w:val="000000"/>
                <w:sz w:val="16"/>
                <w:szCs w:val="16"/>
              </w:rPr>
              <w:t>Greco 2008</w:t>
            </w:r>
          </w:p>
        </w:tc>
        <w:tc>
          <w:tcPr>
            <w:tcW w:w="1346" w:type="dxa"/>
            <w:tcBorders>
              <w:top w:val="single" w:sz="4" w:space="0" w:color="000000"/>
              <w:left w:val="single" w:sz="4" w:space="0" w:color="000000"/>
              <w:bottom w:val="single" w:sz="4" w:space="0" w:color="000000"/>
              <w:right w:val="single" w:sz="4" w:space="0" w:color="000000"/>
            </w:tcBorders>
            <w:shd w:val="clear" w:color="auto" w:fill="FFFBEF"/>
            <w:vAlign w:val="center"/>
          </w:tcPr>
          <w:p w14:paraId="393B442E" w14:textId="77777777" w:rsidR="00C13E72" w:rsidRDefault="004D2606" w:rsidP="00502E48">
            <w:pPr>
              <w:jc w:val="center"/>
              <w:rPr>
                <w:rFonts w:ascii="Calibri" w:eastAsia="Calibri" w:hAnsi="Calibri" w:cs="Calibri"/>
                <w:color w:val="000000"/>
                <w:sz w:val="16"/>
                <w:szCs w:val="16"/>
              </w:rPr>
            </w:pPr>
            <w:r>
              <w:rPr>
                <w:rFonts w:ascii="Calibri" w:eastAsia="Calibri" w:hAnsi="Calibri" w:cs="Calibri"/>
                <w:color w:val="000000"/>
                <w:sz w:val="16"/>
                <w:szCs w:val="16"/>
              </w:rPr>
              <w:t>No</w:t>
            </w:r>
          </w:p>
        </w:tc>
        <w:tc>
          <w:tcPr>
            <w:tcW w:w="4500" w:type="dxa"/>
            <w:tcBorders>
              <w:top w:val="single" w:sz="4" w:space="0" w:color="000000"/>
              <w:left w:val="single" w:sz="4" w:space="0" w:color="000000"/>
              <w:bottom w:val="single" w:sz="4" w:space="0" w:color="000000"/>
              <w:right w:val="single" w:sz="4" w:space="0" w:color="000000"/>
            </w:tcBorders>
            <w:shd w:val="clear" w:color="auto" w:fill="FFFBEF"/>
            <w:vAlign w:val="center"/>
          </w:tcPr>
          <w:p w14:paraId="31B3698F" w14:textId="77777777" w:rsidR="00C13E72" w:rsidRDefault="004D2606">
            <w:pPr>
              <w:jc w:val="center"/>
              <w:rPr>
                <w:rFonts w:ascii="Calibri" w:eastAsia="Calibri" w:hAnsi="Calibri" w:cs="Calibri"/>
                <w:color w:val="000000"/>
                <w:sz w:val="16"/>
                <w:szCs w:val="16"/>
              </w:rPr>
            </w:pPr>
            <w:r>
              <w:rPr>
                <w:rFonts w:ascii="Calibri" w:eastAsia="Calibri" w:hAnsi="Calibri" w:cs="Calibri"/>
                <w:color w:val="000000"/>
                <w:sz w:val="16"/>
                <w:szCs w:val="16"/>
              </w:rPr>
              <w:t>N/A</w:t>
            </w:r>
          </w:p>
        </w:tc>
        <w:tc>
          <w:tcPr>
            <w:tcW w:w="1080" w:type="dxa"/>
            <w:tcBorders>
              <w:top w:val="single" w:sz="4" w:space="0" w:color="000000"/>
              <w:left w:val="single" w:sz="4" w:space="0" w:color="000000"/>
              <w:bottom w:val="single" w:sz="4" w:space="0" w:color="000000"/>
              <w:right w:val="single" w:sz="4" w:space="0" w:color="000000"/>
            </w:tcBorders>
            <w:shd w:val="clear" w:color="auto" w:fill="FFFBEF"/>
            <w:vAlign w:val="center"/>
          </w:tcPr>
          <w:p w14:paraId="4AE56C6A" w14:textId="77777777" w:rsidR="00C13E72" w:rsidRDefault="004D2606">
            <w:pPr>
              <w:jc w:val="center"/>
              <w:rPr>
                <w:rFonts w:ascii="Calibri" w:eastAsia="Calibri" w:hAnsi="Calibri" w:cs="Calibri"/>
                <w:color w:val="000000"/>
                <w:sz w:val="16"/>
                <w:szCs w:val="16"/>
              </w:rPr>
            </w:pPr>
            <w:r>
              <w:rPr>
                <w:rFonts w:ascii="Calibri" w:eastAsia="Calibri" w:hAnsi="Calibri" w:cs="Calibri"/>
                <w:color w:val="000000"/>
                <w:sz w:val="16"/>
                <w:szCs w:val="16"/>
              </w:rPr>
              <w:t>Yes, Aersol generated around partients mouth</w:t>
            </w:r>
          </w:p>
        </w:tc>
        <w:tc>
          <w:tcPr>
            <w:tcW w:w="3420" w:type="dxa"/>
            <w:tcBorders>
              <w:top w:val="single" w:sz="4" w:space="0" w:color="000000"/>
              <w:left w:val="single" w:sz="4" w:space="0" w:color="000000"/>
              <w:bottom w:val="single" w:sz="4" w:space="0" w:color="000000"/>
              <w:right w:val="single" w:sz="4" w:space="0" w:color="000000"/>
            </w:tcBorders>
            <w:shd w:val="clear" w:color="auto" w:fill="FFFBEF"/>
            <w:vAlign w:val="center"/>
          </w:tcPr>
          <w:p w14:paraId="5E7CF3B3" w14:textId="77777777" w:rsidR="00C13E72" w:rsidRDefault="004D2606">
            <w:pPr>
              <w:rPr>
                <w:rFonts w:ascii="Calibri" w:eastAsia="Calibri" w:hAnsi="Calibri" w:cs="Calibri"/>
                <w:color w:val="000000"/>
                <w:sz w:val="16"/>
                <w:szCs w:val="16"/>
              </w:rPr>
            </w:pPr>
            <w:r>
              <w:rPr>
                <w:rFonts w:ascii="Calibri" w:eastAsia="Calibri" w:hAnsi="Calibri" w:cs="Calibri"/>
                <w:color w:val="000000"/>
                <w:sz w:val="16"/>
                <w:szCs w:val="16"/>
              </w:rPr>
              <w:t>Rescusitation mask placed at patient mouth</w:t>
            </w:r>
            <w:r>
              <w:rPr>
                <w:rFonts w:ascii="Calibri" w:eastAsia="Calibri" w:hAnsi="Calibri" w:cs="Calibri"/>
                <w:color w:val="000000"/>
                <w:sz w:val="16"/>
                <w:szCs w:val="16"/>
              </w:rPr>
              <w:br/>
              <w:t>* (the mask was  connected to a sterilized 0.22 μm millipore filter mounted in a sterilized 37-mm cassette).</w:t>
            </w:r>
          </w:p>
        </w:tc>
      </w:tr>
      <w:tr w:rsidR="00C13E72" w14:paraId="4DBD740D" w14:textId="77777777">
        <w:trPr>
          <w:trHeight w:val="20"/>
        </w:trPr>
        <w:tc>
          <w:tcPr>
            <w:tcW w:w="125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1BA69A89" w14:textId="77777777" w:rsidR="00C13E72" w:rsidRDefault="004D2606">
            <w:pPr>
              <w:jc w:val="center"/>
              <w:rPr>
                <w:rFonts w:ascii="Calibri" w:eastAsia="Calibri" w:hAnsi="Calibri" w:cs="Calibri"/>
                <w:b/>
                <w:color w:val="048071"/>
                <w:sz w:val="16"/>
                <w:szCs w:val="16"/>
              </w:rPr>
            </w:pPr>
            <w:r>
              <w:rPr>
                <w:rFonts w:ascii="Calibri" w:eastAsia="Calibri" w:hAnsi="Calibri" w:cs="Calibri"/>
                <w:b/>
                <w:color w:val="048071"/>
                <w:sz w:val="16"/>
                <w:szCs w:val="16"/>
              </w:rPr>
              <w:t>29</w:t>
            </w:r>
          </w:p>
        </w:tc>
        <w:tc>
          <w:tcPr>
            <w:tcW w:w="1987" w:type="dxa"/>
            <w:tcBorders>
              <w:top w:val="single" w:sz="4" w:space="0" w:color="8EA9DB"/>
              <w:left w:val="single" w:sz="8" w:space="0" w:color="000000"/>
              <w:bottom w:val="single" w:sz="8" w:space="0" w:color="000000"/>
              <w:right w:val="single" w:sz="8" w:space="0" w:color="000000"/>
            </w:tcBorders>
            <w:shd w:val="clear" w:color="auto" w:fill="FFFFFF"/>
            <w:vAlign w:val="center"/>
          </w:tcPr>
          <w:p w14:paraId="618330D7" w14:textId="77777777" w:rsidR="00C13E72" w:rsidRDefault="004D2606">
            <w:pPr>
              <w:rPr>
                <w:rFonts w:ascii="Calibri" w:eastAsia="Calibri" w:hAnsi="Calibri" w:cs="Calibri"/>
                <w:color w:val="000000"/>
                <w:sz w:val="16"/>
                <w:szCs w:val="16"/>
              </w:rPr>
            </w:pPr>
            <w:r>
              <w:rPr>
                <w:rFonts w:ascii="Calibri" w:eastAsia="Calibri" w:hAnsi="Calibri" w:cs="Calibri"/>
                <w:color w:val="000000"/>
                <w:sz w:val="16"/>
                <w:szCs w:val="16"/>
              </w:rPr>
              <w:t>Grenier 1995</w:t>
            </w:r>
          </w:p>
        </w:tc>
        <w:tc>
          <w:tcPr>
            <w:tcW w:w="1346" w:type="dxa"/>
            <w:tcBorders>
              <w:top w:val="single" w:sz="4" w:space="0" w:color="000000"/>
              <w:left w:val="single" w:sz="4" w:space="0" w:color="000000"/>
              <w:bottom w:val="single" w:sz="4" w:space="0" w:color="000000"/>
              <w:right w:val="single" w:sz="4" w:space="0" w:color="000000"/>
            </w:tcBorders>
            <w:shd w:val="clear" w:color="auto" w:fill="FFFBEF"/>
            <w:vAlign w:val="center"/>
          </w:tcPr>
          <w:p w14:paraId="00F5955B" w14:textId="77777777" w:rsidR="00C13E72" w:rsidRDefault="004D2606" w:rsidP="00502E48">
            <w:pPr>
              <w:jc w:val="center"/>
              <w:rPr>
                <w:rFonts w:ascii="Calibri" w:eastAsia="Calibri" w:hAnsi="Calibri" w:cs="Calibri"/>
                <w:color w:val="000000"/>
                <w:sz w:val="16"/>
                <w:szCs w:val="16"/>
              </w:rPr>
            </w:pPr>
            <w:r>
              <w:rPr>
                <w:rFonts w:ascii="Calibri" w:eastAsia="Calibri" w:hAnsi="Calibri" w:cs="Calibri"/>
                <w:color w:val="000000"/>
                <w:sz w:val="16"/>
                <w:szCs w:val="16"/>
              </w:rPr>
              <w:t>No</w:t>
            </w:r>
          </w:p>
        </w:tc>
        <w:tc>
          <w:tcPr>
            <w:tcW w:w="4500" w:type="dxa"/>
            <w:tcBorders>
              <w:top w:val="single" w:sz="4" w:space="0" w:color="000000"/>
              <w:left w:val="single" w:sz="4" w:space="0" w:color="000000"/>
              <w:bottom w:val="single" w:sz="4" w:space="0" w:color="000000"/>
              <w:right w:val="single" w:sz="4" w:space="0" w:color="000000"/>
            </w:tcBorders>
            <w:shd w:val="clear" w:color="auto" w:fill="FFFBEF"/>
            <w:vAlign w:val="center"/>
          </w:tcPr>
          <w:p w14:paraId="686F7117" w14:textId="77777777" w:rsidR="00C13E72" w:rsidRDefault="004D2606">
            <w:pPr>
              <w:jc w:val="center"/>
              <w:rPr>
                <w:rFonts w:ascii="Calibri" w:eastAsia="Calibri" w:hAnsi="Calibri" w:cs="Calibri"/>
                <w:color w:val="000000"/>
                <w:sz w:val="16"/>
                <w:szCs w:val="16"/>
              </w:rPr>
            </w:pPr>
            <w:r>
              <w:rPr>
                <w:rFonts w:ascii="Calibri" w:eastAsia="Calibri" w:hAnsi="Calibri" w:cs="Calibri"/>
                <w:color w:val="000000"/>
                <w:sz w:val="16"/>
                <w:szCs w:val="16"/>
              </w:rPr>
              <w:t>N/A</w:t>
            </w:r>
          </w:p>
        </w:tc>
        <w:tc>
          <w:tcPr>
            <w:tcW w:w="1080" w:type="dxa"/>
            <w:tcBorders>
              <w:top w:val="single" w:sz="4" w:space="0" w:color="000000"/>
              <w:left w:val="single" w:sz="4" w:space="0" w:color="000000"/>
              <w:bottom w:val="single" w:sz="4" w:space="0" w:color="000000"/>
              <w:right w:val="single" w:sz="4" w:space="0" w:color="000000"/>
            </w:tcBorders>
            <w:shd w:val="clear" w:color="auto" w:fill="FFFBEF"/>
            <w:vAlign w:val="center"/>
          </w:tcPr>
          <w:p w14:paraId="16525F91" w14:textId="77777777" w:rsidR="00C13E72" w:rsidRDefault="004D2606">
            <w:pPr>
              <w:jc w:val="center"/>
              <w:rPr>
                <w:rFonts w:ascii="Calibri" w:eastAsia="Calibri" w:hAnsi="Calibri" w:cs="Calibri"/>
                <w:color w:val="000000"/>
                <w:sz w:val="16"/>
                <w:szCs w:val="16"/>
              </w:rPr>
            </w:pPr>
            <w:r>
              <w:rPr>
                <w:rFonts w:ascii="Calibri" w:eastAsia="Calibri" w:hAnsi="Calibri" w:cs="Calibri"/>
                <w:color w:val="000000"/>
                <w:sz w:val="16"/>
                <w:szCs w:val="16"/>
              </w:rPr>
              <w:t>Air sampling</w:t>
            </w:r>
          </w:p>
        </w:tc>
        <w:tc>
          <w:tcPr>
            <w:tcW w:w="3420" w:type="dxa"/>
            <w:tcBorders>
              <w:top w:val="single" w:sz="4" w:space="0" w:color="000000"/>
              <w:left w:val="single" w:sz="4" w:space="0" w:color="000000"/>
              <w:bottom w:val="single" w:sz="4" w:space="0" w:color="000000"/>
              <w:right w:val="single" w:sz="4" w:space="0" w:color="000000"/>
            </w:tcBorders>
            <w:shd w:val="clear" w:color="auto" w:fill="FFFBEF"/>
            <w:vAlign w:val="center"/>
          </w:tcPr>
          <w:p w14:paraId="7129054E" w14:textId="77777777" w:rsidR="00C13E72" w:rsidRDefault="004D2606">
            <w:pPr>
              <w:jc w:val="center"/>
              <w:rPr>
                <w:rFonts w:ascii="Calibri" w:eastAsia="Calibri" w:hAnsi="Calibri" w:cs="Calibri"/>
                <w:color w:val="000000"/>
                <w:sz w:val="16"/>
                <w:szCs w:val="16"/>
              </w:rPr>
            </w:pPr>
            <w:r>
              <w:rPr>
                <w:rFonts w:ascii="Calibri" w:eastAsia="Calibri" w:hAnsi="Calibri" w:cs="Calibri"/>
                <w:color w:val="000000"/>
                <w:sz w:val="16"/>
                <w:szCs w:val="16"/>
              </w:rPr>
              <w:t>Air sampler placed 122 cm away from the patient's mouth</w:t>
            </w:r>
          </w:p>
        </w:tc>
      </w:tr>
      <w:tr w:rsidR="00C13E72" w14:paraId="55C63C76" w14:textId="77777777">
        <w:trPr>
          <w:trHeight w:val="20"/>
        </w:trPr>
        <w:tc>
          <w:tcPr>
            <w:tcW w:w="125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7819F428" w14:textId="77777777" w:rsidR="00C13E72" w:rsidRDefault="004D2606">
            <w:pPr>
              <w:jc w:val="center"/>
              <w:rPr>
                <w:rFonts w:ascii="Calibri" w:eastAsia="Calibri" w:hAnsi="Calibri" w:cs="Calibri"/>
                <w:b/>
                <w:color w:val="048071"/>
                <w:sz w:val="16"/>
                <w:szCs w:val="16"/>
              </w:rPr>
            </w:pPr>
            <w:r>
              <w:rPr>
                <w:rFonts w:ascii="Calibri" w:eastAsia="Calibri" w:hAnsi="Calibri" w:cs="Calibri"/>
                <w:b/>
                <w:color w:val="048071"/>
                <w:sz w:val="16"/>
                <w:szCs w:val="16"/>
              </w:rPr>
              <w:t>30</w:t>
            </w:r>
          </w:p>
        </w:tc>
        <w:tc>
          <w:tcPr>
            <w:tcW w:w="1987" w:type="dxa"/>
            <w:tcBorders>
              <w:top w:val="single" w:sz="4" w:space="0" w:color="8EA9DB"/>
              <w:left w:val="single" w:sz="8" w:space="0" w:color="000000"/>
              <w:bottom w:val="single" w:sz="8" w:space="0" w:color="000000"/>
              <w:right w:val="single" w:sz="8" w:space="0" w:color="000000"/>
            </w:tcBorders>
            <w:shd w:val="clear" w:color="auto" w:fill="FFFFFF"/>
            <w:vAlign w:val="center"/>
          </w:tcPr>
          <w:p w14:paraId="16B88FC8" w14:textId="77777777" w:rsidR="00C13E72" w:rsidRDefault="004D2606">
            <w:pPr>
              <w:rPr>
                <w:rFonts w:ascii="Calibri" w:eastAsia="Calibri" w:hAnsi="Calibri" w:cs="Calibri"/>
                <w:color w:val="000000"/>
                <w:sz w:val="16"/>
                <w:szCs w:val="16"/>
              </w:rPr>
            </w:pPr>
            <w:r>
              <w:rPr>
                <w:rFonts w:ascii="Calibri" w:eastAsia="Calibri" w:hAnsi="Calibri" w:cs="Calibri"/>
                <w:color w:val="000000"/>
                <w:sz w:val="16"/>
                <w:szCs w:val="16"/>
              </w:rPr>
              <w:t>Grundy 1967</w:t>
            </w:r>
          </w:p>
        </w:tc>
        <w:tc>
          <w:tcPr>
            <w:tcW w:w="1346" w:type="dxa"/>
            <w:tcBorders>
              <w:top w:val="single" w:sz="4" w:space="0" w:color="000000"/>
              <w:left w:val="single" w:sz="4" w:space="0" w:color="000000"/>
              <w:bottom w:val="single" w:sz="4" w:space="0" w:color="000000"/>
              <w:right w:val="single" w:sz="4" w:space="0" w:color="000000"/>
            </w:tcBorders>
            <w:shd w:val="clear" w:color="auto" w:fill="FFFBEF"/>
            <w:vAlign w:val="center"/>
          </w:tcPr>
          <w:p w14:paraId="417098D7" w14:textId="77777777" w:rsidR="00C13E72" w:rsidRDefault="004D2606" w:rsidP="00502E48">
            <w:pPr>
              <w:jc w:val="center"/>
              <w:rPr>
                <w:rFonts w:ascii="Calibri" w:eastAsia="Calibri" w:hAnsi="Calibri" w:cs="Calibri"/>
                <w:color w:val="000000"/>
                <w:sz w:val="16"/>
                <w:szCs w:val="16"/>
              </w:rPr>
            </w:pPr>
            <w:r>
              <w:rPr>
                <w:rFonts w:ascii="Calibri" w:eastAsia="Calibri" w:hAnsi="Calibri" w:cs="Calibri"/>
                <w:color w:val="000000"/>
                <w:sz w:val="16"/>
                <w:szCs w:val="16"/>
              </w:rPr>
              <w:t>No</w:t>
            </w:r>
          </w:p>
        </w:tc>
        <w:tc>
          <w:tcPr>
            <w:tcW w:w="4500" w:type="dxa"/>
            <w:tcBorders>
              <w:top w:val="single" w:sz="4" w:space="0" w:color="000000"/>
              <w:left w:val="single" w:sz="4" w:space="0" w:color="000000"/>
              <w:bottom w:val="single" w:sz="4" w:space="0" w:color="000000"/>
              <w:right w:val="single" w:sz="4" w:space="0" w:color="000000"/>
            </w:tcBorders>
            <w:shd w:val="clear" w:color="auto" w:fill="FFFBEF"/>
            <w:vAlign w:val="center"/>
          </w:tcPr>
          <w:p w14:paraId="17A437E4" w14:textId="77777777" w:rsidR="00C13E72" w:rsidRDefault="004D2606">
            <w:pPr>
              <w:jc w:val="center"/>
              <w:rPr>
                <w:rFonts w:ascii="Calibri" w:eastAsia="Calibri" w:hAnsi="Calibri" w:cs="Calibri"/>
                <w:color w:val="000000"/>
                <w:sz w:val="16"/>
                <w:szCs w:val="16"/>
              </w:rPr>
            </w:pPr>
            <w:r>
              <w:rPr>
                <w:rFonts w:ascii="Calibri" w:eastAsia="Calibri" w:hAnsi="Calibri" w:cs="Calibri"/>
                <w:color w:val="000000"/>
                <w:sz w:val="16"/>
                <w:szCs w:val="16"/>
              </w:rPr>
              <w:t>N/A</w:t>
            </w:r>
          </w:p>
        </w:tc>
        <w:tc>
          <w:tcPr>
            <w:tcW w:w="1080" w:type="dxa"/>
            <w:tcBorders>
              <w:top w:val="single" w:sz="4" w:space="0" w:color="000000"/>
              <w:left w:val="single" w:sz="4" w:space="0" w:color="000000"/>
              <w:bottom w:val="single" w:sz="4" w:space="0" w:color="000000"/>
              <w:right w:val="single" w:sz="4" w:space="0" w:color="000000"/>
            </w:tcBorders>
            <w:shd w:val="clear" w:color="auto" w:fill="FFFBEF"/>
            <w:vAlign w:val="center"/>
          </w:tcPr>
          <w:p w14:paraId="1200D9C2" w14:textId="77777777" w:rsidR="00C13E72" w:rsidRDefault="004D2606">
            <w:pPr>
              <w:jc w:val="center"/>
              <w:rPr>
                <w:rFonts w:ascii="Calibri" w:eastAsia="Calibri" w:hAnsi="Calibri" w:cs="Calibri"/>
                <w:color w:val="000000"/>
                <w:sz w:val="16"/>
                <w:szCs w:val="16"/>
              </w:rPr>
            </w:pPr>
            <w:r>
              <w:rPr>
                <w:rFonts w:ascii="Calibri" w:eastAsia="Calibri" w:hAnsi="Calibri" w:cs="Calibri"/>
                <w:color w:val="000000"/>
                <w:sz w:val="16"/>
                <w:szCs w:val="16"/>
              </w:rPr>
              <w:t>Yes, Aersol generated around partients mouth</w:t>
            </w:r>
          </w:p>
        </w:tc>
        <w:tc>
          <w:tcPr>
            <w:tcW w:w="3420" w:type="dxa"/>
            <w:tcBorders>
              <w:top w:val="single" w:sz="4" w:space="0" w:color="000000"/>
              <w:left w:val="single" w:sz="4" w:space="0" w:color="000000"/>
              <w:bottom w:val="single" w:sz="4" w:space="0" w:color="000000"/>
              <w:right w:val="single" w:sz="4" w:space="0" w:color="000000"/>
            </w:tcBorders>
            <w:shd w:val="clear" w:color="auto" w:fill="FFFBEF"/>
            <w:vAlign w:val="center"/>
          </w:tcPr>
          <w:p w14:paraId="45AE963B" w14:textId="77777777" w:rsidR="00C13E72" w:rsidRDefault="004D2606">
            <w:pPr>
              <w:rPr>
                <w:rFonts w:ascii="Calibri" w:eastAsia="Calibri" w:hAnsi="Calibri" w:cs="Calibri"/>
                <w:color w:val="000000"/>
                <w:sz w:val="16"/>
                <w:szCs w:val="16"/>
              </w:rPr>
            </w:pPr>
            <w:r>
              <w:rPr>
                <w:rFonts w:ascii="Calibri" w:eastAsia="Calibri" w:hAnsi="Calibri" w:cs="Calibri"/>
                <w:color w:val="000000"/>
                <w:sz w:val="16"/>
                <w:szCs w:val="16"/>
              </w:rPr>
              <w:t>Particulate tooth substance gegerated from the procedure was collected with the use of " special filters,with pore size of 0.8 um (±0.05)  (no distance from the mouth  was reported).</w:t>
            </w:r>
          </w:p>
        </w:tc>
      </w:tr>
      <w:tr w:rsidR="00C13E72" w14:paraId="7F8F8AB0" w14:textId="77777777">
        <w:trPr>
          <w:trHeight w:val="20"/>
        </w:trPr>
        <w:tc>
          <w:tcPr>
            <w:tcW w:w="125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310A4B57" w14:textId="77777777" w:rsidR="00C13E72" w:rsidRDefault="004D2606">
            <w:pPr>
              <w:jc w:val="center"/>
              <w:rPr>
                <w:rFonts w:ascii="Calibri" w:eastAsia="Calibri" w:hAnsi="Calibri" w:cs="Calibri"/>
                <w:b/>
                <w:color w:val="048071"/>
                <w:sz w:val="16"/>
                <w:szCs w:val="16"/>
              </w:rPr>
            </w:pPr>
            <w:r>
              <w:rPr>
                <w:rFonts w:ascii="Calibri" w:eastAsia="Calibri" w:hAnsi="Calibri" w:cs="Calibri"/>
                <w:b/>
                <w:color w:val="048071"/>
                <w:sz w:val="16"/>
                <w:szCs w:val="16"/>
              </w:rPr>
              <w:t>31</w:t>
            </w:r>
          </w:p>
        </w:tc>
        <w:tc>
          <w:tcPr>
            <w:tcW w:w="1987" w:type="dxa"/>
            <w:tcBorders>
              <w:top w:val="single" w:sz="4" w:space="0" w:color="8EA9DB"/>
              <w:left w:val="single" w:sz="8" w:space="0" w:color="000000"/>
              <w:bottom w:val="single" w:sz="8" w:space="0" w:color="000000"/>
              <w:right w:val="single" w:sz="8" w:space="0" w:color="000000"/>
            </w:tcBorders>
            <w:shd w:val="clear" w:color="auto" w:fill="FFFFFF"/>
            <w:vAlign w:val="center"/>
          </w:tcPr>
          <w:p w14:paraId="72F92597" w14:textId="77777777" w:rsidR="00C13E72" w:rsidRDefault="004D2606">
            <w:pPr>
              <w:rPr>
                <w:rFonts w:ascii="Calibri" w:eastAsia="Calibri" w:hAnsi="Calibri" w:cs="Calibri"/>
                <w:color w:val="000000"/>
                <w:sz w:val="16"/>
                <w:szCs w:val="16"/>
              </w:rPr>
            </w:pPr>
            <w:r>
              <w:rPr>
                <w:rFonts w:ascii="Calibri" w:eastAsia="Calibri" w:hAnsi="Calibri" w:cs="Calibri"/>
                <w:color w:val="000000"/>
                <w:sz w:val="16"/>
                <w:szCs w:val="16"/>
              </w:rPr>
              <w:t>Gupta 2014</w:t>
            </w:r>
          </w:p>
        </w:tc>
        <w:tc>
          <w:tcPr>
            <w:tcW w:w="1346" w:type="dxa"/>
            <w:tcBorders>
              <w:top w:val="single" w:sz="4" w:space="0" w:color="000000"/>
              <w:left w:val="single" w:sz="4" w:space="0" w:color="000000"/>
              <w:bottom w:val="single" w:sz="4" w:space="0" w:color="000000"/>
              <w:right w:val="single" w:sz="4" w:space="0" w:color="000000"/>
            </w:tcBorders>
            <w:shd w:val="clear" w:color="auto" w:fill="FFFBEF"/>
            <w:vAlign w:val="center"/>
          </w:tcPr>
          <w:p w14:paraId="5B23FBA7" w14:textId="77777777" w:rsidR="00C13E72" w:rsidRDefault="004D2606" w:rsidP="00502E48">
            <w:pPr>
              <w:jc w:val="center"/>
              <w:rPr>
                <w:rFonts w:ascii="Calibri" w:eastAsia="Calibri" w:hAnsi="Calibri" w:cs="Calibri"/>
                <w:color w:val="000000"/>
                <w:sz w:val="16"/>
                <w:szCs w:val="16"/>
              </w:rPr>
            </w:pPr>
            <w:r>
              <w:rPr>
                <w:rFonts w:ascii="Calibri" w:eastAsia="Calibri" w:hAnsi="Calibri" w:cs="Calibri"/>
                <w:color w:val="000000"/>
                <w:sz w:val="16"/>
                <w:szCs w:val="16"/>
              </w:rPr>
              <w:t>Yes</w:t>
            </w:r>
          </w:p>
        </w:tc>
        <w:tc>
          <w:tcPr>
            <w:tcW w:w="4500" w:type="dxa"/>
            <w:tcBorders>
              <w:top w:val="single" w:sz="4" w:space="0" w:color="000000"/>
              <w:left w:val="single" w:sz="4" w:space="0" w:color="000000"/>
              <w:bottom w:val="single" w:sz="4" w:space="0" w:color="000000"/>
              <w:right w:val="single" w:sz="4" w:space="0" w:color="000000"/>
            </w:tcBorders>
            <w:shd w:val="clear" w:color="auto" w:fill="FFFBEF"/>
            <w:vAlign w:val="center"/>
          </w:tcPr>
          <w:p w14:paraId="0E7A21CB" w14:textId="77777777" w:rsidR="00C13E72" w:rsidRDefault="004D2606">
            <w:pPr>
              <w:rPr>
                <w:rFonts w:ascii="Calibri" w:eastAsia="Calibri" w:hAnsi="Calibri" w:cs="Calibri"/>
                <w:color w:val="000000"/>
                <w:sz w:val="16"/>
                <w:szCs w:val="16"/>
              </w:rPr>
            </w:pPr>
            <w:r>
              <w:rPr>
                <w:rFonts w:ascii="Calibri" w:eastAsia="Calibri" w:hAnsi="Calibri" w:cs="Calibri"/>
                <w:color w:val="000000"/>
                <w:sz w:val="16"/>
                <w:szCs w:val="16"/>
              </w:rPr>
              <w:t>3 locations.- patient’s chest area, doctor’s chest area, and  assistant’s chest area. The average distance was 12 inches from the patient’s mouth to the agar plate.</w:t>
            </w:r>
          </w:p>
        </w:tc>
        <w:tc>
          <w:tcPr>
            <w:tcW w:w="1080" w:type="dxa"/>
            <w:tcBorders>
              <w:top w:val="single" w:sz="4" w:space="0" w:color="000000"/>
              <w:left w:val="single" w:sz="4" w:space="0" w:color="000000"/>
              <w:bottom w:val="single" w:sz="4" w:space="0" w:color="000000"/>
              <w:right w:val="single" w:sz="4" w:space="0" w:color="000000"/>
            </w:tcBorders>
            <w:shd w:val="clear" w:color="auto" w:fill="FFFBEF"/>
            <w:vAlign w:val="center"/>
          </w:tcPr>
          <w:p w14:paraId="7E6F2057" w14:textId="77777777" w:rsidR="00C13E72" w:rsidRDefault="004D2606">
            <w:pPr>
              <w:jc w:val="center"/>
              <w:rPr>
                <w:rFonts w:ascii="Calibri" w:eastAsia="Calibri" w:hAnsi="Calibri" w:cs="Calibri"/>
                <w:color w:val="000000"/>
                <w:sz w:val="16"/>
                <w:szCs w:val="16"/>
              </w:rPr>
            </w:pPr>
            <w:r>
              <w:rPr>
                <w:rFonts w:ascii="Calibri" w:eastAsia="Calibri" w:hAnsi="Calibri" w:cs="Calibri"/>
                <w:color w:val="000000"/>
                <w:sz w:val="16"/>
                <w:szCs w:val="16"/>
              </w:rPr>
              <w:t>No</w:t>
            </w:r>
          </w:p>
        </w:tc>
        <w:tc>
          <w:tcPr>
            <w:tcW w:w="3420" w:type="dxa"/>
            <w:tcBorders>
              <w:top w:val="single" w:sz="4" w:space="0" w:color="000000"/>
              <w:left w:val="single" w:sz="4" w:space="0" w:color="000000"/>
              <w:bottom w:val="single" w:sz="4" w:space="0" w:color="000000"/>
              <w:right w:val="single" w:sz="4" w:space="0" w:color="000000"/>
            </w:tcBorders>
            <w:shd w:val="clear" w:color="auto" w:fill="FFFBEF"/>
            <w:vAlign w:val="center"/>
          </w:tcPr>
          <w:p w14:paraId="0838A145" w14:textId="77777777" w:rsidR="00C13E72" w:rsidRDefault="004D2606">
            <w:pPr>
              <w:jc w:val="center"/>
              <w:rPr>
                <w:rFonts w:ascii="Calibri" w:eastAsia="Calibri" w:hAnsi="Calibri" w:cs="Calibri"/>
                <w:color w:val="000000"/>
                <w:sz w:val="16"/>
                <w:szCs w:val="16"/>
              </w:rPr>
            </w:pPr>
            <w:r>
              <w:rPr>
                <w:rFonts w:ascii="Calibri" w:eastAsia="Calibri" w:hAnsi="Calibri" w:cs="Calibri"/>
                <w:color w:val="000000"/>
                <w:sz w:val="16"/>
                <w:szCs w:val="16"/>
              </w:rPr>
              <w:t>N/A</w:t>
            </w:r>
          </w:p>
        </w:tc>
      </w:tr>
      <w:tr w:rsidR="00C13E72" w14:paraId="749C8F93" w14:textId="77777777">
        <w:trPr>
          <w:trHeight w:val="20"/>
        </w:trPr>
        <w:tc>
          <w:tcPr>
            <w:tcW w:w="125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40C86BBD" w14:textId="77777777" w:rsidR="00C13E72" w:rsidRDefault="004D2606">
            <w:pPr>
              <w:jc w:val="center"/>
              <w:rPr>
                <w:rFonts w:ascii="Calibri" w:eastAsia="Calibri" w:hAnsi="Calibri" w:cs="Calibri"/>
                <w:b/>
                <w:color w:val="048071"/>
                <w:sz w:val="16"/>
                <w:szCs w:val="16"/>
              </w:rPr>
            </w:pPr>
            <w:r>
              <w:rPr>
                <w:rFonts w:ascii="Calibri" w:eastAsia="Calibri" w:hAnsi="Calibri" w:cs="Calibri"/>
                <w:b/>
                <w:color w:val="048071"/>
                <w:sz w:val="16"/>
                <w:szCs w:val="16"/>
              </w:rPr>
              <w:t>32</w:t>
            </w:r>
          </w:p>
        </w:tc>
        <w:tc>
          <w:tcPr>
            <w:tcW w:w="1987" w:type="dxa"/>
            <w:tcBorders>
              <w:top w:val="single" w:sz="4" w:space="0" w:color="8EA9DB"/>
              <w:left w:val="single" w:sz="8" w:space="0" w:color="000000"/>
              <w:bottom w:val="single" w:sz="8" w:space="0" w:color="000000"/>
              <w:right w:val="single" w:sz="8" w:space="0" w:color="000000"/>
            </w:tcBorders>
            <w:shd w:val="clear" w:color="auto" w:fill="FFFFFF"/>
            <w:vAlign w:val="center"/>
          </w:tcPr>
          <w:p w14:paraId="63D9F76B" w14:textId="77777777" w:rsidR="00C13E72" w:rsidRDefault="004D2606">
            <w:pPr>
              <w:rPr>
                <w:rFonts w:ascii="Calibri" w:eastAsia="Calibri" w:hAnsi="Calibri" w:cs="Calibri"/>
                <w:color w:val="000000"/>
                <w:sz w:val="16"/>
                <w:szCs w:val="16"/>
              </w:rPr>
            </w:pPr>
            <w:r>
              <w:rPr>
                <w:rFonts w:ascii="Calibri" w:eastAsia="Calibri" w:hAnsi="Calibri" w:cs="Calibri"/>
                <w:color w:val="000000"/>
                <w:sz w:val="16"/>
                <w:szCs w:val="16"/>
              </w:rPr>
              <w:t>Hallier  2010</w:t>
            </w:r>
          </w:p>
        </w:tc>
        <w:tc>
          <w:tcPr>
            <w:tcW w:w="1346" w:type="dxa"/>
            <w:tcBorders>
              <w:top w:val="single" w:sz="4" w:space="0" w:color="000000"/>
              <w:left w:val="single" w:sz="4" w:space="0" w:color="000000"/>
              <w:bottom w:val="single" w:sz="4" w:space="0" w:color="000000"/>
              <w:right w:val="single" w:sz="4" w:space="0" w:color="000000"/>
            </w:tcBorders>
            <w:shd w:val="clear" w:color="auto" w:fill="FFFBEF"/>
            <w:vAlign w:val="center"/>
          </w:tcPr>
          <w:p w14:paraId="3BF5A1D5" w14:textId="77777777" w:rsidR="00C13E72" w:rsidRDefault="004D2606" w:rsidP="00502E48">
            <w:pPr>
              <w:jc w:val="center"/>
              <w:rPr>
                <w:rFonts w:ascii="Calibri" w:eastAsia="Calibri" w:hAnsi="Calibri" w:cs="Calibri"/>
                <w:color w:val="000000"/>
                <w:sz w:val="16"/>
                <w:szCs w:val="16"/>
              </w:rPr>
            </w:pPr>
            <w:r>
              <w:rPr>
                <w:rFonts w:ascii="Calibri" w:eastAsia="Calibri" w:hAnsi="Calibri" w:cs="Calibri"/>
                <w:color w:val="000000"/>
                <w:sz w:val="16"/>
                <w:szCs w:val="16"/>
              </w:rPr>
              <w:t>No</w:t>
            </w:r>
          </w:p>
        </w:tc>
        <w:tc>
          <w:tcPr>
            <w:tcW w:w="4500" w:type="dxa"/>
            <w:tcBorders>
              <w:top w:val="single" w:sz="4" w:space="0" w:color="000000"/>
              <w:left w:val="single" w:sz="4" w:space="0" w:color="000000"/>
              <w:bottom w:val="single" w:sz="4" w:space="0" w:color="000000"/>
              <w:right w:val="single" w:sz="4" w:space="0" w:color="000000"/>
            </w:tcBorders>
            <w:shd w:val="clear" w:color="auto" w:fill="FFFBEF"/>
            <w:vAlign w:val="center"/>
          </w:tcPr>
          <w:p w14:paraId="594E39AD" w14:textId="77777777" w:rsidR="00C13E72" w:rsidRDefault="004D2606">
            <w:pPr>
              <w:jc w:val="center"/>
              <w:rPr>
                <w:rFonts w:ascii="Calibri" w:eastAsia="Calibri" w:hAnsi="Calibri" w:cs="Calibri"/>
                <w:color w:val="000000"/>
                <w:sz w:val="16"/>
                <w:szCs w:val="16"/>
              </w:rPr>
            </w:pPr>
            <w:r>
              <w:rPr>
                <w:rFonts w:ascii="Calibri" w:eastAsia="Calibri" w:hAnsi="Calibri" w:cs="Calibri"/>
                <w:color w:val="000000"/>
                <w:sz w:val="16"/>
                <w:szCs w:val="16"/>
              </w:rPr>
              <w:t>N/A</w:t>
            </w:r>
          </w:p>
        </w:tc>
        <w:tc>
          <w:tcPr>
            <w:tcW w:w="1080" w:type="dxa"/>
            <w:tcBorders>
              <w:top w:val="single" w:sz="4" w:space="0" w:color="000000"/>
              <w:left w:val="single" w:sz="4" w:space="0" w:color="000000"/>
              <w:bottom w:val="single" w:sz="4" w:space="0" w:color="000000"/>
              <w:right w:val="single" w:sz="4" w:space="0" w:color="000000"/>
            </w:tcBorders>
            <w:shd w:val="clear" w:color="auto" w:fill="FFFBEF"/>
            <w:vAlign w:val="center"/>
          </w:tcPr>
          <w:p w14:paraId="29077EC3" w14:textId="77777777" w:rsidR="00C13E72" w:rsidRDefault="004D2606">
            <w:pPr>
              <w:jc w:val="center"/>
              <w:rPr>
                <w:rFonts w:ascii="Calibri" w:eastAsia="Calibri" w:hAnsi="Calibri" w:cs="Calibri"/>
                <w:color w:val="000000"/>
                <w:sz w:val="16"/>
                <w:szCs w:val="16"/>
              </w:rPr>
            </w:pPr>
            <w:r>
              <w:rPr>
                <w:rFonts w:ascii="Calibri" w:eastAsia="Calibri" w:hAnsi="Calibri" w:cs="Calibri"/>
                <w:color w:val="000000"/>
                <w:sz w:val="16"/>
                <w:szCs w:val="16"/>
              </w:rPr>
              <w:t>Air sampling</w:t>
            </w:r>
          </w:p>
        </w:tc>
        <w:tc>
          <w:tcPr>
            <w:tcW w:w="3420" w:type="dxa"/>
            <w:tcBorders>
              <w:top w:val="single" w:sz="4" w:space="0" w:color="000000"/>
              <w:left w:val="single" w:sz="4" w:space="0" w:color="000000"/>
              <w:bottom w:val="single" w:sz="4" w:space="0" w:color="000000"/>
              <w:right w:val="single" w:sz="4" w:space="0" w:color="000000"/>
            </w:tcBorders>
            <w:shd w:val="clear" w:color="auto" w:fill="FFFBEF"/>
            <w:vAlign w:val="center"/>
          </w:tcPr>
          <w:p w14:paraId="1F96BB4F" w14:textId="77777777" w:rsidR="00C13E72" w:rsidRDefault="004D2606">
            <w:pPr>
              <w:rPr>
                <w:rFonts w:ascii="Calibri" w:eastAsia="Calibri" w:hAnsi="Calibri" w:cs="Calibri"/>
                <w:color w:val="000000"/>
                <w:sz w:val="16"/>
                <w:szCs w:val="16"/>
              </w:rPr>
            </w:pPr>
            <w:r>
              <w:rPr>
                <w:rFonts w:ascii="Calibri" w:eastAsia="Calibri" w:hAnsi="Calibri" w:cs="Calibri"/>
                <w:color w:val="000000"/>
                <w:sz w:val="16"/>
                <w:szCs w:val="16"/>
              </w:rPr>
              <w:t>Surgery -sampling pump located 20cm away from dental chair</w:t>
            </w:r>
          </w:p>
        </w:tc>
      </w:tr>
      <w:tr w:rsidR="00C13E72" w14:paraId="73603C02" w14:textId="77777777">
        <w:trPr>
          <w:trHeight w:val="20"/>
        </w:trPr>
        <w:tc>
          <w:tcPr>
            <w:tcW w:w="125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353CFE5A" w14:textId="77777777" w:rsidR="00C13E72" w:rsidRDefault="004D2606">
            <w:pPr>
              <w:jc w:val="center"/>
              <w:rPr>
                <w:rFonts w:ascii="Calibri" w:eastAsia="Calibri" w:hAnsi="Calibri" w:cs="Calibri"/>
                <w:b/>
                <w:color w:val="048071"/>
                <w:sz w:val="16"/>
                <w:szCs w:val="16"/>
              </w:rPr>
            </w:pPr>
            <w:r>
              <w:rPr>
                <w:rFonts w:ascii="Calibri" w:eastAsia="Calibri" w:hAnsi="Calibri" w:cs="Calibri"/>
                <w:b/>
                <w:color w:val="048071"/>
                <w:sz w:val="16"/>
                <w:szCs w:val="16"/>
              </w:rPr>
              <w:t>33</w:t>
            </w:r>
          </w:p>
        </w:tc>
        <w:tc>
          <w:tcPr>
            <w:tcW w:w="1987" w:type="dxa"/>
            <w:tcBorders>
              <w:top w:val="single" w:sz="4" w:space="0" w:color="8EA9DB"/>
              <w:left w:val="single" w:sz="8" w:space="0" w:color="000000"/>
              <w:bottom w:val="single" w:sz="8" w:space="0" w:color="000000"/>
              <w:right w:val="single" w:sz="8" w:space="0" w:color="000000"/>
            </w:tcBorders>
            <w:shd w:val="clear" w:color="auto" w:fill="FFFFFF"/>
            <w:vAlign w:val="center"/>
          </w:tcPr>
          <w:p w14:paraId="7FF69796" w14:textId="77777777" w:rsidR="00C13E72" w:rsidRDefault="004D2606">
            <w:pPr>
              <w:rPr>
                <w:rFonts w:ascii="Calibri" w:eastAsia="Calibri" w:hAnsi="Calibri" w:cs="Calibri"/>
                <w:color w:val="000000"/>
                <w:sz w:val="16"/>
                <w:szCs w:val="16"/>
              </w:rPr>
            </w:pPr>
            <w:r>
              <w:rPr>
                <w:rFonts w:ascii="Calibri" w:eastAsia="Calibri" w:hAnsi="Calibri" w:cs="Calibri"/>
                <w:color w:val="000000"/>
                <w:sz w:val="16"/>
                <w:szCs w:val="16"/>
              </w:rPr>
              <w:t>Harrel 1996</w:t>
            </w:r>
          </w:p>
        </w:tc>
        <w:tc>
          <w:tcPr>
            <w:tcW w:w="1346" w:type="dxa"/>
            <w:tcBorders>
              <w:top w:val="single" w:sz="4" w:space="0" w:color="000000"/>
              <w:left w:val="single" w:sz="4" w:space="0" w:color="000000"/>
              <w:bottom w:val="single" w:sz="4" w:space="0" w:color="000000"/>
              <w:right w:val="single" w:sz="4" w:space="0" w:color="000000"/>
            </w:tcBorders>
            <w:shd w:val="clear" w:color="auto" w:fill="FFFBEF"/>
            <w:vAlign w:val="center"/>
          </w:tcPr>
          <w:p w14:paraId="32224DFA" w14:textId="77777777" w:rsidR="00C13E72" w:rsidRDefault="004D2606" w:rsidP="00502E48">
            <w:pPr>
              <w:jc w:val="center"/>
              <w:rPr>
                <w:rFonts w:ascii="Calibri" w:eastAsia="Calibri" w:hAnsi="Calibri" w:cs="Calibri"/>
                <w:color w:val="000000"/>
                <w:sz w:val="16"/>
                <w:szCs w:val="16"/>
              </w:rPr>
            </w:pPr>
            <w:r>
              <w:rPr>
                <w:rFonts w:ascii="Calibri" w:eastAsia="Calibri" w:hAnsi="Calibri" w:cs="Calibri"/>
                <w:color w:val="000000"/>
                <w:sz w:val="16"/>
                <w:szCs w:val="16"/>
              </w:rPr>
              <w:t>NA</w:t>
            </w:r>
          </w:p>
        </w:tc>
        <w:tc>
          <w:tcPr>
            <w:tcW w:w="4500" w:type="dxa"/>
            <w:tcBorders>
              <w:top w:val="single" w:sz="4" w:space="0" w:color="000000"/>
              <w:left w:val="single" w:sz="4" w:space="0" w:color="000000"/>
              <w:bottom w:val="single" w:sz="4" w:space="0" w:color="000000"/>
              <w:right w:val="single" w:sz="4" w:space="0" w:color="000000"/>
            </w:tcBorders>
            <w:shd w:val="clear" w:color="auto" w:fill="FFFBEF"/>
            <w:vAlign w:val="center"/>
          </w:tcPr>
          <w:p w14:paraId="69164CA7" w14:textId="77777777" w:rsidR="00C13E72" w:rsidRDefault="004D2606">
            <w:pPr>
              <w:jc w:val="center"/>
              <w:rPr>
                <w:rFonts w:ascii="Calibri" w:eastAsia="Calibri" w:hAnsi="Calibri" w:cs="Calibri"/>
                <w:color w:val="000000"/>
                <w:sz w:val="16"/>
                <w:szCs w:val="16"/>
              </w:rPr>
            </w:pPr>
            <w:r>
              <w:rPr>
                <w:rFonts w:ascii="Calibri" w:eastAsia="Calibri" w:hAnsi="Calibri" w:cs="Calibri"/>
                <w:color w:val="000000"/>
                <w:sz w:val="16"/>
                <w:szCs w:val="16"/>
              </w:rPr>
              <w:t>NA</w:t>
            </w:r>
          </w:p>
        </w:tc>
        <w:tc>
          <w:tcPr>
            <w:tcW w:w="1080" w:type="dxa"/>
            <w:tcBorders>
              <w:top w:val="single" w:sz="4" w:space="0" w:color="000000"/>
              <w:left w:val="single" w:sz="4" w:space="0" w:color="000000"/>
              <w:bottom w:val="single" w:sz="4" w:space="0" w:color="000000"/>
              <w:right w:val="single" w:sz="4" w:space="0" w:color="000000"/>
            </w:tcBorders>
            <w:shd w:val="clear" w:color="auto" w:fill="FFFBEF"/>
            <w:vAlign w:val="center"/>
          </w:tcPr>
          <w:p w14:paraId="1787A4E5" w14:textId="77777777" w:rsidR="00C13E72" w:rsidRDefault="004D2606">
            <w:pPr>
              <w:jc w:val="center"/>
              <w:rPr>
                <w:rFonts w:ascii="Calibri" w:eastAsia="Calibri" w:hAnsi="Calibri" w:cs="Calibri"/>
                <w:color w:val="000000"/>
                <w:sz w:val="16"/>
                <w:szCs w:val="16"/>
              </w:rPr>
            </w:pPr>
            <w:r>
              <w:rPr>
                <w:rFonts w:ascii="Calibri" w:eastAsia="Calibri" w:hAnsi="Calibri" w:cs="Calibri"/>
                <w:color w:val="000000"/>
                <w:sz w:val="16"/>
                <w:szCs w:val="16"/>
              </w:rPr>
              <w:t>N/A</w:t>
            </w:r>
          </w:p>
        </w:tc>
        <w:tc>
          <w:tcPr>
            <w:tcW w:w="3420" w:type="dxa"/>
            <w:tcBorders>
              <w:top w:val="single" w:sz="4" w:space="0" w:color="000000"/>
              <w:left w:val="single" w:sz="4" w:space="0" w:color="000000"/>
              <w:bottom w:val="single" w:sz="4" w:space="0" w:color="000000"/>
              <w:right w:val="single" w:sz="4" w:space="0" w:color="000000"/>
            </w:tcBorders>
            <w:shd w:val="clear" w:color="auto" w:fill="FFFBEF"/>
            <w:vAlign w:val="center"/>
          </w:tcPr>
          <w:p w14:paraId="49CDB331" w14:textId="77777777" w:rsidR="00C13E72" w:rsidRDefault="004D2606">
            <w:pPr>
              <w:jc w:val="center"/>
              <w:rPr>
                <w:rFonts w:ascii="Calibri" w:eastAsia="Calibri" w:hAnsi="Calibri" w:cs="Calibri"/>
                <w:color w:val="000000"/>
                <w:sz w:val="16"/>
                <w:szCs w:val="16"/>
              </w:rPr>
            </w:pPr>
            <w:r>
              <w:rPr>
                <w:rFonts w:ascii="Calibri" w:eastAsia="Calibri" w:hAnsi="Calibri" w:cs="Calibri"/>
                <w:color w:val="000000"/>
                <w:sz w:val="16"/>
                <w:szCs w:val="16"/>
              </w:rPr>
              <w:t>N/A</w:t>
            </w:r>
          </w:p>
        </w:tc>
      </w:tr>
      <w:tr w:rsidR="00C13E72" w14:paraId="1277174F" w14:textId="77777777">
        <w:trPr>
          <w:trHeight w:val="20"/>
        </w:trPr>
        <w:tc>
          <w:tcPr>
            <w:tcW w:w="125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4DEB176E" w14:textId="77777777" w:rsidR="00C13E72" w:rsidRDefault="004D2606">
            <w:pPr>
              <w:jc w:val="center"/>
              <w:rPr>
                <w:rFonts w:ascii="Calibri" w:eastAsia="Calibri" w:hAnsi="Calibri" w:cs="Calibri"/>
                <w:b/>
                <w:color w:val="048071"/>
                <w:sz w:val="16"/>
                <w:szCs w:val="16"/>
              </w:rPr>
            </w:pPr>
            <w:r>
              <w:rPr>
                <w:rFonts w:ascii="Calibri" w:eastAsia="Calibri" w:hAnsi="Calibri" w:cs="Calibri"/>
                <w:b/>
                <w:color w:val="048071"/>
                <w:sz w:val="16"/>
                <w:szCs w:val="16"/>
              </w:rPr>
              <w:t>34</w:t>
            </w:r>
          </w:p>
        </w:tc>
        <w:tc>
          <w:tcPr>
            <w:tcW w:w="1987" w:type="dxa"/>
            <w:tcBorders>
              <w:top w:val="single" w:sz="4" w:space="0" w:color="8EA9DB"/>
              <w:left w:val="single" w:sz="8" w:space="0" w:color="000000"/>
              <w:bottom w:val="single" w:sz="8" w:space="0" w:color="000000"/>
              <w:right w:val="single" w:sz="8" w:space="0" w:color="000000"/>
            </w:tcBorders>
            <w:shd w:val="clear" w:color="auto" w:fill="FFFFFF"/>
            <w:vAlign w:val="center"/>
          </w:tcPr>
          <w:p w14:paraId="4EEEB6CB" w14:textId="77777777" w:rsidR="00C13E72" w:rsidRDefault="004D2606">
            <w:pPr>
              <w:rPr>
                <w:rFonts w:ascii="Calibri" w:eastAsia="Calibri" w:hAnsi="Calibri" w:cs="Calibri"/>
                <w:color w:val="000000"/>
                <w:sz w:val="16"/>
                <w:szCs w:val="16"/>
              </w:rPr>
            </w:pPr>
            <w:r>
              <w:rPr>
                <w:rFonts w:ascii="Calibri" w:eastAsia="Calibri" w:hAnsi="Calibri" w:cs="Calibri"/>
                <w:color w:val="000000"/>
                <w:sz w:val="16"/>
                <w:szCs w:val="16"/>
              </w:rPr>
              <w:t>Harrel 1998</w:t>
            </w:r>
          </w:p>
        </w:tc>
        <w:tc>
          <w:tcPr>
            <w:tcW w:w="1346" w:type="dxa"/>
            <w:tcBorders>
              <w:top w:val="single" w:sz="4" w:space="0" w:color="000000"/>
              <w:left w:val="single" w:sz="4" w:space="0" w:color="000000"/>
              <w:bottom w:val="single" w:sz="4" w:space="0" w:color="000000"/>
              <w:right w:val="single" w:sz="4" w:space="0" w:color="000000"/>
            </w:tcBorders>
            <w:shd w:val="clear" w:color="auto" w:fill="FFFBEF"/>
            <w:vAlign w:val="center"/>
          </w:tcPr>
          <w:p w14:paraId="36E76FCD" w14:textId="77777777" w:rsidR="00C13E72" w:rsidRDefault="004D2606" w:rsidP="00502E48">
            <w:pPr>
              <w:jc w:val="center"/>
              <w:rPr>
                <w:rFonts w:ascii="Calibri" w:eastAsia="Calibri" w:hAnsi="Calibri" w:cs="Calibri"/>
                <w:color w:val="000000"/>
                <w:sz w:val="16"/>
                <w:szCs w:val="16"/>
              </w:rPr>
            </w:pPr>
            <w:r>
              <w:rPr>
                <w:rFonts w:ascii="Calibri" w:eastAsia="Calibri" w:hAnsi="Calibri" w:cs="Calibri"/>
                <w:color w:val="000000"/>
                <w:sz w:val="16"/>
                <w:szCs w:val="16"/>
              </w:rPr>
              <w:t>NA</w:t>
            </w:r>
          </w:p>
        </w:tc>
        <w:tc>
          <w:tcPr>
            <w:tcW w:w="4500" w:type="dxa"/>
            <w:tcBorders>
              <w:top w:val="single" w:sz="4" w:space="0" w:color="000000"/>
              <w:left w:val="single" w:sz="4" w:space="0" w:color="000000"/>
              <w:bottom w:val="single" w:sz="4" w:space="0" w:color="000000"/>
              <w:right w:val="single" w:sz="4" w:space="0" w:color="000000"/>
            </w:tcBorders>
            <w:shd w:val="clear" w:color="auto" w:fill="FFFBEF"/>
            <w:vAlign w:val="center"/>
          </w:tcPr>
          <w:p w14:paraId="67B8CE15" w14:textId="77777777" w:rsidR="00C13E72" w:rsidRDefault="004D2606">
            <w:pPr>
              <w:jc w:val="center"/>
              <w:rPr>
                <w:rFonts w:ascii="Calibri" w:eastAsia="Calibri" w:hAnsi="Calibri" w:cs="Calibri"/>
                <w:color w:val="000000"/>
                <w:sz w:val="16"/>
                <w:szCs w:val="16"/>
              </w:rPr>
            </w:pPr>
            <w:r>
              <w:rPr>
                <w:rFonts w:ascii="Calibri" w:eastAsia="Calibri" w:hAnsi="Calibri" w:cs="Calibri"/>
                <w:color w:val="000000"/>
                <w:sz w:val="16"/>
                <w:szCs w:val="16"/>
              </w:rPr>
              <w:t>NA</w:t>
            </w:r>
          </w:p>
        </w:tc>
        <w:tc>
          <w:tcPr>
            <w:tcW w:w="1080" w:type="dxa"/>
            <w:tcBorders>
              <w:top w:val="single" w:sz="4" w:space="0" w:color="000000"/>
              <w:left w:val="single" w:sz="4" w:space="0" w:color="000000"/>
              <w:bottom w:val="single" w:sz="4" w:space="0" w:color="000000"/>
              <w:right w:val="single" w:sz="4" w:space="0" w:color="000000"/>
            </w:tcBorders>
            <w:shd w:val="clear" w:color="auto" w:fill="FFFBEF"/>
            <w:vAlign w:val="center"/>
          </w:tcPr>
          <w:p w14:paraId="37C6E7D4" w14:textId="77777777" w:rsidR="00C13E72" w:rsidRDefault="004D2606">
            <w:pPr>
              <w:jc w:val="center"/>
              <w:rPr>
                <w:rFonts w:ascii="Calibri" w:eastAsia="Calibri" w:hAnsi="Calibri" w:cs="Calibri"/>
                <w:color w:val="000000"/>
                <w:sz w:val="16"/>
                <w:szCs w:val="16"/>
              </w:rPr>
            </w:pPr>
            <w:r>
              <w:rPr>
                <w:rFonts w:ascii="Calibri" w:eastAsia="Calibri" w:hAnsi="Calibri" w:cs="Calibri"/>
                <w:color w:val="000000"/>
                <w:sz w:val="16"/>
                <w:szCs w:val="16"/>
              </w:rPr>
              <w:t>N/A</w:t>
            </w:r>
          </w:p>
        </w:tc>
        <w:tc>
          <w:tcPr>
            <w:tcW w:w="3420" w:type="dxa"/>
            <w:tcBorders>
              <w:top w:val="single" w:sz="4" w:space="0" w:color="000000"/>
              <w:left w:val="single" w:sz="4" w:space="0" w:color="000000"/>
              <w:bottom w:val="single" w:sz="4" w:space="0" w:color="000000"/>
              <w:right w:val="single" w:sz="4" w:space="0" w:color="000000"/>
            </w:tcBorders>
            <w:shd w:val="clear" w:color="auto" w:fill="FFFBEF"/>
            <w:vAlign w:val="center"/>
          </w:tcPr>
          <w:p w14:paraId="64B86E94" w14:textId="77777777" w:rsidR="00C13E72" w:rsidRDefault="004D2606">
            <w:pPr>
              <w:jc w:val="center"/>
              <w:rPr>
                <w:rFonts w:ascii="Calibri" w:eastAsia="Calibri" w:hAnsi="Calibri" w:cs="Calibri"/>
                <w:color w:val="000000"/>
                <w:sz w:val="16"/>
                <w:szCs w:val="16"/>
              </w:rPr>
            </w:pPr>
            <w:r>
              <w:rPr>
                <w:rFonts w:ascii="Calibri" w:eastAsia="Calibri" w:hAnsi="Calibri" w:cs="Calibri"/>
                <w:color w:val="000000"/>
                <w:sz w:val="16"/>
                <w:szCs w:val="16"/>
              </w:rPr>
              <w:t>N/A</w:t>
            </w:r>
          </w:p>
        </w:tc>
      </w:tr>
      <w:tr w:rsidR="00C13E72" w14:paraId="4879609E" w14:textId="77777777">
        <w:trPr>
          <w:trHeight w:val="20"/>
        </w:trPr>
        <w:tc>
          <w:tcPr>
            <w:tcW w:w="125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7DC5E89E" w14:textId="77777777" w:rsidR="00C13E72" w:rsidRDefault="004D2606">
            <w:pPr>
              <w:jc w:val="center"/>
              <w:rPr>
                <w:rFonts w:ascii="Calibri" w:eastAsia="Calibri" w:hAnsi="Calibri" w:cs="Calibri"/>
                <w:b/>
                <w:color w:val="048071"/>
                <w:sz w:val="16"/>
                <w:szCs w:val="16"/>
              </w:rPr>
            </w:pPr>
            <w:r>
              <w:rPr>
                <w:rFonts w:ascii="Calibri" w:eastAsia="Calibri" w:hAnsi="Calibri" w:cs="Calibri"/>
                <w:b/>
                <w:color w:val="048071"/>
                <w:sz w:val="16"/>
                <w:szCs w:val="16"/>
              </w:rPr>
              <w:t>35</w:t>
            </w:r>
          </w:p>
        </w:tc>
        <w:tc>
          <w:tcPr>
            <w:tcW w:w="1987" w:type="dxa"/>
            <w:tcBorders>
              <w:top w:val="single" w:sz="4" w:space="0" w:color="8EA9DB"/>
              <w:left w:val="single" w:sz="8" w:space="0" w:color="000000"/>
              <w:bottom w:val="single" w:sz="8" w:space="0" w:color="000000"/>
              <w:right w:val="single" w:sz="8" w:space="0" w:color="000000"/>
            </w:tcBorders>
            <w:shd w:val="clear" w:color="auto" w:fill="FFFFFF"/>
            <w:vAlign w:val="center"/>
          </w:tcPr>
          <w:p w14:paraId="2C79FB12" w14:textId="77777777" w:rsidR="00C13E72" w:rsidRDefault="004D2606">
            <w:pPr>
              <w:rPr>
                <w:rFonts w:ascii="Calibri" w:eastAsia="Calibri" w:hAnsi="Calibri" w:cs="Calibri"/>
                <w:color w:val="000000"/>
                <w:sz w:val="16"/>
                <w:szCs w:val="16"/>
              </w:rPr>
            </w:pPr>
            <w:r>
              <w:rPr>
                <w:rFonts w:ascii="Calibri" w:eastAsia="Calibri" w:hAnsi="Calibri" w:cs="Calibri"/>
                <w:color w:val="000000"/>
                <w:sz w:val="16"/>
                <w:szCs w:val="16"/>
              </w:rPr>
              <w:t>Harrel 1999</w:t>
            </w:r>
          </w:p>
        </w:tc>
        <w:tc>
          <w:tcPr>
            <w:tcW w:w="1346" w:type="dxa"/>
            <w:tcBorders>
              <w:top w:val="single" w:sz="4" w:space="0" w:color="000000"/>
              <w:left w:val="single" w:sz="4" w:space="0" w:color="000000"/>
              <w:bottom w:val="single" w:sz="4" w:space="0" w:color="000000"/>
              <w:right w:val="single" w:sz="4" w:space="0" w:color="000000"/>
            </w:tcBorders>
            <w:shd w:val="clear" w:color="auto" w:fill="FFFBEF"/>
            <w:vAlign w:val="center"/>
          </w:tcPr>
          <w:p w14:paraId="5EA1BD2D" w14:textId="77777777" w:rsidR="00C13E72" w:rsidRDefault="004D2606" w:rsidP="00502E48">
            <w:pPr>
              <w:jc w:val="center"/>
              <w:rPr>
                <w:rFonts w:ascii="Calibri" w:eastAsia="Calibri" w:hAnsi="Calibri" w:cs="Calibri"/>
                <w:color w:val="000000"/>
                <w:sz w:val="16"/>
                <w:szCs w:val="16"/>
              </w:rPr>
            </w:pPr>
            <w:r>
              <w:rPr>
                <w:rFonts w:ascii="Calibri" w:eastAsia="Calibri" w:hAnsi="Calibri" w:cs="Calibri"/>
                <w:color w:val="000000"/>
                <w:sz w:val="16"/>
                <w:szCs w:val="16"/>
              </w:rPr>
              <w:t>NA</w:t>
            </w:r>
          </w:p>
        </w:tc>
        <w:tc>
          <w:tcPr>
            <w:tcW w:w="4500" w:type="dxa"/>
            <w:tcBorders>
              <w:top w:val="single" w:sz="4" w:space="0" w:color="000000"/>
              <w:left w:val="single" w:sz="4" w:space="0" w:color="000000"/>
              <w:bottom w:val="single" w:sz="4" w:space="0" w:color="000000"/>
              <w:right w:val="single" w:sz="4" w:space="0" w:color="000000"/>
            </w:tcBorders>
            <w:shd w:val="clear" w:color="auto" w:fill="FFFBEF"/>
            <w:vAlign w:val="center"/>
          </w:tcPr>
          <w:p w14:paraId="7DE346CE" w14:textId="77777777" w:rsidR="00C13E72" w:rsidRDefault="004D2606">
            <w:pPr>
              <w:jc w:val="center"/>
              <w:rPr>
                <w:rFonts w:ascii="Calibri" w:eastAsia="Calibri" w:hAnsi="Calibri" w:cs="Calibri"/>
                <w:color w:val="000000"/>
                <w:sz w:val="16"/>
                <w:szCs w:val="16"/>
              </w:rPr>
            </w:pPr>
            <w:r>
              <w:rPr>
                <w:rFonts w:ascii="Calibri" w:eastAsia="Calibri" w:hAnsi="Calibri" w:cs="Calibri"/>
                <w:color w:val="000000"/>
                <w:sz w:val="16"/>
                <w:szCs w:val="16"/>
              </w:rPr>
              <w:t>NA</w:t>
            </w:r>
          </w:p>
        </w:tc>
        <w:tc>
          <w:tcPr>
            <w:tcW w:w="1080" w:type="dxa"/>
            <w:tcBorders>
              <w:top w:val="single" w:sz="4" w:space="0" w:color="000000"/>
              <w:left w:val="single" w:sz="4" w:space="0" w:color="000000"/>
              <w:bottom w:val="single" w:sz="4" w:space="0" w:color="000000"/>
              <w:right w:val="single" w:sz="4" w:space="0" w:color="000000"/>
            </w:tcBorders>
            <w:shd w:val="clear" w:color="auto" w:fill="FFFBEF"/>
            <w:vAlign w:val="center"/>
          </w:tcPr>
          <w:p w14:paraId="1320366A" w14:textId="77777777" w:rsidR="00C13E72" w:rsidRDefault="004D2606">
            <w:pPr>
              <w:jc w:val="center"/>
              <w:rPr>
                <w:rFonts w:ascii="Calibri" w:eastAsia="Calibri" w:hAnsi="Calibri" w:cs="Calibri"/>
                <w:color w:val="000000"/>
                <w:sz w:val="16"/>
                <w:szCs w:val="16"/>
              </w:rPr>
            </w:pPr>
            <w:r>
              <w:rPr>
                <w:rFonts w:ascii="Calibri" w:eastAsia="Calibri" w:hAnsi="Calibri" w:cs="Calibri"/>
                <w:color w:val="000000"/>
                <w:sz w:val="16"/>
                <w:szCs w:val="16"/>
              </w:rPr>
              <w:t>N/A</w:t>
            </w:r>
          </w:p>
        </w:tc>
        <w:tc>
          <w:tcPr>
            <w:tcW w:w="3420" w:type="dxa"/>
            <w:tcBorders>
              <w:top w:val="single" w:sz="4" w:space="0" w:color="000000"/>
              <w:left w:val="single" w:sz="4" w:space="0" w:color="000000"/>
              <w:bottom w:val="single" w:sz="4" w:space="0" w:color="000000"/>
              <w:right w:val="single" w:sz="4" w:space="0" w:color="000000"/>
            </w:tcBorders>
            <w:shd w:val="clear" w:color="auto" w:fill="FFFBEF"/>
            <w:vAlign w:val="center"/>
          </w:tcPr>
          <w:p w14:paraId="55D4316F" w14:textId="77777777" w:rsidR="00C13E72" w:rsidRDefault="004D2606">
            <w:pPr>
              <w:jc w:val="center"/>
              <w:rPr>
                <w:rFonts w:ascii="Calibri" w:eastAsia="Calibri" w:hAnsi="Calibri" w:cs="Calibri"/>
                <w:color w:val="000000"/>
                <w:sz w:val="16"/>
                <w:szCs w:val="16"/>
              </w:rPr>
            </w:pPr>
            <w:r>
              <w:rPr>
                <w:rFonts w:ascii="Calibri" w:eastAsia="Calibri" w:hAnsi="Calibri" w:cs="Calibri"/>
                <w:color w:val="000000"/>
                <w:sz w:val="16"/>
                <w:szCs w:val="16"/>
              </w:rPr>
              <w:t>N/A</w:t>
            </w:r>
          </w:p>
        </w:tc>
      </w:tr>
      <w:tr w:rsidR="00C13E72" w14:paraId="5BE33F85" w14:textId="77777777">
        <w:trPr>
          <w:trHeight w:val="20"/>
        </w:trPr>
        <w:tc>
          <w:tcPr>
            <w:tcW w:w="125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737C5973" w14:textId="77777777" w:rsidR="00C13E72" w:rsidRDefault="004D2606">
            <w:pPr>
              <w:jc w:val="center"/>
              <w:rPr>
                <w:rFonts w:ascii="Calibri" w:eastAsia="Calibri" w:hAnsi="Calibri" w:cs="Calibri"/>
                <w:b/>
                <w:color w:val="048071"/>
                <w:sz w:val="16"/>
                <w:szCs w:val="16"/>
              </w:rPr>
            </w:pPr>
            <w:r>
              <w:rPr>
                <w:rFonts w:ascii="Calibri" w:eastAsia="Calibri" w:hAnsi="Calibri" w:cs="Calibri"/>
                <w:b/>
                <w:color w:val="048071"/>
                <w:sz w:val="16"/>
                <w:szCs w:val="16"/>
              </w:rPr>
              <w:t>36</w:t>
            </w:r>
          </w:p>
        </w:tc>
        <w:tc>
          <w:tcPr>
            <w:tcW w:w="1987" w:type="dxa"/>
            <w:tcBorders>
              <w:top w:val="single" w:sz="4" w:space="0" w:color="8EA9DB"/>
              <w:left w:val="single" w:sz="8" w:space="0" w:color="000000"/>
              <w:bottom w:val="single" w:sz="8" w:space="0" w:color="000000"/>
              <w:right w:val="single" w:sz="8" w:space="0" w:color="000000"/>
            </w:tcBorders>
            <w:shd w:val="clear" w:color="auto" w:fill="FFFFFF"/>
            <w:vAlign w:val="center"/>
          </w:tcPr>
          <w:p w14:paraId="048078A2" w14:textId="77777777" w:rsidR="00C13E72" w:rsidRDefault="004D2606">
            <w:pPr>
              <w:rPr>
                <w:rFonts w:ascii="Calibri" w:eastAsia="Calibri" w:hAnsi="Calibri" w:cs="Calibri"/>
                <w:color w:val="000000"/>
                <w:sz w:val="16"/>
                <w:szCs w:val="16"/>
              </w:rPr>
            </w:pPr>
            <w:r>
              <w:rPr>
                <w:rFonts w:ascii="Calibri" w:eastAsia="Calibri" w:hAnsi="Calibri" w:cs="Calibri"/>
                <w:color w:val="000000"/>
                <w:sz w:val="16"/>
                <w:szCs w:val="16"/>
              </w:rPr>
              <w:t>Hausler 1966</w:t>
            </w:r>
          </w:p>
        </w:tc>
        <w:tc>
          <w:tcPr>
            <w:tcW w:w="1346" w:type="dxa"/>
            <w:tcBorders>
              <w:top w:val="single" w:sz="4" w:space="0" w:color="000000"/>
              <w:left w:val="single" w:sz="4" w:space="0" w:color="000000"/>
              <w:bottom w:val="single" w:sz="4" w:space="0" w:color="000000"/>
              <w:right w:val="single" w:sz="4" w:space="0" w:color="000000"/>
            </w:tcBorders>
            <w:shd w:val="clear" w:color="auto" w:fill="FFFBEF"/>
            <w:vAlign w:val="center"/>
          </w:tcPr>
          <w:p w14:paraId="4FA08909" w14:textId="77777777" w:rsidR="00C13E72" w:rsidRDefault="004D2606" w:rsidP="00502E48">
            <w:pPr>
              <w:jc w:val="center"/>
              <w:rPr>
                <w:rFonts w:ascii="Calibri" w:eastAsia="Calibri" w:hAnsi="Calibri" w:cs="Calibri"/>
                <w:color w:val="000000"/>
                <w:sz w:val="16"/>
                <w:szCs w:val="16"/>
              </w:rPr>
            </w:pPr>
            <w:r>
              <w:rPr>
                <w:rFonts w:ascii="Calibri" w:eastAsia="Calibri" w:hAnsi="Calibri" w:cs="Calibri"/>
                <w:color w:val="000000"/>
                <w:sz w:val="16"/>
                <w:szCs w:val="16"/>
              </w:rPr>
              <w:t>No</w:t>
            </w:r>
          </w:p>
        </w:tc>
        <w:tc>
          <w:tcPr>
            <w:tcW w:w="4500" w:type="dxa"/>
            <w:tcBorders>
              <w:top w:val="single" w:sz="4" w:space="0" w:color="000000"/>
              <w:left w:val="single" w:sz="4" w:space="0" w:color="000000"/>
              <w:bottom w:val="single" w:sz="4" w:space="0" w:color="000000"/>
              <w:right w:val="single" w:sz="4" w:space="0" w:color="000000"/>
            </w:tcBorders>
            <w:shd w:val="clear" w:color="auto" w:fill="FFFBEF"/>
            <w:vAlign w:val="center"/>
          </w:tcPr>
          <w:p w14:paraId="5CB60239" w14:textId="77777777" w:rsidR="00C13E72" w:rsidRDefault="004D2606">
            <w:pPr>
              <w:jc w:val="center"/>
              <w:rPr>
                <w:rFonts w:ascii="Calibri" w:eastAsia="Calibri" w:hAnsi="Calibri" w:cs="Calibri"/>
                <w:color w:val="000000"/>
                <w:sz w:val="16"/>
                <w:szCs w:val="16"/>
              </w:rPr>
            </w:pPr>
            <w:r>
              <w:rPr>
                <w:rFonts w:ascii="Calibri" w:eastAsia="Calibri" w:hAnsi="Calibri" w:cs="Calibri"/>
                <w:color w:val="000000"/>
                <w:sz w:val="16"/>
                <w:szCs w:val="16"/>
              </w:rPr>
              <w:t>NA</w:t>
            </w:r>
          </w:p>
        </w:tc>
        <w:tc>
          <w:tcPr>
            <w:tcW w:w="1080" w:type="dxa"/>
            <w:tcBorders>
              <w:top w:val="single" w:sz="4" w:space="0" w:color="000000"/>
              <w:left w:val="single" w:sz="4" w:space="0" w:color="000000"/>
              <w:bottom w:val="single" w:sz="4" w:space="0" w:color="000000"/>
              <w:right w:val="single" w:sz="4" w:space="0" w:color="000000"/>
            </w:tcBorders>
            <w:shd w:val="clear" w:color="auto" w:fill="FFFBEF"/>
            <w:vAlign w:val="center"/>
          </w:tcPr>
          <w:p w14:paraId="4D802A62" w14:textId="77777777" w:rsidR="00C13E72" w:rsidRDefault="004D2606">
            <w:pPr>
              <w:jc w:val="center"/>
              <w:rPr>
                <w:rFonts w:ascii="Calibri" w:eastAsia="Calibri" w:hAnsi="Calibri" w:cs="Calibri"/>
                <w:color w:val="000000"/>
                <w:sz w:val="16"/>
                <w:szCs w:val="16"/>
              </w:rPr>
            </w:pPr>
            <w:r>
              <w:rPr>
                <w:rFonts w:ascii="Calibri" w:eastAsia="Calibri" w:hAnsi="Calibri" w:cs="Calibri"/>
                <w:color w:val="000000"/>
                <w:sz w:val="16"/>
                <w:szCs w:val="16"/>
              </w:rPr>
              <w:t>Air sampling</w:t>
            </w:r>
          </w:p>
        </w:tc>
        <w:tc>
          <w:tcPr>
            <w:tcW w:w="3420" w:type="dxa"/>
            <w:tcBorders>
              <w:top w:val="single" w:sz="4" w:space="0" w:color="000000"/>
              <w:left w:val="single" w:sz="4" w:space="0" w:color="000000"/>
              <w:bottom w:val="single" w:sz="4" w:space="0" w:color="000000"/>
              <w:right w:val="single" w:sz="4" w:space="0" w:color="000000"/>
            </w:tcBorders>
            <w:shd w:val="clear" w:color="auto" w:fill="FFFBEF"/>
            <w:vAlign w:val="center"/>
          </w:tcPr>
          <w:p w14:paraId="48E6DE19" w14:textId="77777777" w:rsidR="00C13E72" w:rsidRDefault="004D2606">
            <w:pPr>
              <w:rPr>
                <w:rFonts w:ascii="Calibri" w:eastAsia="Calibri" w:hAnsi="Calibri" w:cs="Calibri"/>
                <w:color w:val="000000"/>
                <w:sz w:val="16"/>
                <w:szCs w:val="16"/>
              </w:rPr>
            </w:pPr>
            <w:r>
              <w:rPr>
                <w:rFonts w:ascii="Calibri" w:eastAsia="Calibri" w:hAnsi="Calibri" w:cs="Calibri"/>
                <w:color w:val="000000"/>
                <w:sz w:val="16"/>
                <w:szCs w:val="16"/>
              </w:rPr>
              <w:t xml:space="preserve">Three air samplers were placed in a straight line at distance of 10, 20, and 30 inches from the tooth. </w:t>
            </w:r>
          </w:p>
        </w:tc>
      </w:tr>
      <w:tr w:rsidR="00C13E72" w14:paraId="1E7C9227" w14:textId="77777777">
        <w:trPr>
          <w:trHeight w:val="20"/>
        </w:trPr>
        <w:tc>
          <w:tcPr>
            <w:tcW w:w="1252" w:type="dxa"/>
            <w:tcBorders>
              <w:top w:val="single" w:sz="4" w:space="0" w:color="000000"/>
              <w:left w:val="single" w:sz="4" w:space="0" w:color="000000"/>
              <w:bottom w:val="single" w:sz="4" w:space="0" w:color="000000"/>
              <w:right w:val="nil"/>
            </w:tcBorders>
            <w:shd w:val="clear" w:color="auto" w:fill="F2F2F2"/>
            <w:vAlign w:val="center"/>
          </w:tcPr>
          <w:p w14:paraId="3808B45F" w14:textId="77777777" w:rsidR="00C13E72" w:rsidRDefault="004D2606">
            <w:pPr>
              <w:jc w:val="center"/>
              <w:rPr>
                <w:rFonts w:ascii="Calibri" w:eastAsia="Calibri" w:hAnsi="Calibri" w:cs="Calibri"/>
                <w:b/>
                <w:color w:val="048071"/>
                <w:sz w:val="16"/>
                <w:szCs w:val="16"/>
              </w:rPr>
            </w:pPr>
            <w:r>
              <w:rPr>
                <w:rFonts w:ascii="Calibri" w:eastAsia="Calibri" w:hAnsi="Calibri" w:cs="Calibri"/>
                <w:b/>
                <w:color w:val="048071"/>
                <w:sz w:val="16"/>
                <w:szCs w:val="16"/>
              </w:rPr>
              <w:t>37</w:t>
            </w:r>
          </w:p>
        </w:tc>
        <w:tc>
          <w:tcPr>
            <w:tcW w:w="1987" w:type="dxa"/>
            <w:tcBorders>
              <w:top w:val="single" w:sz="4" w:space="0" w:color="8EA9DB"/>
              <w:left w:val="single" w:sz="8" w:space="0" w:color="000000"/>
              <w:bottom w:val="single" w:sz="8" w:space="0" w:color="000000"/>
              <w:right w:val="single" w:sz="8" w:space="0" w:color="000000"/>
            </w:tcBorders>
            <w:shd w:val="clear" w:color="auto" w:fill="FFFFFF"/>
            <w:vAlign w:val="center"/>
          </w:tcPr>
          <w:p w14:paraId="40FC7F4C" w14:textId="77777777" w:rsidR="00C13E72" w:rsidRDefault="004D2606">
            <w:pPr>
              <w:rPr>
                <w:rFonts w:ascii="Calibri" w:eastAsia="Calibri" w:hAnsi="Calibri" w:cs="Calibri"/>
                <w:color w:val="000000"/>
                <w:sz w:val="16"/>
                <w:szCs w:val="16"/>
              </w:rPr>
            </w:pPr>
            <w:r>
              <w:rPr>
                <w:rFonts w:ascii="Calibri" w:eastAsia="Calibri" w:hAnsi="Calibri" w:cs="Calibri"/>
                <w:color w:val="000000"/>
                <w:sz w:val="16"/>
                <w:szCs w:val="16"/>
              </w:rPr>
              <w:t>Holloman 2015</w:t>
            </w:r>
          </w:p>
        </w:tc>
        <w:tc>
          <w:tcPr>
            <w:tcW w:w="1346" w:type="dxa"/>
            <w:tcBorders>
              <w:top w:val="single" w:sz="4" w:space="0" w:color="000000"/>
              <w:left w:val="single" w:sz="4" w:space="0" w:color="000000"/>
              <w:bottom w:val="single" w:sz="4" w:space="0" w:color="000000"/>
              <w:right w:val="single" w:sz="4" w:space="0" w:color="000000"/>
            </w:tcBorders>
            <w:shd w:val="clear" w:color="auto" w:fill="FFFBEF"/>
            <w:vAlign w:val="center"/>
          </w:tcPr>
          <w:p w14:paraId="31AC57D5" w14:textId="77777777" w:rsidR="00C13E72" w:rsidRDefault="004D2606" w:rsidP="00502E48">
            <w:pPr>
              <w:jc w:val="center"/>
              <w:rPr>
                <w:rFonts w:ascii="Calibri" w:eastAsia="Calibri" w:hAnsi="Calibri" w:cs="Calibri"/>
                <w:color w:val="000000"/>
                <w:sz w:val="16"/>
                <w:szCs w:val="16"/>
              </w:rPr>
            </w:pPr>
            <w:r>
              <w:rPr>
                <w:rFonts w:ascii="Calibri" w:eastAsia="Calibri" w:hAnsi="Calibri" w:cs="Calibri"/>
                <w:color w:val="000000"/>
                <w:sz w:val="16"/>
                <w:szCs w:val="16"/>
              </w:rPr>
              <w:t>No</w:t>
            </w:r>
          </w:p>
        </w:tc>
        <w:tc>
          <w:tcPr>
            <w:tcW w:w="4500" w:type="dxa"/>
            <w:tcBorders>
              <w:top w:val="single" w:sz="4" w:space="0" w:color="000000"/>
              <w:left w:val="single" w:sz="4" w:space="0" w:color="000000"/>
              <w:bottom w:val="single" w:sz="4" w:space="0" w:color="000000"/>
              <w:right w:val="single" w:sz="4" w:space="0" w:color="000000"/>
            </w:tcBorders>
            <w:shd w:val="clear" w:color="auto" w:fill="FFFBEF"/>
            <w:vAlign w:val="center"/>
          </w:tcPr>
          <w:p w14:paraId="3BB25C52" w14:textId="77777777" w:rsidR="00C13E72" w:rsidRDefault="004D2606">
            <w:pPr>
              <w:jc w:val="center"/>
              <w:rPr>
                <w:rFonts w:ascii="Calibri" w:eastAsia="Calibri" w:hAnsi="Calibri" w:cs="Calibri"/>
                <w:color w:val="000000"/>
                <w:sz w:val="16"/>
                <w:szCs w:val="16"/>
              </w:rPr>
            </w:pPr>
            <w:r>
              <w:rPr>
                <w:rFonts w:ascii="Calibri" w:eastAsia="Calibri" w:hAnsi="Calibri" w:cs="Calibri"/>
                <w:color w:val="000000"/>
                <w:sz w:val="16"/>
                <w:szCs w:val="16"/>
              </w:rPr>
              <w:t>NA</w:t>
            </w:r>
          </w:p>
        </w:tc>
        <w:tc>
          <w:tcPr>
            <w:tcW w:w="1080" w:type="dxa"/>
            <w:tcBorders>
              <w:top w:val="single" w:sz="4" w:space="0" w:color="000000"/>
              <w:left w:val="single" w:sz="4" w:space="0" w:color="000000"/>
              <w:bottom w:val="single" w:sz="4" w:space="0" w:color="000000"/>
              <w:right w:val="single" w:sz="4" w:space="0" w:color="000000"/>
            </w:tcBorders>
            <w:shd w:val="clear" w:color="auto" w:fill="FFFBEF"/>
            <w:vAlign w:val="center"/>
          </w:tcPr>
          <w:p w14:paraId="448C9CBE" w14:textId="77777777" w:rsidR="00C13E72" w:rsidRDefault="004D2606">
            <w:pPr>
              <w:jc w:val="center"/>
              <w:rPr>
                <w:rFonts w:ascii="Calibri" w:eastAsia="Calibri" w:hAnsi="Calibri" w:cs="Calibri"/>
                <w:color w:val="000000"/>
                <w:sz w:val="16"/>
                <w:szCs w:val="16"/>
              </w:rPr>
            </w:pPr>
            <w:r>
              <w:rPr>
                <w:rFonts w:ascii="Calibri" w:eastAsia="Calibri" w:hAnsi="Calibri" w:cs="Calibri"/>
                <w:color w:val="000000"/>
                <w:sz w:val="16"/>
                <w:szCs w:val="16"/>
              </w:rPr>
              <w:t>Yes</w:t>
            </w:r>
          </w:p>
        </w:tc>
        <w:tc>
          <w:tcPr>
            <w:tcW w:w="3420" w:type="dxa"/>
            <w:tcBorders>
              <w:top w:val="single" w:sz="4" w:space="0" w:color="000000"/>
              <w:left w:val="single" w:sz="4" w:space="0" w:color="000000"/>
              <w:bottom w:val="single" w:sz="4" w:space="0" w:color="000000"/>
              <w:right w:val="single" w:sz="4" w:space="0" w:color="000000"/>
            </w:tcBorders>
            <w:shd w:val="clear" w:color="auto" w:fill="FFFBEF"/>
            <w:vAlign w:val="center"/>
          </w:tcPr>
          <w:p w14:paraId="6165EE87" w14:textId="77777777" w:rsidR="00C13E72" w:rsidRDefault="004D2606">
            <w:pPr>
              <w:rPr>
                <w:rFonts w:ascii="Calibri" w:eastAsia="Calibri" w:hAnsi="Calibri" w:cs="Calibri"/>
                <w:color w:val="000000"/>
                <w:sz w:val="16"/>
                <w:szCs w:val="16"/>
              </w:rPr>
            </w:pPr>
            <w:r>
              <w:rPr>
                <w:rFonts w:ascii="Calibri" w:eastAsia="Calibri" w:hAnsi="Calibri" w:cs="Calibri"/>
                <w:color w:val="000000"/>
                <w:sz w:val="16"/>
                <w:szCs w:val="16"/>
              </w:rPr>
              <w:t>6 inches from the oral cavity [pt in supine position / operators position -at 11oclock]</w:t>
            </w:r>
          </w:p>
        </w:tc>
      </w:tr>
      <w:tr w:rsidR="00C13E72" w14:paraId="5CF3D57C" w14:textId="77777777">
        <w:trPr>
          <w:trHeight w:val="20"/>
        </w:trPr>
        <w:tc>
          <w:tcPr>
            <w:tcW w:w="1252" w:type="dxa"/>
            <w:tcBorders>
              <w:top w:val="single" w:sz="4" w:space="0" w:color="000000"/>
              <w:left w:val="single" w:sz="4" w:space="0" w:color="000000"/>
              <w:bottom w:val="single" w:sz="4" w:space="0" w:color="000000"/>
              <w:right w:val="nil"/>
            </w:tcBorders>
            <w:shd w:val="clear" w:color="auto" w:fill="F2F2F2"/>
            <w:vAlign w:val="center"/>
          </w:tcPr>
          <w:p w14:paraId="2BFFA53B" w14:textId="77777777" w:rsidR="00C13E72" w:rsidRDefault="004D2606">
            <w:pPr>
              <w:jc w:val="center"/>
              <w:rPr>
                <w:rFonts w:ascii="Calibri" w:eastAsia="Calibri" w:hAnsi="Calibri" w:cs="Calibri"/>
                <w:b/>
                <w:color w:val="048071"/>
                <w:sz w:val="16"/>
                <w:szCs w:val="16"/>
              </w:rPr>
            </w:pPr>
            <w:r>
              <w:rPr>
                <w:rFonts w:ascii="Calibri" w:eastAsia="Calibri" w:hAnsi="Calibri" w:cs="Calibri"/>
                <w:b/>
                <w:color w:val="048071"/>
                <w:sz w:val="16"/>
                <w:szCs w:val="16"/>
              </w:rPr>
              <w:t>97</w:t>
            </w:r>
          </w:p>
        </w:tc>
        <w:tc>
          <w:tcPr>
            <w:tcW w:w="1987" w:type="dxa"/>
            <w:tcBorders>
              <w:top w:val="single" w:sz="4" w:space="0" w:color="8EA9DB"/>
              <w:left w:val="single" w:sz="8" w:space="0" w:color="000000"/>
              <w:bottom w:val="single" w:sz="8" w:space="0" w:color="000000"/>
              <w:right w:val="single" w:sz="8" w:space="0" w:color="000000"/>
            </w:tcBorders>
            <w:shd w:val="clear" w:color="auto" w:fill="FFFFFF"/>
            <w:vAlign w:val="center"/>
          </w:tcPr>
          <w:p w14:paraId="097291B8" w14:textId="77777777" w:rsidR="00C13E72" w:rsidRDefault="004D2606">
            <w:pPr>
              <w:rPr>
                <w:rFonts w:ascii="Calibri" w:eastAsia="Calibri" w:hAnsi="Calibri" w:cs="Calibri"/>
                <w:color w:val="000000"/>
                <w:sz w:val="16"/>
                <w:szCs w:val="16"/>
              </w:rPr>
            </w:pPr>
            <w:r>
              <w:rPr>
                <w:rFonts w:ascii="Calibri" w:eastAsia="Calibri" w:hAnsi="Calibri" w:cs="Calibri"/>
                <w:color w:val="000000"/>
                <w:sz w:val="16"/>
                <w:szCs w:val="16"/>
              </w:rPr>
              <w:t>Ireland 2003</w:t>
            </w:r>
          </w:p>
        </w:tc>
        <w:tc>
          <w:tcPr>
            <w:tcW w:w="1346" w:type="dxa"/>
            <w:tcBorders>
              <w:top w:val="single" w:sz="4" w:space="0" w:color="000000"/>
              <w:left w:val="single" w:sz="4" w:space="0" w:color="000000"/>
              <w:bottom w:val="single" w:sz="4" w:space="0" w:color="000000"/>
              <w:right w:val="single" w:sz="4" w:space="0" w:color="000000"/>
            </w:tcBorders>
            <w:shd w:val="clear" w:color="auto" w:fill="FFFBEF"/>
            <w:vAlign w:val="center"/>
          </w:tcPr>
          <w:p w14:paraId="0B4CE5B0" w14:textId="77777777" w:rsidR="00C13E72" w:rsidRDefault="004D2606" w:rsidP="00502E48">
            <w:pPr>
              <w:jc w:val="center"/>
              <w:rPr>
                <w:rFonts w:ascii="Calibri" w:eastAsia="Calibri" w:hAnsi="Calibri" w:cs="Calibri"/>
                <w:color w:val="000000"/>
                <w:sz w:val="16"/>
                <w:szCs w:val="16"/>
              </w:rPr>
            </w:pPr>
            <w:r>
              <w:rPr>
                <w:rFonts w:ascii="Calibri" w:eastAsia="Calibri" w:hAnsi="Calibri" w:cs="Calibri"/>
                <w:color w:val="000000"/>
                <w:sz w:val="16"/>
                <w:szCs w:val="16"/>
              </w:rPr>
              <w:t>NO</w:t>
            </w:r>
          </w:p>
        </w:tc>
        <w:tc>
          <w:tcPr>
            <w:tcW w:w="4500" w:type="dxa"/>
            <w:tcBorders>
              <w:top w:val="single" w:sz="4" w:space="0" w:color="000000"/>
              <w:left w:val="single" w:sz="4" w:space="0" w:color="000000"/>
              <w:bottom w:val="single" w:sz="4" w:space="0" w:color="000000"/>
              <w:right w:val="single" w:sz="4" w:space="0" w:color="000000"/>
            </w:tcBorders>
            <w:shd w:val="clear" w:color="auto" w:fill="FFFBEF"/>
            <w:vAlign w:val="center"/>
          </w:tcPr>
          <w:p w14:paraId="20143A00" w14:textId="77777777" w:rsidR="00C13E72" w:rsidRDefault="004D2606" w:rsidP="00502E48">
            <w:pPr>
              <w:jc w:val="center"/>
              <w:rPr>
                <w:rFonts w:ascii="Calibri" w:eastAsia="Calibri" w:hAnsi="Calibri" w:cs="Calibri"/>
                <w:color w:val="000000"/>
                <w:sz w:val="16"/>
                <w:szCs w:val="16"/>
              </w:rPr>
            </w:pPr>
            <w:r>
              <w:rPr>
                <w:rFonts w:ascii="Calibri" w:eastAsia="Calibri" w:hAnsi="Calibri" w:cs="Calibri"/>
                <w:color w:val="000000"/>
                <w:sz w:val="16"/>
                <w:szCs w:val="16"/>
              </w:rPr>
              <w:t>N/A</w:t>
            </w:r>
          </w:p>
        </w:tc>
        <w:tc>
          <w:tcPr>
            <w:tcW w:w="1080" w:type="dxa"/>
            <w:tcBorders>
              <w:top w:val="single" w:sz="4" w:space="0" w:color="000000"/>
              <w:left w:val="single" w:sz="4" w:space="0" w:color="000000"/>
              <w:bottom w:val="single" w:sz="4" w:space="0" w:color="000000"/>
              <w:right w:val="single" w:sz="4" w:space="0" w:color="000000"/>
            </w:tcBorders>
            <w:shd w:val="clear" w:color="auto" w:fill="FFFBEF"/>
            <w:vAlign w:val="center"/>
          </w:tcPr>
          <w:p w14:paraId="4301DA28" w14:textId="77777777" w:rsidR="00C13E72" w:rsidRDefault="004D2606">
            <w:pPr>
              <w:jc w:val="center"/>
              <w:rPr>
                <w:rFonts w:ascii="Calibri" w:eastAsia="Calibri" w:hAnsi="Calibri" w:cs="Calibri"/>
                <w:color w:val="000000"/>
                <w:sz w:val="16"/>
                <w:szCs w:val="16"/>
              </w:rPr>
            </w:pPr>
            <w:r>
              <w:rPr>
                <w:rFonts w:ascii="Calibri" w:eastAsia="Calibri" w:hAnsi="Calibri" w:cs="Calibri"/>
                <w:color w:val="000000"/>
                <w:sz w:val="16"/>
                <w:szCs w:val="16"/>
              </w:rPr>
              <w:t>Yes (air sampling)</w:t>
            </w:r>
          </w:p>
        </w:tc>
        <w:tc>
          <w:tcPr>
            <w:tcW w:w="3420" w:type="dxa"/>
            <w:tcBorders>
              <w:top w:val="single" w:sz="4" w:space="0" w:color="000000"/>
              <w:left w:val="single" w:sz="4" w:space="0" w:color="000000"/>
              <w:bottom w:val="single" w:sz="4" w:space="0" w:color="000000"/>
              <w:right w:val="single" w:sz="4" w:space="0" w:color="000000"/>
            </w:tcBorders>
            <w:shd w:val="clear" w:color="auto" w:fill="FFFBEF"/>
            <w:vAlign w:val="center"/>
          </w:tcPr>
          <w:p w14:paraId="391B074D" w14:textId="77777777" w:rsidR="00C13E72" w:rsidRDefault="004D2606">
            <w:pPr>
              <w:jc w:val="center"/>
              <w:rPr>
                <w:rFonts w:ascii="Calibri" w:eastAsia="Calibri" w:hAnsi="Calibri" w:cs="Calibri"/>
                <w:color w:val="000000"/>
                <w:sz w:val="16"/>
                <w:szCs w:val="16"/>
              </w:rPr>
            </w:pPr>
            <w:r>
              <w:rPr>
                <w:rFonts w:ascii="Calibri" w:eastAsia="Calibri" w:hAnsi="Calibri" w:cs="Calibri"/>
                <w:color w:val="000000"/>
                <w:sz w:val="16"/>
                <w:szCs w:val="16"/>
              </w:rPr>
              <w:t>air sampler placed 10 cm from patient mouth</w:t>
            </w:r>
          </w:p>
        </w:tc>
      </w:tr>
      <w:tr w:rsidR="00C13E72" w14:paraId="4C390E5A" w14:textId="77777777">
        <w:trPr>
          <w:trHeight w:val="20"/>
        </w:trPr>
        <w:tc>
          <w:tcPr>
            <w:tcW w:w="1252" w:type="dxa"/>
            <w:tcBorders>
              <w:top w:val="single" w:sz="4" w:space="0" w:color="000000"/>
              <w:left w:val="single" w:sz="4" w:space="0" w:color="000000"/>
              <w:bottom w:val="single" w:sz="4" w:space="0" w:color="000000"/>
              <w:right w:val="nil"/>
            </w:tcBorders>
            <w:shd w:val="clear" w:color="auto" w:fill="F2F2F2"/>
            <w:vAlign w:val="center"/>
          </w:tcPr>
          <w:p w14:paraId="1151DEF3" w14:textId="77777777" w:rsidR="00C13E72" w:rsidRDefault="004D2606">
            <w:pPr>
              <w:jc w:val="center"/>
              <w:rPr>
                <w:rFonts w:ascii="Calibri" w:eastAsia="Calibri" w:hAnsi="Calibri" w:cs="Calibri"/>
                <w:b/>
                <w:color w:val="048071"/>
                <w:sz w:val="16"/>
                <w:szCs w:val="16"/>
              </w:rPr>
            </w:pPr>
            <w:r>
              <w:rPr>
                <w:rFonts w:ascii="Calibri" w:eastAsia="Calibri" w:hAnsi="Calibri" w:cs="Calibri"/>
                <w:b/>
                <w:color w:val="048071"/>
                <w:sz w:val="16"/>
                <w:szCs w:val="16"/>
              </w:rPr>
              <w:t>38</w:t>
            </w:r>
          </w:p>
        </w:tc>
        <w:tc>
          <w:tcPr>
            <w:tcW w:w="1987" w:type="dxa"/>
            <w:tcBorders>
              <w:top w:val="single" w:sz="4" w:space="0" w:color="8EA9DB"/>
              <w:left w:val="single" w:sz="8" w:space="0" w:color="000000"/>
              <w:bottom w:val="single" w:sz="8" w:space="0" w:color="000000"/>
              <w:right w:val="single" w:sz="8" w:space="0" w:color="000000"/>
            </w:tcBorders>
            <w:shd w:val="clear" w:color="auto" w:fill="FFFFFF"/>
            <w:vAlign w:val="center"/>
          </w:tcPr>
          <w:p w14:paraId="0CE2CF25" w14:textId="77777777" w:rsidR="00C13E72" w:rsidRDefault="004D2606">
            <w:pPr>
              <w:rPr>
                <w:rFonts w:ascii="Calibri" w:eastAsia="Calibri" w:hAnsi="Calibri" w:cs="Calibri"/>
                <w:color w:val="000000"/>
                <w:sz w:val="16"/>
                <w:szCs w:val="16"/>
              </w:rPr>
            </w:pPr>
            <w:r>
              <w:rPr>
                <w:rFonts w:ascii="Calibri" w:eastAsia="Calibri" w:hAnsi="Calibri" w:cs="Calibri"/>
                <w:color w:val="000000"/>
                <w:sz w:val="16"/>
                <w:szCs w:val="16"/>
              </w:rPr>
              <w:t>Ishiharma 2008</w:t>
            </w:r>
          </w:p>
        </w:tc>
        <w:tc>
          <w:tcPr>
            <w:tcW w:w="1346" w:type="dxa"/>
            <w:tcBorders>
              <w:top w:val="single" w:sz="4" w:space="0" w:color="000000"/>
              <w:left w:val="single" w:sz="4" w:space="0" w:color="000000"/>
              <w:bottom w:val="single" w:sz="4" w:space="0" w:color="000000"/>
              <w:right w:val="single" w:sz="4" w:space="0" w:color="000000"/>
            </w:tcBorders>
            <w:shd w:val="clear" w:color="auto" w:fill="FFFBEF"/>
            <w:vAlign w:val="center"/>
          </w:tcPr>
          <w:p w14:paraId="74318120" w14:textId="77777777" w:rsidR="00C13E72" w:rsidRDefault="004D2606" w:rsidP="00502E48">
            <w:pPr>
              <w:jc w:val="center"/>
              <w:rPr>
                <w:rFonts w:ascii="Calibri" w:eastAsia="Calibri" w:hAnsi="Calibri" w:cs="Calibri"/>
                <w:color w:val="000000"/>
                <w:sz w:val="16"/>
                <w:szCs w:val="16"/>
              </w:rPr>
            </w:pPr>
            <w:r>
              <w:rPr>
                <w:rFonts w:ascii="Calibri" w:eastAsia="Calibri" w:hAnsi="Calibri" w:cs="Calibri"/>
                <w:color w:val="000000"/>
                <w:sz w:val="16"/>
                <w:szCs w:val="16"/>
              </w:rPr>
              <w:t>Yes</w:t>
            </w:r>
          </w:p>
        </w:tc>
        <w:tc>
          <w:tcPr>
            <w:tcW w:w="4500" w:type="dxa"/>
            <w:tcBorders>
              <w:top w:val="single" w:sz="4" w:space="0" w:color="000000"/>
              <w:left w:val="single" w:sz="4" w:space="0" w:color="000000"/>
              <w:bottom w:val="single" w:sz="4" w:space="0" w:color="000000"/>
              <w:right w:val="single" w:sz="4" w:space="0" w:color="000000"/>
            </w:tcBorders>
            <w:shd w:val="clear" w:color="auto" w:fill="FFFBEF"/>
            <w:vAlign w:val="center"/>
          </w:tcPr>
          <w:p w14:paraId="2A339BCB" w14:textId="77777777" w:rsidR="00C13E72" w:rsidRDefault="004D2606">
            <w:pPr>
              <w:rPr>
                <w:rFonts w:ascii="Calibri" w:eastAsia="Calibri" w:hAnsi="Calibri" w:cs="Calibri"/>
                <w:color w:val="000000"/>
                <w:sz w:val="16"/>
                <w:szCs w:val="16"/>
              </w:rPr>
            </w:pPr>
            <w:r>
              <w:rPr>
                <w:rFonts w:ascii="Calibri" w:eastAsia="Calibri" w:hAnsi="Calibri" w:cs="Calibri"/>
                <w:color w:val="000000"/>
                <w:sz w:val="16"/>
                <w:szCs w:val="16"/>
              </w:rPr>
              <w:t>localisation of stains- Abdomen, Femur, Face shield, Left arm, Left forearm, Mask, Right Forearm, Right arm and Thorax</w:t>
            </w:r>
          </w:p>
        </w:tc>
        <w:tc>
          <w:tcPr>
            <w:tcW w:w="1080" w:type="dxa"/>
            <w:tcBorders>
              <w:top w:val="single" w:sz="4" w:space="0" w:color="000000"/>
              <w:left w:val="single" w:sz="4" w:space="0" w:color="000000"/>
              <w:bottom w:val="single" w:sz="4" w:space="0" w:color="000000"/>
              <w:right w:val="single" w:sz="4" w:space="0" w:color="000000"/>
            </w:tcBorders>
            <w:shd w:val="clear" w:color="auto" w:fill="FFFBEF"/>
            <w:vAlign w:val="center"/>
          </w:tcPr>
          <w:p w14:paraId="18EC7545" w14:textId="77777777" w:rsidR="00C13E72" w:rsidRDefault="004D2606">
            <w:pPr>
              <w:jc w:val="center"/>
              <w:rPr>
                <w:rFonts w:ascii="Calibri" w:eastAsia="Calibri" w:hAnsi="Calibri" w:cs="Calibri"/>
                <w:color w:val="000000"/>
                <w:sz w:val="16"/>
                <w:szCs w:val="16"/>
              </w:rPr>
            </w:pPr>
            <w:r>
              <w:rPr>
                <w:rFonts w:ascii="Calibri" w:eastAsia="Calibri" w:hAnsi="Calibri" w:cs="Calibri"/>
                <w:color w:val="000000"/>
                <w:sz w:val="16"/>
                <w:szCs w:val="16"/>
              </w:rPr>
              <w:t>No</w:t>
            </w:r>
          </w:p>
        </w:tc>
        <w:tc>
          <w:tcPr>
            <w:tcW w:w="3420" w:type="dxa"/>
            <w:tcBorders>
              <w:top w:val="single" w:sz="4" w:space="0" w:color="000000"/>
              <w:left w:val="single" w:sz="4" w:space="0" w:color="000000"/>
              <w:bottom w:val="single" w:sz="4" w:space="0" w:color="000000"/>
              <w:right w:val="single" w:sz="4" w:space="0" w:color="000000"/>
            </w:tcBorders>
            <w:shd w:val="clear" w:color="auto" w:fill="FFFBEF"/>
            <w:vAlign w:val="center"/>
          </w:tcPr>
          <w:p w14:paraId="425B8639" w14:textId="77777777" w:rsidR="00C13E72" w:rsidRDefault="004D2606">
            <w:pPr>
              <w:rPr>
                <w:rFonts w:ascii="Calibri" w:eastAsia="Calibri" w:hAnsi="Calibri" w:cs="Calibri"/>
                <w:color w:val="000000"/>
                <w:sz w:val="16"/>
                <w:szCs w:val="16"/>
              </w:rPr>
            </w:pPr>
            <w:r>
              <w:rPr>
                <w:rFonts w:ascii="Calibri" w:eastAsia="Calibri" w:hAnsi="Calibri" w:cs="Calibri"/>
                <w:color w:val="000000"/>
                <w:sz w:val="16"/>
                <w:szCs w:val="16"/>
              </w:rPr>
              <w:t>N/A</w:t>
            </w:r>
          </w:p>
        </w:tc>
      </w:tr>
      <w:tr w:rsidR="00C13E72" w14:paraId="7DEA1331" w14:textId="77777777">
        <w:trPr>
          <w:trHeight w:val="20"/>
        </w:trPr>
        <w:tc>
          <w:tcPr>
            <w:tcW w:w="1252" w:type="dxa"/>
            <w:tcBorders>
              <w:top w:val="single" w:sz="4" w:space="0" w:color="000000"/>
              <w:left w:val="single" w:sz="4" w:space="0" w:color="000000"/>
              <w:bottom w:val="single" w:sz="4" w:space="0" w:color="000000"/>
              <w:right w:val="nil"/>
            </w:tcBorders>
            <w:shd w:val="clear" w:color="auto" w:fill="F2F2F2"/>
            <w:vAlign w:val="center"/>
          </w:tcPr>
          <w:p w14:paraId="43E85DC6" w14:textId="77777777" w:rsidR="00C13E72" w:rsidRDefault="004D2606">
            <w:pPr>
              <w:jc w:val="center"/>
              <w:rPr>
                <w:rFonts w:ascii="Calibri" w:eastAsia="Calibri" w:hAnsi="Calibri" w:cs="Calibri"/>
                <w:b/>
                <w:color w:val="048071"/>
                <w:sz w:val="16"/>
                <w:szCs w:val="16"/>
              </w:rPr>
            </w:pPr>
            <w:r>
              <w:rPr>
                <w:rFonts w:ascii="Calibri" w:eastAsia="Calibri" w:hAnsi="Calibri" w:cs="Calibri"/>
                <w:b/>
                <w:color w:val="048071"/>
                <w:sz w:val="16"/>
                <w:szCs w:val="16"/>
              </w:rPr>
              <w:t>39</w:t>
            </w:r>
          </w:p>
        </w:tc>
        <w:tc>
          <w:tcPr>
            <w:tcW w:w="1987" w:type="dxa"/>
            <w:tcBorders>
              <w:top w:val="single" w:sz="4" w:space="0" w:color="8EA9DB"/>
              <w:left w:val="single" w:sz="8" w:space="0" w:color="000000"/>
              <w:bottom w:val="single" w:sz="8" w:space="0" w:color="000000"/>
              <w:right w:val="single" w:sz="8" w:space="0" w:color="000000"/>
            </w:tcBorders>
            <w:shd w:val="clear" w:color="auto" w:fill="FFFFFF"/>
            <w:vAlign w:val="center"/>
          </w:tcPr>
          <w:p w14:paraId="44624EEB" w14:textId="77777777" w:rsidR="00C13E72" w:rsidRDefault="004D2606">
            <w:pPr>
              <w:rPr>
                <w:rFonts w:ascii="Calibri" w:eastAsia="Calibri" w:hAnsi="Calibri" w:cs="Calibri"/>
                <w:color w:val="000000"/>
                <w:sz w:val="16"/>
                <w:szCs w:val="16"/>
              </w:rPr>
            </w:pPr>
            <w:r>
              <w:rPr>
                <w:rFonts w:ascii="Calibri" w:eastAsia="Calibri" w:hAnsi="Calibri" w:cs="Calibri"/>
                <w:color w:val="000000"/>
                <w:sz w:val="16"/>
                <w:szCs w:val="16"/>
              </w:rPr>
              <w:t>Ishiharma 2009</w:t>
            </w:r>
          </w:p>
        </w:tc>
        <w:tc>
          <w:tcPr>
            <w:tcW w:w="1346" w:type="dxa"/>
            <w:tcBorders>
              <w:top w:val="single" w:sz="4" w:space="0" w:color="000000"/>
              <w:left w:val="single" w:sz="4" w:space="0" w:color="000000"/>
              <w:bottom w:val="single" w:sz="4" w:space="0" w:color="000000"/>
              <w:right w:val="single" w:sz="4" w:space="0" w:color="000000"/>
            </w:tcBorders>
            <w:shd w:val="clear" w:color="auto" w:fill="FFFBEF"/>
            <w:vAlign w:val="center"/>
          </w:tcPr>
          <w:p w14:paraId="0A7A6CFC" w14:textId="77777777" w:rsidR="00C13E72" w:rsidRDefault="004D2606" w:rsidP="00502E48">
            <w:pPr>
              <w:jc w:val="center"/>
              <w:rPr>
                <w:rFonts w:ascii="Calibri" w:eastAsia="Calibri" w:hAnsi="Calibri" w:cs="Calibri"/>
                <w:color w:val="000000"/>
                <w:sz w:val="16"/>
                <w:szCs w:val="16"/>
              </w:rPr>
            </w:pPr>
            <w:r>
              <w:rPr>
                <w:rFonts w:ascii="Calibri" w:eastAsia="Calibri" w:hAnsi="Calibri" w:cs="Calibri"/>
                <w:color w:val="000000"/>
                <w:sz w:val="16"/>
                <w:szCs w:val="16"/>
              </w:rPr>
              <w:t>No</w:t>
            </w:r>
          </w:p>
        </w:tc>
        <w:tc>
          <w:tcPr>
            <w:tcW w:w="4500" w:type="dxa"/>
            <w:tcBorders>
              <w:top w:val="single" w:sz="4" w:space="0" w:color="000000"/>
              <w:left w:val="single" w:sz="4" w:space="0" w:color="000000"/>
              <w:bottom w:val="single" w:sz="4" w:space="0" w:color="000000"/>
              <w:right w:val="single" w:sz="4" w:space="0" w:color="000000"/>
            </w:tcBorders>
            <w:shd w:val="clear" w:color="auto" w:fill="FFFBEF"/>
            <w:vAlign w:val="center"/>
          </w:tcPr>
          <w:p w14:paraId="15B3AA55" w14:textId="77777777" w:rsidR="00C13E72" w:rsidRDefault="004D2606">
            <w:pPr>
              <w:jc w:val="center"/>
              <w:rPr>
                <w:rFonts w:ascii="Calibri" w:eastAsia="Calibri" w:hAnsi="Calibri" w:cs="Calibri"/>
                <w:color w:val="000000"/>
                <w:sz w:val="16"/>
                <w:szCs w:val="16"/>
              </w:rPr>
            </w:pPr>
            <w:r>
              <w:rPr>
                <w:rFonts w:ascii="Calibri" w:eastAsia="Calibri" w:hAnsi="Calibri" w:cs="Calibri"/>
                <w:color w:val="000000"/>
                <w:sz w:val="16"/>
                <w:szCs w:val="16"/>
              </w:rPr>
              <w:t>N/A</w:t>
            </w:r>
          </w:p>
        </w:tc>
        <w:tc>
          <w:tcPr>
            <w:tcW w:w="1080" w:type="dxa"/>
            <w:tcBorders>
              <w:top w:val="single" w:sz="4" w:space="0" w:color="000000"/>
              <w:left w:val="single" w:sz="4" w:space="0" w:color="000000"/>
              <w:bottom w:val="single" w:sz="4" w:space="0" w:color="000000"/>
              <w:right w:val="single" w:sz="4" w:space="0" w:color="000000"/>
            </w:tcBorders>
            <w:shd w:val="clear" w:color="auto" w:fill="FFFBEF"/>
            <w:vAlign w:val="center"/>
          </w:tcPr>
          <w:p w14:paraId="289A4DDB" w14:textId="77777777" w:rsidR="00C13E72" w:rsidRDefault="004D2606">
            <w:pPr>
              <w:jc w:val="center"/>
              <w:rPr>
                <w:rFonts w:ascii="Calibri" w:eastAsia="Calibri" w:hAnsi="Calibri" w:cs="Calibri"/>
                <w:color w:val="000000"/>
                <w:sz w:val="16"/>
                <w:szCs w:val="16"/>
              </w:rPr>
            </w:pPr>
            <w:r>
              <w:rPr>
                <w:rFonts w:ascii="Calibri" w:eastAsia="Calibri" w:hAnsi="Calibri" w:cs="Calibri"/>
                <w:color w:val="000000"/>
                <w:sz w:val="16"/>
                <w:szCs w:val="16"/>
              </w:rPr>
              <w:t>Yes</w:t>
            </w:r>
          </w:p>
        </w:tc>
        <w:tc>
          <w:tcPr>
            <w:tcW w:w="3420" w:type="dxa"/>
            <w:tcBorders>
              <w:top w:val="single" w:sz="4" w:space="0" w:color="000000"/>
              <w:left w:val="single" w:sz="4" w:space="0" w:color="000000"/>
              <w:bottom w:val="single" w:sz="4" w:space="0" w:color="000000"/>
              <w:right w:val="single" w:sz="4" w:space="0" w:color="000000"/>
            </w:tcBorders>
            <w:shd w:val="clear" w:color="auto" w:fill="FFFBEF"/>
            <w:vAlign w:val="center"/>
          </w:tcPr>
          <w:p w14:paraId="42A98F45" w14:textId="77777777" w:rsidR="00C13E72" w:rsidRDefault="004D2606">
            <w:pPr>
              <w:rPr>
                <w:rFonts w:ascii="Calibri" w:eastAsia="Calibri" w:hAnsi="Calibri" w:cs="Calibri"/>
                <w:color w:val="000000"/>
                <w:sz w:val="16"/>
                <w:szCs w:val="16"/>
              </w:rPr>
            </w:pPr>
            <w:r>
              <w:rPr>
                <w:rFonts w:ascii="Calibri" w:eastAsia="Calibri" w:hAnsi="Calibri" w:cs="Calibri"/>
                <w:color w:val="000000"/>
                <w:sz w:val="16"/>
                <w:szCs w:val="16"/>
              </w:rPr>
              <w:t xml:space="preserve">Pt sat in recling position 45˚. Exra-oral HVE system placed behind the pt where splatters not directly projected.  The distance between the mouth of the patient (surgical site) and nozzle of the extra-oral evacuator was set at 20 cm for the first 100 trial cases. Thereafter, the nozzle position was reversed to make the distances 60 cm and 100 cm in 25 and 7 trial cases, respectively. </w:t>
            </w:r>
          </w:p>
        </w:tc>
      </w:tr>
      <w:tr w:rsidR="00C13E72" w14:paraId="70F8587D" w14:textId="77777777">
        <w:trPr>
          <w:trHeight w:val="20"/>
        </w:trPr>
        <w:tc>
          <w:tcPr>
            <w:tcW w:w="1252" w:type="dxa"/>
            <w:tcBorders>
              <w:top w:val="single" w:sz="4" w:space="0" w:color="000000"/>
              <w:left w:val="single" w:sz="4" w:space="0" w:color="000000"/>
              <w:bottom w:val="single" w:sz="4" w:space="0" w:color="000000"/>
              <w:right w:val="nil"/>
            </w:tcBorders>
            <w:shd w:val="clear" w:color="auto" w:fill="F2F2F2"/>
            <w:vAlign w:val="center"/>
          </w:tcPr>
          <w:p w14:paraId="17EF49CC" w14:textId="77777777" w:rsidR="00C13E72" w:rsidRDefault="004D2606">
            <w:pPr>
              <w:jc w:val="center"/>
              <w:rPr>
                <w:rFonts w:ascii="Calibri" w:eastAsia="Calibri" w:hAnsi="Calibri" w:cs="Calibri"/>
                <w:b/>
                <w:color w:val="048071"/>
                <w:sz w:val="16"/>
                <w:szCs w:val="16"/>
              </w:rPr>
            </w:pPr>
            <w:r>
              <w:rPr>
                <w:rFonts w:ascii="Calibri" w:eastAsia="Calibri" w:hAnsi="Calibri" w:cs="Calibri"/>
                <w:b/>
                <w:color w:val="048071"/>
                <w:sz w:val="16"/>
                <w:szCs w:val="16"/>
              </w:rPr>
              <w:t>40</w:t>
            </w:r>
          </w:p>
        </w:tc>
        <w:tc>
          <w:tcPr>
            <w:tcW w:w="1987" w:type="dxa"/>
            <w:tcBorders>
              <w:top w:val="single" w:sz="4" w:space="0" w:color="8EA9DB"/>
              <w:left w:val="single" w:sz="8" w:space="0" w:color="000000"/>
              <w:bottom w:val="single" w:sz="8" w:space="0" w:color="000000"/>
              <w:right w:val="single" w:sz="8" w:space="0" w:color="000000"/>
            </w:tcBorders>
            <w:shd w:val="clear" w:color="auto" w:fill="FFFFFF"/>
            <w:vAlign w:val="center"/>
          </w:tcPr>
          <w:p w14:paraId="51EEC87D" w14:textId="77777777" w:rsidR="00C13E72" w:rsidRDefault="004D2606">
            <w:pPr>
              <w:rPr>
                <w:rFonts w:ascii="Calibri" w:eastAsia="Calibri" w:hAnsi="Calibri" w:cs="Calibri"/>
                <w:color w:val="000000"/>
                <w:sz w:val="16"/>
                <w:szCs w:val="16"/>
              </w:rPr>
            </w:pPr>
            <w:r>
              <w:rPr>
                <w:rFonts w:ascii="Calibri" w:eastAsia="Calibri" w:hAnsi="Calibri" w:cs="Calibri"/>
                <w:color w:val="000000"/>
                <w:sz w:val="16"/>
                <w:szCs w:val="16"/>
              </w:rPr>
              <w:t>Janani 2018</w:t>
            </w:r>
          </w:p>
        </w:tc>
        <w:tc>
          <w:tcPr>
            <w:tcW w:w="1346" w:type="dxa"/>
            <w:tcBorders>
              <w:top w:val="single" w:sz="4" w:space="0" w:color="000000"/>
              <w:left w:val="single" w:sz="4" w:space="0" w:color="000000"/>
              <w:bottom w:val="single" w:sz="4" w:space="0" w:color="000000"/>
              <w:right w:val="single" w:sz="4" w:space="0" w:color="000000"/>
            </w:tcBorders>
            <w:shd w:val="clear" w:color="auto" w:fill="FFFBEF"/>
            <w:vAlign w:val="center"/>
          </w:tcPr>
          <w:p w14:paraId="508E31C9" w14:textId="77777777" w:rsidR="00C13E72" w:rsidRDefault="004D2606" w:rsidP="00502E48">
            <w:pPr>
              <w:jc w:val="center"/>
              <w:rPr>
                <w:rFonts w:ascii="Calibri" w:eastAsia="Calibri" w:hAnsi="Calibri" w:cs="Calibri"/>
                <w:color w:val="000000"/>
                <w:sz w:val="16"/>
                <w:szCs w:val="16"/>
              </w:rPr>
            </w:pPr>
            <w:r>
              <w:rPr>
                <w:rFonts w:ascii="Calibri" w:eastAsia="Calibri" w:hAnsi="Calibri" w:cs="Calibri"/>
                <w:color w:val="000000"/>
                <w:sz w:val="16"/>
                <w:szCs w:val="16"/>
              </w:rPr>
              <w:t>Yes</w:t>
            </w:r>
          </w:p>
        </w:tc>
        <w:tc>
          <w:tcPr>
            <w:tcW w:w="4500" w:type="dxa"/>
            <w:tcBorders>
              <w:top w:val="single" w:sz="4" w:space="0" w:color="000000"/>
              <w:left w:val="single" w:sz="4" w:space="0" w:color="000000"/>
              <w:bottom w:val="single" w:sz="4" w:space="0" w:color="000000"/>
              <w:right w:val="single" w:sz="4" w:space="0" w:color="000000"/>
            </w:tcBorders>
            <w:shd w:val="clear" w:color="auto" w:fill="FFFBEF"/>
            <w:vAlign w:val="center"/>
          </w:tcPr>
          <w:p w14:paraId="7A18C5B5" w14:textId="77777777" w:rsidR="00C13E72" w:rsidRDefault="004D2606">
            <w:pPr>
              <w:rPr>
                <w:rFonts w:ascii="Calibri" w:eastAsia="Calibri" w:hAnsi="Calibri" w:cs="Calibri"/>
                <w:color w:val="000000"/>
                <w:sz w:val="16"/>
                <w:szCs w:val="16"/>
              </w:rPr>
            </w:pPr>
            <w:r>
              <w:rPr>
                <w:rFonts w:ascii="Calibri" w:eastAsia="Calibri" w:hAnsi="Calibri" w:cs="Calibri"/>
                <w:color w:val="000000"/>
                <w:sz w:val="16"/>
                <w:szCs w:val="16"/>
              </w:rPr>
              <w:t>Operator's neck (collar), Sleeve and chest area of surgical clothing</w:t>
            </w:r>
          </w:p>
        </w:tc>
        <w:tc>
          <w:tcPr>
            <w:tcW w:w="1080" w:type="dxa"/>
            <w:tcBorders>
              <w:top w:val="single" w:sz="4" w:space="0" w:color="000000"/>
              <w:left w:val="single" w:sz="4" w:space="0" w:color="000000"/>
              <w:bottom w:val="single" w:sz="4" w:space="0" w:color="000000"/>
              <w:right w:val="single" w:sz="4" w:space="0" w:color="000000"/>
            </w:tcBorders>
            <w:shd w:val="clear" w:color="auto" w:fill="FFFBEF"/>
            <w:vAlign w:val="center"/>
          </w:tcPr>
          <w:p w14:paraId="23659ADB" w14:textId="77777777" w:rsidR="00C13E72" w:rsidRDefault="004D2606">
            <w:pPr>
              <w:jc w:val="center"/>
              <w:rPr>
                <w:rFonts w:ascii="Calibri" w:eastAsia="Calibri" w:hAnsi="Calibri" w:cs="Calibri"/>
                <w:color w:val="000000"/>
                <w:sz w:val="16"/>
                <w:szCs w:val="16"/>
              </w:rPr>
            </w:pPr>
            <w:r>
              <w:rPr>
                <w:rFonts w:ascii="Calibri" w:eastAsia="Calibri" w:hAnsi="Calibri" w:cs="Calibri"/>
                <w:color w:val="000000"/>
                <w:sz w:val="16"/>
                <w:szCs w:val="16"/>
              </w:rPr>
              <w:t>No</w:t>
            </w:r>
          </w:p>
        </w:tc>
        <w:tc>
          <w:tcPr>
            <w:tcW w:w="3420" w:type="dxa"/>
            <w:tcBorders>
              <w:top w:val="single" w:sz="4" w:space="0" w:color="000000"/>
              <w:left w:val="single" w:sz="4" w:space="0" w:color="000000"/>
              <w:bottom w:val="single" w:sz="4" w:space="0" w:color="000000"/>
              <w:right w:val="single" w:sz="4" w:space="0" w:color="000000"/>
            </w:tcBorders>
            <w:shd w:val="clear" w:color="auto" w:fill="FFFBEF"/>
            <w:vAlign w:val="center"/>
          </w:tcPr>
          <w:p w14:paraId="0BF27ED5" w14:textId="77777777" w:rsidR="00C13E72" w:rsidRDefault="004D2606">
            <w:pPr>
              <w:jc w:val="center"/>
              <w:rPr>
                <w:rFonts w:ascii="Calibri" w:eastAsia="Calibri" w:hAnsi="Calibri" w:cs="Calibri"/>
                <w:color w:val="000000"/>
                <w:sz w:val="16"/>
                <w:szCs w:val="16"/>
              </w:rPr>
            </w:pPr>
            <w:r>
              <w:rPr>
                <w:rFonts w:ascii="Calibri" w:eastAsia="Calibri" w:hAnsi="Calibri" w:cs="Calibri"/>
                <w:color w:val="000000"/>
                <w:sz w:val="16"/>
                <w:szCs w:val="16"/>
              </w:rPr>
              <w:t>N/A</w:t>
            </w:r>
          </w:p>
        </w:tc>
      </w:tr>
      <w:tr w:rsidR="00C13E72" w14:paraId="21C00537" w14:textId="77777777">
        <w:trPr>
          <w:trHeight w:val="20"/>
        </w:trPr>
        <w:tc>
          <w:tcPr>
            <w:tcW w:w="1252" w:type="dxa"/>
            <w:tcBorders>
              <w:top w:val="single" w:sz="4" w:space="0" w:color="000000"/>
              <w:left w:val="single" w:sz="4" w:space="0" w:color="000000"/>
              <w:bottom w:val="single" w:sz="4" w:space="0" w:color="000000"/>
              <w:right w:val="nil"/>
            </w:tcBorders>
            <w:shd w:val="clear" w:color="auto" w:fill="F2F2F2"/>
            <w:vAlign w:val="center"/>
          </w:tcPr>
          <w:p w14:paraId="0267AC93" w14:textId="77777777" w:rsidR="00C13E72" w:rsidRDefault="004D2606">
            <w:pPr>
              <w:jc w:val="center"/>
              <w:rPr>
                <w:rFonts w:ascii="Calibri" w:eastAsia="Calibri" w:hAnsi="Calibri" w:cs="Calibri"/>
                <w:b/>
                <w:color w:val="048071"/>
                <w:sz w:val="16"/>
                <w:szCs w:val="16"/>
              </w:rPr>
            </w:pPr>
            <w:r>
              <w:rPr>
                <w:rFonts w:ascii="Calibri" w:eastAsia="Calibri" w:hAnsi="Calibri" w:cs="Calibri"/>
                <w:b/>
                <w:color w:val="048071"/>
                <w:sz w:val="16"/>
                <w:szCs w:val="16"/>
              </w:rPr>
              <w:t>41</w:t>
            </w:r>
          </w:p>
        </w:tc>
        <w:tc>
          <w:tcPr>
            <w:tcW w:w="1987" w:type="dxa"/>
            <w:tcBorders>
              <w:top w:val="single" w:sz="4" w:space="0" w:color="8EA9DB"/>
              <w:left w:val="single" w:sz="8" w:space="0" w:color="000000"/>
              <w:bottom w:val="single" w:sz="8" w:space="0" w:color="000000"/>
              <w:right w:val="single" w:sz="8" w:space="0" w:color="000000"/>
            </w:tcBorders>
            <w:shd w:val="clear" w:color="auto" w:fill="FFFFFF"/>
            <w:vAlign w:val="center"/>
          </w:tcPr>
          <w:p w14:paraId="5E542BF0" w14:textId="77777777" w:rsidR="00C13E72" w:rsidRDefault="004D2606">
            <w:pPr>
              <w:rPr>
                <w:rFonts w:ascii="Calibri" w:eastAsia="Calibri" w:hAnsi="Calibri" w:cs="Calibri"/>
                <w:color w:val="000000"/>
                <w:sz w:val="16"/>
                <w:szCs w:val="16"/>
              </w:rPr>
            </w:pPr>
            <w:r>
              <w:rPr>
                <w:rFonts w:ascii="Calibri" w:eastAsia="Calibri" w:hAnsi="Calibri" w:cs="Calibri"/>
                <w:color w:val="000000"/>
                <w:sz w:val="16"/>
                <w:szCs w:val="16"/>
              </w:rPr>
              <w:t>Jawade 2016</w:t>
            </w:r>
          </w:p>
        </w:tc>
        <w:tc>
          <w:tcPr>
            <w:tcW w:w="1346" w:type="dxa"/>
            <w:tcBorders>
              <w:top w:val="single" w:sz="4" w:space="0" w:color="000000"/>
              <w:left w:val="single" w:sz="4" w:space="0" w:color="000000"/>
              <w:bottom w:val="single" w:sz="4" w:space="0" w:color="000000"/>
              <w:right w:val="single" w:sz="4" w:space="0" w:color="000000"/>
            </w:tcBorders>
            <w:shd w:val="clear" w:color="auto" w:fill="FFFBEF"/>
            <w:vAlign w:val="center"/>
          </w:tcPr>
          <w:p w14:paraId="5E267A4B" w14:textId="77777777" w:rsidR="00C13E72" w:rsidRDefault="004D2606" w:rsidP="00502E48">
            <w:pPr>
              <w:jc w:val="center"/>
              <w:rPr>
                <w:rFonts w:ascii="Calibri" w:eastAsia="Calibri" w:hAnsi="Calibri" w:cs="Calibri"/>
                <w:color w:val="000000"/>
                <w:sz w:val="16"/>
                <w:szCs w:val="16"/>
              </w:rPr>
            </w:pPr>
            <w:r>
              <w:rPr>
                <w:rFonts w:ascii="Calibri" w:eastAsia="Calibri" w:hAnsi="Calibri" w:cs="Calibri"/>
                <w:color w:val="000000"/>
                <w:sz w:val="16"/>
                <w:szCs w:val="16"/>
              </w:rPr>
              <w:t>No</w:t>
            </w:r>
          </w:p>
        </w:tc>
        <w:tc>
          <w:tcPr>
            <w:tcW w:w="4500" w:type="dxa"/>
            <w:tcBorders>
              <w:top w:val="single" w:sz="4" w:space="0" w:color="000000"/>
              <w:left w:val="single" w:sz="4" w:space="0" w:color="000000"/>
              <w:bottom w:val="single" w:sz="4" w:space="0" w:color="000000"/>
              <w:right w:val="single" w:sz="4" w:space="0" w:color="000000"/>
            </w:tcBorders>
            <w:shd w:val="clear" w:color="auto" w:fill="FFFBEF"/>
            <w:vAlign w:val="center"/>
          </w:tcPr>
          <w:p w14:paraId="052E7381" w14:textId="77777777" w:rsidR="00C13E72" w:rsidRDefault="004D2606">
            <w:pPr>
              <w:jc w:val="center"/>
              <w:rPr>
                <w:rFonts w:ascii="Calibri" w:eastAsia="Calibri" w:hAnsi="Calibri" w:cs="Calibri"/>
                <w:color w:val="000000"/>
                <w:sz w:val="16"/>
                <w:szCs w:val="16"/>
              </w:rPr>
            </w:pPr>
            <w:r>
              <w:rPr>
                <w:rFonts w:ascii="Calibri" w:eastAsia="Calibri" w:hAnsi="Calibri" w:cs="Calibri"/>
                <w:color w:val="000000"/>
                <w:sz w:val="16"/>
                <w:szCs w:val="16"/>
              </w:rPr>
              <w:t>NA</w:t>
            </w:r>
          </w:p>
        </w:tc>
        <w:tc>
          <w:tcPr>
            <w:tcW w:w="1080" w:type="dxa"/>
            <w:tcBorders>
              <w:top w:val="single" w:sz="4" w:space="0" w:color="000000"/>
              <w:left w:val="single" w:sz="4" w:space="0" w:color="000000"/>
              <w:bottom w:val="single" w:sz="4" w:space="0" w:color="000000"/>
              <w:right w:val="single" w:sz="4" w:space="0" w:color="000000"/>
            </w:tcBorders>
            <w:shd w:val="clear" w:color="auto" w:fill="FFFBEF"/>
            <w:vAlign w:val="center"/>
          </w:tcPr>
          <w:p w14:paraId="6211D0B0" w14:textId="77777777" w:rsidR="00C13E72" w:rsidRDefault="004D2606">
            <w:pPr>
              <w:jc w:val="center"/>
              <w:rPr>
                <w:rFonts w:ascii="Calibri" w:eastAsia="Calibri" w:hAnsi="Calibri" w:cs="Calibri"/>
                <w:color w:val="000000"/>
                <w:sz w:val="16"/>
                <w:szCs w:val="16"/>
              </w:rPr>
            </w:pPr>
            <w:r>
              <w:rPr>
                <w:rFonts w:ascii="Calibri" w:eastAsia="Calibri" w:hAnsi="Calibri" w:cs="Calibri"/>
                <w:color w:val="000000"/>
                <w:sz w:val="16"/>
                <w:szCs w:val="16"/>
              </w:rPr>
              <w:t>Yes</w:t>
            </w:r>
          </w:p>
        </w:tc>
        <w:tc>
          <w:tcPr>
            <w:tcW w:w="3420" w:type="dxa"/>
            <w:tcBorders>
              <w:top w:val="single" w:sz="4" w:space="0" w:color="000000"/>
              <w:left w:val="single" w:sz="4" w:space="0" w:color="000000"/>
              <w:bottom w:val="single" w:sz="4" w:space="0" w:color="000000"/>
              <w:right w:val="single" w:sz="4" w:space="0" w:color="000000"/>
            </w:tcBorders>
            <w:shd w:val="clear" w:color="auto" w:fill="FFFBEF"/>
            <w:vAlign w:val="center"/>
          </w:tcPr>
          <w:p w14:paraId="607FCBF3" w14:textId="77777777" w:rsidR="00C13E72" w:rsidRDefault="004D2606">
            <w:pPr>
              <w:rPr>
                <w:rFonts w:ascii="Calibri" w:eastAsia="Calibri" w:hAnsi="Calibri" w:cs="Calibri"/>
                <w:color w:val="000000"/>
                <w:sz w:val="16"/>
                <w:szCs w:val="16"/>
              </w:rPr>
            </w:pPr>
            <w:r>
              <w:rPr>
                <w:rFonts w:ascii="Calibri" w:eastAsia="Calibri" w:hAnsi="Calibri" w:cs="Calibri"/>
                <w:color w:val="000000"/>
                <w:sz w:val="16"/>
                <w:szCs w:val="16"/>
              </w:rPr>
              <w:t xml:space="preserve">1) </w:t>
            </w:r>
            <w:r>
              <w:rPr>
                <w:rFonts w:ascii="Calibri" w:eastAsia="Calibri" w:hAnsi="Calibri" w:cs="Calibri"/>
                <w:b/>
                <w:color w:val="000000"/>
                <w:sz w:val="16"/>
                <w:szCs w:val="16"/>
              </w:rPr>
              <w:t>0.4 meters</w:t>
            </w:r>
            <w:r>
              <w:rPr>
                <w:rFonts w:ascii="Calibri" w:eastAsia="Calibri" w:hAnsi="Calibri" w:cs="Calibri"/>
                <w:color w:val="000000"/>
                <w:sz w:val="16"/>
                <w:szCs w:val="16"/>
              </w:rPr>
              <w:t xml:space="preserve"> away on either side of the patient;  2) </w:t>
            </w:r>
            <w:r>
              <w:rPr>
                <w:rFonts w:ascii="Calibri" w:eastAsia="Calibri" w:hAnsi="Calibri" w:cs="Calibri"/>
                <w:b/>
                <w:color w:val="000000"/>
                <w:sz w:val="16"/>
                <w:szCs w:val="16"/>
              </w:rPr>
              <w:t xml:space="preserve"> 2 meters</w:t>
            </w:r>
            <w:r>
              <w:rPr>
                <w:rFonts w:ascii="Calibri" w:eastAsia="Calibri" w:hAnsi="Calibri" w:cs="Calibri"/>
                <w:color w:val="000000"/>
                <w:sz w:val="16"/>
                <w:szCs w:val="16"/>
              </w:rPr>
              <w:t xml:space="preserve"> behind the patient’s</w:t>
            </w:r>
          </w:p>
        </w:tc>
      </w:tr>
      <w:tr w:rsidR="00C13E72" w14:paraId="72635A74" w14:textId="77777777">
        <w:trPr>
          <w:trHeight w:val="20"/>
        </w:trPr>
        <w:tc>
          <w:tcPr>
            <w:tcW w:w="1252" w:type="dxa"/>
            <w:tcBorders>
              <w:top w:val="single" w:sz="4" w:space="0" w:color="000000"/>
              <w:left w:val="single" w:sz="4" w:space="0" w:color="000000"/>
              <w:bottom w:val="single" w:sz="4" w:space="0" w:color="000000"/>
              <w:right w:val="nil"/>
            </w:tcBorders>
            <w:shd w:val="clear" w:color="auto" w:fill="F2F2F2"/>
            <w:vAlign w:val="center"/>
          </w:tcPr>
          <w:p w14:paraId="5E94E3F3" w14:textId="77777777" w:rsidR="00C13E72" w:rsidRDefault="004D2606">
            <w:pPr>
              <w:jc w:val="center"/>
              <w:rPr>
                <w:rFonts w:ascii="Calibri" w:eastAsia="Calibri" w:hAnsi="Calibri" w:cs="Calibri"/>
                <w:b/>
                <w:color w:val="048071"/>
                <w:sz w:val="16"/>
                <w:szCs w:val="16"/>
              </w:rPr>
            </w:pPr>
            <w:r>
              <w:rPr>
                <w:rFonts w:ascii="Calibri" w:eastAsia="Calibri" w:hAnsi="Calibri" w:cs="Calibri"/>
                <w:b/>
                <w:color w:val="048071"/>
                <w:sz w:val="16"/>
                <w:szCs w:val="16"/>
              </w:rPr>
              <w:t>43</w:t>
            </w:r>
          </w:p>
        </w:tc>
        <w:tc>
          <w:tcPr>
            <w:tcW w:w="1987" w:type="dxa"/>
            <w:tcBorders>
              <w:top w:val="single" w:sz="4" w:space="0" w:color="8EA9DB"/>
              <w:left w:val="single" w:sz="8" w:space="0" w:color="000000"/>
              <w:bottom w:val="single" w:sz="8" w:space="0" w:color="000000"/>
              <w:right w:val="single" w:sz="8" w:space="0" w:color="000000"/>
            </w:tcBorders>
            <w:shd w:val="clear" w:color="auto" w:fill="FFFFFF"/>
            <w:vAlign w:val="center"/>
          </w:tcPr>
          <w:p w14:paraId="10F9BA5F" w14:textId="77777777" w:rsidR="00C13E72" w:rsidRDefault="004D2606">
            <w:pPr>
              <w:rPr>
                <w:rFonts w:ascii="Calibri" w:eastAsia="Calibri" w:hAnsi="Calibri" w:cs="Calibri"/>
                <w:color w:val="000000"/>
                <w:sz w:val="16"/>
                <w:szCs w:val="16"/>
              </w:rPr>
            </w:pPr>
            <w:r>
              <w:rPr>
                <w:rFonts w:ascii="Calibri" w:eastAsia="Calibri" w:hAnsi="Calibri" w:cs="Calibri"/>
                <w:color w:val="000000"/>
                <w:sz w:val="16"/>
                <w:szCs w:val="16"/>
              </w:rPr>
              <w:t>Jimson  2015</w:t>
            </w:r>
          </w:p>
        </w:tc>
        <w:tc>
          <w:tcPr>
            <w:tcW w:w="1346" w:type="dxa"/>
            <w:tcBorders>
              <w:top w:val="single" w:sz="4" w:space="0" w:color="000000"/>
              <w:left w:val="single" w:sz="4" w:space="0" w:color="000000"/>
              <w:bottom w:val="single" w:sz="4" w:space="0" w:color="000000"/>
              <w:right w:val="single" w:sz="4" w:space="0" w:color="000000"/>
            </w:tcBorders>
            <w:shd w:val="clear" w:color="auto" w:fill="FFFBEF"/>
            <w:vAlign w:val="center"/>
          </w:tcPr>
          <w:p w14:paraId="576F80DD" w14:textId="77777777" w:rsidR="00C13E72" w:rsidRDefault="004D2606" w:rsidP="00502E48">
            <w:pPr>
              <w:jc w:val="center"/>
              <w:rPr>
                <w:rFonts w:ascii="Calibri" w:eastAsia="Calibri" w:hAnsi="Calibri" w:cs="Calibri"/>
                <w:color w:val="000000"/>
                <w:sz w:val="16"/>
                <w:szCs w:val="16"/>
              </w:rPr>
            </w:pPr>
            <w:r>
              <w:rPr>
                <w:rFonts w:ascii="Calibri" w:eastAsia="Calibri" w:hAnsi="Calibri" w:cs="Calibri"/>
                <w:color w:val="000000"/>
                <w:sz w:val="16"/>
                <w:szCs w:val="16"/>
              </w:rPr>
              <w:t>Yes</w:t>
            </w:r>
          </w:p>
        </w:tc>
        <w:tc>
          <w:tcPr>
            <w:tcW w:w="4500" w:type="dxa"/>
            <w:tcBorders>
              <w:top w:val="single" w:sz="4" w:space="0" w:color="000000"/>
              <w:left w:val="single" w:sz="4" w:space="0" w:color="000000"/>
              <w:bottom w:val="single" w:sz="4" w:space="0" w:color="000000"/>
              <w:right w:val="single" w:sz="4" w:space="0" w:color="000000"/>
            </w:tcBorders>
            <w:shd w:val="clear" w:color="auto" w:fill="FFFBEF"/>
            <w:vAlign w:val="center"/>
          </w:tcPr>
          <w:p w14:paraId="6BAF7A85" w14:textId="77777777" w:rsidR="00C13E72" w:rsidRDefault="004D2606">
            <w:pPr>
              <w:rPr>
                <w:rFonts w:ascii="Calibri" w:eastAsia="Calibri" w:hAnsi="Calibri" w:cs="Calibri"/>
                <w:color w:val="000000"/>
                <w:sz w:val="16"/>
                <w:szCs w:val="16"/>
              </w:rPr>
            </w:pPr>
            <w:r>
              <w:rPr>
                <w:rFonts w:ascii="Calibri" w:eastAsia="Calibri" w:hAnsi="Calibri" w:cs="Calibri"/>
                <w:color w:val="000000"/>
                <w:sz w:val="16"/>
                <w:szCs w:val="16"/>
              </w:rPr>
              <w:t>1) Patient chest, 2) near surgeon, 3) near attendant</w:t>
            </w:r>
          </w:p>
        </w:tc>
        <w:tc>
          <w:tcPr>
            <w:tcW w:w="1080" w:type="dxa"/>
            <w:tcBorders>
              <w:top w:val="single" w:sz="4" w:space="0" w:color="000000"/>
              <w:left w:val="single" w:sz="4" w:space="0" w:color="000000"/>
              <w:bottom w:val="single" w:sz="4" w:space="0" w:color="000000"/>
              <w:right w:val="single" w:sz="4" w:space="0" w:color="000000"/>
            </w:tcBorders>
            <w:shd w:val="clear" w:color="auto" w:fill="FFFBEF"/>
            <w:vAlign w:val="center"/>
          </w:tcPr>
          <w:p w14:paraId="45FC3129" w14:textId="77777777" w:rsidR="00C13E72" w:rsidRDefault="004D2606">
            <w:pPr>
              <w:jc w:val="center"/>
              <w:rPr>
                <w:rFonts w:ascii="Calibri" w:eastAsia="Calibri" w:hAnsi="Calibri" w:cs="Calibri"/>
                <w:color w:val="000000"/>
                <w:sz w:val="16"/>
                <w:szCs w:val="16"/>
              </w:rPr>
            </w:pPr>
            <w:r>
              <w:rPr>
                <w:rFonts w:ascii="Calibri" w:eastAsia="Calibri" w:hAnsi="Calibri" w:cs="Calibri"/>
                <w:color w:val="000000"/>
                <w:sz w:val="16"/>
                <w:szCs w:val="16"/>
              </w:rPr>
              <w:t>Yes</w:t>
            </w:r>
          </w:p>
        </w:tc>
        <w:tc>
          <w:tcPr>
            <w:tcW w:w="3420" w:type="dxa"/>
            <w:tcBorders>
              <w:top w:val="single" w:sz="4" w:space="0" w:color="000000"/>
              <w:left w:val="single" w:sz="4" w:space="0" w:color="000000"/>
              <w:bottom w:val="single" w:sz="4" w:space="0" w:color="000000"/>
              <w:right w:val="single" w:sz="4" w:space="0" w:color="000000"/>
            </w:tcBorders>
            <w:shd w:val="clear" w:color="auto" w:fill="FFFBEF"/>
            <w:vAlign w:val="center"/>
          </w:tcPr>
          <w:p w14:paraId="76F6BAA6" w14:textId="77777777" w:rsidR="00C13E72" w:rsidRDefault="004D2606">
            <w:pPr>
              <w:rPr>
                <w:rFonts w:ascii="Calibri" w:eastAsia="Calibri" w:hAnsi="Calibri" w:cs="Calibri"/>
                <w:color w:val="000000"/>
                <w:sz w:val="16"/>
                <w:szCs w:val="16"/>
              </w:rPr>
            </w:pPr>
            <w:r>
              <w:rPr>
                <w:rFonts w:ascii="Calibri" w:eastAsia="Calibri" w:hAnsi="Calibri" w:cs="Calibri"/>
                <w:color w:val="000000"/>
                <w:sz w:val="16"/>
                <w:szCs w:val="16"/>
              </w:rPr>
              <w:t>Instrument trolley</w:t>
            </w:r>
          </w:p>
        </w:tc>
      </w:tr>
      <w:tr w:rsidR="00C13E72" w14:paraId="0D9FE8BC" w14:textId="77777777">
        <w:trPr>
          <w:trHeight w:val="20"/>
        </w:trPr>
        <w:tc>
          <w:tcPr>
            <w:tcW w:w="1252" w:type="dxa"/>
            <w:tcBorders>
              <w:top w:val="single" w:sz="4" w:space="0" w:color="000000"/>
              <w:left w:val="single" w:sz="4" w:space="0" w:color="000000"/>
              <w:bottom w:val="single" w:sz="4" w:space="0" w:color="000000"/>
              <w:right w:val="nil"/>
            </w:tcBorders>
            <w:shd w:val="clear" w:color="auto" w:fill="F2F2F2"/>
            <w:vAlign w:val="center"/>
          </w:tcPr>
          <w:p w14:paraId="6892008F" w14:textId="77777777" w:rsidR="00C13E72" w:rsidRDefault="004D2606">
            <w:pPr>
              <w:jc w:val="center"/>
              <w:rPr>
                <w:rFonts w:ascii="Calibri" w:eastAsia="Calibri" w:hAnsi="Calibri" w:cs="Calibri"/>
                <w:b/>
                <w:color w:val="048071"/>
                <w:sz w:val="16"/>
                <w:szCs w:val="16"/>
              </w:rPr>
            </w:pPr>
            <w:r>
              <w:rPr>
                <w:rFonts w:ascii="Calibri" w:eastAsia="Calibri" w:hAnsi="Calibri" w:cs="Calibri"/>
                <w:b/>
                <w:color w:val="048071"/>
                <w:sz w:val="16"/>
                <w:szCs w:val="16"/>
              </w:rPr>
              <w:t>42</w:t>
            </w:r>
          </w:p>
        </w:tc>
        <w:tc>
          <w:tcPr>
            <w:tcW w:w="1987" w:type="dxa"/>
            <w:tcBorders>
              <w:top w:val="single" w:sz="4" w:space="0" w:color="8EA9DB"/>
              <w:left w:val="single" w:sz="8" w:space="0" w:color="000000"/>
              <w:bottom w:val="single" w:sz="8" w:space="0" w:color="000000"/>
              <w:right w:val="single" w:sz="8" w:space="0" w:color="000000"/>
            </w:tcBorders>
            <w:shd w:val="clear" w:color="auto" w:fill="FFFFFF"/>
            <w:vAlign w:val="center"/>
          </w:tcPr>
          <w:p w14:paraId="442C67DC" w14:textId="77777777" w:rsidR="00C13E72" w:rsidRDefault="004D2606">
            <w:pPr>
              <w:rPr>
                <w:rFonts w:ascii="Calibri" w:eastAsia="Calibri" w:hAnsi="Calibri" w:cs="Calibri"/>
                <w:color w:val="000000"/>
                <w:sz w:val="16"/>
                <w:szCs w:val="16"/>
              </w:rPr>
            </w:pPr>
            <w:r>
              <w:rPr>
                <w:rFonts w:ascii="Calibri" w:eastAsia="Calibri" w:hAnsi="Calibri" w:cs="Calibri"/>
                <w:color w:val="000000"/>
                <w:sz w:val="16"/>
                <w:szCs w:val="16"/>
              </w:rPr>
              <w:t>Junevičius 2005</w:t>
            </w:r>
          </w:p>
        </w:tc>
        <w:tc>
          <w:tcPr>
            <w:tcW w:w="1346" w:type="dxa"/>
            <w:tcBorders>
              <w:top w:val="single" w:sz="4" w:space="0" w:color="000000"/>
              <w:left w:val="single" w:sz="4" w:space="0" w:color="000000"/>
              <w:bottom w:val="single" w:sz="4" w:space="0" w:color="000000"/>
              <w:right w:val="single" w:sz="4" w:space="0" w:color="000000"/>
            </w:tcBorders>
            <w:shd w:val="clear" w:color="auto" w:fill="FFFBEF"/>
            <w:vAlign w:val="center"/>
          </w:tcPr>
          <w:p w14:paraId="76992AB3" w14:textId="77777777" w:rsidR="00C13E72" w:rsidRDefault="004D2606" w:rsidP="00502E48">
            <w:pPr>
              <w:jc w:val="center"/>
              <w:rPr>
                <w:rFonts w:ascii="Calibri" w:eastAsia="Calibri" w:hAnsi="Calibri" w:cs="Calibri"/>
                <w:color w:val="000000"/>
                <w:sz w:val="16"/>
                <w:szCs w:val="16"/>
              </w:rPr>
            </w:pPr>
            <w:r>
              <w:rPr>
                <w:rFonts w:ascii="Calibri" w:eastAsia="Calibri" w:hAnsi="Calibri" w:cs="Calibri"/>
                <w:color w:val="000000"/>
                <w:sz w:val="16"/>
                <w:szCs w:val="16"/>
              </w:rPr>
              <w:t>No</w:t>
            </w:r>
          </w:p>
        </w:tc>
        <w:tc>
          <w:tcPr>
            <w:tcW w:w="4500" w:type="dxa"/>
            <w:tcBorders>
              <w:top w:val="single" w:sz="4" w:space="0" w:color="000000"/>
              <w:left w:val="single" w:sz="4" w:space="0" w:color="000000"/>
              <w:bottom w:val="single" w:sz="4" w:space="0" w:color="000000"/>
              <w:right w:val="single" w:sz="4" w:space="0" w:color="000000"/>
            </w:tcBorders>
            <w:shd w:val="clear" w:color="auto" w:fill="FFFBEF"/>
            <w:vAlign w:val="center"/>
          </w:tcPr>
          <w:p w14:paraId="6D0815AD" w14:textId="77777777" w:rsidR="00C13E72" w:rsidRDefault="004D2606">
            <w:pPr>
              <w:jc w:val="center"/>
              <w:rPr>
                <w:rFonts w:ascii="Calibri" w:eastAsia="Calibri" w:hAnsi="Calibri" w:cs="Calibri"/>
                <w:color w:val="000000"/>
                <w:sz w:val="16"/>
                <w:szCs w:val="16"/>
              </w:rPr>
            </w:pPr>
            <w:r>
              <w:rPr>
                <w:rFonts w:ascii="Calibri" w:eastAsia="Calibri" w:hAnsi="Calibri" w:cs="Calibri"/>
                <w:color w:val="000000"/>
                <w:sz w:val="16"/>
                <w:szCs w:val="16"/>
              </w:rPr>
              <w:t>NA</w:t>
            </w:r>
          </w:p>
        </w:tc>
        <w:tc>
          <w:tcPr>
            <w:tcW w:w="1080" w:type="dxa"/>
            <w:tcBorders>
              <w:top w:val="single" w:sz="4" w:space="0" w:color="000000"/>
              <w:left w:val="single" w:sz="4" w:space="0" w:color="000000"/>
              <w:bottom w:val="single" w:sz="4" w:space="0" w:color="000000"/>
              <w:right w:val="single" w:sz="4" w:space="0" w:color="000000"/>
            </w:tcBorders>
            <w:shd w:val="clear" w:color="auto" w:fill="FFFBEF"/>
            <w:vAlign w:val="center"/>
          </w:tcPr>
          <w:p w14:paraId="6A348967" w14:textId="77777777" w:rsidR="00C13E72" w:rsidRDefault="004D2606">
            <w:pPr>
              <w:jc w:val="center"/>
              <w:rPr>
                <w:rFonts w:ascii="Calibri" w:eastAsia="Calibri" w:hAnsi="Calibri" w:cs="Calibri"/>
                <w:color w:val="000000"/>
                <w:sz w:val="16"/>
                <w:szCs w:val="16"/>
              </w:rPr>
            </w:pPr>
            <w:r>
              <w:rPr>
                <w:rFonts w:ascii="Calibri" w:eastAsia="Calibri" w:hAnsi="Calibri" w:cs="Calibri"/>
                <w:color w:val="000000"/>
                <w:sz w:val="16"/>
                <w:szCs w:val="16"/>
              </w:rPr>
              <w:t>Yes</w:t>
            </w:r>
          </w:p>
        </w:tc>
        <w:tc>
          <w:tcPr>
            <w:tcW w:w="3420" w:type="dxa"/>
            <w:tcBorders>
              <w:top w:val="single" w:sz="4" w:space="0" w:color="000000"/>
              <w:left w:val="single" w:sz="4" w:space="0" w:color="000000"/>
              <w:bottom w:val="single" w:sz="4" w:space="0" w:color="000000"/>
              <w:right w:val="single" w:sz="4" w:space="0" w:color="000000"/>
            </w:tcBorders>
            <w:shd w:val="clear" w:color="auto" w:fill="FFFBEF"/>
            <w:vAlign w:val="center"/>
          </w:tcPr>
          <w:p w14:paraId="7C88227C" w14:textId="77777777" w:rsidR="00C13E72" w:rsidRDefault="004D2606">
            <w:pPr>
              <w:rPr>
                <w:rFonts w:ascii="Calibri" w:eastAsia="Calibri" w:hAnsi="Calibri" w:cs="Calibri"/>
                <w:color w:val="000000"/>
                <w:sz w:val="16"/>
                <w:szCs w:val="16"/>
              </w:rPr>
            </w:pPr>
            <w:r>
              <w:rPr>
                <w:rFonts w:ascii="Calibri" w:eastAsia="Calibri" w:hAnsi="Calibri" w:cs="Calibri"/>
                <w:color w:val="000000"/>
                <w:sz w:val="16"/>
                <w:szCs w:val="16"/>
              </w:rPr>
              <w:t>the slides were placed at the following distances from phantom head: 27 cm, 32 cm, 39 cm, 47 cm</w:t>
            </w:r>
            <w:r>
              <w:rPr>
                <w:rFonts w:ascii="Calibri" w:eastAsia="Calibri" w:hAnsi="Calibri" w:cs="Calibri"/>
                <w:color w:val="000000"/>
                <w:sz w:val="16"/>
                <w:szCs w:val="16"/>
              </w:rPr>
              <w:br/>
              <w:t>56 cm, 65 cm</w:t>
            </w:r>
            <w:r>
              <w:rPr>
                <w:rFonts w:ascii="Calibri" w:eastAsia="Calibri" w:hAnsi="Calibri" w:cs="Calibri"/>
                <w:color w:val="000000"/>
                <w:sz w:val="16"/>
                <w:szCs w:val="16"/>
              </w:rPr>
              <w:br/>
              <w:t>74 cm.</w:t>
            </w:r>
          </w:p>
        </w:tc>
      </w:tr>
      <w:tr w:rsidR="00C13E72" w14:paraId="308FC959" w14:textId="77777777">
        <w:trPr>
          <w:trHeight w:val="20"/>
        </w:trPr>
        <w:tc>
          <w:tcPr>
            <w:tcW w:w="1252" w:type="dxa"/>
            <w:tcBorders>
              <w:top w:val="single" w:sz="4" w:space="0" w:color="000000"/>
              <w:left w:val="single" w:sz="4" w:space="0" w:color="000000"/>
              <w:bottom w:val="single" w:sz="4" w:space="0" w:color="000000"/>
              <w:right w:val="nil"/>
            </w:tcBorders>
            <w:shd w:val="clear" w:color="auto" w:fill="F2F2F2"/>
            <w:vAlign w:val="center"/>
          </w:tcPr>
          <w:p w14:paraId="4AB0272C" w14:textId="77777777" w:rsidR="00C13E72" w:rsidRDefault="004D2606">
            <w:pPr>
              <w:jc w:val="center"/>
              <w:rPr>
                <w:rFonts w:ascii="Calibri" w:eastAsia="Calibri" w:hAnsi="Calibri" w:cs="Calibri"/>
                <w:b/>
                <w:color w:val="048071"/>
                <w:sz w:val="16"/>
                <w:szCs w:val="16"/>
              </w:rPr>
            </w:pPr>
            <w:r>
              <w:rPr>
                <w:rFonts w:ascii="Calibri" w:eastAsia="Calibri" w:hAnsi="Calibri" w:cs="Calibri"/>
                <w:b/>
                <w:color w:val="048071"/>
                <w:sz w:val="16"/>
                <w:szCs w:val="16"/>
              </w:rPr>
              <w:t>44</w:t>
            </w:r>
          </w:p>
        </w:tc>
        <w:tc>
          <w:tcPr>
            <w:tcW w:w="1987" w:type="dxa"/>
            <w:tcBorders>
              <w:top w:val="single" w:sz="4" w:space="0" w:color="8EA9DB"/>
              <w:left w:val="single" w:sz="8" w:space="0" w:color="000000"/>
              <w:bottom w:val="single" w:sz="8" w:space="0" w:color="000000"/>
              <w:right w:val="single" w:sz="8" w:space="0" w:color="000000"/>
            </w:tcBorders>
            <w:shd w:val="clear" w:color="auto" w:fill="FFFFFF"/>
            <w:vAlign w:val="center"/>
          </w:tcPr>
          <w:p w14:paraId="62DBA9A2" w14:textId="77777777" w:rsidR="00C13E72" w:rsidRDefault="004D2606">
            <w:pPr>
              <w:rPr>
                <w:rFonts w:ascii="Calibri" w:eastAsia="Calibri" w:hAnsi="Calibri" w:cs="Calibri"/>
                <w:color w:val="000000"/>
                <w:sz w:val="16"/>
                <w:szCs w:val="16"/>
              </w:rPr>
            </w:pPr>
            <w:r>
              <w:rPr>
                <w:rFonts w:ascii="Calibri" w:eastAsia="Calibri" w:hAnsi="Calibri" w:cs="Calibri"/>
                <w:color w:val="000000"/>
                <w:sz w:val="16"/>
                <w:szCs w:val="16"/>
              </w:rPr>
              <w:t>Kaur 2014</w:t>
            </w:r>
          </w:p>
        </w:tc>
        <w:tc>
          <w:tcPr>
            <w:tcW w:w="1346" w:type="dxa"/>
            <w:tcBorders>
              <w:top w:val="single" w:sz="4" w:space="0" w:color="000000"/>
              <w:left w:val="single" w:sz="4" w:space="0" w:color="000000"/>
              <w:bottom w:val="single" w:sz="4" w:space="0" w:color="000000"/>
              <w:right w:val="single" w:sz="4" w:space="0" w:color="000000"/>
            </w:tcBorders>
            <w:shd w:val="clear" w:color="auto" w:fill="FFFBEF"/>
            <w:vAlign w:val="center"/>
          </w:tcPr>
          <w:p w14:paraId="2007A636" w14:textId="77777777" w:rsidR="00C13E72" w:rsidRDefault="004D2606" w:rsidP="00502E48">
            <w:pPr>
              <w:jc w:val="center"/>
              <w:rPr>
                <w:rFonts w:ascii="Calibri" w:eastAsia="Calibri" w:hAnsi="Calibri" w:cs="Calibri"/>
                <w:color w:val="000000"/>
                <w:sz w:val="16"/>
                <w:szCs w:val="16"/>
              </w:rPr>
            </w:pPr>
            <w:r>
              <w:rPr>
                <w:rFonts w:ascii="Calibri" w:eastAsia="Calibri" w:hAnsi="Calibri" w:cs="Calibri"/>
                <w:color w:val="000000"/>
                <w:sz w:val="16"/>
                <w:szCs w:val="16"/>
              </w:rPr>
              <w:t>Yes</w:t>
            </w:r>
          </w:p>
        </w:tc>
        <w:tc>
          <w:tcPr>
            <w:tcW w:w="4500" w:type="dxa"/>
            <w:tcBorders>
              <w:top w:val="single" w:sz="4" w:space="0" w:color="000000"/>
              <w:left w:val="single" w:sz="4" w:space="0" w:color="000000"/>
              <w:bottom w:val="single" w:sz="4" w:space="0" w:color="000000"/>
              <w:right w:val="single" w:sz="4" w:space="0" w:color="000000"/>
            </w:tcBorders>
            <w:shd w:val="clear" w:color="auto" w:fill="FFFBEF"/>
            <w:vAlign w:val="center"/>
          </w:tcPr>
          <w:p w14:paraId="608030D8" w14:textId="77777777" w:rsidR="00C13E72" w:rsidRDefault="004D2606">
            <w:pPr>
              <w:rPr>
                <w:rFonts w:ascii="Calibri" w:eastAsia="Calibri" w:hAnsi="Calibri" w:cs="Calibri"/>
                <w:color w:val="000000"/>
                <w:sz w:val="16"/>
                <w:szCs w:val="16"/>
              </w:rPr>
            </w:pPr>
            <w:r>
              <w:rPr>
                <w:rFonts w:ascii="Calibri" w:eastAsia="Calibri" w:hAnsi="Calibri" w:cs="Calibri"/>
                <w:color w:val="000000"/>
                <w:sz w:val="16"/>
                <w:szCs w:val="16"/>
              </w:rPr>
              <w:t>Chest of the patient</w:t>
            </w:r>
          </w:p>
        </w:tc>
        <w:tc>
          <w:tcPr>
            <w:tcW w:w="1080" w:type="dxa"/>
            <w:tcBorders>
              <w:top w:val="single" w:sz="4" w:space="0" w:color="000000"/>
              <w:left w:val="single" w:sz="4" w:space="0" w:color="000000"/>
              <w:bottom w:val="single" w:sz="4" w:space="0" w:color="000000"/>
              <w:right w:val="single" w:sz="4" w:space="0" w:color="000000"/>
            </w:tcBorders>
            <w:shd w:val="clear" w:color="auto" w:fill="FFFBEF"/>
            <w:vAlign w:val="center"/>
          </w:tcPr>
          <w:p w14:paraId="30DEB665" w14:textId="77777777" w:rsidR="00C13E72" w:rsidRDefault="004D2606">
            <w:pPr>
              <w:jc w:val="center"/>
              <w:rPr>
                <w:rFonts w:ascii="Calibri" w:eastAsia="Calibri" w:hAnsi="Calibri" w:cs="Calibri"/>
                <w:color w:val="000000"/>
                <w:sz w:val="16"/>
                <w:szCs w:val="16"/>
              </w:rPr>
            </w:pPr>
            <w:r>
              <w:rPr>
                <w:rFonts w:ascii="Calibri" w:eastAsia="Calibri" w:hAnsi="Calibri" w:cs="Calibri"/>
                <w:color w:val="000000"/>
                <w:sz w:val="16"/>
                <w:szCs w:val="16"/>
              </w:rPr>
              <w:t>Yes</w:t>
            </w:r>
          </w:p>
        </w:tc>
        <w:tc>
          <w:tcPr>
            <w:tcW w:w="3420" w:type="dxa"/>
            <w:tcBorders>
              <w:top w:val="single" w:sz="4" w:space="0" w:color="000000"/>
              <w:left w:val="single" w:sz="4" w:space="0" w:color="000000"/>
              <w:bottom w:val="single" w:sz="4" w:space="0" w:color="000000"/>
              <w:right w:val="single" w:sz="4" w:space="0" w:color="000000"/>
            </w:tcBorders>
            <w:shd w:val="clear" w:color="auto" w:fill="FFFBEF"/>
            <w:vAlign w:val="center"/>
          </w:tcPr>
          <w:p w14:paraId="6B08180E" w14:textId="77777777" w:rsidR="00C13E72" w:rsidRDefault="004D2606">
            <w:pPr>
              <w:rPr>
                <w:rFonts w:ascii="Calibri" w:eastAsia="Calibri" w:hAnsi="Calibri" w:cs="Calibri"/>
                <w:color w:val="000000"/>
                <w:sz w:val="16"/>
                <w:szCs w:val="16"/>
              </w:rPr>
            </w:pPr>
            <w:r>
              <w:rPr>
                <w:rFonts w:ascii="Calibri" w:eastAsia="Calibri" w:hAnsi="Calibri" w:cs="Calibri"/>
                <w:color w:val="000000"/>
                <w:sz w:val="16"/>
                <w:szCs w:val="16"/>
              </w:rPr>
              <w:t xml:space="preserve">1) Mask of the operator;  2)  9 ft behind the patient </w:t>
            </w:r>
          </w:p>
        </w:tc>
      </w:tr>
      <w:tr w:rsidR="00C13E72" w14:paraId="1CE954C9" w14:textId="77777777">
        <w:trPr>
          <w:trHeight w:val="20"/>
        </w:trPr>
        <w:tc>
          <w:tcPr>
            <w:tcW w:w="1252" w:type="dxa"/>
            <w:tcBorders>
              <w:top w:val="single" w:sz="4" w:space="0" w:color="000000"/>
              <w:left w:val="single" w:sz="4" w:space="0" w:color="000000"/>
              <w:bottom w:val="single" w:sz="4" w:space="0" w:color="000000"/>
              <w:right w:val="nil"/>
            </w:tcBorders>
            <w:shd w:val="clear" w:color="auto" w:fill="F2F2F2"/>
            <w:vAlign w:val="center"/>
          </w:tcPr>
          <w:p w14:paraId="172C2357" w14:textId="77777777" w:rsidR="00C13E72" w:rsidRDefault="004D2606">
            <w:pPr>
              <w:jc w:val="center"/>
              <w:rPr>
                <w:rFonts w:ascii="Calibri" w:eastAsia="Calibri" w:hAnsi="Calibri" w:cs="Calibri"/>
                <w:color w:val="048071"/>
                <w:sz w:val="16"/>
                <w:szCs w:val="16"/>
              </w:rPr>
            </w:pPr>
            <w:r>
              <w:rPr>
                <w:rFonts w:ascii="Calibri" w:eastAsia="Calibri" w:hAnsi="Calibri" w:cs="Calibri"/>
                <w:color w:val="048071"/>
                <w:sz w:val="16"/>
                <w:szCs w:val="16"/>
              </w:rPr>
              <w:t>45</w:t>
            </w:r>
          </w:p>
        </w:tc>
        <w:tc>
          <w:tcPr>
            <w:tcW w:w="1987" w:type="dxa"/>
            <w:tcBorders>
              <w:top w:val="single" w:sz="4" w:space="0" w:color="8EA9DB"/>
              <w:left w:val="single" w:sz="8" w:space="0" w:color="000000"/>
              <w:bottom w:val="single" w:sz="8" w:space="0" w:color="000000"/>
              <w:right w:val="single" w:sz="8" w:space="0" w:color="000000"/>
            </w:tcBorders>
            <w:shd w:val="clear" w:color="auto" w:fill="FFFFFF"/>
            <w:vAlign w:val="center"/>
          </w:tcPr>
          <w:p w14:paraId="13548970" w14:textId="77777777" w:rsidR="00C13E72" w:rsidRDefault="004D2606">
            <w:pPr>
              <w:rPr>
                <w:rFonts w:ascii="Calibri" w:eastAsia="Calibri" w:hAnsi="Calibri" w:cs="Calibri"/>
                <w:color w:val="000000"/>
                <w:sz w:val="16"/>
                <w:szCs w:val="16"/>
              </w:rPr>
            </w:pPr>
            <w:r>
              <w:rPr>
                <w:rFonts w:ascii="Calibri" w:eastAsia="Calibri" w:hAnsi="Calibri" w:cs="Calibri"/>
                <w:color w:val="000000"/>
                <w:sz w:val="16"/>
                <w:szCs w:val="16"/>
              </w:rPr>
              <w:t>King 1997</w:t>
            </w:r>
          </w:p>
        </w:tc>
        <w:tc>
          <w:tcPr>
            <w:tcW w:w="1346" w:type="dxa"/>
            <w:tcBorders>
              <w:top w:val="single" w:sz="4" w:space="0" w:color="000000"/>
              <w:left w:val="single" w:sz="4" w:space="0" w:color="000000"/>
              <w:bottom w:val="single" w:sz="4" w:space="0" w:color="000000"/>
              <w:right w:val="single" w:sz="4" w:space="0" w:color="000000"/>
            </w:tcBorders>
            <w:shd w:val="clear" w:color="auto" w:fill="FFFBEF"/>
            <w:vAlign w:val="center"/>
          </w:tcPr>
          <w:p w14:paraId="2D295672" w14:textId="77777777" w:rsidR="00C13E72" w:rsidRDefault="004D2606" w:rsidP="00502E48">
            <w:pPr>
              <w:jc w:val="center"/>
              <w:rPr>
                <w:rFonts w:ascii="Calibri" w:eastAsia="Calibri" w:hAnsi="Calibri" w:cs="Calibri"/>
                <w:color w:val="000000"/>
                <w:sz w:val="16"/>
                <w:szCs w:val="16"/>
              </w:rPr>
            </w:pPr>
            <w:r>
              <w:rPr>
                <w:rFonts w:ascii="Calibri" w:eastAsia="Calibri" w:hAnsi="Calibri" w:cs="Calibri"/>
                <w:color w:val="000000"/>
                <w:sz w:val="16"/>
                <w:szCs w:val="16"/>
              </w:rPr>
              <w:t>Yes</w:t>
            </w:r>
          </w:p>
        </w:tc>
        <w:tc>
          <w:tcPr>
            <w:tcW w:w="4500" w:type="dxa"/>
            <w:tcBorders>
              <w:top w:val="single" w:sz="4" w:space="0" w:color="000000"/>
              <w:left w:val="single" w:sz="4" w:space="0" w:color="000000"/>
              <w:bottom w:val="single" w:sz="4" w:space="0" w:color="000000"/>
              <w:right w:val="single" w:sz="4" w:space="0" w:color="000000"/>
            </w:tcBorders>
            <w:shd w:val="clear" w:color="auto" w:fill="FFFBEF"/>
            <w:vAlign w:val="center"/>
          </w:tcPr>
          <w:p w14:paraId="25E61534" w14:textId="77777777" w:rsidR="00C13E72" w:rsidRDefault="004D2606">
            <w:pPr>
              <w:jc w:val="center"/>
              <w:rPr>
                <w:rFonts w:ascii="Calibri" w:eastAsia="Calibri" w:hAnsi="Calibri" w:cs="Calibri"/>
                <w:color w:val="000000"/>
                <w:sz w:val="16"/>
                <w:szCs w:val="16"/>
              </w:rPr>
            </w:pPr>
            <w:r>
              <w:rPr>
                <w:rFonts w:ascii="Calibri" w:eastAsia="Calibri" w:hAnsi="Calibri" w:cs="Calibri"/>
                <w:color w:val="000000"/>
                <w:sz w:val="16"/>
                <w:szCs w:val="16"/>
              </w:rPr>
              <w:t>Face shield</w:t>
            </w:r>
          </w:p>
        </w:tc>
        <w:tc>
          <w:tcPr>
            <w:tcW w:w="1080" w:type="dxa"/>
            <w:tcBorders>
              <w:top w:val="single" w:sz="4" w:space="0" w:color="000000"/>
              <w:left w:val="single" w:sz="4" w:space="0" w:color="000000"/>
              <w:bottom w:val="single" w:sz="4" w:space="0" w:color="000000"/>
              <w:right w:val="single" w:sz="4" w:space="0" w:color="000000"/>
            </w:tcBorders>
            <w:shd w:val="clear" w:color="auto" w:fill="FFFBEF"/>
            <w:vAlign w:val="center"/>
          </w:tcPr>
          <w:p w14:paraId="06C831CD" w14:textId="77777777" w:rsidR="00C13E72" w:rsidRDefault="004D2606">
            <w:pPr>
              <w:jc w:val="center"/>
              <w:rPr>
                <w:rFonts w:ascii="Calibri" w:eastAsia="Calibri" w:hAnsi="Calibri" w:cs="Calibri"/>
                <w:color w:val="000000"/>
                <w:sz w:val="16"/>
                <w:szCs w:val="16"/>
              </w:rPr>
            </w:pPr>
            <w:r>
              <w:rPr>
                <w:rFonts w:ascii="Calibri" w:eastAsia="Calibri" w:hAnsi="Calibri" w:cs="Calibri"/>
                <w:color w:val="000000"/>
                <w:sz w:val="16"/>
                <w:szCs w:val="16"/>
              </w:rPr>
              <w:t>Yes</w:t>
            </w:r>
          </w:p>
        </w:tc>
        <w:tc>
          <w:tcPr>
            <w:tcW w:w="3420" w:type="dxa"/>
            <w:tcBorders>
              <w:top w:val="single" w:sz="4" w:space="0" w:color="000000"/>
              <w:left w:val="single" w:sz="4" w:space="0" w:color="000000"/>
              <w:bottom w:val="single" w:sz="4" w:space="0" w:color="000000"/>
              <w:right w:val="single" w:sz="4" w:space="0" w:color="000000"/>
            </w:tcBorders>
            <w:shd w:val="clear" w:color="auto" w:fill="FFFBEF"/>
            <w:vAlign w:val="center"/>
          </w:tcPr>
          <w:p w14:paraId="492B4B02" w14:textId="77777777" w:rsidR="00C13E72" w:rsidRDefault="004D2606">
            <w:pPr>
              <w:rPr>
                <w:rFonts w:ascii="Calibri" w:eastAsia="Calibri" w:hAnsi="Calibri" w:cs="Calibri"/>
                <w:color w:val="000000"/>
                <w:sz w:val="16"/>
                <w:szCs w:val="16"/>
              </w:rPr>
            </w:pPr>
            <w:r>
              <w:rPr>
                <w:rFonts w:ascii="Calibri" w:eastAsia="Calibri" w:hAnsi="Calibri" w:cs="Calibri"/>
                <w:color w:val="000000"/>
                <w:sz w:val="16"/>
                <w:szCs w:val="16"/>
              </w:rPr>
              <w:t xml:space="preserve">Bracket tray/ 6 inch away from the patient'S mouth. </w:t>
            </w:r>
          </w:p>
        </w:tc>
      </w:tr>
      <w:tr w:rsidR="00C13E72" w14:paraId="1335F287" w14:textId="77777777">
        <w:trPr>
          <w:trHeight w:val="20"/>
        </w:trPr>
        <w:tc>
          <w:tcPr>
            <w:tcW w:w="1252" w:type="dxa"/>
            <w:tcBorders>
              <w:top w:val="single" w:sz="4" w:space="0" w:color="000000"/>
              <w:left w:val="single" w:sz="4" w:space="0" w:color="000000"/>
              <w:bottom w:val="single" w:sz="4" w:space="0" w:color="000000"/>
              <w:right w:val="nil"/>
            </w:tcBorders>
            <w:shd w:val="clear" w:color="auto" w:fill="F2F2F2"/>
            <w:vAlign w:val="center"/>
          </w:tcPr>
          <w:p w14:paraId="3E665A51" w14:textId="77777777" w:rsidR="00C13E72" w:rsidRDefault="004D2606">
            <w:pPr>
              <w:jc w:val="center"/>
              <w:rPr>
                <w:rFonts w:ascii="Calibri" w:eastAsia="Calibri" w:hAnsi="Calibri" w:cs="Calibri"/>
                <w:b/>
                <w:color w:val="048071"/>
                <w:sz w:val="16"/>
                <w:szCs w:val="16"/>
              </w:rPr>
            </w:pPr>
            <w:r>
              <w:rPr>
                <w:rFonts w:ascii="Calibri" w:eastAsia="Calibri" w:hAnsi="Calibri" w:cs="Calibri"/>
                <w:b/>
                <w:color w:val="048071"/>
                <w:sz w:val="16"/>
                <w:szCs w:val="16"/>
              </w:rPr>
              <w:t>46</w:t>
            </w:r>
          </w:p>
        </w:tc>
        <w:tc>
          <w:tcPr>
            <w:tcW w:w="1987" w:type="dxa"/>
            <w:tcBorders>
              <w:top w:val="single" w:sz="4" w:space="0" w:color="8EA9DB"/>
              <w:left w:val="single" w:sz="8" w:space="0" w:color="000000"/>
              <w:bottom w:val="single" w:sz="8" w:space="0" w:color="000000"/>
              <w:right w:val="single" w:sz="8" w:space="0" w:color="000000"/>
            </w:tcBorders>
            <w:shd w:val="clear" w:color="auto" w:fill="FFFFFF"/>
            <w:vAlign w:val="center"/>
          </w:tcPr>
          <w:p w14:paraId="77A3B136" w14:textId="77777777" w:rsidR="00C13E72" w:rsidRDefault="004D2606">
            <w:pPr>
              <w:rPr>
                <w:rFonts w:ascii="Calibri" w:eastAsia="Calibri" w:hAnsi="Calibri" w:cs="Calibri"/>
                <w:color w:val="000000"/>
                <w:sz w:val="16"/>
                <w:szCs w:val="16"/>
              </w:rPr>
            </w:pPr>
            <w:r>
              <w:rPr>
                <w:rFonts w:ascii="Calibri" w:eastAsia="Calibri" w:hAnsi="Calibri" w:cs="Calibri"/>
                <w:color w:val="000000"/>
                <w:sz w:val="16"/>
                <w:szCs w:val="16"/>
              </w:rPr>
              <w:t>Kobza 2018</w:t>
            </w:r>
          </w:p>
        </w:tc>
        <w:tc>
          <w:tcPr>
            <w:tcW w:w="1346" w:type="dxa"/>
            <w:tcBorders>
              <w:top w:val="single" w:sz="4" w:space="0" w:color="000000"/>
              <w:left w:val="single" w:sz="4" w:space="0" w:color="000000"/>
              <w:bottom w:val="single" w:sz="4" w:space="0" w:color="000000"/>
              <w:right w:val="single" w:sz="4" w:space="0" w:color="000000"/>
            </w:tcBorders>
            <w:shd w:val="clear" w:color="auto" w:fill="FFFBEF"/>
            <w:vAlign w:val="center"/>
          </w:tcPr>
          <w:p w14:paraId="5DD25203" w14:textId="77777777" w:rsidR="00C13E72" w:rsidRDefault="004D2606" w:rsidP="00502E48">
            <w:pPr>
              <w:jc w:val="center"/>
              <w:rPr>
                <w:rFonts w:ascii="Calibri" w:eastAsia="Calibri" w:hAnsi="Calibri" w:cs="Calibri"/>
                <w:color w:val="000000"/>
                <w:sz w:val="16"/>
                <w:szCs w:val="16"/>
              </w:rPr>
            </w:pPr>
            <w:r>
              <w:rPr>
                <w:rFonts w:ascii="Calibri" w:eastAsia="Calibri" w:hAnsi="Calibri" w:cs="Calibri"/>
                <w:color w:val="000000"/>
                <w:sz w:val="16"/>
                <w:szCs w:val="16"/>
              </w:rPr>
              <w:t>No</w:t>
            </w:r>
          </w:p>
        </w:tc>
        <w:tc>
          <w:tcPr>
            <w:tcW w:w="4500" w:type="dxa"/>
            <w:tcBorders>
              <w:top w:val="single" w:sz="4" w:space="0" w:color="000000"/>
              <w:left w:val="single" w:sz="4" w:space="0" w:color="000000"/>
              <w:bottom w:val="single" w:sz="4" w:space="0" w:color="000000"/>
              <w:right w:val="single" w:sz="4" w:space="0" w:color="000000"/>
            </w:tcBorders>
            <w:shd w:val="clear" w:color="auto" w:fill="FFFBEF"/>
            <w:vAlign w:val="center"/>
          </w:tcPr>
          <w:p w14:paraId="68A11E6B" w14:textId="77777777" w:rsidR="00C13E72" w:rsidRDefault="004D2606">
            <w:pPr>
              <w:jc w:val="center"/>
              <w:rPr>
                <w:rFonts w:ascii="Calibri" w:eastAsia="Calibri" w:hAnsi="Calibri" w:cs="Calibri"/>
                <w:color w:val="000000"/>
                <w:sz w:val="16"/>
                <w:szCs w:val="16"/>
              </w:rPr>
            </w:pPr>
            <w:r>
              <w:rPr>
                <w:rFonts w:ascii="Calibri" w:eastAsia="Calibri" w:hAnsi="Calibri" w:cs="Calibri"/>
                <w:color w:val="000000"/>
                <w:sz w:val="16"/>
                <w:szCs w:val="16"/>
              </w:rPr>
              <w:t>NA</w:t>
            </w:r>
          </w:p>
        </w:tc>
        <w:tc>
          <w:tcPr>
            <w:tcW w:w="1080" w:type="dxa"/>
            <w:tcBorders>
              <w:top w:val="single" w:sz="4" w:space="0" w:color="000000"/>
              <w:left w:val="single" w:sz="4" w:space="0" w:color="000000"/>
              <w:bottom w:val="single" w:sz="4" w:space="0" w:color="000000"/>
              <w:right w:val="single" w:sz="4" w:space="0" w:color="000000"/>
            </w:tcBorders>
            <w:shd w:val="clear" w:color="auto" w:fill="FFFBEF"/>
            <w:vAlign w:val="center"/>
          </w:tcPr>
          <w:p w14:paraId="0818ED34" w14:textId="77777777" w:rsidR="00C13E72" w:rsidRDefault="004D2606">
            <w:pPr>
              <w:jc w:val="center"/>
              <w:rPr>
                <w:rFonts w:ascii="Calibri" w:eastAsia="Calibri" w:hAnsi="Calibri" w:cs="Calibri"/>
                <w:color w:val="000000"/>
                <w:sz w:val="16"/>
                <w:szCs w:val="16"/>
              </w:rPr>
            </w:pPr>
            <w:r>
              <w:rPr>
                <w:rFonts w:ascii="Calibri" w:eastAsia="Calibri" w:hAnsi="Calibri" w:cs="Calibri"/>
                <w:color w:val="000000"/>
                <w:sz w:val="16"/>
                <w:szCs w:val="16"/>
              </w:rPr>
              <w:t>Yes</w:t>
            </w:r>
          </w:p>
        </w:tc>
        <w:tc>
          <w:tcPr>
            <w:tcW w:w="3420" w:type="dxa"/>
            <w:tcBorders>
              <w:top w:val="single" w:sz="4" w:space="0" w:color="000000"/>
              <w:left w:val="single" w:sz="4" w:space="0" w:color="000000"/>
              <w:bottom w:val="single" w:sz="4" w:space="0" w:color="000000"/>
              <w:right w:val="single" w:sz="4" w:space="0" w:color="000000"/>
            </w:tcBorders>
            <w:shd w:val="clear" w:color="auto" w:fill="FFFBEF"/>
            <w:vAlign w:val="center"/>
          </w:tcPr>
          <w:p w14:paraId="3F50A0CF" w14:textId="77777777" w:rsidR="00C13E72" w:rsidRDefault="004D2606">
            <w:pPr>
              <w:rPr>
                <w:rFonts w:ascii="Calibri" w:eastAsia="Calibri" w:hAnsi="Calibri" w:cs="Calibri"/>
                <w:color w:val="000000"/>
                <w:sz w:val="16"/>
                <w:szCs w:val="16"/>
              </w:rPr>
            </w:pPr>
            <w:r>
              <w:rPr>
                <w:rFonts w:ascii="Calibri" w:eastAsia="Calibri" w:hAnsi="Calibri" w:cs="Calibri"/>
                <w:color w:val="000000"/>
                <w:sz w:val="16"/>
                <w:szCs w:val="16"/>
              </w:rPr>
              <w:t xml:space="preserve"> Breathing zone of dental practitioners (30-60cm from surgical site)</w:t>
            </w:r>
          </w:p>
        </w:tc>
      </w:tr>
      <w:tr w:rsidR="00C13E72" w14:paraId="3ED86138" w14:textId="77777777">
        <w:trPr>
          <w:trHeight w:val="20"/>
        </w:trPr>
        <w:tc>
          <w:tcPr>
            <w:tcW w:w="1252" w:type="dxa"/>
            <w:tcBorders>
              <w:top w:val="single" w:sz="4" w:space="0" w:color="000000"/>
              <w:left w:val="single" w:sz="4" w:space="0" w:color="000000"/>
              <w:bottom w:val="single" w:sz="4" w:space="0" w:color="000000"/>
              <w:right w:val="nil"/>
            </w:tcBorders>
            <w:shd w:val="clear" w:color="auto" w:fill="F2F2F2"/>
            <w:vAlign w:val="center"/>
          </w:tcPr>
          <w:p w14:paraId="17A5E9E8" w14:textId="77777777" w:rsidR="00C13E72" w:rsidRDefault="004D2606">
            <w:pPr>
              <w:jc w:val="center"/>
              <w:rPr>
                <w:rFonts w:ascii="Calibri" w:eastAsia="Calibri" w:hAnsi="Calibri" w:cs="Calibri"/>
                <w:b/>
                <w:color w:val="048071"/>
                <w:sz w:val="16"/>
                <w:szCs w:val="16"/>
              </w:rPr>
            </w:pPr>
            <w:r>
              <w:rPr>
                <w:rFonts w:ascii="Calibri" w:eastAsia="Calibri" w:hAnsi="Calibri" w:cs="Calibri"/>
                <w:b/>
                <w:color w:val="048071"/>
                <w:sz w:val="16"/>
                <w:szCs w:val="16"/>
              </w:rPr>
              <w:t>47</w:t>
            </w:r>
          </w:p>
        </w:tc>
        <w:tc>
          <w:tcPr>
            <w:tcW w:w="1987" w:type="dxa"/>
            <w:tcBorders>
              <w:top w:val="single" w:sz="4" w:space="0" w:color="8EA9DB"/>
              <w:left w:val="single" w:sz="8" w:space="0" w:color="000000"/>
              <w:bottom w:val="single" w:sz="8" w:space="0" w:color="000000"/>
              <w:right w:val="single" w:sz="8" w:space="0" w:color="000000"/>
            </w:tcBorders>
            <w:shd w:val="clear" w:color="auto" w:fill="FFFFFF"/>
            <w:vAlign w:val="center"/>
          </w:tcPr>
          <w:p w14:paraId="530B19FC" w14:textId="77777777" w:rsidR="00C13E72" w:rsidRDefault="004D2606">
            <w:pPr>
              <w:rPr>
                <w:rFonts w:ascii="Calibri" w:eastAsia="Calibri" w:hAnsi="Calibri" w:cs="Calibri"/>
                <w:color w:val="000000"/>
                <w:sz w:val="16"/>
                <w:szCs w:val="16"/>
              </w:rPr>
            </w:pPr>
            <w:r>
              <w:rPr>
                <w:rFonts w:ascii="Calibri" w:eastAsia="Calibri" w:hAnsi="Calibri" w:cs="Calibri"/>
                <w:color w:val="000000"/>
                <w:sz w:val="16"/>
                <w:szCs w:val="16"/>
              </w:rPr>
              <w:t>Kritivasan 2019</w:t>
            </w:r>
          </w:p>
        </w:tc>
        <w:tc>
          <w:tcPr>
            <w:tcW w:w="1346" w:type="dxa"/>
            <w:tcBorders>
              <w:top w:val="single" w:sz="4" w:space="0" w:color="000000"/>
              <w:left w:val="single" w:sz="4" w:space="0" w:color="000000"/>
              <w:bottom w:val="single" w:sz="4" w:space="0" w:color="000000"/>
              <w:right w:val="single" w:sz="4" w:space="0" w:color="000000"/>
            </w:tcBorders>
            <w:shd w:val="clear" w:color="auto" w:fill="FFFBEF"/>
            <w:vAlign w:val="center"/>
          </w:tcPr>
          <w:p w14:paraId="6BF0B4EE" w14:textId="77777777" w:rsidR="00C13E72" w:rsidRDefault="004D2606" w:rsidP="00502E48">
            <w:pPr>
              <w:jc w:val="center"/>
              <w:rPr>
                <w:rFonts w:ascii="Calibri" w:eastAsia="Calibri" w:hAnsi="Calibri" w:cs="Calibri"/>
                <w:color w:val="000000"/>
                <w:sz w:val="16"/>
                <w:szCs w:val="16"/>
              </w:rPr>
            </w:pPr>
            <w:r>
              <w:rPr>
                <w:rFonts w:ascii="Calibri" w:eastAsia="Calibri" w:hAnsi="Calibri" w:cs="Calibri"/>
                <w:color w:val="000000"/>
                <w:sz w:val="16"/>
                <w:szCs w:val="16"/>
              </w:rPr>
              <w:t>No</w:t>
            </w:r>
          </w:p>
        </w:tc>
        <w:tc>
          <w:tcPr>
            <w:tcW w:w="4500" w:type="dxa"/>
            <w:tcBorders>
              <w:top w:val="single" w:sz="4" w:space="0" w:color="000000"/>
              <w:left w:val="single" w:sz="4" w:space="0" w:color="000000"/>
              <w:bottom w:val="single" w:sz="4" w:space="0" w:color="000000"/>
              <w:right w:val="single" w:sz="4" w:space="0" w:color="000000"/>
            </w:tcBorders>
            <w:shd w:val="clear" w:color="auto" w:fill="FFFBEF"/>
            <w:vAlign w:val="center"/>
          </w:tcPr>
          <w:p w14:paraId="0C5A0D3E" w14:textId="77777777" w:rsidR="00C13E72" w:rsidRDefault="004D2606">
            <w:pPr>
              <w:jc w:val="center"/>
              <w:rPr>
                <w:rFonts w:ascii="Calibri" w:eastAsia="Calibri" w:hAnsi="Calibri" w:cs="Calibri"/>
                <w:color w:val="000000"/>
                <w:sz w:val="16"/>
                <w:szCs w:val="16"/>
              </w:rPr>
            </w:pPr>
            <w:r>
              <w:rPr>
                <w:rFonts w:ascii="Calibri" w:eastAsia="Calibri" w:hAnsi="Calibri" w:cs="Calibri"/>
                <w:color w:val="000000"/>
                <w:sz w:val="16"/>
                <w:szCs w:val="16"/>
              </w:rPr>
              <w:t>NA</w:t>
            </w:r>
          </w:p>
        </w:tc>
        <w:tc>
          <w:tcPr>
            <w:tcW w:w="1080" w:type="dxa"/>
            <w:tcBorders>
              <w:top w:val="single" w:sz="4" w:space="0" w:color="000000"/>
              <w:left w:val="single" w:sz="4" w:space="0" w:color="000000"/>
              <w:bottom w:val="single" w:sz="4" w:space="0" w:color="000000"/>
              <w:right w:val="single" w:sz="4" w:space="0" w:color="000000"/>
            </w:tcBorders>
            <w:shd w:val="clear" w:color="auto" w:fill="FFFBEF"/>
            <w:vAlign w:val="center"/>
          </w:tcPr>
          <w:p w14:paraId="75BAC3E2" w14:textId="77777777" w:rsidR="00C13E72" w:rsidRDefault="004D2606">
            <w:pPr>
              <w:jc w:val="center"/>
              <w:rPr>
                <w:rFonts w:ascii="Calibri" w:eastAsia="Calibri" w:hAnsi="Calibri" w:cs="Calibri"/>
                <w:color w:val="000000"/>
                <w:sz w:val="16"/>
                <w:szCs w:val="16"/>
              </w:rPr>
            </w:pPr>
            <w:r>
              <w:rPr>
                <w:rFonts w:ascii="Calibri" w:eastAsia="Calibri" w:hAnsi="Calibri" w:cs="Calibri"/>
                <w:color w:val="000000"/>
                <w:sz w:val="16"/>
                <w:szCs w:val="16"/>
              </w:rPr>
              <w:t>Yes</w:t>
            </w:r>
          </w:p>
        </w:tc>
        <w:tc>
          <w:tcPr>
            <w:tcW w:w="3420" w:type="dxa"/>
            <w:tcBorders>
              <w:top w:val="single" w:sz="4" w:space="0" w:color="000000"/>
              <w:left w:val="single" w:sz="4" w:space="0" w:color="000000"/>
              <w:bottom w:val="single" w:sz="4" w:space="0" w:color="000000"/>
              <w:right w:val="single" w:sz="4" w:space="0" w:color="000000"/>
            </w:tcBorders>
            <w:shd w:val="clear" w:color="auto" w:fill="FFFBEF"/>
            <w:vAlign w:val="center"/>
          </w:tcPr>
          <w:p w14:paraId="18F9B66E" w14:textId="77777777" w:rsidR="00C13E72" w:rsidRDefault="004D2606">
            <w:pPr>
              <w:rPr>
                <w:rFonts w:ascii="Calibri" w:eastAsia="Calibri" w:hAnsi="Calibri" w:cs="Calibri"/>
                <w:color w:val="000000"/>
                <w:sz w:val="16"/>
                <w:szCs w:val="16"/>
              </w:rPr>
            </w:pPr>
            <w:r>
              <w:rPr>
                <w:rFonts w:ascii="Calibri" w:eastAsia="Calibri" w:hAnsi="Calibri" w:cs="Calibri"/>
                <w:color w:val="000000"/>
                <w:sz w:val="16"/>
                <w:szCs w:val="16"/>
              </w:rPr>
              <w:t>Plates where placed at a distance of 1ft, 2ft &amp; 3ft respectively from the micro motor positio</w:t>
            </w:r>
          </w:p>
        </w:tc>
      </w:tr>
      <w:tr w:rsidR="00C13E72" w14:paraId="51BE6B4B" w14:textId="77777777">
        <w:trPr>
          <w:trHeight w:val="20"/>
        </w:trPr>
        <w:tc>
          <w:tcPr>
            <w:tcW w:w="1252" w:type="dxa"/>
            <w:tcBorders>
              <w:top w:val="single" w:sz="4" w:space="0" w:color="000000"/>
              <w:left w:val="single" w:sz="4" w:space="0" w:color="000000"/>
              <w:bottom w:val="single" w:sz="4" w:space="0" w:color="000000"/>
              <w:right w:val="nil"/>
            </w:tcBorders>
            <w:shd w:val="clear" w:color="auto" w:fill="F2F2F2"/>
            <w:vAlign w:val="center"/>
          </w:tcPr>
          <w:p w14:paraId="0E167138" w14:textId="77777777" w:rsidR="00C13E72" w:rsidRDefault="004D2606">
            <w:pPr>
              <w:jc w:val="center"/>
              <w:rPr>
                <w:rFonts w:ascii="Calibri" w:eastAsia="Calibri" w:hAnsi="Calibri" w:cs="Calibri"/>
                <w:b/>
                <w:color w:val="048071"/>
                <w:sz w:val="16"/>
                <w:szCs w:val="16"/>
              </w:rPr>
            </w:pPr>
            <w:r>
              <w:rPr>
                <w:rFonts w:ascii="Calibri" w:eastAsia="Calibri" w:hAnsi="Calibri" w:cs="Calibri"/>
                <w:b/>
                <w:color w:val="048071"/>
                <w:sz w:val="16"/>
                <w:szCs w:val="16"/>
              </w:rPr>
              <w:t>48</w:t>
            </w:r>
          </w:p>
        </w:tc>
        <w:tc>
          <w:tcPr>
            <w:tcW w:w="1987" w:type="dxa"/>
            <w:tcBorders>
              <w:top w:val="single" w:sz="4" w:space="0" w:color="8EA9DB"/>
              <w:left w:val="single" w:sz="8" w:space="0" w:color="000000"/>
              <w:bottom w:val="single" w:sz="8" w:space="0" w:color="000000"/>
              <w:right w:val="single" w:sz="8" w:space="0" w:color="000000"/>
            </w:tcBorders>
            <w:shd w:val="clear" w:color="auto" w:fill="FFFFFF"/>
            <w:vAlign w:val="center"/>
          </w:tcPr>
          <w:p w14:paraId="0E023CF3" w14:textId="77777777" w:rsidR="00C13E72" w:rsidRDefault="004D2606">
            <w:pPr>
              <w:rPr>
                <w:rFonts w:ascii="Calibri" w:eastAsia="Calibri" w:hAnsi="Calibri" w:cs="Calibri"/>
                <w:color w:val="000000"/>
                <w:sz w:val="16"/>
                <w:szCs w:val="16"/>
              </w:rPr>
            </w:pPr>
            <w:r>
              <w:rPr>
                <w:rFonts w:ascii="Calibri" w:eastAsia="Calibri" w:hAnsi="Calibri" w:cs="Calibri"/>
                <w:color w:val="000000"/>
                <w:sz w:val="16"/>
                <w:szCs w:val="16"/>
              </w:rPr>
              <w:t>Labaf  2011</w:t>
            </w:r>
          </w:p>
        </w:tc>
        <w:tc>
          <w:tcPr>
            <w:tcW w:w="1346" w:type="dxa"/>
            <w:tcBorders>
              <w:top w:val="single" w:sz="4" w:space="0" w:color="000000"/>
              <w:left w:val="single" w:sz="4" w:space="0" w:color="000000"/>
              <w:bottom w:val="single" w:sz="4" w:space="0" w:color="000000"/>
              <w:right w:val="single" w:sz="4" w:space="0" w:color="000000"/>
            </w:tcBorders>
            <w:shd w:val="clear" w:color="auto" w:fill="FFFBEF"/>
            <w:vAlign w:val="center"/>
          </w:tcPr>
          <w:p w14:paraId="06E8F452" w14:textId="77777777" w:rsidR="00C13E72" w:rsidRDefault="004D2606" w:rsidP="00502E48">
            <w:pPr>
              <w:jc w:val="center"/>
              <w:rPr>
                <w:rFonts w:ascii="Calibri" w:eastAsia="Calibri" w:hAnsi="Calibri" w:cs="Calibri"/>
                <w:color w:val="000000"/>
                <w:sz w:val="16"/>
                <w:szCs w:val="16"/>
              </w:rPr>
            </w:pPr>
            <w:r>
              <w:rPr>
                <w:rFonts w:ascii="Calibri" w:eastAsia="Calibri" w:hAnsi="Calibri" w:cs="Calibri"/>
                <w:color w:val="000000"/>
                <w:sz w:val="16"/>
                <w:szCs w:val="16"/>
              </w:rPr>
              <w:t>No</w:t>
            </w:r>
          </w:p>
        </w:tc>
        <w:tc>
          <w:tcPr>
            <w:tcW w:w="4500" w:type="dxa"/>
            <w:tcBorders>
              <w:top w:val="single" w:sz="4" w:space="0" w:color="000000"/>
              <w:left w:val="single" w:sz="4" w:space="0" w:color="000000"/>
              <w:bottom w:val="single" w:sz="4" w:space="0" w:color="000000"/>
              <w:right w:val="single" w:sz="4" w:space="0" w:color="000000"/>
            </w:tcBorders>
            <w:shd w:val="clear" w:color="auto" w:fill="FFFBEF"/>
            <w:vAlign w:val="center"/>
          </w:tcPr>
          <w:p w14:paraId="31F1B08D" w14:textId="77777777" w:rsidR="00C13E72" w:rsidRDefault="004D2606">
            <w:pPr>
              <w:jc w:val="center"/>
              <w:rPr>
                <w:rFonts w:ascii="Calibri" w:eastAsia="Calibri" w:hAnsi="Calibri" w:cs="Calibri"/>
                <w:color w:val="000000"/>
                <w:sz w:val="16"/>
                <w:szCs w:val="16"/>
              </w:rPr>
            </w:pPr>
            <w:r>
              <w:rPr>
                <w:rFonts w:ascii="Calibri" w:eastAsia="Calibri" w:hAnsi="Calibri" w:cs="Calibri"/>
                <w:color w:val="000000"/>
                <w:sz w:val="16"/>
                <w:szCs w:val="16"/>
              </w:rPr>
              <w:t>NA</w:t>
            </w:r>
          </w:p>
        </w:tc>
        <w:tc>
          <w:tcPr>
            <w:tcW w:w="1080" w:type="dxa"/>
            <w:tcBorders>
              <w:top w:val="single" w:sz="4" w:space="0" w:color="000000"/>
              <w:left w:val="single" w:sz="4" w:space="0" w:color="000000"/>
              <w:bottom w:val="single" w:sz="4" w:space="0" w:color="000000"/>
              <w:right w:val="single" w:sz="4" w:space="0" w:color="000000"/>
            </w:tcBorders>
            <w:shd w:val="clear" w:color="auto" w:fill="FFFBEF"/>
            <w:vAlign w:val="center"/>
          </w:tcPr>
          <w:p w14:paraId="200EE4FF" w14:textId="77777777" w:rsidR="00C13E72" w:rsidRDefault="004D2606">
            <w:pPr>
              <w:jc w:val="center"/>
              <w:rPr>
                <w:rFonts w:ascii="Calibri" w:eastAsia="Calibri" w:hAnsi="Calibri" w:cs="Calibri"/>
                <w:color w:val="000000"/>
                <w:sz w:val="16"/>
                <w:szCs w:val="16"/>
              </w:rPr>
            </w:pPr>
            <w:r>
              <w:rPr>
                <w:rFonts w:ascii="Calibri" w:eastAsia="Calibri" w:hAnsi="Calibri" w:cs="Calibri"/>
                <w:color w:val="000000"/>
                <w:sz w:val="16"/>
                <w:szCs w:val="16"/>
              </w:rPr>
              <w:t>Yes</w:t>
            </w:r>
          </w:p>
        </w:tc>
        <w:tc>
          <w:tcPr>
            <w:tcW w:w="3420" w:type="dxa"/>
            <w:tcBorders>
              <w:top w:val="single" w:sz="4" w:space="0" w:color="000000"/>
              <w:left w:val="single" w:sz="4" w:space="0" w:color="000000"/>
              <w:bottom w:val="single" w:sz="4" w:space="0" w:color="000000"/>
              <w:right w:val="single" w:sz="4" w:space="0" w:color="000000"/>
            </w:tcBorders>
            <w:shd w:val="clear" w:color="auto" w:fill="FFFBEF"/>
            <w:vAlign w:val="center"/>
          </w:tcPr>
          <w:p w14:paraId="7673C0F5" w14:textId="77777777" w:rsidR="00C13E72" w:rsidRDefault="004D2606">
            <w:pPr>
              <w:rPr>
                <w:rFonts w:ascii="Calibri" w:eastAsia="Calibri" w:hAnsi="Calibri" w:cs="Calibri"/>
                <w:color w:val="000000"/>
                <w:sz w:val="16"/>
                <w:szCs w:val="16"/>
              </w:rPr>
            </w:pPr>
            <w:r>
              <w:rPr>
                <w:rFonts w:ascii="Calibri" w:eastAsia="Calibri" w:hAnsi="Calibri" w:cs="Calibri"/>
                <w:b/>
                <w:color w:val="000000"/>
                <w:sz w:val="16"/>
                <w:szCs w:val="16"/>
                <w:u w:val="single"/>
              </w:rPr>
              <w:t xml:space="preserve">dentist's chair </w:t>
            </w:r>
            <w:r>
              <w:rPr>
                <w:rFonts w:ascii="Calibri" w:eastAsia="Calibri" w:hAnsi="Calibri" w:cs="Calibri"/>
                <w:color w:val="000000"/>
                <w:sz w:val="16"/>
                <w:szCs w:val="16"/>
              </w:rPr>
              <w:t xml:space="preserve">(50 cm distance from active dental unit), on </w:t>
            </w:r>
            <w:r>
              <w:rPr>
                <w:rFonts w:ascii="Calibri" w:eastAsia="Calibri" w:hAnsi="Calibri" w:cs="Calibri"/>
                <w:b/>
                <w:color w:val="000000"/>
                <w:sz w:val="16"/>
                <w:szCs w:val="16"/>
              </w:rPr>
              <w:t>trolley</w:t>
            </w:r>
            <w:r>
              <w:rPr>
                <w:rFonts w:ascii="Calibri" w:eastAsia="Calibri" w:hAnsi="Calibri" w:cs="Calibri"/>
                <w:color w:val="000000"/>
                <w:sz w:val="16"/>
                <w:szCs w:val="16"/>
              </w:rPr>
              <w:t xml:space="preserve"> (150 cm distance from active dental unit), on </w:t>
            </w:r>
            <w:r>
              <w:rPr>
                <w:rFonts w:ascii="Calibri" w:eastAsia="Calibri" w:hAnsi="Calibri" w:cs="Calibri"/>
                <w:b/>
                <w:color w:val="000000"/>
                <w:sz w:val="16"/>
                <w:szCs w:val="16"/>
                <w:u w:val="single"/>
              </w:rPr>
              <w:t>dentist’s table</w:t>
            </w:r>
            <w:r>
              <w:rPr>
                <w:rFonts w:ascii="Calibri" w:eastAsia="Calibri" w:hAnsi="Calibri" w:cs="Calibri"/>
                <w:color w:val="000000"/>
                <w:sz w:val="16"/>
                <w:szCs w:val="16"/>
              </w:rPr>
              <w:t xml:space="preserve"> (200 cm distance from active dental unit) and </w:t>
            </w:r>
            <w:r>
              <w:rPr>
                <w:rFonts w:ascii="Calibri" w:eastAsia="Calibri" w:hAnsi="Calibri" w:cs="Calibri"/>
                <w:b/>
                <w:color w:val="000000"/>
                <w:sz w:val="16"/>
                <w:szCs w:val="16"/>
                <w:u w:val="single"/>
              </w:rPr>
              <w:t>sterilization room</w:t>
            </w:r>
            <w:r>
              <w:rPr>
                <w:rFonts w:ascii="Calibri" w:eastAsia="Calibri" w:hAnsi="Calibri" w:cs="Calibri"/>
                <w:color w:val="000000"/>
                <w:sz w:val="16"/>
                <w:szCs w:val="16"/>
              </w:rPr>
              <w:t xml:space="preserve"> (300 cm distance from active dental unit).</w:t>
            </w:r>
          </w:p>
        </w:tc>
      </w:tr>
      <w:tr w:rsidR="00C13E72" w14:paraId="4E1CE921" w14:textId="77777777">
        <w:trPr>
          <w:trHeight w:val="20"/>
        </w:trPr>
        <w:tc>
          <w:tcPr>
            <w:tcW w:w="1252" w:type="dxa"/>
            <w:tcBorders>
              <w:top w:val="single" w:sz="4" w:space="0" w:color="000000"/>
              <w:left w:val="single" w:sz="4" w:space="0" w:color="000000"/>
              <w:bottom w:val="single" w:sz="4" w:space="0" w:color="000000"/>
              <w:right w:val="nil"/>
            </w:tcBorders>
            <w:shd w:val="clear" w:color="auto" w:fill="F2F2F2"/>
            <w:vAlign w:val="center"/>
          </w:tcPr>
          <w:p w14:paraId="1126F27E" w14:textId="77777777" w:rsidR="00C13E72" w:rsidRDefault="004D2606">
            <w:pPr>
              <w:jc w:val="center"/>
              <w:rPr>
                <w:rFonts w:ascii="Calibri" w:eastAsia="Calibri" w:hAnsi="Calibri" w:cs="Calibri"/>
                <w:b/>
                <w:color w:val="048071"/>
                <w:sz w:val="16"/>
                <w:szCs w:val="16"/>
              </w:rPr>
            </w:pPr>
            <w:r>
              <w:rPr>
                <w:rFonts w:ascii="Calibri" w:eastAsia="Calibri" w:hAnsi="Calibri" w:cs="Calibri"/>
                <w:b/>
                <w:color w:val="048071"/>
                <w:sz w:val="16"/>
                <w:szCs w:val="16"/>
              </w:rPr>
              <w:t>91</w:t>
            </w:r>
          </w:p>
        </w:tc>
        <w:tc>
          <w:tcPr>
            <w:tcW w:w="1987" w:type="dxa"/>
            <w:tcBorders>
              <w:top w:val="single" w:sz="4" w:space="0" w:color="8EA9DB"/>
              <w:left w:val="single" w:sz="8" w:space="0" w:color="000000"/>
              <w:bottom w:val="single" w:sz="8" w:space="0" w:color="000000"/>
              <w:right w:val="single" w:sz="8" w:space="0" w:color="000000"/>
            </w:tcBorders>
            <w:shd w:val="clear" w:color="auto" w:fill="FFFFFF"/>
            <w:vAlign w:val="center"/>
          </w:tcPr>
          <w:p w14:paraId="1E3181E0" w14:textId="77777777" w:rsidR="00C13E72" w:rsidRDefault="004D2606">
            <w:pPr>
              <w:rPr>
                <w:rFonts w:ascii="Calibri" w:eastAsia="Calibri" w:hAnsi="Calibri" w:cs="Calibri"/>
                <w:color w:val="000000"/>
                <w:sz w:val="16"/>
                <w:szCs w:val="16"/>
              </w:rPr>
            </w:pPr>
            <w:r>
              <w:rPr>
                <w:rFonts w:ascii="Calibri" w:eastAsia="Calibri" w:hAnsi="Calibri" w:cs="Calibri"/>
                <w:color w:val="000000"/>
                <w:sz w:val="16"/>
                <w:szCs w:val="16"/>
              </w:rPr>
              <w:t>Larato  1966</w:t>
            </w:r>
          </w:p>
        </w:tc>
        <w:tc>
          <w:tcPr>
            <w:tcW w:w="1346" w:type="dxa"/>
            <w:tcBorders>
              <w:top w:val="single" w:sz="4" w:space="0" w:color="000000"/>
              <w:left w:val="single" w:sz="4" w:space="0" w:color="000000"/>
              <w:bottom w:val="single" w:sz="4" w:space="0" w:color="000000"/>
              <w:right w:val="single" w:sz="4" w:space="0" w:color="000000"/>
            </w:tcBorders>
            <w:shd w:val="clear" w:color="auto" w:fill="FFFBEF"/>
            <w:vAlign w:val="center"/>
          </w:tcPr>
          <w:p w14:paraId="6C502765" w14:textId="77777777" w:rsidR="00C13E72" w:rsidRDefault="004D2606" w:rsidP="00502E48">
            <w:pPr>
              <w:jc w:val="center"/>
              <w:rPr>
                <w:rFonts w:ascii="Calibri" w:eastAsia="Calibri" w:hAnsi="Calibri" w:cs="Calibri"/>
                <w:color w:val="000000"/>
                <w:sz w:val="16"/>
                <w:szCs w:val="16"/>
              </w:rPr>
            </w:pPr>
            <w:r>
              <w:rPr>
                <w:rFonts w:ascii="Calibri" w:eastAsia="Calibri" w:hAnsi="Calibri" w:cs="Calibri"/>
                <w:color w:val="000000"/>
                <w:sz w:val="16"/>
                <w:szCs w:val="16"/>
              </w:rPr>
              <w:t>N/A</w:t>
            </w:r>
          </w:p>
        </w:tc>
        <w:tc>
          <w:tcPr>
            <w:tcW w:w="4500" w:type="dxa"/>
            <w:tcBorders>
              <w:top w:val="single" w:sz="4" w:space="0" w:color="000000"/>
              <w:left w:val="single" w:sz="4" w:space="0" w:color="000000"/>
              <w:bottom w:val="single" w:sz="4" w:space="0" w:color="000000"/>
              <w:right w:val="single" w:sz="4" w:space="0" w:color="000000"/>
            </w:tcBorders>
            <w:shd w:val="clear" w:color="auto" w:fill="FFFBEF"/>
            <w:vAlign w:val="center"/>
          </w:tcPr>
          <w:p w14:paraId="5A04304C" w14:textId="77777777" w:rsidR="00C13E72" w:rsidRDefault="004D2606" w:rsidP="00502E48">
            <w:pPr>
              <w:jc w:val="center"/>
              <w:rPr>
                <w:rFonts w:ascii="Calibri" w:eastAsia="Calibri" w:hAnsi="Calibri" w:cs="Calibri"/>
                <w:color w:val="000000"/>
                <w:sz w:val="16"/>
                <w:szCs w:val="16"/>
              </w:rPr>
            </w:pPr>
            <w:r>
              <w:rPr>
                <w:rFonts w:ascii="Calibri" w:eastAsia="Calibri" w:hAnsi="Calibri" w:cs="Calibri"/>
                <w:color w:val="000000"/>
                <w:sz w:val="16"/>
                <w:szCs w:val="16"/>
              </w:rPr>
              <w:t>N/A</w:t>
            </w:r>
          </w:p>
        </w:tc>
        <w:tc>
          <w:tcPr>
            <w:tcW w:w="1080" w:type="dxa"/>
            <w:tcBorders>
              <w:top w:val="single" w:sz="4" w:space="0" w:color="000000"/>
              <w:left w:val="single" w:sz="4" w:space="0" w:color="000000"/>
              <w:bottom w:val="single" w:sz="4" w:space="0" w:color="000000"/>
              <w:right w:val="single" w:sz="4" w:space="0" w:color="000000"/>
            </w:tcBorders>
            <w:shd w:val="clear" w:color="auto" w:fill="FFFBEF"/>
            <w:vAlign w:val="center"/>
          </w:tcPr>
          <w:p w14:paraId="6DBDAEF2" w14:textId="77777777" w:rsidR="00C13E72" w:rsidRDefault="004D2606">
            <w:pPr>
              <w:jc w:val="center"/>
              <w:rPr>
                <w:rFonts w:ascii="Calibri" w:eastAsia="Calibri" w:hAnsi="Calibri" w:cs="Calibri"/>
                <w:color w:val="000000"/>
                <w:sz w:val="16"/>
                <w:szCs w:val="16"/>
              </w:rPr>
            </w:pPr>
            <w:r>
              <w:rPr>
                <w:rFonts w:ascii="Calibri" w:eastAsia="Calibri" w:hAnsi="Calibri" w:cs="Calibri"/>
                <w:color w:val="000000"/>
                <w:sz w:val="16"/>
                <w:szCs w:val="16"/>
              </w:rPr>
              <w:t>Yes</w:t>
            </w:r>
          </w:p>
        </w:tc>
        <w:tc>
          <w:tcPr>
            <w:tcW w:w="3420" w:type="dxa"/>
            <w:tcBorders>
              <w:top w:val="single" w:sz="4" w:space="0" w:color="000000"/>
              <w:left w:val="single" w:sz="4" w:space="0" w:color="000000"/>
              <w:bottom w:val="single" w:sz="4" w:space="0" w:color="000000"/>
              <w:right w:val="single" w:sz="4" w:space="0" w:color="000000"/>
            </w:tcBorders>
            <w:shd w:val="clear" w:color="auto" w:fill="FFFBEF"/>
            <w:vAlign w:val="center"/>
          </w:tcPr>
          <w:p w14:paraId="20ED63DD" w14:textId="77777777" w:rsidR="00C13E72" w:rsidRDefault="004D2606">
            <w:pPr>
              <w:jc w:val="center"/>
              <w:rPr>
                <w:rFonts w:ascii="Calibri" w:eastAsia="Calibri" w:hAnsi="Calibri" w:cs="Calibri"/>
                <w:color w:val="000000"/>
                <w:sz w:val="16"/>
                <w:szCs w:val="16"/>
              </w:rPr>
            </w:pPr>
            <w:r>
              <w:rPr>
                <w:rFonts w:ascii="Calibri" w:eastAsia="Calibri" w:hAnsi="Calibri" w:cs="Calibri"/>
                <w:color w:val="000000"/>
                <w:sz w:val="16"/>
                <w:szCs w:val="16"/>
              </w:rPr>
              <w:t>Air Sampler placed on the bracket table 15 in. (anterior) to and slightly below the patient’s</w:t>
            </w:r>
            <w:r>
              <w:rPr>
                <w:rFonts w:ascii="Calibri" w:eastAsia="Calibri" w:hAnsi="Calibri" w:cs="Calibri"/>
                <w:color w:val="000000"/>
                <w:sz w:val="16"/>
                <w:szCs w:val="16"/>
              </w:rPr>
              <w:br/>
              <w:t>mouth</w:t>
            </w:r>
          </w:p>
        </w:tc>
      </w:tr>
      <w:tr w:rsidR="00C13E72" w14:paraId="6B3A60FF" w14:textId="77777777">
        <w:trPr>
          <w:trHeight w:val="20"/>
        </w:trPr>
        <w:tc>
          <w:tcPr>
            <w:tcW w:w="1252" w:type="dxa"/>
            <w:tcBorders>
              <w:top w:val="single" w:sz="4" w:space="0" w:color="000000"/>
              <w:left w:val="single" w:sz="4" w:space="0" w:color="000000"/>
              <w:bottom w:val="single" w:sz="4" w:space="0" w:color="000000"/>
              <w:right w:val="nil"/>
            </w:tcBorders>
            <w:shd w:val="clear" w:color="auto" w:fill="F2F2F2"/>
            <w:vAlign w:val="center"/>
          </w:tcPr>
          <w:p w14:paraId="46287AA5" w14:textId="77777777" w:rsidR="00C13E72" w:rsidRDefault="004D2606">
            <w:pPr>
              <w:jc w:val="center"/>
              <w:rPr>
                <w:rFonts w:ascii="Calibri" w:eastAsia="Calibri" w:hAnsi="Calibri" w:cs="Calibri"/>
                <w:b/>
                <w:color w:val="048071"/>
                <w:sz w:val="16"/>
                <w:szCs w:val="16"/>
              </w:rPr>
            </w:pPr>
            <w:r>
              <w:rPr>
                <w:rFonts w:ascii="Calibri" w:eastAsia="Calibri" w:hAnsi="Calibri" w:cs="Calibri"/>
                <w:b/>
                <w:color w:val="048071"/>
                <w:sz w:val="16"/>
                <w:szCs w:val="16"/>
              </w:rPr>
              <w:t>49</w:t>
            </w:r>
          </w:p>
        </w:tc>
        <w:tc>
          <w:tcPr>
            <w:tcW w:w="1987" w:type="dxa"/>
            <w:tcBorders>
              <w:top w:val="single" w:sz="4" w:space="0" w:color="8EA9DB"/>
              <w:left w:val="single" w:sz="8" w:space="0" w:color="000000"/>
              <w:bottom w:val="single" w:sz="8" w:space="0" w:color="000000"/>
              <w:right w:val="single" w:sz="8" w:space="0" w:color="000000"/>
            </w:tcBorders>
            <w:shd w:val="clear" w:color="auto" w:fill="FFFFFF"/>
            <w:vAlign w:val="center"/>
          </w:tcPr>
          <w:p w14:paraId="19F5D5C0" w14:textId="77777777" w:rsidR="00C13E72" w:rsidRDefault="004D2606">
            <w:pPr>
              <w:rPr>
                <w:rFonts w:ascii="Calibri" w:eastAsia="Calibri" w:hAnsi="Calibri" w:cs="Calibri"/>
                <w:color w:val="000000"/>
                <w:sz w:val="16"/>
                <w:szCs w:val="16"/>
              </w:rPr>
            </w:pPr>
            <w:r>
              <w:rPr>
                <w:rFonts w:ascii="Calibri" w:eastAsia="Calibri" w:hAnsi="Calibri" w:cs="Calibri"/>
                <w:color w:val="000000"/>
                <w:sz w:val="16"/>
                <w:szCs w:val="16"/>
              </w:rPr>
              <w:t>Logothetis 1995</w:t>
            </w:r>
          </w:p>
        </w:tc>
        <w:tc>
          <w:tcPr>
            <w:tcW w:w="1346" w:type="dxa"/>
            <w:tcBorders>
              <w:top w:val="single" w:sz="4" w:space="0" w:color="000000"/>
              <w:left w:val="single" w:sz="4" w:space="0" w:color="000000"/>
              <w:bottom w:val="single" w:sz="4" w:space="0" w:color="000000"/>
              <w:right w:val="single" w:sz="4" w:space="0" w:color="000000"/>
            </w:tcBorders>
            <w:shd w:val="clear" w:color="auto" w:fill="FFFBEF"/>
            <w:vAlign w:val="center"/>
          </w:tcPr>
          <w:p w14:paraId="0715D702" w14:textId="77777777" w:rsidR="00C13E72" w:rsidRDefault="004D2606" w:rsidP="00502E48">
            <w:pPr>
              <w:jc w:val="center"/>
              <w:rPr>
                <w:rFonts w:ascii="Calibri" w:eastAsia="Calibri" w:hAnsi="Calibri" w:cs="Calibri"/>
                <w:color w:val="000000"/>
                <w:sz w:val="16"/>
                <w:szCs w:val="16"/>
              </w:rPr>
            </w:pPr>
            <w:r>
              <w:rPr>
                <w:rFonts w:ascii="Calibri" w:eastAsia="Calibri" w:hAnsi="Calibri" w:cs="Calibri"/>
                <w:color w:val="000000"/>
                <w:sz w:val="16"/>
                <w:szCs w:val="16"/>
              </w:rPr>
              <w:t>Yes</w:t>
            </w:r>
          </w:p>
        </w:tc>
        <w:tc>
          <w:tcPr>
            <w:tcW w:w="4500" w:type="dxa"/>
            <w:tcBorders>
              <w:top w:val="single" w:sz="4" w:space="0" w:color="000000"/>
              <w:left w:val="single" w:sz="4" w:space="0" w:color="000000"/>
              <w:bottom w:val="single" w:sz="4" w:space="0" w:color="000000"/>
              <w:right w:val="single" w:sz="4" w:space="0" w:color="000000"/>
            </w:tcBorders>
            <w:shd w:val="clear" w:color="auto" w:fill="FFFBEF"/>
            <w:vAlign w:val="center"/>
          </w:tcPr>
          <w:p w14:paraId="6BE61A4D" w14:textId="77777777" w:rsidR="00C13E72" w:rsidRDefault="004D2606">
            <w:pPr>
              <w:rPr>
                <w:rFonts w:ascii="Calibri" w:eastAsia="Calibri" w:hAnsi="Calibri" w:cs="Calibri"/>
                <w:color w:val="000000"/>
                <w:sz w:val="16"/>
                <w:szCs w:val="16"/>
              </w:rPr>
            </w:pPr>
            <w:r>
              <w:rPr>
                <w:rFonts w:ascii="Calibri" w:eastAsia="Calibri" w:hAnsi="Calibri" w:cs="Calibri"/>
                <w:color w:val="000000"/>
                <w:sz w:val="16"/>
                <w:szCs w:val="16"/>
              </w:rPr>
              <w:t>mask of the operator</w:t>
            </w:r>
          </w:p>
        </w:tc>
        <w:tc>
          <w:tcPr>
            <w:tcW w:w="1080" w:type="dxa"/>
            <w:tcBorders>
              <w:top w:val="single" w:sz="4" w:space="0" w:color="000000"/>
              <w:left w:val="single" w:sz="4" w:space="0" w:color="000000"/>
              <w:bottom w:val="single" w:sz="4" w:space="0" w:color="000000"/>
              <w:right w:val="single" w:sz="4" w:space="0" w:color="000000"/>
            </w:tcBorders>
            <w:shd w:val="clear" w:color="auto" w:fill="FFFBEF"/>
            <w:vAlign w:val="center"/>
          </w:tcPr>
          <w:p w14:paraId="758BED1D" w14:textId="77777777" w:rsidR="00C13E72" w:rsidRDefault="004D2606">
            <w:pPr>
              <w:jc w:val="center"/>
              <w:rPr>
                <w:rFonts w:ascii="Calibri" w:eastAsia="Calibri" w:hAnsi="Calibri" w:cs="Calibri"/>
                <w:color w:val="000000"/>
                <w:sz w:val="16"/>
                <w:szCs w:val="16"/>
              </w:rPr>
            </w:pPr>
            <w:r>
              <w:rPr>
                <w:rFonts w:ascii="Calibri" w:eastAsia="Calibri" w:hAnsi="Calibri" w:cs="Calibri"/>
                <w:color w:val="000000"/>
                <w:sz w:val="16"/>
                <w:szCs w:val="16"/>
              </w:rPr>
              <w:t>Yes</w:t>
            </w:r>
          </w:p>
        </w:tc>
        <w:tc>
          <w:tcPr>
            <w:tcW w:w="3420" w:type="dxa"/>
            <w:tcBorders>
              <w:top w:val="single" w:sz="4" w:space="0" w:color="000000"/>
              <w:left w:val="single" w:sz="4" w:space="0" w:color="000000"/>
              <w:bottom w:val="single" w:sz="4" w:space="0" w:color="000000"/>
              <w:right w:val="single" w:sz="4" w:space="0" w:color="000000"/>
            </w:tcBorders>
            <w:shd w:val="clear" w:color="auto" w:fill="FFFBEF"/>
            <w:vAlign w:val="center"/>
          </w:tcPr>
          <w:p w14:paraId="1414562B" w14:textId="77777777" w:rsidR="00C13E72" w:rsidRDefault="004D2606">
            <w:pPr>
              <w:rPr>
                <w:rFonts w:ascii="Calibri" w:eastAsia="Calibri" w:hAnsi="Calibri" w:cs="Calibri"/>
                <w:color w:val="000000"/>
                <w:sz w:val="16"/>
                <w:szCs w:val="16"/>
              </w:rPr>
            </w:pPr>
            <w:r>
              <w:rPr>
                <w:rFonts w:ascii="Calibri" w:eastAsia="Calibri" w:hAnsi="Calibri" w:cs="Calibri"/>
                <w:color w:val="000000"/>
                <w:sz w:val="16"/>
                <w:szCs w:val="16"/>
              </w:rPr>
              <w:t>2 o'clock position (2 ft away from patient head). Behind the dental chair (3ft away); right &amp; left hand side to the paient (3 ft away).  Another point at the left handside to the patient (5ft/8 inch). Infront of the patient (6 ft and 9ft away)</w:t>
            </w:r>
          </w:p>
        </w:tc>
      </w:tr>
      <w:tr w:rsidR="00C13E72" w14:paraId="197D41D5" w14:textId="77777777">
        <w:trPr>
          <w:trHeight w:val="20"/>
        </w:trPr>
        <w:tc>
          <w:tcPr>
            <w:tcW w:w="1252" w:type="dxa"/>
            <w:tcBorders>
              <w:top w:val="single" w:sz="4" w:space="0" w:color="000000"/>
              <w:left w:val="single" w:sz="4" w:space="0" w:color="000000"/>
              <w:bottom w:val="single" w:sz="4" w:space="0" w:color="000000"/>
              <w:right w:val="nil"/>
            </w:tcBorders>
            <w:shd w:val="clear" w:color="auto" w:fill="F2F2F2"/>
            <w:vAlign w:val="center"/>
          </w:tcPr>
          <w:p w14:paraId="39A80B60" w14:textId="77777777" w:rsidR="00C13E72" w:rsidRDefault="004D2606">
            <w:pPr>
              <w:jc w:val="center"/>
              <w:rPr>
                <w:rFonts w:ascii="Calibri" w:eastAsia="Calibri" w:hAnsi="Calibri" w:cs="Calibri"/>
                <w:b/>
                <w:color w:val="048071"/>
                <w:sz w:val="16"/>
                <w:szCs w:val="16"/>
              </w:rPr>
            </w:pPr>
            <w:r>
              <w:rPr>
                <w:rFonts w:ascii="Calibri" w:eastAsia="Calibri" w:hAnsi="Calibri" w:cs="Calibri"/>
                <w:b/>
                <w:color w:val="048071"/>
                <w:sz w:val="16"/>
                <w:szCs w:val="16"/>
              </w:rPr>
              <w:t>50</w:t>
            </w:r>
          </w:p>
        </w:tc>
        <w:tc>
          <w:tcPr>
            <w:tcW w:w="1987" w:type="dxa"/>
            <w:tcBorders>
              <w:top w:val="single" w:sz="4" w:space="0" w:color="8EA9DB"/>
              <w:left w:val="single" w:sz="8" w:space="0" w:color="000000"/>
              <w:bottom w:val="single" w:sz="8" w:space="0" w:color="000000"/>
              <w:right w:val="single" w:sz="8" w:space="0" w:color="000000"/>
            </w:tcBorders>
            <w:shd w:val="clear" w:color="auto" w:fill="FFFFFF"/>
            <w:vAlign w:val="center"/>
          </w:tcPr>
          <w:p w14:paraId="7EC93BB6" w14:textId="77777777" w:rsidR="00C13E72" w:rsidRDefault="004D2606">
            <w:pPr>
              <w:rPr>
                <w:rFonts w:ascii="Calibri" w:eastAsia="Calibri" w:hAnsi="Calibri" w:cs="Calibri"/>
                <w:color w:val="000000"/>
                <w:sz w:val="16"/>
                <w:szCs w:val="16"/>
              </w:rPr>
            </w:pPr>
            <w:r>
              <w:rPr>
                <w:rFonts w:ascii="Calibri" w:eastAsia="Calibri" w:hAnsi="Calibri" w:cs="Calibri"/>
                <w:color w:val="000000"/>
                <w:sz w:val="16"/>
                <w:szCs w:val="16"/>
              </w:rPr>
              <w:t>Manarte-Monteiro  2013</w:t>
            </w:r>
          </w:p>
        </w:tc>
        <w:tc>
          <w:tcPr>
            <w:tcW w:w="1346" w:type="dxa"/>
            <w:tcBorders>
              <w:top w:val="single" w:sz="4" w:space="0" w:color="000000"/>
              <w:left w:val="single" w:sz="4" w:space="0" w:color="000000"/>
              <w:bottom w:val="single" w:sz="4" w:space="0" w:color="000000"/>
              <w:right w:val="single" w:sz="4" w:space="0" w:color="000000"/>
            </w:tcBorders>
            <w:shd w:val="clear" w:color="auto" w:fill="FFFBEF"/>
            <w:vAlign w:val="center"/>
          </w:tcPr>
          <w:p w14:paraId="0904AD28" w14:textId="77777777" w:rsidR="00C13E72" w:rsidRDefault="004D2606" w:rsidP="00502E48">
            <w:pPr>
              <w:jc w:val="center"/>
              <w:rPr>
                <w:rFonts w:ascii="Calibri" w:eastAsia="Calibri" w:hAnsi="Calibri" w:cs="Calibri"/>
                <w:color w:val="000000"/>
                <w:sz w:val="16"/>
                <w:szCs w:val="16"/>
              </w:rPr>
            </w:pPr>
            <w:r>
              <w:rPr>
                <w:rFonts w:ascii="Calibri" w:eastAsia="Calibri" w:hAnsi="Calibri" w:cs="Calibri"/>
                <w:color w:val="000000"/>
                <w:sz w:val="16"/>
                <w:szCs w:val="16"/>
              </w:rPr>
              <w:t>NA</w:t>
            </w:r>
          </w:p>
        </w:tc>
        <w:tc>
          <w:tcPr>
            <w:tcW w:w="4500" w:type="dxa"/>
            <w:tcBorders>
              <w:top w:val="single" w:sz="4" w:space="0" w:color="000000"/>
              <w:left w:val="single" w:sz="4" w:space="0" w:color="000000"/>
              <w:bottom w:val="single" w:sz="4" w:space="0" w:color="000000"/>
              <w:right w:val="single" w:sz="4" w:space="0" w:color="000000"/>
            </w:tcBorders>
            <w:shd w:val="clear" w:color="auto" w:fill="FFFBEF"/>
            <w:vAlign w:val="center"/>
          </w:tcPr>
          <w:p w14:paraId="13738AB6" w14:textId="77777777" w:rsidR="00C13E72" w:rsidRDefault="004D2606">
            <w:pPr>
              <w:jc w:val="center"/>
              <w:rPr>
                <w:rFonts w:ascii="Calibri" w:eastAsia="Calibri" w:hAnsi="Calibri" w:cs="Calibri"/>
                <w:color w:val="000000"/>
                <w:sz w:val="16"/>
                <w:szCs w:val="16"/>
              </w:rPr>
            </w:pPr>
            <w:r>
              <w:rPr>
                <w:rFonts w:ascii="Calibri" w:eastAsia="Calibri" w:hAnsi="Calibri" w:cs="Calibri"/>
                <w:color w:val="000000"/>
                <w:sz w:val="16"/>
                <w:szCs w:val="16"/>
              </w:rPr>
              <w:t>NA</w:t>
            </w:r>
          </w:p>
        </w:tc>
        <w:tc>
          <w:tcPr>
            <w:tcW w:w="1080" w:type="dxa"/>
            <w:tcBorders>
              <w:top w:val="single" w:sz="4" w:space="0" w:color="000000"/>
              <w:left w:val="single" w:sz="4" w:space="0" w:color="000000"/>
              <w:bottom w:val="single" w:sz="4" w:space="0" w:color="000000"/>
              <w:right w:val="single" w:sz="4" w:space="0" w:color="000000"/>
            </w:tcBorders>
            <w:shd w:val="clear" w:color="auto" w:fill="FFFBEF"/>
            <w:vAlign w:val="center"/>
          </w:tcPr>
          <w:p w14:paraId="529D1DEA" w14:textId="77777777" w:rsidR="00C13E72" w:rsidRDefault="004D2606">
            <w:pPr>
              <w:jc w:val="center"/>
              <w:rPr>
                <w:rFonts w:ascii="Calibri" w:eastAsia="Calibri" w:hAnsi="Calibri" w:cs="Calibri"/>
                <w:color w:val="000000"/>
                <w:sz w:val="16"/>
                <w:szCs w:val="16"/>
              </w:rPr>
            </w:pPr>
            <w:r>
              <w:rPr>
                <w:rFonts w:ascii="Calibri" w:eastAsia="Calibri" w:hAnsi="Calibri" w:cs="Calibri"/>
                <w:color w:val="000000"/>
                <w:sz w:val="16"/>
                <w:szCs w:val="16"/>
              </w:rPr>
              <w:t>Yes</w:t>
            </w:r>
          </w:p>
        </w:tc>
        <w:tc>
          <w:tcPr>
            <w:tcW w:w="3420" w:type="dxa"/>
            <w:tcBorders>
              <w:top w:val="single" w:sz="4" w:space="0" w:color="000000"/>
              <w:left w:val="single" w:sz="4" w:space="0" w:color="000000"/>
              <w:bottom w:val="single" w:sz="4" w:space="0" w:color="000000"/>
              <w:right w:val="single" w:sz="4" w:space="0" w:color="000000"/>
            </w:tcBorders>
            <w:shd w:val="clear" w:color="auto" w:fill="FFFBEF"/>
            <w:vAlign w:val="center"/>
          </w:tcPr>
          <w:p w14:paraId="709183E1" w14:textId="77777777" w:rsidR="00C13E72" w:rsidRDefault="004D2606">
            <w:pPr>
              <w:rPr>
                <w:rFonts w:ascii="Calibri" w:eastAsia="Calibri" w:hAnsi="Calibri" w:cs="Calibri"/>
                <w:color w:val="000000"/>
                <w:sz w:val="16"/>
                <w:szCs w:val="16"/>
              </w:rPr>
            </w:pPr>
            <w:r>
              <w:rPr>
                <w:rFonts w:ascii="Calibri" w:eastAsia="Calibri" w:hAnsi="Calibri" w:cs="Calibri"/>
                <w:color w:val="000000"/>
                <w:sz w:val="16"/>
                <w:szCs w:val="16"/>
              </w:rPr>
              <w:t>Blood agar plates were placed at</w:t>
            </w:r>
            <w:r>
              <w:rPr>
                <w:rFonts w:ascii="Calibri" w:eastAsia="Calibri" w:hAnsi="Calibri" w:cs="Calibri"/>
                <w:color w:val="000000"/>
                <w:sz w:val="16"/>
                <w:szCs w:val="16"/>
              </w:rPr>
              <w:br/>
              <w:t>1)  0.5 meter</w:t>
            </w:r>
            <w:r>
              <w:rPr>
                <w:rFonts w:ascii="Calibri" w:eastAsia="Calibri" w:hAnsi="Calibri" w:cs="Calibri"/>
                <w:color w:val="000000"/>
                <w:sz w:val="16"/>
                <w:szCs w:val="16"/>
              </w:rPr>
              <w:br/>
              <w:t>2)  2 meter from the patient head position</w:t>
            </w:r>
          </w:p>
        </w:tc>
      </w:tr>
      <w:tr w:rsidR="00C13E72" w14:paraId="6B9E7F5E" w14:textId="77777777">
        <w:trPr>
          <w:trHeight w:val="20"/>
        </w:trPr>
        <w:tc>
          <w:tcPr>
            <w:tcW w:w="1252" w:type="dxa"/>
            <w:tcBorders>
              <w:top w:val="single" w:sz="4" w:space="0" w:color="000000"/>
              <w:left w:val="single" w:sz="4" w:space="0" w:color="000000"/>
              <w:bottom w:val="single" w:sz="4" w:space="0" w:color="000000"/>
              <w:right w:val="nil"/>
            </w:tcBorders>
            <w:shd w:val="clear" w:color="auto" w:fill="F2F2F2"/>
            <w:vAlign w:val="center"/>
          </w:tcPr>
          <w:p w14:paraId="75533BDA" w14:textId="77777777" w:rsidR="00C13E72" w:rsidRDefault="004D2606">
            <w:pPr>
              <w:jc w:val="center"/>
              <w:rPr>
                <w:rFonts w:ascii="Calibri" w:eastAsia="Calibri" w:hAnsi="Calibri" w:cs="Calibri"/>
                <w:b/>
                <w:color w:val="048071"/>
                <w:sz w:val="16"/>
                <w:szCs w:val="16"/>
              </w:rPr>
            </w:pPr>
            <w:r>
              <w:rPr>
                <w:rFonts w:ascii="Calibri" w:eastAsia="Calibri" w:hAnsi="Calibri" w:cs="Calibri"/>
                <w:b/>
                <w:color w:val="048071"/>
                <w:sz w:val="16"/>
                <w:szCs w:val="16"/>
              </w:rPr>
              <w:t>89</w:t>
            </w:r>
          </w:p>
        </w:tc>
        <w:tc>
          <w:tcPr>
            <w:tcW w:w="1987" w:type="dxa"/>
            <w:tcBorders>
              <w:top w:val="single" w:sz="4" w:space="0" w:color="8EA9DB"/>
              <w:left w:val="single" w:sz="8" w:space="0" w:color="000000"/>
              <w:bottom w:val="single" w:sz="8" w:space="0" w:color="000000"/>
              <w:right w:val="single" w:sz="8" w:space="0" w:color="000000"/>
            </w:tcBorders>
            <w:shd w:val="clear" w:color="auto" w:fill="FFFFFF"/>
            <w:vAlign w:val="center"/>
          </w:tcPr>
          <w:p w14:paraId="152C123C" w14:textId="77777777" w:rsidR="00C13E72" w:rsidRDefault="004D2606">
            <w:pPr>
              <w:rPr>
                <w:rFonts w:ascii="Calibri" w:eastAsia="Calibri" w:hAnsi="Calibri" w:cs="Calibri"/>
                <w:color w:val="000000"/>
                <w:sz w:val="16"/>
                <w:szCs w:val="16"/>
              </w:rPr>
            </w:pPr>
            <w:r>
              <w:rPr>
                <w:rFonts w:ascii="Calibri" w:eastAsia="Calibri" w:hAnsi="Calibri" w:cs="Calibri"/>
                <w:color w:val="000000"/>
                <w:sz w:val="16"/>
                <w:szCs w:val="16"/>
              </w:rPr>
              <w:t>Micik  1969</w:t>
            </w:r>
          </w:p>
        </w:tc>
        <w:tc>
          <w:tcPr>
            <w:tcW w:w="1346" w:type="dxa"/>
            <w:tcBorders>
              <w:top w:val="single" w:sz="4" w:space="0" w:color="000000"/>
              <w:left w:val="single" w:sz="4" w:space="0" w:color="000000"/>
              <w:bottom w:val="single" w:sz="4" w:space="0" w:color="000000"/>
              <w:right w:val="single" w:sz="4" w:space="0" w:color="000000"/>
            </w:tcBorders>
            <w:shd w:val="clear" w:color="auto" w:fill="FFFBEF"/>
            <w:vAlign w:val="center"/>
          </w:tcPr>
          <w:p w14:paraId="56C43AF9" w14:textId="77777777" w:rsidR="00C13E72" w:rsidRDefault="004D2606" w:rsidP="00502E48">
            <w:pPr>
              <w:jc w:val="center"/>
              <w:rPr>
                <w:rFonts w:ascii="Calibri" w:eastAsia="Calibri" w:hAnsi="Calibri" w:cs="Calibri"/>
                <w:color w:val="000000"/>
                <w:sz w:val="16"/>
                <w:szCs w:val="16"/>
              </w:rPr>
            </w:pPr>
            <w:r>
              <w:rPr>
                <w:rFonts w:ascii="Calibri" w:eastAsia="Calibri" w:hAnsi="Calibri" w:cs="Calibri"/>
                <w:color w:val="000000"/>
                <w:sz w:val="16"/>
                <w:szCs w:val="16"/>
              </w:rPr>
              <w:t>No</w:t>
            </w:r>
          </w:p>
        </w:tc>
        <w:tc>
          <w:tcPr>
            <w:tcW w:w="4500" w:type="dxa"/>
            <w:tcBorders>
              <w:top w:val="single" w:sz="4" w:space="0" w:color="000000"/>
              <w:left w:val="single" w:sz="4" w:space="0" w:color="000000"/>
              <w:bottom w:val="single" w:sz="4" w:space="0" w:color="000000"/>
              <w:right w:val="single" w:sz="4" w:space="0" w:color="000000"/>
            </w:tcBorders>
            <w:shd w:val="clear" w:color="auto" w:fill="FFFBEF"/>
            <w:vAlign w:val="center"/>
          </w:tcPr>
          <w:p w14:paraId="41173E9E" w14:textId="77777777" w:rsidR="00C13E72" w:rsidRDefault="004D2606" w:rsidP="00502E48">
            <w:pPr>
              <w:jc w:val="center"/>
              <w:rPr>
                <w:rFonts w:ascii="Calibri" w:eastAsia="Calibri" w:hAnsi="Calibri" w:cs="Calibri"/>
                <w:color w:val="000000"/>
                <w:sz w:val="16"/>
                <w:szCs w:val="16"/>
              </w:rPr>
            </w:pPr>
            <w:r>
              <w:rPr>
                <w:rFonts w:ascii="Calibri" w:eastAsia="Calibri" w:hAnsi="Calibri" w:cs="Calibri"/>
                <w:color w:val="000000"/>
                <w:sz w:val="16"/>
                <w:szCs w:val="16"/>
              </w:rPr>
              <w:t>N/A</w:t>
            </w:r>
          </w:p>
        </w:tc>
        <w:tc>
          <w:tcPr>
            <w:tcW w:w="1080" w:type="dxa"/>
            <w:tcBorders>
              <w:top w:val="single" w:sz="4" w:space="0" w:color="000000"/>
              <w:left w:val="single" w:sz="4" w:space="0" w:color="000000"/>
              <w:bottom w:val="single" w:sz="4" w:space="0" w:color="000000"/>
              <w:right w:val="single" w:sz="4" w:space="0" w:color="000000"/>
            </w:tcBorders>
            <w:shd w:val="clear" w:color="auto" w:fill="FFFBEF"/>
            <w:vAlign w:val="center"/>
          </w:tcPr>
          <w:p w14:paraId="33CA1D46" w14:textId="77777777" w:rsidR="00C13E72" w:rsidRDefault="004D2606">
            <w:pPr>
              <w:jc w:val="center"/>
              <w:rPr>
                <w:rFonts w:ascii="Calibri" w:eastAsia="Calibri" w:hAnsi="Calibri" w:cs="Calibri"/>
                <w:color w:val="000000"/>
                <w:sz w:val="16"/>
                <w:szCs w:val="16"/>
              </w:rPr>
            </w:pPr>
            <w:r>
              <w:rPr>
                <w:rFonts w:ascii="Calibri" w:eastAsia="Calibri" w:hAnsi="Calibri" w:cs="Calibri"/>
                <w:color w:val="000000"/>
                <w:sz w:val="16"/>
                <w:szCs w:val="16"/>
              </w:rPr>
              <w:t>Yes, Aersol generated around partients mouth</w:t>
            </w:r>
          </w:p>
        </w:tc>
        <w:tc>
          <w:tcPr>
            <w:tcW w:w="3420" w:type="dxa"/>
            <w:tcBorders>
              <w:top w:val="single" w:sz="4" w:space="0" w:color="000000"/>
              <w:left w:val="single" w:sz="4" w:space="0" w:color="000000"/>
              <w:bottom w:val="single" w:sz="4" w:space="0" w:color="000000"/>
              <w:right w:val="single" w:sz="4" w:space="0" w:color="000000"/>
            </w:tcBorders>
            <w:shd w:val="clear" w:color="auto" w:fill="FFFBEF"/>
            <w:vAlign w:val="center"/>
          </w:tcPr>
          <w:p w14:paraId="6BD1D327" w14:textId="77777777" w:rsidR="00C13E72" w:rsidRDefault="004D2606">
            <w:pPr>
              <w:jc w:val="center"/>
              <w:rPr>
                <w:rFonts w:ascii="Calibri" w:eastAsia="Calibri" w:hAnsi="Calibri" w:cs="Calibri"/>
                <w:color w:val="000000"/>
                <w:sz w:val="16"/>
                <w:szCs w:val="16"/>
              </w:rPr>
            </w:pPr>
            <w:r>
              <w:rPr>
                <w:rFonts w:ascii="Calibri" w:eastAsia="Calibri" w:hAnsi="Calibri" w:cs="Calibri"/>
                <w:color w:val="000000"/>
                <w:sz w:val="16"/>
                <w:szCs w:val="16"/>
              </w:rPr>
              <w:t xml:space="preserve">"A manifold attached to the front of the chamber (where patient head was)  had outlets for four air samples" </w:t>
            </w:r>
          </w:p>
        </w:tc>
      </w:tr>
      <w:tr w:rsidR="00C13E72" w14:paraId="4139F443" w14:textId="77777777">
        <w:trPr>
          <w:trHeight w:val="20"/>
        </w:trPr>
        <w:tc>
          <w:tcPr>
            <w:tcW w:w="1252" w:type="dxa"/>
            <w:tcBorders>
              <w:top w:val="single" w:sz="4" w:space="0" w:color="000000"/>
              <w:left w:val="single" w:sz="4" w:space="0" w:color="000000"/>
              <w:bottom w:val="single" w:sz="4" w:space="0" w:color="000000"/>
              <w:right w:val="nil"/>
            </w:tcBorders>
            <w:shd w:val="clear" w:color="auto" w:fill="F2F2F2"/>
            <w:vAlign w:val="center"/>
          </w:tcPr>
          <w:p w14:paraId="3A893142" w14:textId="77777777" w:rsidR="00C13E72" w:rsidRDefault="004D2606">
            <w:pPr>
              <w:jc w:val="center"/>
              <w:rPr>
                <w:rFonts w:ascii="Calibri" w:eastAsia="Calibri" w:hAnsi="Calibri" w:cs="Calibri"/>
                <w:b/>
                <w:color w:val="048071"/>
                <w:sz w:val="16"/>
                <w:szCs w:val="16"/>
              </w:rPr>
            </w:pPr>
            <w:r>
              <w:rPr>
                <w:rFonts w:ascii="Calibri" w:eastAsia="Calibri" w:hAnsi="Calibri" w:cs="Calibri"/>
                <w:b/>
                <w:color w:val="048071"/>
                <w:sz w:val="16"/>
                <w:szCs w:val="16"/>
              </w:rPr>
              <w:t>51</w:t>
            </w:r>
          </w:p>
        </w:tc>
        <w:tc>
          <w:tcPr>
            <w:tcW w:w="1987" w:type="dxa"/>
            <w:tcBorders>
              <w:top w:val="single" w:sz="4" w:space="0" w:color="8EA9DB"/>
              <w:left w:val="single" w:sz="8" w:space="0" w:color="000000"/>
              <w:bottom w:val="single" w:sz="8" w:space="0" w:color="000000"/>
              <w:right w:val="single" w:sz="8" w:space="0" w:color="000000"/>
            </w:tcBorders>
            <w:shd w:val="clear" w:color="auto" w:fill="FFFFFF"/>
            <w:vAlign w:val="center"/>
          </w:tcPr>
          <w:p w14:paraId="3C339169" w14:textId="77777777" w:rsidR="00C13E72" w:rsidRDefault="004D2606">
            <w:pPr>
              <w:rPr>
                <w:rFonts w:ascii="Calibri" w:eastAsia="Calibri" w:hAnsi="Calibri" w:cs="Calibri"/>
                <w:color w:val="000000"/>
                <w:sz w:val="16"/>
                <w:szCs w:val="16"/>
              </w:rPr>
            </w:pPr>
            <w:r>
              <w:rPr>
                <w:rFonts w:ascii="Calibri" w:eastAsia="Calibri" w:hAnsi="Calibri" w:cs="Calibri"/>
                <w:color w:val="000000"/>
                <w:sz w:val="16"/>
                <w:szCs w:val="16"/>
              </w:rPr>
              <w:t>Miller 1971</w:t>
            </w:r>
          </w:p>
        </w:tc>
        <w:tc>
          <w:tcPr>
            <w:tcW w:w="1346" w:type="dxa"/>
            <w:tcBorders>
              <w:top w:val="single" w:sz="4" w:space="0" w:color="000000"/>
              <w:left w:val="single" w:sz="4" w:space="0" w:color="000000"/>
              <w:bottom w:val="single" w:sz="4" w:space="0" w:color="000000"/>
              <w:right w:val="single" w:sz="4" w:space="0" w:color="000000"/>
            </w:tcBorders>
            <w:shd w:val="clear" w:color="auto" w:fill="FFFBEF"/>
            <w:vAlign w:val="center"/>
          </w:tcPr>
          <w:p w14:paraId="215E3A38" w14:textId="77777777" w:rsidR="00C13E72" w:rsidRDefault="004D2606" w:rsidP="00502E48">
            <w:pPr>
              <w:jc w:val="center"/>
              <w:rPr>
                <w:rFonts w:ascii="Calibri" w:eastAsia="Calibri" w:hAnsi="Calibri" w:cs="Calibri"/>
                <w:color w:val="000000"/>
                <w:sz w:val="16"/>
                <w:szCs w:val="16"/>
              </w:rPr>
            </w:pPr>
            <w:r>
              <w:rPr>
                <w:rFonts w:ascii="Calibri" w:eastAsia="Calibri" w:hAnsi="Calibri" w:cs="Calibri"/>
                <w:color w:val="000000"/>
                <w:sz w:val="16"/>
                <w:szCs w:val="16"/>
              </w:rPr>
              <w:t>No</w:t>
            </w:r>
          </w:p>
        </w:tc>
        <w:tc>
          <w:tcPr>
            <w:tcW w:w="4500" w:type="dxa"/>
            <w:tcBorders>
              <w:top w:val="single" w:sz="4" w:space="0" w:color="000000"/>
              <w:left w:val="single" w:sz="4" w:space="0" w:color="000000"/>
              <w:bottom w:val="single" w:sz="4" w:space="0" w:color="000000"/>
              <w:right w:val="single" w:sz="4" w:space="0" w:color="000000"/>
            </w:tcBorders>
            <w:shd w:val="clear" w:color="auto" w:fill="FFFBEF"/>
            <w:vAlign w:val="center"/>
          </w:tcPr>
          <w:p w14:paraId="36EC3E5A" w14:textId="77777777" w:rsidR="00C13E72" w:rsidRDefault="004D2606" w:rsidP="00502E48">
            <w:pPr>
              <w:jc w:val="center"/>
              <w:rPr>
                <w:rFonts w:ascii="Calibri" w:eastAsia="Calibri" w:hAnsi="Calibri" w:cs="Calibri"/>
                <w:color w:val="000000"/>
                <w:sz w:val="16"/>
                <w:szCs w:val="16"/>
              </w:rPr>
            </w:pPr>
            <w:r>
              <w:rPr>
                <w:rFonts w:ascii="Calibri" w:eastAsia="Calibri" w:hAnsi="Calibri" w:cs="Calibri"/>
                <w:color w:val="000000"/>
                <w:sz w:val="16"/>
                <w:szCs w:val="16"/>
              </w:rPr>
              <w:t>N/A</w:t>
            </w:r>
          </w:p>
        </w:tc>
        <w:tc>
          <w:tcPr>
            <w:tcW w:w="1080" w:type="dxa"/>
            <w:tcBorders>
              <w:top w:val="single" w:sz="4" w:space="0" w:color="000000"/>
              <w:left w:val="single" w:sz="4" w:space="0" w:color="000000"/>
              <w:bottom w:val="single" w:sz="4" w:space="0" w:color="000000"/>
              <w:right w:val="single" w:sz="4" w:space="0" w:color="000000"/>
            </w:tcBorders>
            <w:shd w:val="clear" w:color="auto" w:fill="FFFBEF"/>
            <w:vAlign w:val="center"/>
          </w:tcPr>
          <w:p w14:paraId="2020CB87" w14:textId="77777777" w:rsidR="00C13E72" w:rsidRDefault="004D2606">
            <w:pPr>
              <w:jc w:val="center"/>
              <w:rPr>
                <w:rFonts w:ascii="Calibri" w:eastAsia="Calibri" w:hAnsi="Calibri" w:cs="Calibri"/>
                <w:color w:val="000000"/>
                <w:sz w:val="16"/>
                <w:szCs w:val="16"/>
              </w:rPr>
            </w:pPr>
            <w:r>
              <w:rPr>
                <w:rFonts w:ascii="Calibri" w:eastAsia="Calibri" w:hAnsi="Calibri" w:cs="Calibri"/>
                <w:color w:val="000000"/>
                <w:sz w:val="16"/>
                <w:szCs w:val="16"/>
              </w:rPr>
              <w:t>Air sampling</w:t>
            </w:r>
          </w:p>
        </w:tc>
        <w:tc>
          <w:tcPr>
            <w:tcW w:w="3420" w:type="dxa"/>
            <w:tcBorders>
              <w:top w:val="single" w:sz="4" w:space="0" w:color="000000"/>
              <w:left w:val="single" w:sz="4" w:space="0" w:color="000000"/>
              <w:bottom w:val="single" w:sz="4" w:space="0" w:color="000000"/>
              <w:right w:val="single" w:sz="4" w:space="0" w:color="000000"/>
            </w:tcBorders>
            <w:shd w:val="clear" w:color="auto" w:fill="FFFBEF"/>
            <w:vAlign w:val="center"/>
          </w:tcPr>
          <w:p w14:paraId="252CC2CD" w14:textId="77777777" w:rsidR="00C13E72" w:rsidRDefault="004D2606">
            <w:pPr>
              <w:rPr>
                <w:rFonts w:ascii="Calibri" w:eastAsia="Calibri" w:hAnsi="Calibri" w:cs="Calibri"/>
                <w:color w:val="000000"/>
                <w:sz w:val="16"/>
                <w:szCs w:val="16"/>
              </w:rPr>
            </w:pPr>
            <w:r>
              <w:rPr>
                <w:rFonts w:ascii="Calibri" w:eastAsia="Calibri" w:hAnsi="Calibri" w:cs="Calibri"/>
                <w:color w:val="000000"/>
                <w:sz w:val="16"/>
                <w:szCs w:val="16"/>
              </w:rPr>
              <w:t>Air sample collected from the chamber through the use of a quartz impactor 0.63 cm port</w:t>
            </w:r>
          </w:p>
        </w:tc>
      </w:tr>
      <w:tr w:rsidR="00C13E72" w14:paraId="76D80BA6" w14:textId="77777777">
        <w:trPr>
          <w:trHeight w:val="20"/>
        </w:trPr>
        <w:tc>
          <w:tcPr>
            <w:tcW w:w="1252" w:type="dxa"/>
            <w:tcBorders>
              <w:top w:val="single" w:sz="4" w:space="0" w:color="000000"/>
              <w:left w:val="single" w:sz="4" w:space="0" w:color="000000"/>
              <w:bottom w:val="single" w:sz="4" w:space="0" w:color="000000"/>
              <w:right w:val="nil"/>
            </w:tcBorders>
            <w:shd w:val="clear" w:color="auto" w:fill="F2F2F2"/>
            <w:vAlign w:val="center"/>
          </w:tcPr>
          <w:p w14:paraId="675C743F" w14:textId="77777777" w:rsidR="00C13E72" w:rsidRDefault="004D2606">
            <w:pPr>
              <w:jc w:val="center"/>
              <w:rPr>
                <w:rFonts w:ascii="Calibri" w:eastAsia="Calibri" w:hAnsi="Calibri" w:cs="Calibri"/>
                <w:b/>
                <w:color w:val="048071"/>
                <w:sz w:val="16"/>
                <w:szCs w:val="16"/>
              </w:rPr>
            </w:pPr>
            <w:r>
              <w:rPr>
                <w:rFonts w:ascii="Calibri" w:eastAsia="Calibri" w:hAnsi="Calibri" w:cs="Calibri"/>
                <w:b/>
                <w:color w:val="048071"/>
                <w:sz w:val="16"/>
                <w:szCs w:val="16"/>
              </w:rPr>
              <w:t>90</w:t>
            </w:r>
          </w:p>
        </w:tc>
        <w:tc>
          <w:tcPr>
            <w:tcW w:w="1987" w:type="dxa"/>
            <w:tcBorders>
              <w:top w:val="single" w:sz="4" w:space="0" w:color="8EA9DB"/>
              <w:left w:val="single" w:sz="8" w:space="0" w:color="000000"/>
              <w:bottom w:val="single" w:sz="8" w:space="0" w:color="000000"/>
              <w:right w:val="single" w:sz="8" w:space="0" w:color="000000"/>
            </w:tcBorders>
            <w:shd w:val="clear" w:color="auto" w:fill="FFFFFF"/>
            <w:vAlign w:val="center"/>
          </w:tcPr>
          <w:p w14:paraId="60E480C8" w14:textId="77777777" w:rsidR="00C13E72" w:rsidRDefault="004D2606">
            <w:pPr>
              <w:rPr>
                <w:rFonts w:ascii="Calibri" w:eastAsia="Calibri" w:hAnsi="Calibri" w:cs="Calibri"/>
                <w:color w:val="000000"/>
                <w:sz w:val="16"/>
                <w:szCs w:val="16"/>
              </w:rPr>
            </w:pPr>
            <w:r>
              <w:rPr>
                <w:rFonts w:ascii="Calibri" w:eastAsia="Calibri" w:hAnsi="Calibri" w:cs="Calibri"/>
                <w:color w:val="000000"/>
                <w:sz w:val="16"/>
                <w:szCs w:val="16"/>
              </w:rPr>
              <w:t>Miller 1995</w:t>
            </w:r>
          </w:p>
        </w:tc>
        <w:tc>
          <w:tcPr>
            <w:tcW w:w="1346" w:type="dxa"/>
            <w:tcBorders>
              <w:top w:val="single" w:sz="4" w:space="0" w:color="000000"/>
              <w:left w:val="single" w:sz="4" w:space="0" w:color="000000"/>
              <w:bottom w:val="single" w:sz="4" w:space="0" w:color="000000"/>
              <w:right w:val="single" w:sz="4" w:space="0" w:color="000000"/>
            </w:tcBorders>
            <w:shd w:val="clear" w:color="auto" w:fill="FFFBEF"/>
            <w:vAlign w:val="center"/>
          </w:tcPr>
          <w:p w14:paraId="392D6813" w14:textId="77777777" w:rsidR="00C13E72" w:rsidRDefault="004D2606" w:rsidP="00502E48">
            <w:pPr>
              <w:jc w:val="center"/>
              <w:rPr>
                <w:rFonts w:ascii="Calibri" w:eastAsia="Calibri" w:hAnsi="Calibri" w:cs="Calibri"/>
                <w:color w:val="000000"/>
                <w:sz w:val="16"/>
                <w:szCs w:val="16"/>
              </w:rPr>
            </w:pPr>
            <w:r>
              <w:rPr>
                <w:rFonts w:ascii="Calibri" w:eastAsia="Calibri" w:hAnsi="Calibri" w:cs="Calibri"/>
                <w:color w:val="000000"/>
                <w:sz w:val="16"/>
                <w:szCs w:val="16"/>
              </w:rPr>
              <w:t>No</w:t>
            </w:r>
          </w:p>
        </w:tc>
        <w:tc>
          <w:tcPr>
            <w:tcW w:w="4500" w:type="dxa"/>
            <w:tcBorders>
              <w:top w:val="single" w:sz="4" w:space="0" w:color="000000"/>
              <w:left w:val="single" w:sz="4" w:space="0" w:color="000000"/>
              <w:bottom w:val="single" w:sz="4" w:space="0" w:color="000000"/>
              <w:right w:val="single" w:sz="4" w:space="0" w:color="000000"/>
            </w:tcBorders>
            <w:shd w:val="clear" w:color="auto" w:fill="FFFBEF"/>
            <w:vAlign w:val="center"/>
          </w:tcPr>
          <w:p w14:paraId="1DFE7E91" w14:textId="77777777" w:rsidR="00C13E72" w:rsidRDefault="004D2606" w:rsidP="00502E48">
            <w:pPr>
              <w:jc w:val="center"/>
              <w:rPr>
                <w:rFonts w:ascii="Calibri" w:eastAsia="Calibri" w:hAnsi="Calibri" w:cs="Calibri"/>
                <w:color w:val="000000"/>
                <w:sz w:val="16"/>
                <w:szCs w:val="16"/>
              </w:rPr>
            </w:pPr>
            <w:r>
              <w:rPr>
                <w:rFonts w:ascii="Calibri" w:eastAsia="Calibri" w:hAnsi="Calibri" w:cs="Calibri"/>
                <w:color w:val="000000"/>
                <w:sz w:val="16"/>
                <w:szCs w:val="16"/>
              </w:rPr>
              <w:t>N/A</w:t>
            </w:r>
          </w:p>
        </w:tc>
        <w:tc>
          <w:tcPr>
            <w:tcW w:w="1080" w:type="dxa"/>
            <w:tcBorders>
              <w:top w:val="single" w:sz="4" w:space="0" w:color="000000"/>
              <w:left w:val="single" w:sz="4" w:space="0" w:color="000000"/>
              <w:bottom w:val="single" w:sz="4" w:space="0" w:color="000000"/>
              <w:right w:val="single" w:sz="4" w:space="0" w:color="000000"/>
            </w:tcBorders>
            <w:shd w:val="clear" w:color="auto" w:fill="FFFBEF"/>
            <w:vAlign w:val="center"/>
          </w:tcPr>
          <w:p w14:paraId="474A3619" w14:textId="77777777" w:rsidR="00C13E72" w:rsidRDefault="004D2606">
            <w:pPr>
              <w:jc w:val="center"/>
              <w:rPr>
                <w:rFonts w:ascii="Calibri" w:eastAsia="Calibri" w:hAnsi="Calibri" w:cs="Calibri"/>
                <w:color w:val="000000"/>
                <w:sz w:val="16"/>
                <w:szCs w:val="16"/>
              </w:rPr>
            </w:pPr>
            <w:r>
              <w:rPr>
                <w:rFonts w:ascii="Calibri" w:eastAsia="Calibri" w:hAnsi="Calibri" w:cs="Calibri"/>
                <w:color w:val="000000"/>
                <w:sz w:val="16"/>
                <w:szCs w:val="16"/>
              </w:rPr>
              <w:t>Yes</w:t>
            </w:r>
          </w:p>
        </w:tc>
        <w:tc>
          <w:tcPr>
            <w:tcW w:w="3420" w:type="dxa"/>
            <w:tcBorders>
              <w:top w:val="single" w:sz="4" w:space="0" w:color="000000"/>
              <w:left w:val="single" w:sz="4" w:space="0" w:color="000000"/>
              <w:bottom w:val="single" w:sz="4" w:space="0" w:color="000000"/>
              <w:right w:val="single" w:sz="4" w:space="0" w:color="000000"/>
            </w:tcBorders>
            <w:shd w:val="clear" w:color="auto" w:fill="FFFBEF"/>
            <w:vAlign w:val="center"/>
          </w:tcPr>
          <w:p w14:paraId="050A4A7B" w14:textId="77777777" w:rsidR="00C13E72" w:rsidRDefault="004D2606">
            <w:pPr>
              <w:jc w:val="center"/>
              <w:rPr>
                <w:rFonts w:ascii="Calibri" w:eastAsia="Calibri" w:hAnsi="Calibri" w:cs="Calibri"/>
                <w:color w:val="000000"/>
                <w:sz w:val="16"/>
                <w:szCs w:val="16"/>
              </w:rPr>
            </w:pPr>
            <w:r>
              <w:rPr>
                <w:rFonts w:ascii="Calibri" w:eastAsia="Calibri" w:hAnsi="Calibri" w:cs="Calibri"/>
                <w:color w:val="000000"/>
                <w:sz w:val="16"/>
                <w:szCs w:val="16"/>
              </w:rPr>
              <w:t>Five wooded battens were installed on a plane 0.92 meter (3 feet) above the floor in a pattern radiating from a point 0.304 meter (1 foot) below the patient's mouth to the sides and end of the room. These battens were mounted to rotate on their long axes and were fitted with suction cups at 0.304 meter (1 foot) intervals along their lengths.</w:t>
            </w:r>
          </w:p>
        </w:tc>
      </w:tr>
      <w:tr w:rsidR="00C13E72" w14:paraId="4B5D3DE4" w14:textId="77777777">
        <w:trPr>
          <w:trHeight w:val="20"/>
        </w:trPr>
        <w:tc>
          <w:tcPr>
            <w:tcW w:w="1252" w:type="dxa"/>
            <w:tcBorders>
              <w:top w:val="single" w:sz="4" w:space="0" w:color="000000"/>
              <w:left w:val="single" w:sz="4" w:space="0" w:color="000000"/>
              <w:bottom w:val="single" w:sz="4" w:space="0" w:color="000000"/>
              <w:right w:val="nil"/>
            </w:tcBorders>
            <w:shd w:val="clear" w:color="auto" w:fill="F2F2F2"/>
            <w:vAlign w:val="center"/>
          </w:tcPr>
          <w:p w14:paraId="5943DDA2" w14:textId="77777777" w:rsidR="00C13E72" w:rsidRDefault="004D2606">
            <w:pPr>
              <w:jc w:val="center"/>
              <w:rPr>
                <w:rFonts w:ascii="Calibri" w:eastAsia="Calibri" w:hAnsi="Calibri" w:cs="Calibri"/>
                <w:b/>
                <w:color w:val="048071"/>
                <w:sz w:val="16"/>
                <w:szCs w:val="16"/>
              </w:rPr>
            </w:pPr>
            <w:r>
              <w:rPr>
                <w:rFonts w:ascii="Calibri" w:eastAsia="Calibri" w:hAnsi="Calibri" w:cs="Calibri"/>
                <w:b/>
                <w:color w:val="048071"/>
                <w:sz w:val="16"/>
                <w:szCs w:val="16"/>
              </w:rPr>
              <w:t>52</w:t>
            </w:r>
          </w:p>
        </w:tc>
        <w:tc>
          <w:tcPr>
            <w:tcW w:w="1987" w:type="dxa"/>
            <w:tcBorders>
              <w:top w:val="single" w:sz="4" w:space="0" w:color="8EA9DB"/>
              <w:left w:val="single" w:sz="8" w:space="0" w:color="000000"/>
              <w:bottom w:val="single" w:sz="8" w:space="0" w:color="000000"/>
              <w:right w:val="single" w:sz="8" w:space="0" w:color="000000"/>
            </w:tcBorders>
            <w:shd w:val="clear" w:color="auto" w:fill="FFFFFF"/>
            <w:vAlign w:val="center"/>
          </w:tcPr>
          <w:p w14:paraId="1B9A7349" w14:textId="77777777" w:rsidR="00C13E72" w:rsidRDefault="004D2606">
            <w:pPr>
              <w:rPr>
                <w:rFonts w:ascii="Calibri" w:eastAsia="Calibri" w:hAnsi="Calibri" w:cs="Calibri"/>
                <w:color w:val="000000"/>
                <w:sz w:val="16"/>
                <w:szCs w:val="16"/>
              </w:rPr>
            </w:pPr>
            <w:r>
              <w:rPr>
                <w:rFonts w:ascii="Calibri" w:eastAsia="Calibri" w:hAnsi="Calibri" w:cs="Calibri"/>
                <w:color w:val="000000"/>
                <w:sz w:val="16"/>
                <w:szCs w:val="16"/>
              </w:rPr>
              <w:t>Mohan 2016</w:t>
            </w:r>
          </w:p>
        </w:tc>
        <w:tc>
          <w:tcPr>
            <w:tcW w:w="1346" w:type="dxa"/>
            <w:tcBorders>
              <w:top w:val="single" w:sz="4" w:space="0" w:color="000000"/>
              <w:left w:val="single" w:sz="4" w:space="0" w:color="000000"/>
              <w:bottom w:val="single" w:sz="4" w:space="0" w:color="000000"/>
              <w:right w:val="single" w:sz="4" w:space="0" w:color="000000"/>
            </w:tcBorders>
            <w:shd w:val="clear" w:color="auto" w:fill="FFFBEF"/>
            <w:vAlign w:val="center"/>
          </w:tcPr>
          <w:p w14:paraId="0F456C6C" w14:textId="77777777" w:rsidR="00C13E72" w:rsidRDefault="004D2606" w:rsidP="00502E48">
            <w:pPr>
              <w:jc w:val="center"/>
              <w:rPr>
                <w:rFonts w:ascii="Calibri" w:eastAsia="Calibri" w:hAnsi="Calibri" w:cs="Calibri"/>
                <w:color w:val="000000"/>
                <w:sz w:val="16"/>
                <w:szCs w:val="16"/>
              </w:rPr>
            </w:pPr>
            <w:r>
              <w:rPr>
                <w:rFonts w:ascii="Calibri" w:eastAsia="Calibri" w:hAnsi="Calibri" w:cs="Calibri"/>
                <w:color w:val="000000"/>
                <w:sz w:val="16"/>
                <w:szCs w:val="16"/>
              </w:rPr>
              <w:t>No</w:t>
            </w:r>
          </w:p>
        </w:tc>
        <w:tc>
          <w:tcPr>
            <w:tcW w:w="4500" w:type="dxa"/>
            <w:tcBorders>
              <w:top w:val="single" w:sz="4" w:space="0" w:color="000000"/>
              <w:left w:val="single" w:sz="4" w:space="0" w:color="000000"/>
              <w:bottom w:val="single" w:sz="4" w:space="0" w:color="000000"/>
              <w:right w:val="single" w:sz="4" w:space="0" w:color="000000"/>
            </w:tcBorders>
            <w:shd w:val="clear" w:color="auto" w:fill="FFFBEF"/>
            <w:vAlign w:val="center"/>
          </w:tcPr>
          <w:p w14:paraId="755D27D9" w14:textId="77777777" w:rsidR="00C13E72" w:rsidRDefault="004D2606">
            <w:pPr>
              <w:jc w:val="center"/>
              <w:rPr>
                <w:rFonts w:ascii="Calibri" w:eastAsia="Calibri" w:hAnsi="Calibri" w:cs="Calibri"/>
                <w:color w:val="000000"/>
                <w:sz w:val="16"/>
                <w:szCs w:val="16"/>
              </w:rPr>
            </w:pPr>
            <w:r>
              <w:rPr>
                <w:rFonts w:ascii="Calibri" w:eastAsia="Calibri" w:hAnsi="Calibri" w:cs="Calibri"/>
                <w:color w:val="000000"/>
                <w:sz w:val="16"/>
                <w:szCs w:val="16"/>
              </w:rPr>
              <w:t>N/A</w:t>
            </w:r>
          </w:p>
        </w:tc>
        <w:tc>
          <w:tcPr>
            <w:tcW w:w="1080" w:type="dxa"/>
            <w:tcBorders>
              <w:top w:val="single" w:sz="4" w:space="0" w:color="000000"/>
              <w:left w:val="single" w:sz="4" w:space="0" w:color="000000"/>
              <w:bottom w:val="single" w:sz="4" w:space="0" w:color="000000"/>
              <w:right w:val="single" w:sz="4" w:space="0" w:color="000000"/>
            </w:tcBorders>
            <w:shd w:val="clear" w:color="auto" w:fill="FFFBEF"/>
            <w:vAlign w:val="center"/>
          </w:tcPr>
          <w:p w14:paraId="11CEAE04" w14:textId="77777777" w:rsidR="00C13E72" w:rsidRDefault="004D2606">
            <w:pPr>
              <w:jc w:val="center"/>
              <w:rPr>
                <w:rFonts w:ascii="Calibri" w:eastAsia="Calibri" w:hAnsi="Calibri" w:cs="Calibri"/>
                <w:color w:val="000000"/>
                <w:sz w:val="16"/>
                <w:szCs w:val="16"/>
              </w:rPr>
            </w:pPr>
            <w:r>
              <w:rPr>
                <w:rFonts w:ascii="Calibri" w:eastAsia="Calibri" w:hAnsi="Calibri" w:cs="Calibri"/>
                <w:color w:val="000000"/>
                <w:sz w:val="16"/>
                <w:szCs w:val="16"/>
              </w:rPr>
              <w:t>Yes</w:t>
            </w:r>
          </w:p>
        </w:tc>
        <w:tc>
          <w:tcPr>
            <w:tcW w:w="3420" w:type="dxa"/>
            <w:tcBorders>
              <w:top w:val="single" w:sz="4" w:space="0" w:color="000000"/>
              <w:left w:val="single" w:sz="4" w:space="0" w:color="000000"/>
              <w:bottom w:val="single" w:sz="4" w:space="0" w:color="000000"/>
              <w:right w:val="single" w:sz="4" w:space="0" w:color="000000"/>
            </w:tcBorders>
            <w:shd w:val="clear" w:color="auto" w:fill="FFFBEF"/>
            <w:vAlign w:val="center"/>
          </w:tcPr>
          <w:p w14:paraId="40F67E6F" w14:textId="77777777" w:rsidR="00C13E72" w:rsidRDefault="004D2606">
            <w:pPr>
              <w:rPr>
                <w:rFonts w:ascii="Calibri" w:eastAsia="Calibri" w:hAnsi="Calibri" w:cs="Calibri"/>
                <w:color w:val="000000"/>
                <w:sz w:val="16"/>
                <w:szCs w:val="16"/>
              </w:rPr>
            </w:pPr>
            <w:r>
              <w:rPr>
                <w:rFonts w:ascii="Calibri" w:eastAsia="Calibri" w:hAnsi="Calibri" w:cs="Calibri"/>
                <w:color w:val="000000"/>
                <w:sz w:val="16"/>
                <w:szCs w:val="16"/>
              </w:rPr>
              <w:t xml:space="preserve">3 feet away from patient's mouth </w:t>
            </w:r>
          </w:p>
        </w:tc>
      </w:tr>
      <w:tr w:rsidR="00C13E72" w14:paraId="5A19AA32" w14:textId="77777777">
        <w:trPr>
          <w:trHeight w:val="20"/>
        </w:trPr>
        <w:tc>
          <w:tcPr>
            <w:tcW w:w="1252" w:type="dxa"/>
            <w:tcBorders>
              <w:top w:val="single" w:sz="4" w:space="0" w:color="000000"/>
              <w:left w:val="single" w:sz="4" w:space="0" w:color="000000"/>
              <w:bottom w:val="single" w:sz="4" w:space="0" w:color="000000"/>
              <w:right w:val="nil"/>
            </w:tcBorders>
            <w:shd w:val="clear" w:color="auto" w:fill="F2F2F2"/>
            <w:vAlign w:val="center"/>
          </w:tcPr>
          <w:p w14:paraId="531C3E4D" w14:textId="77777777" w:rsidR="00C13E72" w:rsidRDefault="004D2606">
            <w:pPr>
              <w:jc w:val="center"/>
              <w:rPr>
                <w:rFonts w:ascii="Calibri" w:eastAsia="Calibri" w:hAnsi="Calibri" w:cs="Calibri"/>
                <w:b/>
                <w:color w:val="048071"/>
                <w:sz w:val="16"/>
                <w:szCs w:val="16"/>
              </w:rPr>
            </w:pPr>
            <w:r>
              <w:rPr>
                <w:rFonts w:ascii="Calibri" w:eastAsia="Calibri" w:hAnsi="Calibri" w:cs="Calibri"/>
                <w:b/>
                <w:color w:val="048071"/>
                <w:sz w:val="16"/>
                <w:szCs w:val="16"/>
              </w:rPr>
              <w:t>53</w:t>
            </w:r>
          </w:p>
        </w:tc>
        <w:tc>
          <w:tcPr>
            <w:tcW w:w="1987" w:type="dxa"/>
            <w:tcBorders>
              <w:top w:val="single" w:sz="4" w:space="0" w:color="8EA9DB"/>
              <w:left w:val="single" w:sz="8" w:space="0" w:color="000000"/>
              <w:bottom w:val="single" w:sz="8" w:space="0" w:color="000000"/>
              <w:right w:val="single" w:sz="8" w:space="0" w:color="000000"/>
            </w:tcBorders>
            <w:shd w:val="clear" w:color="auto" w:fill="FFFFFF"/>
            <w:vAlign w:val="center"/>
          </w:tcPr>
          <w:p w14:paraId="7D8EEE14" w14:textId="77777777" w:rsidR="00C13E72" w:rsidRDefault="004D2606">
            <w:pPr>
              <w:rPr>
                <w:rFonts w:ascii="Calibri" w:eastAsia="Calibri" w:hAnsi="Calibri" w:cs="Calibri"/>
                <w:color w:val="000000"/>
                <w:sz w:val="16"/>
                <w:szCs w:val="16"/>
              </w:rPr>
            </w:pPr>
            <w:r>
              <w:rPr>
                <w:rFonts w:ascii="Calibri" w:eastAsia="Calibri" w:hAnsi="Calibri" w:cs="Calibri"/>
                <w:color w:val="000000"/>
                <w:sz w:val="16"/>
                <w:szCs w:val="16"/>
              </w:rPr>
              <w:t>Muzzin 1999</w:t>
            </w:r>
          </w:p>
        </w:tc>
        <w:tc>
          <w:tcPr>
            <w:tcW w:w="1346" w:type="dxa"/>
            <w:tcBorders>
              <w:top w:val="single" w:sz="4" w:space="0" w:color="000000"/>
              <w:left w:val="single" w:sz="4" w:space="0" w:color="000000"/>
              <w:bottom w:val="single" w:sz="4" w:space="0" w:color="000000"/>
              <w:right w:val="single" w:sz="4" w:space="0" w:color="000000"/>
            </w:tcBorders>
            <w:shd w:val="clear" w:color="auto" w:fill="FFFBEF"/>
            <w:vAlign w:val="center"/>
          </w:tcPr>
          <w:p w14:paraId="6F507ADC" w14:textId="77777777" w:rsidR="00C13E72" w:rsidRDefault="004D2606" w:rsidP="00502E48">
            <w:pPr>
              <w:jc w:val="center"/>
              <w:rPr>
                <w:rFonts w:ascii="Calibri" w:eastAsia="Calibri" w:hAnsi="Calibri" w:cs="Calibri"/>
                <w:color w:val="000000"/>
                <w:sz w:val="16"/>
                <w:szCs w:val="16"/>
              </w:rPr>
            </w:pPr>
            <w:r>
              <w:rPr>
                <w:rFonts w:ascii="Calibri" w:eastAsia="Calibri" w:hAnsi="Calibri" w:cs="Calibri"/>
                <w:color w:val="000000"/>
                <w:sz w:val="16"/>
                <w:szCs w:val="16"/>
              </w:rPr>
              <w:t>Yes</w:t>
            </w:r>
          </w:p>
        </w:tc>
        <w:tc>
          <w:tcPr>
            <w:tcW w:w="4500" w:type="dxa"/>
            <w:tcBorders>
              <w:top w:val="single" w:sz="4" w:space="0" w:color="000000"/>
              <w:left w:val="single" w:sz="4" w:space="0" w:color="000000"/>
              <w:bottom w:val="single" w:sz="4" w:space="0" w:color="000000"/>
              <w:right w:val="single" w:sz="4" w:space="0" w:color="000000"/>
            </w:tcBorders>
            <w:shd w:val="clear" w:color="auto" w:fill="FFFBEF"/>
            <w:vAlign w:val="center"/>
          </w:tcPr>
          <w:p w14:paraId="7D864507" w14:textId="77777777" w:rsidR="00C13E72" w:rsidRDefault="004D2606">
            <w:pPr>
              <w:rPr>
                <w:rFonts w:ascii="Calibri" w:eastAsia="Calibri" w:hAnsi="Calibri" w:cs="Calibri"/>
                <w:color w:val="000000"/>
                <w:sz w:val="16"/>
                <w:szCs w:val="16"/>
              </w:rPr>
            </w:pPr>
            <w:r>
              <w:rPr>
                <w:rFonts w:ascii="Calibri" w:eastAsia="Calibri" w:hAnsi="Calibri" w:cs="Calibri"/>
                <w:color w:val="000000"/>
                <w:sz w:val="16"/>
                <w:szCs w:val="16"/>
              </w:rPr>
              <w:t xml:space="preserve">Dental hygienist - face </w:t>
            </w:r>
          </w:p>
        </w:tc>
        <w:tc>
          <w:tcPr>
            <w:tcW w:w="1080" w:type="dxa"/>
            <w:tcBorders>
              <w:top w:val="single" w:sz="4" w:space="0" w:color="000000"/>
              <w:left w:val="single" w:sz="4" w:space="0" w:color="000000"/>
              <w:bottom w:val="single" w:sz="4" w:space="0" w:color="000000"/>
              <w:right w:val="single" w:sz="4" w:space="0" w:color="000000"/>
            </w:tcBorders>
            <w:shd w:val="clear" w:color="auto" w:fill="FFFBEF"/>
            <w:vAlign w:val="center"/>
          </w:tcPr>
          <w:p w14:paraId="2313082B" w14:textId="77777777" w:rsidR="00C13E72" w:rsidRDefault="004D2606">
            <w:pPr>
              <w:jc w:val="center"/>
              <w:rPr>
                <w:rFonts w:ascii="Calibri" w:eastAsia="Calibri" w:hAnsi="Calibri" w:cs="Calibri"/>
                <w:color w:val="000000"/>
                <w:sz w:val="16"/>
                <w:szCs w:val="16"/>
              </w:rPr>
            </w:pPr>
            <w:r>
              <w:rPr>
                <w:rFonts w:ascii="Calibri" w:eastAsia="Calibri" w:hAnsi="Calibri" w:cs="Calibri"/>
                <w:color w:val="000000"/>
                <w:sz w:val="16"/>
                <w:szCs w:val="16"/>
              </w:rPr>
              <w:t>Yes</w:t>
            </w:r>
          </w:p>
        </w:tc>
        <w:tc>
          <w:tcPr>
            <w:tcW w:w="3420" w:type="dxa"/>
            <w:tcBorders>
              <w:top w:val="single" w:sz="4" w:space="0" w:color="000000"/>
              <w:left w:val="single" w:sz="4" w:space="0" w:color="000000"/>
              <w:bottom w:val="single" w:sz="4" w:space="0" w:color="000000"/>
              <w:right w:val="single" w:sz="4" w:space="0" w:color="000000"/>
            </w:tcBorders>
            <w:shd w:val="clear" w:color="auto" w:fill="FFFBEF"/>
            <w:vAlign w:val="center"/>
          </w:tcPr>
          <w:p w14:paraId="2C2D1F62" w14:textId="77777777" w:rsidR="00C13E72" w:rsidRDefault="004D2606">
            <w:pPr>
              <w:rPr>
                <w:rFonts w:ascii="Calibri" w:eastAsia="Calibri" w:hAnsi="Calibri" w:cs="Calibri"/>
                <w:color w:val="000000"/>
                <w:sz w:val="16"/>
                <w:szCs w:val="16"/>
              </w:rPr>
            </w:pPr>
            <w:r>
              <w:rPr>
                <w:rFonts w:ascii="Calibri" w:eastAsia="Calibri" w:hAnsi="Calibri" w:cs="Calibri"/>
                <w:color w:val="000000"/>
                <w:sz w:val="16"/>
                <w:szCs w:val="16"/>
              </w:rPr>
              <w:t xml:space="preserve">Air 12 inches away from patient's mouth </w:t>
            </w:r>
          </w:p>
        </w:tc>
      </w:tr>
      <w:tr w:rsidR="00C13E72" w14:paraId="25E19E09" w14:textId="77777777">
        <w:trPr>
          <w:trHeight w:val="20"/>
        </w:trPr>
        <w:tc>
          <w:tcPr>
            <w:tcW w:w="1252" w:type="dxa"/>
            <w:tcBorders>
              <w:top w:val="single" w:sz="4" w:space="0" w:color="000000"/>
              <w:left w:val="single" w:sz="4" w:space="0" w:color="000000"/>
              <w:bottom w:val="single" w:sz="4" w:space="0" w:color="000000"/>
              <w:right w:val="nil"/>
            </w:tcBorders>
            <w:shd w:val="clear" w:color="auto" w:fill="F2F2F2"/>
            <w:vAlign w:val="center"/>
          </w:tcPr>
          <w:p w14:paraId="25A337D4" w14:textId="77777777" w:rsidR="00C13E72" w:rsidRDefault="004D2606">
            <w:pPr>
              <w:jc w:val="center"/>
              <w:rPr>
                <w:rFonts w:ascii="Calibri" w:eastAsia="Calibri" w:hAnsi="Calibri" w:cs="Calibri"/>
                <w:b/>
                <w:color w:val="048071"/>
                <w:sz w:val="16"/>
                <w:szCs w:val="16"/>
              </w:rPr>
            </w:pPr>
            <w:r>
              <w:rPr>
                <w:rFonts w:ascii="Calibri" w:eastAsia="Calibri" w:hAnsi="Calibri" w:cs="Calibri"/>
                <w:b/>
                <w:color w:val="048071"/>
                <w:sz w:val="16"/>
                <w:szCs w:val="16"/>
              </w:rPr>
              <w:t>54</w:t>
            </w:r>
          </w:p>
        </w:tc>
        <w:tc>
          <w:tcPr>
            <w:tcW w:w="1987" w:type="dxa"/>
            <w:tcBorders>
              <w:top w:val="single" w:sz="4" w:space="0" w:color="8EA9DB"/>
              <w:left w:val="single" w:sz="8" w:space="0" w:color="000000"/>
              <w:bottom w:val="single" w:sz="8" w:space="0" w:color="000000"/>
              <w:right w:val="single" w:sz="8" w:space="0" w:color="000000"/>
            </w:tcBorders>
            <w:shd w:val="clear" w:color="auto" w:fill="FFFFFF"/>
            <w:vAlign w:val="center"/>
          </w:tcPr>
          <w:p w14:paraId="01A17691" w14:textId="77777777" w:rsidR="00C13E72" w:rsidRDefault="004D2606">
            <w:pPr>
              <w:rPr>
                <w:rFonts w:ascii="Calibri" w:eastAsia="Calibri" w:hAnsi="Calibri" w:cs="Calibri"/>
                <w:color w:val="000000"/>
                <w:sz w:val="16"/>
                <w:szCs w:val="16"/>
              </w:rPr>
            </w:pPr>
            <w:r>
              <w:rPr>
                <w:rFonts w:ascii="Calibri" w:eastAsia="Calibri" w:hAnsi="Calibri" w:cs="Calibri"/>
                <w:color w:val="000000"/>
                <w:sz w:val="16"/>
                <w:szCs w:val="16"/>
              </w:rPr>
              <w:t>Narayana 2016</w:t>
            </w:r>
          </w:p>
        </w:tc>
        <w:tc>
          <w:tcPr>
            <w:tcW w:w="1346" w:type="dxa"/>
            <w:tcBorders>
              <w:top w:val="single" w:sz="4" w:space="0" w:color="000000"/>
              <w:left w:val="single" w:sz="4" w:space="0" w:color="000000"/>
              <w:bottom w:val="single" w:sz="4" w:space="0" w:color="000000"/>
              <w:right w:val="single" w:sz="4" w:space="0" w:color="000000"/>
            </w:tcBorders>
            <w:shd w:val="clear" w:color="auto" w:fill="FFFBEF"/>
            <w:vAlign w:val="center"/>
          </w:tcPr>
          <w:p w14:paraId="2A4E5525" w14:textId="77777777" w:rsidR="00C13E72" w:rsidRDefault="004D2606" w:rsidP="00502E48">
            <w:pPr>
              <w:jc w:val="center"/>
              <w:rPr>
                <w:rFonts w:ascii="Calibri" w:eastAsia="Calibri" w:hAnsi="Calibri" w:cs="Calibri"/>
                <w:color w:val="000000"/>
                <w:sz w:val="16"/>
                <w:szCs w:val="16"/>
              </w:rPr>
            </w:pPr>
            <w:r>
              <w:rPr>
                <w:rFonts w:ascii="Calibri" w:eastAsia="Calibri" w:hAnsi="Calibri" w:cs="Calibri"/>
                <w:color w:val="000000"/>
                <w:sz w:val="16"/>
                <w:szCs w:val="16"/>
              </w:rPr>
              <w:t>No</w:t>
            </w:r>
          </w:p>
        </w:tc>
        <w:tc>
          <w:tcPr>
            <w:tcW w:w="4500" w:type="dxa"/>
            <w:tcBorders>
              <w:top w:val="single" w:sz="4" w:space="0" w:color="000000"/>
              <w:left w:val="single" w:sz="4" w:space="0" w:color="000000"/>
              <w:bottom w:val="single" w:sz="4" w:space="0" w:color="000000"/>
              <w:right w:val="single" w:sz="4" w:space="0" w:color="000000"/>
            </w:tcBorders>
            <w:shd w:val="clear" w:color="auto" w:fill="FFFBEF"/>
            <w:vAlign w:val="center"/>
          </w:tcPr>
          <w:p w14:paraId="1A253653" w14:textId="77777777" w:rsidR="00C13E72" w:rsidRDefault="004D2606">
            <w:pPr>
              <w:jc w:val="center"/>
              <w:rPr>
                <w:rFonts w:ascii="Calibri" w:eastAsia="Calibri" w:hAnsi="Calibri" w:cs="Calibri"/>
                <w:color w:val="000000"/>
                <w:sz w:val="16"/>
                <w:szCs w:val="16"/>
              </w:rPr>
            </w:pPr>
            <w:r>
              <w:rPr>
                <w:rFonts w:ascii="Calibri" w:eastAsia="Calibri" w:hAnsi="Calibri" w:cs="Calibri"/>
                <w:color w:val="000000"/>
                <w:sz w:val="16"/>
                <w:szCs w:val="16"/>
              </w:rPr>
              <w:t>N/A</w:t>
            </w:r>
          </w:p>
        </w:tc>
        <w:tc>
          <w:tcPr>
            <w:tcW w:w="1080" w:type="dxa"/>
            <w:tcBorders>
              <w:top w:val="single" w:sz="4" w:space="0" w:color="000000"/>
              <w:left w:val="single" w:sz="4" w:space="0" w:color="000000"/>
              <w:bottom w:val="single" w:sz="4" w:space="0" w:color="000000"/>
              <w:right w:val="single" w:sz="4" w:space="0" w:color="000000"/>
            </w:tcBorders>
            <w:shd w:val="clear" w:color="auto" w:fill="FFFBEF"/>
            <w:vAlign w:val="center"/>
          </w:tcPr>
          <w:p w14:paraId="20A1D0E1" w14:textId="77777777" w:rsidR="00C13E72" w:rsidRDefault="004D2606">
            <w:pPr>
              <w:jc w:val="center"/>
              <w:rPr>
                <w:rFonts w:ascii="Calibri" w:eastAsia="Calibri" w:hAnsi="Calibri" w:cs="Calibri"/>
                <w:color w:val="000000"/>
                <w:sz w:val="16"/>
                <w:szCs w:val="16"/>
              </w:rPr>
            </w:pPr>
            <w:r>
              <w:rPr>
                <w:rFonts w:ascii="Calibri" w:eastAsia="Calibri" w:hAnsi="Calibri" w:cs="Calibri"/>
                <w:color w:val="000000"/>
                <w:sz w:val="16"/>
                <w:szCs w:val="16"/>
              </w:rPr>
              <w:t>Yes</w:t>
            </w:r>
          </w:p>
        </w:tc>
        <w:tc>
          <w:tcPr>
            <w:tcW w:w="3420" w:type="dxa"/>
            <w:tcBorders>
              <w:top w:val="single" w:sz="4" w:space="0" w:color="000000"/>
              <w:left w:val="single" w:sz="4" w:space="0" w:color="000000"/>
              <w:bottom w:val="single" w:sz="4" w:space="0" w:color="000000"/>
              <w:right w:val="single" w:sz="4" w:space="0" w:color="000000"/>
            </w:tcBorders>
            <w:shd w:val="clear" w:color="auto" w:fill="FFFBEF"/>
            <w:vAlign w:val="center"/>
          </w:tcPr>
          <w:p w14:paraId="7AD704D7" w14:textId="77777777" w:rsidR="00C13E72" w:rsidRDefault="004D2606">
            <w:pPr>
              <w:rPr>
                <w:rFonts w:ascii="Calibri" w:eastAsia="Calibri" w:hAnsi="Calibri" w:cs="Calibri"/>
                <w:color w:val="000000"/>
                <w:sz w:val="16"/>
                <w:szCs w:val="16"/>
              </w:rPr>
            </w:pPr>
            <w:r>
              <w:rPr>
                <w:rFonts w:ascii="Calibri" w:eastAsia="Calibri" w:hAnsi="Calibri" w:cs="Calibri"/>
                <w:color w:val="000000"/>
                <w:sz w:val="16"/>
                <w:szCs w:val="16"/>
              </w:rPr>
              <w:t>one plate in each of the 4 corners o the room and one in centre of room (room measured 20x15 feet)</w:t>
            </w:r>
          </w:p>
        </w:tc>
      </w:tr>
      <w:tr w:rsidR="00C13E72" w14:paraId="0594A346" w14:textId="77777777">
        <w:trPr>
          <w:trHeight w:val="20"/>
        </w:trPr>
        <w:tc>
          <w:tcPr>
            <w:tcW w:w="1252" w:type="dxa"/>
            <w:tcBorders>
              <w:top w:val="single" w:sz="4" w:space="0" w:color="000000"/>
              <w:left w:val="single" w:sz="4" w:space="0" w:color="000000"/>
              <w:bottom w:val="single" w:sz="4" w:space="0" w:color="000000"/>
              <w:right w:val="nil"/>
            </w:tcBorders>
            <w:shd w:val="clear" w:color="auto" w:fill="F2F2F2"/>
            <w:vAlign w:val="center"/>
          </w:tcPr>
          <w:p w14:paraId="5B788D1E" w14:textId="77777777" w:rsidR="00C13E72" w:rsidRDefault="004D2606">
            <w:pPr>
              <w:jc w:val="center"/>
              <w:rPr>
                <w:rFonts w:ascii="Calibri" w:eastAsia="Calibri" w:hAnsi="Calibri" w:cs="Calibri"/>
                <w:b/>
                <w:color w:val="048071"/>
                <w:sz w:val="16"/>
                <w:szCs w:val="16"/>
              </w:rPr>
            </w:pPr>
            <w:r>
              <w:rPr>
                <w:rFonts w:ascii="Calibri" w:eastAsia="Calibri" w:hAnsi="Calibri" w:cs="Calibri"/>
                <w:b/>
                <w:color w:val="048071"/>
                <w:sz w:val="16"/>
                <w:szCs w:val="16"/>
              </w:rPr>
              <w:t>55</w:t>
            </w:r>
          </w:p>
        </w:tc>
        <w:tc>
          <w:tcPr>
            <w:tcW w:w="1987" w:type="dxa"/>
            <w:tcBorders>
              <w:top w:val="single" w:sz="4" w:space="0" w:color="8EA9DB"/>
              <w:left w:val="single" w:sz="8" w:space="0" w:color="000000"/>
              <w:bottom w:val="single" w:sz="8" w:space="0" w:color="000000"/>
              <w:right w:val="single" w:sz="8" w:space="0" w:color="000000"/>
            </w:tcBorders>
            <w:shd w:val="clear" w:color="auto" w:fill="FFFFFF"/>
            <w:vAlign w:val="center"/>
          </w:tcPr>
          <w:p w14:paraId="3ACAAD89" w14:textId="77777777" w:rsidR="00C13E72" w:rsidRDefault="004D2606">
            <w:pPr>
              <w:rPr>
                <w:rFonts w:ascii="Calibri" w:eastAsia="Calibri" w:hAnsi="Calibri" w:cs="Calibri"/>
                <w:color w:val="000000"/>
                <w:sz w:val="16"/>
                <w:szCs w:val="16"/>
              </w:rPr>
            </w:pPr>
            <w:r>
              <w:rPr>
                <w:rFonts w:ascii="Calibri" w:eastAsia="Calibri" w:hAnsi="Calibri" w:cs="Calibri"/>
                <w:color w:val="000000"/>
                <w:sz w:val="16"/>
                <w:szCs w:val="16"/>
              </w:rPr>
              <w:t>Nejatidanesh 2013</w:t>
            </w:r>
          </w:p>
        </w:tc>
        <w:tc>
          <w:tcPr>
            <w:tcW w:w="1346" w:type="dxa"/>
            <w:tcBorders>
              <w:top w:val="single" w:sz="4" w:space="0" w:color="000000"/>
              <w:left w:val="single" w:sz="4" w:space="0" w:color="000000"/>
              <w:bottom w:val="single" w:sz="4" w:space="0" w:color="000000"/>
              <w:right w:val="single" w:sz="4" w:space="0" w:color="000000"/>
            </w:tcBorders>
            <w:shd w:val="clear" w:color="auto" w:fill="FFFBEF"/>
            <w:vAlign w:val="center"/>
          </w:tcPr>
          <w:p w14:paraId="0C70415B" w14:textId="77777777" w:rsidR="00C13E72" w:rsidRDefault="004D2606" w:rsidP="00502E48">
            <w:pPr>
              <w:jc w:val="center"/>
              <w:rPr>
                <w:rFonts w:ascii="Calibri" w:eastAsia="Calibri" w:hAnsi="Calibri" w:cs="Calibri"/>
                <w:color w:val="000000"/>
                <w:sz w:val="16"/>
                <w:szCs w:val="16"/>
              </w:rPr>
            </w:pPr>
            <w:r>
              <w:rPr>
                <w:rFonts w:ascii="Calibri" w:eastAsia="Calibri" w:hAnsi="Calibri" w:cs="Calibri"/>
                <w:color w:val="000000"/>
                <w:sz w:val="16"/>
                <w:szCs w:val="16"/>
              </w:rPr>
              <w:t>Yes</w:t>
            </w:r>
          </w:p>
        </w:tc>
        <w:tc>
          <w:tcPr>
            <w:tcW w:w="4500" w:type="dxa"/>
            <w:tcBorders>
              <w:top w:val="single" w:sz="4" w:space="0" w:color="000000"/>
              <w:left w:val="single" w:sz="4" w:space="0" w:color="000000"/>
              <w:bottom w:val="single" w:sz="4" w:space="0" w:color="000000"/>
              <w:right w:val="single" w:sz="4" w:space="0" w:color="000000"/>
            </w:tcBorders>
            <w:shd w:val="clear" w:color="auto" w:fill="FFFBEF"/>
            <w:vAlign w:val="center"/>
          </w:tcPr>
          <w:p w14:paraId="4987F8B4" w14:textId="77777777" w:rsidR="00C13E72" w:rsidRDefault="004D2606">
            <w:pPr>
              <w:rPr>
                <w:rFonts w:ascii="Calibri" w:eastAsia="Calibri" w:hAnsi="Calibri" w:cs="Calibri"/>
                <w:color w:val="000000"/>
                <w:sz w:val="16"/>
                <w:szCs w:val="16"/>
              </w:rPr>
            </w:pPr>
            <w:r>
              <w:rPr>
                <w:rFonts w:ascii="Calibri" w:eastAsia="Calibri" w:hAnsi="Calibri" w:cs="Calibri"/>
                <w:color w:val="000000"/>
                <w:sz w:val="16"/>
                <w:szCs w:val="16"/>
              </w:rPr>
              <w:t>Operator: head (face shield).</w:t>
            </w:r>
          </w:p>
        </w:tc>
        <w:tc>
          <w:tcPr>
            <w:tcW w:w="1080" w:type="dxa"/>
            <w:tcBorders>
              <w:top w:val="single" w:sz="4" w:space="0" w:color="000000"/>
              <w:left w:val="single" w:sz="4" w:space="0" w:color="000000"/>
              <w:bottom w:val="single" w:sz="4" w:space="0" w:color="000000"/>
              <w:right w:val="single" w:sz="4" w:space="0" w:color="000000"/>
            </w:tcBorders>
            <w:shd w:val="clear" w:color="auto" w:fill="FFFBEF"/>
            <w:vAlign w:val="center"/>
          </w:tcPr>
          <w:p w14:paraId="005CF786" w14:textId="77777777" w:rsidR="00C13E72" w:rsidRDefault="004D2606">
            <w:pPr>
              <w:jc w:val="center"/>
              <w:rPr>
                <w:rFonts w:ascii="Calibri" w:eastAsia="Calibri" w:hAnsi="Calibri" w:cs="Calibri"/>
                <w:color w:val="000000"/>
                <w:sz w:val="16"/>
                <w:szCs w:val="16"/>
              </w:rPr>
            </w:pPr>
            <w:r>
              <w:rPr>
                <w:rFonts w:ascii="Calibri" w:eastAsia="Calibri" w:hAnsi="Calibri" w:cs="Calibri"/>
                <w:color w:val="000000"/>
                <w:sz w:val="16"/>
                <w:szCs w:val="16"/>
              </w:rPr>
              <w:t>No</w:t>
            </w:r>
          </w:p>
        </w:tc>
        <w:tc>
          <w:tcPr>
            <w:tcW w:w="3420" w:type="dxa"/>
            <w:tcBorders>
              <w:top w:val="single" w:sz="4" w:space="0" w:color="000000"/>
              <w:left w:val="single" w:sz="4" w:space="0" w:color="000000"/>
              <w:bottom w:val="single" w:sz="4" w:space="0" w:color="000000"/>
              <w:right w:val="single" w:sz="4" w:space="0" w:color="000000"/>
            </w:tcBorders>
            <w:shd w:val="clear" w:color="auto" w:fill="FFFBEF"/>
            <w:vAlign w:val="center"/>
          </w:tcPr>
          <w:p w14:paraId="099072E6" w14:textId="77777777" w:rsidR="00C13E72" w:rsidRDefault="004D2606">
            <w:pPr>
              <w:jc w:val="center"/>
              <w:rPr>
                <w:rFonts w:ascii="Calibri" w:eastAsia="Calibri" w:hAnsi="Calibri" w:cs="Calibri"/>
                <w:color w:val="000000"/>
                <w:sz w:val="16"/>
                <w:szCs w:val="16"/>
              </w:rPr>
            </w:pPr>
            <w:r>
              <w:rPr>
                <w:rFonts w:ascii="Calibri" w:eastAsia="Calibri" w:hAnsi="Calibri" w:cs="Calibri"/>
                <w:color w:val="000000"/>
                <w:sz w:val="16"/>
                <w:szCs w:val="16"/>
              </w:rPr>
              <w:t>N/A</w:t>
            </w:r>
          </w:p>
        </w:tc>
      </w:tr>
      <w:tr w:rsidR="00C13E72" w14:paraId="0BC4B6E2" w14:textId="77777777">
        <w:trPr>
          <w:trHeight w:val="20"/>
        </w:trPr>
        <w:tc>
          <w:tcPr>
            <w:tcW w:w="1252" w:type="dxa"/>
            <w:tcBorders>
              <w:top w:val="single" w:sz="4" w:space="0" w:color="000000"/>
              <w:left w:val="single" w:sz="4" w:space="0" w:color="000000"/>
              <w:bottom w:val="single" w:sz="4" w:space="0" w:color="000000"/>
              <w:right w:val="nil"/>
            </w:tcBorders>
            <w:shd w:val="clear" w:color="auto" w:fill="F2F2F2"/>
            <w:vAlign w:val="center"/>
          </w:tcPr>
          <w:p w14:paraId="32485B62" w14:textId="77777777" w:rsidR="00C13E72" w:rsidRDefault="004D2606">
            <w:pPr>
              <w:jc w:val="center"/>
              <w:rPr>
                <w:rFonts w:ascii="Calibri" w:eastAsia="Calibri" w:hAnsi="Calibri" w:cs="Calibri"/>
                <w:b/>
                <w:color w:val="048071"/>
                <w:sz w:val="16"/>
                <w:szCs w:val="16"/>
              </w:rPr>
            </w:pPr>
            <w:r>
              <w:rPr>
                <w:rFonts w:ascii="Calibri" w:eastAsia="Calibri" w:hAnsi="Calibri" w:cs="Calibri"/>
                <w:b/>
                <w:color w:val="048071"/>
                <w:sz w:val="16"/>
                <w:szCs w:val="16"/>
              </w:rPr>
              <w:t>56</w:t>
            </w:r>
          </w:p>
        </w:tc>
        <w:tc>
          <w:tcPr>
            <w:tcW w:w="1987" w:type="dxa"/>
            <w:tcBorders>
              <w:top w:val="single" w:sz="4" w:space="0" w:color="8EA9DB"/>
              <w:left w:val="single" w:sz="8" w:space="0" w:color="000000"/>
              <w:bottom w:val="single" w:sz="8" w:space="0" w:color="000000"/>
              <w:right w:val="single" w:sz="8" w:space="0" w:color="000000"/>
            </w:tcBorders>
            <w:shd w:val="clear" w:color="auto" w:fill="FFFFFF"/>
            <w:vAlign w:val="center"/>
          </w:tcPr>
          <w:p w14:paraId="1CE69A92" w14:textId="77777777" w:rsidR="00C13E72" w:rsidRDefault="004D2606">
            <w:pPr>
              <w:rPr>
                <w:rFonts w:ascii="Calibri" w:eastAsia="Calibri" w:hAnsi="Calibri" w:cs="Calibri"/>
                <w:color w:val="000000"/>
                <w:sz w:val="16"/>
                <w:szCs w:val="16"/>
              </w:rPr>
            </w:pPr>
            <w:r>
              <w:rPr>
                <w:rFonts w:ascii="Calibri" w:eastAsia="Calibri" w:hAnsi="Calibri" w:cs="Calibri"/>
                <w:color w:val="000000"/>
                <w:sz w:val="16"/>
                <w:szCs w:val="16"/>
              </w:rPr>
              <w:t>Oliveira  2018</w:t>
            </w:r>
          </w:p>
        </w:tc>
        <w:tc>
          <w:tcPr>
            <w:tcW w:w="1346" w:type="dxa"/>
            <w:tcBorders>
              <w:top w:val="single" w:sz="4" w:space="0" w:color="000000"/>
              <w:left w:val="single" w:sz="4" w:space="0" w:color="000000"/>
              <w:bottom w:val="single" w:sz="4" w:space="0" w:color="000000"/>
              <w:right w:val="single" w:sz="4" w:space="0" w:color="000000"/>
            </w:tcBorders>
            <w:shd w:val="clear" w:color="auto" w:fill="FFFBEF"/>
            <w:vAlign w:val="center"/>
          </w:tcPr>
          <w:p w14:paraId="55C48910" w14:textId="77777777" w:rsidR="00C13E72" w:rsidRDefault="004D2606" w:rsidP="00502E48">
            <w:pPr>
              <w:jc w:val="center"/>
              <w:rPr>
                <w:rFonts w:ascii="Calibri" w:eastAsia="Calibri" w:hAnsi="Calibri" w:cs="Calibri"/>
                <w:color w:val="000000"/>
                <w:sz w:val="16"/>
                <w:szCs w:val="16"/>
              </w:rPr>
            </w:pPr>
            <w:r>
              <w:rPr>
                <w:rFonts w:ascii="Calibri" w:eastAsia="Calibri" w:hAnsi="Calibri" w:cs="Calibri"/>
                <w:color w:val="000000"/>
                <w:sz w:val="16"/>
                <w:szCs w:val="16"/>
              </w:rPr>
              <w:t>No</w:t>
            </w:r>
          </w:p>
        </w:tc>
        <w:tc>
          <w:tcPr>
            <w:tcW w:w="4500" w:type="dxa"/>
            <w:tcBorders>
              <w:top w:val="single" w:sz="4" w:space="0" w:color="000000"/>
              <w:left w:val="single" w:sz="4" w:space="0" w:color="000000"/>
              <w:bottom w:val="single" w:sz="4" w:space="0" w:color="000000"/>
              <w:right w:val="single" w:sz="4" w:space="0" w:color="000000"/>
            </w:tcBorders>
            <w:shd w:val="clear" w:color="auto" w:fill="FFFBEF"/>
            <w:vAlign w:val="center"/>
          </w:tcPr>
          <w:p w14:paraId="6FCB033A" w14:textId="77777777" w:rsidR="00C13E72" w:rsidRDefault="004D2606">
            <w:pPr>
              <w:jc w:val="center"/>
              <w:rPr>
                <w:rFonts w:ascii="Calibri" w:eastAsia="Calibri" w:hAnsi="Calibri" w:cs="Calibri"/>
                <w:color w:val="000000"/>
                <w:sz w:val="16"/>
                <w:szCs w:val="16"/>
              </w:rPr>
            </w:pPr>
            <w:r>
              <w:rPr>
                <w:rFonts w:ascii="Calibri" w:eastAsia="Calibri" w:hAnsi="Calibri" w:cs="Calibri"/>
                <w:color w:val="000000"/>
                <w:sz w:val="16"/>
                <w:szCs w:val="16"/>
              </w:rPr>
              <w:t>N/A</w:t>
            </w:r>
          </w:p>
        </w:tc>
        <w:tc>
          <w:tcPr>
            <w:tcW w:w="1080" w:type="dxa"/>
            <w:tcBorders>
              <w:top w:val="single" w:sz="4" w:space="0" w:color="000000"/>
              <w:left w:val="single" w:sz="4" w:space="0" w:color="000000"/>
              <w:bottom w:val="single" w:sz="4" w:space="0" w:color="000000"/>
              <w:right w:val="single" w:sz="4" w:space="0" w:color="000000"/>
            </w:tcBorders>
            <w:shd w:val="clear" w:color="auto" w:fill="FFFBEF"/>
            <w:vAlign w:val="center"/>
          </w:tcPr>
          <w:p w14:paraId="5A47AECC" w14:textId="77777777" w:rsidR="00C13E72" w:rsidRDefault="004D2606">
            <w:pPr>
              <w:jc w:val="center"/>
              <w:rPr>
                <w:rFonts w:ascii="Calibri" w:eastAsia="Calibri" w:hAnsi="Calibri" w:cs="Calibri"/>
                <w:color w:val="000000"/>
                <w:sz w:val="16"/>
                <w:szCs w:val="16"/>
              </w:rPr>
            </w:pPr>
            <w:r>
              <w:rPr>
                <w:rFonts w:ascii="Calibri" w:eastAsia="Calibri" w:hAnsi="Calibri" w:cs="Calibri"/>
                <w:color w:val="000000"/>
                <w:sz w:val="16"/>
                <w:szCs w:val="16"/>
              </w:rPr>
              <w:t>Yes</w:t>
            </w:r>
          </w:p>
        </w:tc>
        <w:tc>
          <w:tcPr>
            <w:tcW w:w="3420" w:type="dxa"/>
            <w:tcBorders>
              <w:top w:val="single" w:sz="4" w:space="0" w:color="000000"/>
              <w:left w:val="single" w:sz="4" w:space="0" w:color="000000"/>
              <w:bottom w:val="single" w:sz="4" w:space="0" w:color="000000"/>
              <w:right w:val="single" w:sz="4" w:space="0" w:color="000000"/>
            </w:tcBorders>
            <w:shd w:val="clear" w:color="auto" w:fill="FFFBEF"/>
            <w:vAlign w:val="center"/>
          </w:tcPr>
          <w:p w14:paraId="0B09A327" w14:textId="77777777" w:rsidR="00C13E72" w:rsidRDefault="004D2606">
            <w:pPr>
              <w:rPr>
                <w:rFonts w:ascii="Calibri" w:eastAsia="Calibri" w:hAnsi="Calibri" w:cs="Calibri"/>
                <w:color w:val="000000"/>
                <w:sz w:val="16"/>
                <w:szCs w:val="16"/>
              </w:rPr>
            </w:pPr>
            <w:r>
              <w:rPr>
                <w:rFonts w:ascii="Calibri" w:eastAsia="Calibri" w:hAnsi="Calibri" w:cs="Calibri"/>
                <w:color w:val="000000"/>
                <w:sz w:val="16"/>
                <w:szCs w:val="16"/>
              </w:rPr>
              <w:t xml:space="preserve"> Clinic 1:  15 chairs with partition walls (1.7m x 6.5cm.) Plates placed -</w:t>
            </w:r>
            <w:r>
              <w:rPr>
                <w:rFonts w:ascii="Calibri" w:eastAsia="Calibri" w:hAnsi="Calibri" w:cs="Calibri"/>
                <w:color w:val="000000"/>
                <w:sz w:val="16"/>
                <w:szCs w:val="16"/>
              </w:rPr>
              <w:br/>
              <w:t xml:space="preserve"> 1. in front of chair </w:t>
            </w:r>
            <w:r>
              <w:rPr>
                <w:rFonts w:ascii="Calibri" w:eastAsia="Calibri" w:hAnsi="Calibri" w:cs="Calibri"/>
                <w:color w:val="000000"/>
                <w:sz w:val="16"/>
                <w:szCs w:val="16"/>
              </w:rPr>
              <w:br/>
              <w:t xml:space="preserve">2. &amp; 3. on partition walls right and left of chair </w:t>
            </w:r>
            <w:r>
              <w:rPr>
                <w:rFonts w:ascii="Calibri" w:eastAsia="Calibri" w:hAnsi="Calibri" w:cs="Calibri"/>
                <w:color w:val="000000"/>
                <w:sz w:val="16"/>
                <w:szCs w:val="16"/>
              </w:rPr>
              <w:br/>
              <w:t xml:space="preserve">4. on the neighbouring work bench (distance not stated for any). </w:t>
            </w:r>
            <w:r>
              <w:rPr>
                <w:rFonts w:ascii="Calibri" w:eastAsia="Calibri" w:hAnsi="Calibri" w:cs="Calibri"/>
                <w:color w:val="000000"/>
                <w:sz w:val="16"/>
                <w:szCs w:val="16"/>
              </w:rPr>
              <w:br/>
            </w:r>
            <w:r>
              <w:rPr>
                <w:rFonts w:ascii="Calibri" w:eastAsia="Calibri" w:hAnsi="Calibri" w:cs="Calibri"/>
                <w:color w:val="000000"/>
                <w:sz w:val="16"/>
                <w:szCs w:val="16"/>
              </w:rPr>
              <w:br/>
              <w:t>Clinic 2: 27 chairs no partition walls. Plates placed</w:t>
            </w:r>
            <w:r>
              <w:rPr>
                <w:rFonts w:ascii="Calibri" w:eastAsia="Calibri" w:hAnsi="Calibri" w:cs="Calibri"/>
                <w:color w:val="000000"/>
                <w:sz w:val="16"/>
                <w:szCs w:val="16"/>
              </w:rPr>
              <w:br/>
              <w:t xml:space="preserve">1. infront of chair </w:t>
            </w:r>
            <w:r>
              <w:rPr>
                <w:rFonts w:ascii="Calibri" w:eastAsia="Calibri" w:hAnsi="Calibri" w:cs="Calibri"/>
                <w:color w:val="000000"/>
                <w:sz w:val="16"/>
                <w:szCs w:val="16"/>
              </w:rPr>
              <w:br/>
              <w:t>2. &amp; 3. suspendended 1m above the ground ≥ 1.8m to right and left and on neighbouring work bench.</w:t>
            </w:r>
          </w:p>
        </w:tc>
      </w:tr>
      <w:tr w:rsidR="00C13E72" w14:paraId="1C97B6AB" w14:textId="77777777">
        <w:trPr>
          <w:trHeight w:val="20"/>
        </w:trPr>
        <w:tc>
          <w:tcPr>
            <w:tcW w:w="1252" w:type="dxa"/>
            <w:tcBorders>
              <w:top w:val="single" w:sz="4" w:space="0" w:color="000000"/>
              <w:left w:val="single" w:sz="4" w:space="0" w:color="000000"/>
              <w:bottom w:val="single" w:sz="4" w:space="0" w:color="000000"/>
              <w:right w:val="nil"/>
            </w:tcBorders>
            <w:shd w:val="clear" w:color="auto" w:fill="F2F2F2"/>
            <w:vAlign w:val="center"/>
          </w:tcPr>
          <w:p w14:paraId="14A8B9EC" w14:textId="77777777" w:rsidR="00C13E72" w:rsidRDefault="004D2606">
            <w:pPr>
              <w:jc w:val="center"/>
              <w:rPr>
                <w:rFonts w:ascii="Calibri" w:eastAsia="Calibri" w:hAnsi="Calibri" w:cs="Calibri"/>
                <w:b/>
                <w:color w:val="048071"/>
                <w:sz w:val="16"/>
                <w:szCs w:val="16"/>
              </w:rPr>
            </w:pPr>
            <w:r>
              <w:rPr>
                <w:rFonts w:ascii="Calibri" w:eastAsia="Calibri" w:hAnsi="Calibri" w:cs="Calibri"/>
                <w:b/>
                <w:color w:val="048071"/>
                <w:sz w:val="16"/>
                <w:szCs w:val="16"/>
              </w:rPr>
              <w:t>59</w:t>
            </w:r>
          </w:p>
        </w:tc>
        <w:tc>
          <w:tcPr>
            <w:tcW w:w="1987" w:type="dxa"/>
            <w:tcBorders>
              <w:top w:val="single" w:sz="4" w:space="0" w:color="8EA9DB"/>
              <w:left w:val="single" w:sz="8" w:space="0" w:color="000000"/>
              <w:bottom w:val="single" w:sz="8" w:space="0" w:color="000000"/>
              <w:right w:val="single" w:sz="8" w:space="0" w:color="000000"/>
            </w:tcBorders>
            <w:shd w:val="clear" w:color="auto" w:fill="FFFFFF"/>
            <w:vAlign w:val="center"/>
          </w:tcPr>
          <w:p w14:paraId="27F14098" w14:textId="77777777" w:rsidR="00C13E72" w:rsidRDefault="004D2606">
            <w:pPr>
              <w:rPr>
                <w:rFonts w:ascii="Calibri" w:eastAsia="Calibri" w:hAnsi="Calibri" w:cs="Calibri"/>
                <w:color w:val="000000"/>
                <w:sz w:val="16"/>
                <w:szCs w:val="16"/>
              </w:rPr>
            </w:pPr>
            <w:r>
              <w:rPr>
                <w:rFonts w:ascii="Calibri" w:eastAsia="Calibri" w:hAnsi="Calibri" w:cs="Calibri"/>
                <w:color w:val="000000"/>
                <w:sz w:val="16"/>
                <w:szCs w:val="16"/>
              </w:rPr>
              <w:t>Prospero  2003</w:t>
            </w:r>
          </w:p>
        </w:tc>
        <w:tc>
          <w:tcPr>
            <w:tcW w:w="1346" w:type="dxa"/>
            <w:tcBorders>
              <w:top w:val="single" w:sz="4" w:space="0" w:color="000000"/>
              <w:left w:val="single" w:sz="4" w:space="0" w:color="000000"/>
              <w:bottom w:val="single" w:sz="4" w:space="0" w:color="8EA9DB"/>
              <w:right w:val="single" w:sz="4" w:space="0" w:color="000000"/>
            </w:tcBorders>
            <w:shd w:val="clear" w:color="auto" w:fill="FFFBEF"/>
            <w:vAlign w:val="center"/>
          </w:tcPr>
          <w:p w14:paraId="6D47C0FC" w14:textId="77777777" w:rsidR="00C13E72" w:rsidRDefault="004D2606" w:rsidP="00502E48">
            <w:pPr>
              <w:jc w:val="center"/>
              <w:rPr>
                <w:rFonts w:ascii="Calibri" w:eastAsia="Calibri" w:hAnsi="Calibri" w:cs="Calibri"/>
                <w:color w:val="000000"/>
                <w:sz w:val="16"/>
                <w:szCs w:val="16"/>
              </w:rPr>
            </w:pPr>
            <w:r>
              <w:rPr>
                <w:rFonts w:ascii="Calibri" w:eastAsia="Calibri" w:hAnsi="Calibri" w:cs="Calibri"/>
                <w:color w:val="000000"/>
                <w:sz w:val="16"/>
                <w:szCs w:val="16"/>
              </w:rPr>
              <w:t>Yes</w:t>
            </w:r>
          </w:p>
        </w:tc>
        <w:tc>
          <w:tcPr>
            <w:tcW w:w="4500" w:type="dxa"/>
            <w:tcBorders>
              <w:top w:val="single" w:sz="4" w:space="0" w:color="000000"/>
              <w:left w:val="single" w:sz="4" w:space="0" w:color="000000"/>
              <w:bottom w:val="single" w:sz="4" w:space="0" w:color="8EA9DB"/>
              <w:right w:val="single" w:sz="4" w:space="0" w:color="000000"/>
            </w:tcBorders>
            <w:shd w:val="clear" w:color="auto" w:fill="FFFBEF"/>
            <w:vAlign w:val="center"/>
          </w:tcPr>
          <w:p w14:paraId="74C38578" w14:textId="77777777" w:rsidR="00C13E72" w:rsidRDefault="004D2606">
            <w:pPr>
              <w:rPr>
                <w:rFonts w:ascii="Calibri" w:eastAsia="Calibri" w:hAnsi="Calibri" w:cs="Calibri"/>
                <w:color w:val="000000"/>
                <w:sz w:val="16"/>
                <w:szCs w:val="16"/>
              </w:rPr>
            </w:pPr>
            <w:r>
              <w:rPr>
                <w:rFonts w:ascii="Calibri" w:eastAsia="Calibri" w:hAnsi="Calibri" w:cs="Calibri"/>
                <w:color w:val="000000"/>
                <w:sz w:val="16"/>
                <w:szCs w:val="16"/>
              </w:rPr>
              <w:t xml:space="preserve">Operator :Surgical mask </w:t>
            </w:r>
          </w:p>
        </w:tc>
        <w:tc>
          <w:tcPr>
            <w:tcW w:w="1080" w:type="dxa"/>
            <w:tcBorders>
              <w:top w:val="single" w:sz="4" w:space="0" w:color="000000"/>
              <w:left w:val="single" w:sz="4" w:space="0" w:color="000000"/>
              <w:bottom w:val="single" w:sz="4" w:space="0" w:color="8EA9DB"/>
              <w:right w:val="single" w:sz="4" w:space="0" w:color="000000"/>
            </w:tcBorders>
            <w:shd w:val="clear" w:color="auto" w:fill="FFFBEF"/>
            <w:vAlign w:val="center"/>
          </w:tcPr>
          <w:p w14:paraId="0BE44B9A" w14:textId="77777777" w:rsidR="00C13E72" w:rsidRDefault="004D2606">
            <w:pPr>
              <w:jc w:val="center"/>
              <w:rPr>
                <w:rFonts w:ascii="Calibri" w:eastAsia="Calibri" w:hAnsi="Calibri" w:cs="Calibri"/>
                <w:color w:val="000000"/>
                <w:sz w:val="16"/>
                <w:szCs w:val="16"/>
              </w:rPr>
            </w:pPr>
            <w:r>
              <w:rPr>
                <w:rFonts w:ascii="Calibri" w:eastAsia="Calibri" w:hAnsi="Calibri" w:cs="Calibri"/>
                <w:color w:val="000000"/>
                <w:sz w:val="16"/>
                <w:szCs w:val="16"/>
              </w:rPr>
              <w:t>Yes</w:t>
            </w:r>
          </w:p>
        </w:tc>
        <w:tc>
          <w:tcPr>
            <w:tcW w:w="3420" w:type="dxa"/>
            <w:tcBorders>
              <w:top w:val="single" w:sz="4" w:space="0" w:color="000000"/>
              <w:left w:val="single" w:sz="4" w:space="0" w:color="000000"/>
              <w:bottom w:val="single" w:sz="4" w:space="0" w:color="8EA9DB"/>
              <w:right w:val="single" w:sz="4" w:space="0" w:color="000000"/>
            </w:tcBorders>
            <w:shd w:val="clear" w:color="auto" w:fill="FFFBEF"/>
            <w:vAlign w:val="center"/>
          </w:tcPr>
          <w:p w14:paraId="503501ED" w14:textId="77777777" w:rsidR="00C13E72" w:rsidRDefault="004D2606">
            <w:pPr>
              <w:rPr>
                <w:rFonts w:ascii="Calibri" w:eastAsia="Calibri" w:hAnsi="Calibri" w:cs="Calibri"/>
                <w:color w:val="000000"/>
                <w:sz w:val="16"/>
                <w:szCs w:val="16"/>
              </w:rPr>
            </w:pPr>
            <w:r>
              <w:rPr>
                <w:rFonts w:ascii="Calibri" w:eastAsia="Calibri" w:hAnsi="Calibri" w:cs="Calibri"/>
                <w:color w:val="000000"/>
                <w:sz w:val="16"/>
                <w:szCs w:val="16"/>
              </w:rPr>
              <w:t>1)Mobile tray</w:t>
            </w:r>
            <w:r>
              <w:rPr>
                <w:rFonts w:ascii="Calibri" w:eastAsia="Calibri" w:hAnsi="Calibri" w:cs="Calibri"/>
                <w:color w:val="000000"/>
                <w:sz w:val="16"/>
                <w:szCs w:val="16"/>
              </w:rPr>
              <w:br/>
              <w:t xml:space="preserve">2) Spitton, Lamp. </w:t>
            </w:r>
          </w:p>
        </w:tc>
      </w:tr>
      <w:tr w:rsidR="00C13E72" w14:paraId="2B1940BA" w14:textId="77777777">
        <w:trPr>
          <w:trHeight w:val="20"/>
        </w:trPr>
        <w:tc>
          <w:tcPr>
            <w:tcW w:w="1252" w:type="dxa"/>
            <w:tcBorders>
              <w:top w:val="single" w:sz="4" w:space="0" w:color="000000"/>
              <w:left w:val="single" w:sz="4" w:space="0" w:color="000000"/>
              <w:bottom w:val="single" w:sz="4" w:space="0" w:color="000000"/>
              <w:right w:val="nil"/>
            </w:tcBorders>
            <w:shd w:val="clear" w:color="auto" w:fill="F2F2F2"/>
            <w:vAlign w:val="center"/>
          </w:tcPr>
          <w:p w14:paraId="0347823C" w14:textId="77777777" w:rsidR="00C13E72" w:rsidRDefault="004D2606">
            <w:pPr>
              <w:jc w:val="center"/>
              <w:rPr>
                <w:rFonts w:ascii="Calibri" w:eastAsia="Calibri" w:hAnsi="Calibri" w:cs="Calibri"/>
                <w:b/>
                <w:color w:val="048071"/>
                <w:sz w:val="16"/>
                <w:szCs w:val="16"/>
              </w:rPr>
            </w:pPr>
            <w:r>
              <w:rPr>
                <w:rFonts w:ascii="Calibri" w:eastAsia="Calibri" w:hAnsi="Calibri" w:cs="Calibri"/>
                <w:b/>
                <w:color w:val="048071"/>
                <w:sz w:val="16"/>
                <w:szCs w:val="16"/>
              </w:rPr>
              <w:t>60</w:t>
            </w:r>
          </w:p>
        </w:tc>
        <w:tc>
          <w:tcPr>
            <w:tcW w:w="1987" w:type="dxa"/>
            <w:tcBorders>
              <w:top w:val="single" w:sz="4" w:space="0" w:color="8EA9DB"/>
              <w:left w:val="single" w:sz="8" w:space="0" w:color="000000"/>
              <w:bottom w:val="single" w:sz="8" w:space="0" w:color="000000"/>
              <w:right w:val="single" w:sz="8" w:space="0" w:color="000000"/>
            </w:tcBorders>
            <w:shd w:val="clear" w:color="auto" w:fill="FFFFFF"/>
            <w:vAlign w:val="center"/>
          </w:tcPr>
          <w:p w14:paraId="695BEF8B" w14:textId="77777777" w:rsidR="00C13E72" w:rsidRDefault="004D2606">
            <w:pPr>
              <w:rPr>
                <w:rFonts w:ascii="Calibri" w:eastAsia="Calibri" w:hAnsi="Calibri" w:cs="Calibri"/>
                <w:color w:val="000000"/>
                <w:sz w:val="16"/>
                <w:szCs w:val="16"/>
              </w:rPr>
            </w:pPr>
            <w:r>
              <w:rPr>
                <w:rFonts w:ascii="Calibri" w:eastAsia="Calibri" w:hAnsi="Calibri" w:cs="Calibri"/>
                <w:color w:val="000000"/>
                <w:sz w:val="16"/>
                <w:szCs w:val="16"/>
              </w:rPr>
              <w:t>Purohit  2009</w:t>
            </w:r>
          </w:p>
        </w:tc>
        <w:tc>
          <w:tcPr>
            <w:tcW w:w="1346" w:type="dxa"/>
            <w:tcBorders>
              <w:top w:val="single" w:sz="4" w:space="0" w:color="000000"/>
              <w:left w:val="single" w:sz="4" w:space="0" w:color="000000"/>
              <w:bottom w:val="single" w:sz="4" w:space="0" w:color="000000"/>
              <w:right w:val="single" w:sz="4" w:space="0" w:color="000000"/>
            </w:tcBorders>
            <w:shd w:val="clear" w:color="auto" w:fill="FFFBEF"/>
            <w:vAlign w:val="center"/>
          </w:tcPr>
          <w:p w14:paraId="070186BC" w14:textId="77777777" w:rsidR="00C13E72" w:rsidRDefault="004D2606" w:rsidP="00502E48">
            <w:pPr>
              <w:jc w:val="center"/>
              <w:rPr>
                <w:rFonts w:ascii="Calibri" w:eastAsia="Calibri" w:hAnsi="Calibri" w:cs="Calibri"/>
                <w:color w:val="000000"/>
                <w:sz w:val="16"/>
                <w:szCs w:val="16"/>
              </w:rPr>
            </w:pPr>
            <w:r>
              <w:rPr>
                <w:rFonts w:ascii="Calibri" w:eastAsia="Calibri" w:hAnsi="Calibri" w:cs="Calibri"/>
                <w:color w:val="000000"/>
                <w:sz w:val="16"/>
                <w:szCs w:val="16"/>
              </w:rPr>
              <w:t>Yes</w:t>
            </w:r>
          </w:p>
        </w:tc>
        <w:tc>
          <w:tcPr>
            <w:tcW w:w="4500" w:type="dxa"/>
            <w:tcBorders>
              <w:top w:val="single" w:sz="4" w:space="0" w:color="000000"/>
              <w:left w:val="single" w:sz="4" w:space="0" w:color="000000"/>
              <w:bottom w:val="single" w:sz="4" w:space="0" w:color="000000"/>
              <w:right w:val="single" w:sz="4" w:space="0" w:color="000000"/>
            </w:tcBorders>
            <w:shd w:val="clear" w:color="auto" w:fill="FFFBEF"/>
            <w:vAlign w:val="center"/>
          </w:tcPr>
          <w:p w14:paraId="609A9F9B" w14:textId="77777777" w:rsidR="00C13E72" w:rsidRDefault="004D2606">
            <w:pPr>
              <w:rPr>
                <w:rFonts w:ascii="Calibri" w:eastAsia="Calibri" w:hAnsi="Calibri" w:cs="Calibri"/>
                <w:color w:val="000000"/>
                <w:sz w:val="16"/>
                <w:szCs w:val="16"/>
              </w:rPr>
            </w:pPr>
            <w:r>
              <w:rPr>
                <w:rFonts w:ascii="Calibri" w:eastAsia="Calibri" w:hAnsi="Calibri" w:cs="Calibri"/>
                <w:color w:val="000000"/>
                <w:sz w:val="16"/>
                <w:szCs w:val="16"/>
              </w:rPr>
              <w:t xml:space="preserve">Operator: chest </w:t>
            </w:r>
            <w:r>
              <w:rPr>
                <w:rFonts w:ascii="Calibri" w:eastAsia="Calibri" w:hAnsi="Calibri" w:cs="Calibri"/>
                <w:color w:val="000000"/>
                <w:sz w:val="16"/>
                <w:szCs w:val="16"/>
              </w:rPr>
              <w:br/>
              <w:t xml:space="preserve">Patient: chest </w:t>
            </w:r>
          </w:p>
        </w:tc>
        <w:tc>
          <w:tcPr>
            <w:tcW w:w="1080" w:type="dxa"/>
            <w:tcBorders>
              <w:top w:val="single" w:sz="4" w:space="0" w:color="000000"/>
              <w:left w:val="single" w:sz="4" w:space="0" w:color="000000"/>
              <w:bottom w:val="single" w:sz="4" w:space="0" w:color="000000"/>
              <w:right w:val="single" w:sz="4" w:space="0" w:color="000000"/>
            </w:tcBorders>
            <w:shd w:val="clear" w:color="auto" w:fill="FFFBEF"/>
            <w:vAlign w:val="center"/>
          </w:tcPr>
          <w:p w14:paraId="26E9D7D3" w14:textId="77777777" w:rsidR="00C13E72" w:rsidRDefault="004D2606">
            <w:pPr>
              <w:jc w:val="center"/>
              <w:rPr>
                <w:rFonts w:ascii="Calibri" w:eastAsia="Calibri" w:hAnsi="Calibri" w:cs="Calibri"/>
                <w:color w:val="000000"/>
                <w:sz w:val="16"/>
                <w:szCs w:val="16"/>
              </w:rPr>
            </w:pPr>
            <w:r>
              <w:rPr>
                <w:rFonts w:ascii="Calibri" w:eastAsia="Calibri" w:hAnsi="Calibri" w:cs="Calibri"/>
                <w:color w:val="000000"/>
                <w:sz w:val="16"/>
                <w:szCs w:val="16"/>
              </w:rPr>
              <w:t>Yes</w:t>
            </w:r>
          </w:p>
        </w:tc>
        <w:tc>
          <w:tcPr>
            <w:tcW w:w="3420" w:type="dxa"/>
            <w:tcBorders>
              <w:top w:val="single" w:sz="4" w:space="0" w:color="000000"/>
              <w:left w:val="single" w:sz="4" w:space="0" w:color="000000"/>
              <w:bottom w:val="single" w:sz="4" w:space="0" w:color="000000"/>
              <w:right w:val="single" w:sz="4" w:space="0" w:color="000000"/>
            </w:tcBorders>
            <w:shd w:val="clear" w:color="auto" w:fill="FFFBEF"/>
            <w:vAlign w:val="center"/>
          </w:tcPr>
          <w:p w14:paraId="74097D4F" w14:textId="77777777" w:rsidR="00C13E72" w:rsidRDefault="004D2606">
            <w:pPr>
              <w:rPr>
                <w:rFonts w:ascii="Calibri" w:eastAsia="Calibri" w:hAnsi="Calibri" w:cs="Calibri"/>
                <w:color w:val="000000"/>
                <w:sz w:val="16"/>
                <w:szCs w:val="16"/>
              </w:rPr>
            </w:pPr>
            <w:r>
              <w:rPr>
                <w:rFonts w:ascii="Calibri" w:eastAsia="Calibri" w:hAnsi="Calibri" w:cs="Calibri"/>
                <w:color w:val="000000"/>
                <w:sz w:val="16"/>
                <w:szCs w:val="16"/>
              </w:rPr>
              <w:t xml:space="preserve"> Mimicking Bentely et al.  model (ID: 8) :  headrest extension device at a distance of 12 inches and 24 inches away from the operating area</w:t>
            </w:r>
          </w:p>
        </w:tc>
      </w:tr>
      <w:tr w:rsidR="00C13E72" w14:paraId="4494D111" w14:textId="77777777">
        <w:trPr>
          <w:trHeight w:val="20"/>
        </w:trPr>
        <w:tc>
          <w:tcPr>
            <w:tcW w:w="1252" w:type="dxa"/>
            <w:tcBorders>
              <w:top w:val="single" w:sz="4" w:space="0" w:color="000000"/>
              <w:left w:val="single" w:sz="4" w:space="0" w:color="000000"/>
              <w:bottom w:val="single" w:sz="4" w:space="0" w:color="000000"/>
              <w:right w:val="nil"/>
            </w:tcBorders>
            <w:shd w:val="clear" w:color="auto" w:fill="F2F2F2"/>
            <w:vAlign w:val="center"/>
          </w:tcPr>
          <w:p w14:paraId="02D4F152" w14:textId="77777777" w:rsidR="00C13E72" w:rsidRDefault="004D2606">
            <w:pPr>
              <w:jc w:val="center"/>
              <w:rPr>
                <w:rFonts w:ascii="Calibri" w:eastAsia="Calibri" w:hAnsi="Calibri" w:cs="Calibri"/>
                <w:b/>
                <w:color w:val="048071"/>
                <w:sz w:val="16"/>
                <w:szCs w:val="16"/>
              </w:rPr>
            </w:pPr>
            <w:r>
              <w:rPr>
                <w:rFonts w:ascii="Calibri" w:eastAsia="Calibri" w:hAnsi="Calibri" w:cs="Calibri"/>
                <w:b/>
                <w:color w:val="048071"/>
                <w:sz w:val="16"/>
                <w:szCs w:val="16"/>
              </w:rPr>
              <w:t>61</w:t>
            </w:r>
          </w:p>
        </w:tc>
        <w:tc>
          <w:tcPr>
            <w:tcW w:w="1987" w:type="dxa"/>
            <w:tcBorders>
              <w:top w:val="single" w:sz="4" w:space="0" w:color="8EA9DB"/>
              <w:left w:val="single" w:sz="8" w:space="0" w:color="000000"/>
              <w:bottom w:val="single" w:sz="8" w:space="0" w:color="000000"/>
              <w:right w:val="single" w:sz="8" w:space="0" w:color="000000"/>
            </w:tcBorders>
            <w:shd w:val="clear" w:color="auto" w:fill="FFFFFF"/>
            <w:vAlign w:val="center"/>
          </w:tcPr>
          <w:p w14:paraId="3E3A90C9" w14:textId="77777777" w:rsidR="00C13E72" w:rsidRDefault="004D2606">
            <w:pPr>
              <w:rPr>
                <w:rFonts w:ascii="Calibri" w:eastAsia="Calibri" w:hAnsi="Calibri" w:cs="Calibri"/>
                <w:color w:val="000000"/>
                <w:sz w:val="16"/>
                <w:szCs w:val="16"/>
              </w:rPr>
            </w:pPr>
            <w:r>
              <w:rPr>
                <w:rFonts w:ascii="Calibri" w:eastAsia="Calibri" w:hAnsi="Calibri" w:cs="Calibri"/>
                <w:color w:val="000000"/>
                <w:sz w:val="16"/>
                <w:szCs w:val="16"/>
              </w:rPr>
              <w:t>Ramesh 2015</w:t>
            </w:r>
          </w:p>
        </w:tc>
        <w:tc>
          <w:tcPr>
            <w:tcW w:w="1346" w:type="dxa"/>
            <w:tcBorders>
              <w:top w:val="single" w:sz="4" w:space="0" w:color="000000"/>
              <w:left w:val="single" w:sz="4" w:space="0" w:color="000000"/>
              <w:bottom w:val="single" w:sz="4" w:space="0" w:color="000000"/>
              <w:right w:val="single" w:sz="4" w:space="0" w:color="000000"/>
            </w:tcBorders>
            <w:shd w:val="clear" w:color="auto" w:fill="FFFBEF"/>
            <w:vAlign w:val="center"/>
          </w:tcPr>
          <w:p w14:paraId="67D13920" w14:textId="77777777" w:rsidR="00C13E72" w:rsidRDefault="004D2606" w:rsidP="00502E48">
            <w:pPr>
              <w:jc w:val="center"/>
              <w:rPr>
                <w:rFonts w:ascii="Calibri" w:eastAsia="Calibri" w:hAnsi="Calibri" w:cs="Calibri"/>
                <w:color w:val="000000"/>
                <w:sz w:val="16"/>
                <w:szCs w:val="16"/>
              </w:rPr>
            </w:pPr>
            <w:r>
              <w:rPr>
                <w:rFonts w:ascii="Calibri" w:eastAsia="Calibri" w:hAnsi="Calibri" w:cs="Calibri"/>
                <w:color w:val="000000"/>
                <w:sz w:val="16"/>
                <w:szCs w:val="16"/>
              </w:rPr>
              <w:t>Yes</w:t>
            </w:r>
          </w:p>
        </w:tc>
        <w:tc>
          <w:tcPr>
            <w:tcW w:w="4500" w:type="dxa"/>
            <w:tcBorders>
              <w:top w:val="single" w:sz="4" w:space="0" w:color="000000"/>
              <w:left w:val="single" w:sz="4" w:space="0" w:color="000000"/>
              <w:bottom w:val="single" w:sz="4" w:space="0" w:color="000000"/>
              <w:right w:val="single" w:sz="4" w:space="0" w:color="000000"/>
            </w:tcBorders>
            <w:shd w:val="clear" w:color="auto" w:fill="FFFBEF"/>
            <w:vAlign w:val="center"/>
          </w:tcPr>
          <w:p w14:paraId="608963C1" w14:textId="77777777" w:rsidR="00C13E72" w:rsidRDefault="004D2606">
            <w:pPr>
              <w:rPr>
                <w:rFonts w:ascii="Calibri" w:eastAsia="Calibri" w:hAnsi="Calibri" w:cs="Calibri"/>
                <w:color w:val="000000"/>
                <w:sz w:val="16"/>
                <w:szCs w:val="16"/>
              </w:rPr>
            </w:pPr>
            <w:r>
              <w:rPr>
                <w:rFonts w:ascii="Calibri" w:eastAsia="Calibri" w:hAnsi="Calibri" w:cs="Calibri"/>
                <w:color w:val="000000"/>
                <w:sz w:val="16"/>
                <w:szCs w:val="16"/>
              </w:rPr>
              <w:t xml:space="preserve">patient’s chest area approximately 10 in. from the patient’s mouth, </w:t>
            </w:r>
          </w:p>
        </w:tc>
        <w:tc>
          <w:tcPr>
            <w:tcW w:w="1080" w:type="dxa"/>
            <w:tcBorders>
              <w:top w:val="single" w:sz="4" w:space="0" w:color="000000"/>
              <w:left w:val="single" w:sz="4" w:space="0" w:color="000000"/>
              <w:bottom w:val="single" w:sz="4" w:space="0" w:color="000000"/>
              <w:right w:val="single" w:sz="4" w:space="0" w:color="000000"/>
            </w:tcBorders>
            <w:shd w:val="clear" w:color="auto" w:fill="FFFBEF"/>
            <w:vAlign w:val="center"/>
          </w:tcPr>
          <w:p w14:paraId="11C4C8DE" w14:textId="77777777" w:rsidR="00C13E72" w:rsidRDefault="004D2606">
            <w:pPr>
              <w:jc w:val="center"/>
              <w:rPr>
                <w:rFonts w:ascii="Calibri" w:eastAsia="Calibri" w:hAnsi="Calibri" w:cs="Calibri"/>
                <w:color w:val="000000"/>
                <w:sz w:val="16"/>
                <w:szCs w:val="16"/>
              </w:rPr>
            </w:pPr>
            <w:r>
              <w:rPr>
                <w:rFonts w:ascii="Calibri" w:eastAsia="Calibri" w:hAnsi="Calibri" w:cs="Calibri"/>
                <w:color w:val="000000"/>
                <w:sz w:val="16"/>
                <w:szCs w:val="16"/>
              </w:rPr>
              <w:t>Yes</w:t>
            </w:r>
          </w:p>
        </w:tc>
        <w:tc>
          <w:tcPr>
            <w:tcW w:w="3420" w:type="dxa"/>
            <w:tcBorders>
              <w:top w:val="single" w:sz="4" w:space="0" w:color="000000"/>
              <w:left w:val="single" w:sz="4" w:space="0" w:color="000000"/>
              <w:bottom w:val="single" w:sz="4" w:space="0" w:color="000000"/>
              <w:right w:val="single" w:sz="4" w:space="0" w:color="000000"/>
            </w:tcBorders>
            <w:shd w:val="clear" w:color="auto" w:fill="FFFBEF"/>
            <w:vAlign w:val="center"/>
          </w:tcPr>
          <w:p w14:paraId="455AB9C0" w14:textId="77777777" w:rsidR="00C13E72" w:rsidRDefault="004D2606">
            <w:pPr>
              <w:jc w:val="center"/>
              <w:rPr>
                <w:rFonts w:ascii="Calibri" w:eastAsia="Calibri" w:hAnsi="Calibri" w:cs="Calibri"/>
                <w:color w:val="000000"/>
                <w:sz w:val="16"/>
                <w:szCs w:val="16"/>
              </w:rPr>
            </w:pPr>
            <w:r>
              <w:rPr>
                <w:rFonts w:ascii="Calibri" w:eastAsia="Calibri" w:hAnsi="Calibri" w:cs="Calibri"/>
                <w:color w:val="000000"/>
                <w:sz w:val="16"/>
                <w:szCs w:val="16"/>
              </w:rPr>
              <w:t>2 plates placed  2 ft at the operator and assistant sides.</w:t>
            </w:r>
          </w:p>
        </w:tc>
      </w:tr>
      <w:tr w:rsidR="00C13E72" w14:paraId="1A5F7769" w14:textId="77777777">
        <w:trPr>
          <w:trHeight w:val="20"/>
        </w:trPr>
        <w:tc>
          <w:tcPr>
            <w:tcW w:w="1252" w:type="dxa"/>
            <w:tcBorders>
              <w:top w:val="single" w:sz="4" w:space="0" w:color="000000"/>
              <w:left w:val="single" w:sz="4" w:space="0" w:color="000000"/>
              <w:bottom w:val="single" w:sz="4" w:space="0" w:color="000000"/>
              <w:right w:val="nil"/>
            </w:tcBorders>
            <w:shd w:val="clear" w:color="auto" w:fill="EFEFEF"/>
            <w:vAlign w:val="center"/>
          </w:tcPr>
          <w:p w14:paraId="1C255C9C" w14:textId="77777777" w:rsidR="00C13E72" w:rsidRDefault="004D2606">
            <w:pPr>
              <w:jc w:val="center"/>
              <w:rPr>
                <w:rFonts w:ascii="Calibri" w:eastAsia="Calibri" w:hAnsi="Calibri" w:cs="Calibri"/>
                <w:b/>
                <w:color w:val="048071"/>
                <w:sz w:val="16"/>
                <w:szCs w:val="16"/>
              </w:rPr>
            </w:pPr>
            <w:r>
              <w:rPr>
                <w:rFonts w:ascii="Calibri" w:eastAsia="Calibri" w:hAnsi="Calibri" w:cs="Calibri"/>
                <w:b/>
                <w:color w:val="048071"/>
                <w:sz w:val="16"/>
                <w:szCs w:val="16"/>
              </w:rPr>
              <w:t>62</w:t>
            </w:r>
          </w:p>
        </w:tc>
        <w:tc>
          <w:tcPr>
            <w:tcW w:w="1987" w:type="dxa"/>
            <w:tcBorders>
              <w:top w:val="single" w:sz="4" w:space="0" w:color="8EA9DB"/>
              <w:left w:val="single" w:sz="8" w:space="0" w:color="000000"/>
              <w:bottom w:val="single" w:sz="8" w:space="0" w:color="000000"/>
              <w:right w:val="single" w:sz="8" w:space="0" w:color="000000"/>
            </w:tcBorders>
            <w:shd w:val="clear" w:color="auto" w:fill="FFFFFF"/>
            <w:vAlign w:val="center"/>
          </w:tcPr>
          <w:p w14:paraId="605E8192" w14:textId="77777777" w:rsidR="00C13E72" w:rsidRDefault="004D2606">
            <w:pPr>
              <w:rPr>
                <w:rFonts w:ascii="Calibri" w:eastAsia="Calibri" w:hAnsi="Calibri" w:cs="Calibri"/>
                <w:color w:val="000000"/>
                <w:sz w:val="16"/>
                <w:szCs w:val="16"/>
              </w:rPr>
            </w:pPr>
            <w:r>
              <w:rPr>
                <w:rFonts w:ascii="Calibri" w:eastAsia="Calibri" w:hAnsi="Calibri" w:cs="Calibri"/>
                <w:color w:val="000000"/>
                <w:sz w:val="16"/>
                <w:szCs w:val="16"/>
              </w:rPr>
              <w:t>Rao 2015</w:t>
            </w:r>
          </w:p>
        </w:tc>
        <w:tc>
          <w:tcPr>
            <w:tcW w:w="1346" w:type="dxa"/>
            <w:tcBorders>
              <w:top w:val="single" w:sz="4" w:space="0" w:color="000000"/>
              <w:left w:val="single" w:sz="4" w:space="0" w:color="000000"/>
              <w:bottom w:val="single" w:sz="4" w:space="0" w:color="000000"/>
              <w:right w:val="single" w:sz="4" w:space="0" w:color="000000"/>
            </w:tcBorders>
            <w:shd w:val="clear" w:color="auto" w:fill="FFFBEF"/>
            <w:vAlign w:val="center"/>
          </w:tcPr>
          <w:p w14:paraId="249DA105" w14:textId="77777777" w:rsidR="00C13E72" w:rsidRDefault="004D2606" w:rsidP="00502E48">
            <w:pPr>
              <w:jc w:val="center"/>
              <w:rPr>
                <w:rFonts w:ascii="Calibri" w:eastAsia="Calibri" w:hAnsi="Calibri" w:cs="Calibri"/>
                <w:color w:val="000000"/>
                <w:sz w:val="16"/>
                <w:szCs w:val="16"/>
              </w:rPr>
            </w:pPr>
            <w:r>
              <w:rPr>
                <w:rFonts w:ascii="Calibri" w:eastAsia="Calibri" w:hAnsi="Calibri" w:cs="Calibri"/>
                <w:color w:val="000000"/>
                <w:sz w:val="16"/>
                <w:szCs w:val="16"/>
              </w:rPr>
              <w:t>Yes</w:t>
            </w:r>
          </w:p>
        </w:tc>
        <w:tc>
          <w:tcPr>
            <w:tcW w:w="4500" w:type="dxa"/>
            <w:tcBorders>
              <w:top w:val="single" w:sz="4" w:space="0" w:color="000000"/>
              <w:left w:val="single" w:sz="4" w:space="0" w:color="000000"/>
              <w:bottom w:val="single" w:sz="4" w:space="0" w:color="000000"/>
              <w:right w:val="single" w:sz="4" w:space="0" w:color="000000"/>
            </w:tcBorders>
            <w:shd w:val="clear" w:color="auto" w:fill="FFFBEF"/>
            <w:vAlign w:val="center"/>
          </w:tcPr>
          <w:p w14:paraId="4E3714A2" w14:textId="77777777" w:rsidR="00C13E72" w:rsidRDefault="004D2606">
            <w:pPr>
              <w:rPr>
                <w:rFonts w:ascii="Calibri" w:eastAsia="Calibri" w:hAnsi="Calibri" w:cs="Calibri"/>
                <w:color w:val="000000"/>
                <w:sz w:val="16"/>
                <w:szCs w:val="16"/>
              </w:rPr>
            </w:pPr>
            <w:r>
              <w:rPr>
                <w:rFonts w:ascii="Calibri" w:eastAsia="Calibri" w:hAnsi="Calibri" w:cs="Calibri"/>
                <w:color w:val="000000"/>
                <w:sz w:val="16"/>
                <w:szCs w:val="16"/>
              </w:rPr>
              <w:t>Pateint's chest at an average distance was</w:t>
            </w:r>
            <w:r>
              <w:rPr>
                <w:rFonts w:ascii="Calibri" w:eastAsia="Calibri" w:hAnsi="Calibri" w:cs="Calibri"/>
                <w:color w:val="000000"/>
                <w:sz w:val="16"/>
                <w:szCs w:val="16"/>
              </w:rPr>
              <w:br/>
              <w:t>approximately 12 inches from the patient's mouth</w:t>
            </w:r>
          </w:p>
        </w:tc>
        <w:tc>
          <w:tcPr>
            <w:tcW w:w="1080" w:type="dxa"/>
            <w:tcBorders>
              <w:top w:val="single" w:sz="4" w:space="0" w:color="000000"/>
              <w:left w:val="single" w:sz="4" w:space="0" w:color="000000"/>
              <w:bottom w:val="single" w:sz="4" w:space="0" w:color="000000"/>
              <w:right w:val="single" w:sz="4" w:space="0" w:color="000000"/>
            </w:tcBorders>
            <w:shd w:val="clear" w:color="auto" w:fill="FFFBEF"/>
            <w:vAlign w:val="center"/>
          </w:tcPr>
          <w:p w14:paraId="321F6032" w14:textId="77777777" w:rsidR="00C13E72" w:rsidRDefault="004D2606">
            <w:pPr>
              <w:jc w:val="center"/>
              <w:rPr>
                <w:rFonts w:ascii="Calibri" w:eastAsia="Calibri" w:hAnsi="Calibri" w:cs="Calibri"/>
                <w:color w:val="000000"/>
                <w:sz w:val="16"/>
                <w:szCs w:val="16"/>
              </w:rPr>
            </w:pPr>
            <w:r>
              <w:rPr>
                <w:rFonts w:ascii="Calibri" w:eastAsia="Calibri" w:hAnsi="Calibri" w:cs="Calibri"/>
                <w:color w:val="000000"/>
                <w:sz w:val="16"/>
                <w:szCs w:val="16"/>
              </w:rPr>
              <w:t>Yes</w:t>
            </w:r>
          </w:p>
        </w:tc>
        <w:tc>
          <w:tcPr>
            <w:tcW w:w="3420" w:type="dxa"/>
            <w:tcBorders>
              <w:top w:val="single" w:sz="4" w:space="0" w:color="000000"/>
              <w:left w:val="single" w:sz="4" w:space="0" w:color="000000"/>
              <w:bottom w:val="single" w:sz="4" w:space="0" w:color="000000"/>
              <w:right w:val="single" w:sz="4" w:space="0" w:color="000000"/>
            </w:tcBorders>
            <w:shd w:val="clear" w:color="auto" w:fill="FFFBEF"/>
            <w:vAlign w:val="center"/>
          </w:tcPr>
          <w:p w14:paraId="78BA33BB" w14:textId="77777777" w:rsidR="00C13E72" w:rsidRDefault="004D2606">
            <w:pPr>
              <w:rPr>
                <w:rFonts w:ascii="Calibri" w:eastAsia="Calibri" w:hAnsi="Calibri" w:cs="Calibri"/>
                <w:color w:val="000000"/>
                <w:sz w:val="16"/>
                <w:szCs w:val="16"/>
              </w:rPr>
            </w:pPr>
            <w:r>
              <w:rPr>
                <w:rFonts w:ascii="Calibri" w:eastAsia="Calibri" w:hAnsi="Calibri" w:cs="Calibri"/>
                <w:color w:val="000000"/>
                <w:sz w:val="16"/>
                <w:szCs w:val="16"/>
              </w:rPr>
              <w:t>Dentist's chest  at an average distance was</w:t>
            </w:r>
            <w:r>
              <w:rPr>
                <w:rFonts w:ascii="Calibri" w:eastAsia="Calibri" w:hAnsi="Calibri" w:cs="Calibri"/>
                <w:color w:val="000000"/>
                <w:sz w:val="16"/>
                <w:szCs w:val="16"/>
              </w:rPr>
              <w:br/>
              <w:t>approximately 12 inches from the patient's mouth</w:t>
            </w:r>
          </w:p>
        </w:tc>
      </w:tr>
      <w:tr w:rsidR="00C13E72" w14:paraId="20276ABC" w14:textId="77777777">
        <w:trPr>
          <w:trHeight w:val="20"/>
        </w:trPr>
        <w:tc>
          <w:tcPr>
            <w:tcW w:w="1252" w:type="dxa"/>
            <w:tcBorders>
              <w:top w:val="single" w:sz="4" w:space="0" w:color="000000"/>
              <w:left w:val="single" w:sz="4" w:space="0" w:color="000000"/>
              <w:bottom w:val="single" w:sz="4" w:space="0" w:color="000000"/>
              <w:right w:val="nil"/>
            </w:tcBorders>
            <w:shd w:val="clear" w:color="auto" w:fill="F2F2F2"/>
            <w:vAlign w:val="center"/>
          </w:tcPr>
          <w:p w14:paraId="5B74AEF7" w14:textId="77777777" w:rsidR="00C13E72" w:rsidRDefault="004D2606">
            <w:pPr>
              <w:jc w:val="center"/>
              <w:rPr>
                <w:rFonts w:ascii="Calibri" w:eastAsia="Calibri" w:hAnsi="Calibri" w:cs="Calibri"/>
                <w:b/>
                <w:color w:val="048071"/>
                <w:sz w:val="16"/>
                <w:szCs w:val="16"/>
              </w:rPr>
            </w:pPr>
            <w:r>
              <w:rPr>
                <w:rFonts w:ascii="Calibri" w:eastAsia="Calibri" w:hAnsi="Calibri" w:cs="Calibri"/>
                <w:b/>
                <w:color w:val="048071"/>
                <w:sz w:val="16"/>
                <w:szCs w:val="16"/>
              </w:rPr>
              <w:t>63</w:t>
            </w:r>
          </w:p>
        </w:tc>
        <w:tc>
          <w:tcPr>
            <w:tcW w:w="1987" w:type="dxa"/>
            <w:tcBorders>
              <w:top w:val="single" w:sz="4" w:space="0" w:color="8EA9DB"/>
              <w:left w:val="single" w:sz="8" w:space="0" w:color="000000"/>
              <w:bottom w:val="single" w:sz="8" w:space="0" w:color="000000"/>
              <w:right w:val="single" w:sz="8" w:space="0" w:color="000000"/>
            </w:tcBorders>
            <w:shd w:val="clear" w:color="auto" w:fill="FFFFFF"/>
            <w:vAlign w:val="center"/>
          </w:tcPr>
          <w:p w14:paraId="26691FEF" w14:textId="77777777" w:rsidR="00C13E72" w:rsidRDefault="004D2606">
            <w:pPr>
              <w:rPr>
                <w:rFonts w:ascii="Calibri" w:eastAsia="Calibri" w:hAnsi="Calibri" w:cs="Calibri"/>
                <w:color w:val="000000"/>
                <w:sz w:val="16"/>
                <w:szCs w:val="16"/>
              </w:rPr>
            </w:pPr>
            <w:r>
              <w:rPr>
                <w:rFonts w:ascii="Calibri" w:eastAsia="Calibri" w:hAnsi="Calibri" w:cs="Calibri"/>
                <w:color w:val="000000"/>
                <w:sz w:val="16"/>
                <w:szCs w:val="16"/>
              </w:rPr>
              <w:t>Rautemaa 2006</w:t>
            </w:r>
          </w:p>
        </w:tc>
        <w:tc>
          <w:tcPr>
            <w:tcW w:w="1346" w:type="dxa"/>
            <w:tcBorders>
              <w:top w:val="single" w:sz="4" w:space="0" w:color="000000"/>
              <w:left w:val="single" w:sz="4" w:space="0" w:color="000000"/>
              <w:bottom w:val="single" w:sz="4" w:space="0" w:color="000000"/>
              <w:right w:val="single" w:sz="4" w:space="0" w:color="000000"/>
            </w:tcBorders>
            <w:shd w:val="clear" w:color="auto" w:fill="FFFBEF"/>
            <w:vAlign w:val="center"/>
          </w:tcPr>
          <w:p w14:paraId="29FAE460" w14:textId="77777777" w:rsidR="00C13E72" w:rsidRDefault="004D2606" w:rsidP="00502E48">
            <w:pPr>
              <w:jc w:val="center"/>
              <w:rPr>
                <w:rFonts w:ascii="Calibri" w:eastAsia="Calibri" w:hAnsi="Calibri" w:cs="Calibri"/>
                <w:color w:val="000000"/>
                <w:sz w:val="16"/>
                <w:szCs w:val="16"/>
              </w:rPr>
            </w:pPr>
            <w:r>
              <w:rPr>
                <w:rFonts w:ascii="Calibri" w:eastAsia="Calibri" w:hAnsi="Calibri" w:cs="Calibri"/>
                <w:color w:val="000000"/>
                <w:sz w:val="16"/>
                <w:szCs w:val="16"/>
              </w:rPr>
              <w:t>Yes</w:t>
            </w:r>
          </w:p>
        </w:tc>
        <w:tc>
          <w:tcPr>
            <w:tcW w:w="4500" w:type="dxa"/>
            <w:tcBorders>
              <w:top w:val="single" w:sz="4" w:space="0" w:color="000000"/>
              <w:left w:val="single" w:sz="4" w:space="0" w:color="000000"/>
              <w:bottom w:val="single" w:sz="4" w:space="0" w:color="000000"/>
              <w:right w:val="single" w:sz="4" w:space="0" w:color="000000"/>
            </w:tcBorders>
            <w:shd w:val="clear" w:color="auto" w:fill="FFFBEF"/>
            <w:vAlign w:val="center"/>
          </w:tcPr>
          <w:p w14:paraId="1917F478" w14:textId="77777777" w:rsidR="00C13E72" w:rsidRDefault="004D2606">
            <w:pPr>
              <w:rPr>
                <w:rFonts w:ascii="Calibri" w:eastAsia="Calibri" w:hAnsi="Calibri" w:cs="Calibri"/>
                <w:color w:val="000000"/>
                <w:sz w:val="16"/>
                <w:szCs w:val="16"/>
              </w:rPr>
            </w:pPr>
            <w:r>
              <w:rPr>
                <w:rFonts w:ascii="Calibri" w:eastAsia="Calibri" w:hAnsi="Calibri" w:cs="Calibri"/>
                <w:color w:val="000000"/>
                <w:sz w:val="16"/>
                <w:szCs w:val="16"/>
              </w:rPr>
              <w:t>Operator: mask</w:t>
            </w:r>
            <w:r>
              <w:rPr>
                <w:rFonts w:ascii="Calibri" w:eastAsia="Calibri" w:hAnsi="Calibri" w:cs="Calibri"/>
                <w:color w:val="000000"/>
                <w:sz w:val="16"/>
                <w:szCs w:val="16"/>
              </w:rPr>
              <w:br/>
              <w:t>Dental Assisstant:  mask</w:t>
            </w:r>
          </w:p>
        </w:tc>
        <w:tc>
          <w:tcPr>
            <w:tcW w:w="1080" w:type="dxa"/>
            <w:tcBorders>
              <w:top w:val="single" w:sz="4" w:space="0" w:color="000000"/>
              <w:left w:val="single" w:sz="4" w:space="0" w:color="000000"/>
              <w:bottom w:val="single" w:sz="4" w:space="0" w:color="000000"/>
              <w:right w:val="single" w:sz="4" w:space="0" w:color="000000"/>
            </w:tcBorders>
            <w:shd w:val="clear" w:color="auto" w:fill="FFFBEF"/>
            <w:vAlign w:val="center"/>
          </w:tcPr>
          <w:p w14:paraId="470A5EE8" w14:textId="77777777" w:rsidR="00C13E72" w:rsidRDefault="004D2606">
            <w:pPr>
              <w:jc w:val="center"/>
              <w:rPr>
                <w:rFonts w:ascii="Calibri" w:eastAsia="Calibri" w:hAnsi="Calibri" w:cs="Calibri"/>
                <w:color w:val="000000"/>
                <w:sz w:val="16"/>
                <w:szCs w:val="16"/>
              </w:rPr>
            </w:pPr>
            <w:r>
              <w:rPr>
                <w:rFonts w:ascii="Calibri" w:eastAsia="Calibri" w:hAnsi="Calibri" w:cs="Calibri"/>
                <w:color w:val="000000"/>
                <w:sz w:val="16"/>
                <w:szCs w:val="16"/>
              </w:rPr>
              <w:t>Yes</w:t>
            </w:r>
          </w:p>
        </w:tc>
        <w:tc>
          <w:tcPr>
            <w:tcW w:w="3420" w:type="dxa"/>
            <w:tcBorders>
              <w:top w:val="single" w:sz="4" w:space="0" w:color="000000"/>
              <w:left w:val="single" w:sz="4" w:space="0" w:color="000000"/>
              <w:bottom w:val="single" w:sz="4" w:space="0" w:color="000000"/>
              <w:right w:val="single" w:sz="4" w:space="0" w:color="000000"/>
            </w:tcBorders>
            <w:shd w:val="clear" w:color="auto" w:fill="FFFBEF"/>
            <w:vAlign w:val="center"/>
          </w:tcPr>
          <w:p w14:paraId="73E7D6C6" w14:textId="77777777" w:rsidR="00C13E72" w:rsidRDefault="004D2606">
            <w:pPr>
              <w:rPr>
                <w:rFonts w:ascii="Calibri" w:eastAsia="Calibri" w:hAnsi="Calibri" w:cs="Calibri"/>
                <w:color w:val="000000"/>
                <w:sz w:val="16"/>
                <w:szCs w:val="16"/>
              </w:rPr>
            </w:pPr>
            <w:r>
              <w:rPr>
                <w:rFonts w:ascii="Calibri" w:eastAsia="Calibri" w:hAnsi="Calibri" w:cs="Calibri"/>
                <w:color w:val="000000"/>
                <w:sz w:val="16"/>
                <w:szCs w:val="16"/>
              </w:rPr>
              <w:t>Plates were placed in six different sectors 0.5- 2 meter from the patient:</w:t>
            </w:r>
            <w:r>
              <w:rPr>
                <w:rFonts w:ascii="Calibri" w:eastAsia="Calibri" w:hAnsi="Calibri" w:cs="Calibri"/>
                <w:color w:val="000000"/>
                <w:sz w:val="16"/>
                <w:szCs w:val="16"/>
              </w:rPr>
              <w:br/>
            </w:r>
            <w:r>
              <w:rPr>
                <w:rFonts w:ascii="Calibri" w:eastAsia="Calibri" w:hAnsi="Calibri" w:cs="Calibri"/>
                <w:color w:val="000000"/>
                <w:sz w:val="16"/>
                <w:szCs w:val="16"/>
              </w:rPr>
              <w:br/>
              <w:t>1) 2 plates in front of the patient at a distance of 2 meter.</w:t>
            </w:r>
            <w:r>
              <w:rPr>
                <w:rFonts w:ascii="Calibri" w:eastAsia="Calibri" w:hAnsi="Calibri" w:cs="Calibri"/>
                <w:color w:val="000000"/>
                <w:sz w:val="16"/>
                <w:szCs w:val="16"/>
              </w:rPr>
              <w:br/>
              <w:t>2) 1 plate behind the patient at 0.5 meter.</w:t>
            </w:r>
            <w:r>
              <w:rPr>
                <w:rFonts w:ascii="Calibri" w:eastAsia="Calibri" w:hAnsi="Calibri" w:cs="Calibri"/>
                <w:color w:val="000000"/>
                <w:sz w:val="16"/>
                <w:szCs w:val="16"/>
              </w:rPr>
              <w:br/>
              <w:t>3) 1 plate behind assissnt side (patient left hand side ) at 1.5 meter.</w:t>
            </w:r>
            <w:r>
              <w:rPr>
                <w:rFonts w:ascii="Calibri" w:eastAsia="Calibri" w:hAnsi="Calibri" w:cs="Calibri"/>
                <w:color w:val="000000"/>
                <w:sz w:val="16"/>
                <w:szCs w:val="16"/>
              </w:rPr>
              <w:br/>
              <w:t xml:space="preserve">4) 2 plates behind the operator side (patient right hand side) at 1.5 meter and the surgery compture location (no distance reported). </w:t>
            </w:r>
          </w:p>
        </w:tc>
      </w:tr>
      <w:tr w:rsidR="00C13E72" w14:paraId="00CAD7F1" w14:textId="77777777">
        <w:trPr>
          <w:trHeight w:val="20"/>
        </w:trPr>
        <w:tc>
          <w:tcPr>
            <w:tcW w:w="1252" w:type="dxa"/>
            <w:tcBorders>
              <w:top w:val="single" w:sz="4" w:space="0" w:color="000000"/>
              <w:left w:val="single" w:sz="4" w:space="0" w:color="000000"/>
              <w:bottom w:val="single" w:sz="4" w:space="0" w:color="000000"/>
              <w:right w:val="nil"/>
            </w:tcBorders>
            <w:shd w:val="clear" w:color="auto" w:fill="F2F2F2"/>
            <w:vAlign w:val="center"/>
          </w:tcPr>
          <w:p w14:paraId="23366B11" w14:textId="77777777" w:rsidR="00C13E72" w:rsidRDefault="004D2606">
            <w:pPr>
              <w:jc w:val="center"/>
              <w:rPr>
                <w:rFonts w:ascii="Calibri" w:eastAsia="Calibri" w:hAnsi="Calibri" w:cs="Calibri"/>
                <w:b/>
                <w:color w:val="048071"/>
                <w:sz w:val="16"/>
                <w:szCs w:val="16"/>
              </w:rPr>
            </w:pPr>
            <w:r>
              <w:rPr>
                <w:rFonts w:ascii="Calibri" w:eastAsia="Calibri" w:hAnsi="Calibri" w:cs="Calibri"/>
                <w:b/>
                <w:color w:val="048071"/>
                <w:sz w:val="16"/>
                <w:szCs w:val="16"/>
              </w:rPr>
              <w:t>64</w:t>
            </w:r>
          </w:p>
        </w:tc>
        <w:tc>
          <w:tcPr>
            <w:tcW w:w="1987" w:type="dxa"/>
            <w:tcBorders>
              <w:top w:val="single" w:sz="4" w:space="0" w:color="8EA9DB"/>
              <w:left w:val="single" w:sz="8" w:space="0" w:color="000000"/>
              <w:bottom w:val="single" w:sz="8" w:space="0" w:color="000000"/>
              <w:right w:val="single" w:sz="8" w:space="0" w:color="000000"/>
            </w:tcBorders>
            <w:shd w:val="clear" w:color="auto" w:fill="FFFFFF"/>
            <w:vAlign w:val="center"/>
          </w:tcPr>
          <w:p w14:paraId="79B62A90" w14:textId="77777777" w:rsidR="00C13E72" w:rsidRDefault="004D2606">
            <w:pPr>
              <w:rPr>
                <w:rFonts w:ascii="Calibri" w:eastAsia="Calibri" w:hAnsi="Calibri" w:cs="Calibri"/>
                <w:color w:val="000000"/>
                <w:sz w:val="16"/>
                <w:szCs w:val="16"/>
              </w:rPr>
            </w:pPr>
            <w:r>
              <w:rPr>
                <w:rFonts w:ascii="Calibri" w:eastAsia="Calibri" w:hAnsi="Calibri" w:cs="Calibri"/>
                <w:color w:val="000000"/>
                <w:sz w:val="16"/>
                <w:szCs w:val="16"/>
              </w:rPr>
              <w:t>Reddy 2012</w:t>
            </w:r>
          </w:p>
        </w:tc>
        <w:tc>
          <w:tcPr>
            <w:tcW w:w="1346" w:type="dxa"/>
            <w:tcBorders>
              <w:top w:val="single" w:sz="4" w:space="0" w:color="000000"/>
              <w:left w:val="single" w:sz="4" w:space="0" w:color="000000"/>
              <w:bottom w:val="single" w:sz="4" w:space="0" w:color="000000"/>
              <w:right w:val="single" w:sz="4" w:space="0" w:color="000000"/>
            </w:tcBorders>
            <w:shd w:val="clear" w:color="auto" w:fill="FFFBEF"/>
            <w:vAlign w:val="center"/>
          </w:tcPr>
          <w:p w14:paraId="5C8BC9C7" w14:textId="77777777" w:rsidR="00C13E72" w:rsidRDefault="004D2606" w:rsidP="00502E48">
            <w:pPr>
              <w:jc w:val="center"/>
              <w:rPr>
                <w:rFonts w:ascii="Calibri" w:eastAsia="Calibri" w:hAnsi="Calibri" w:cs="Calibri"/>
                <w:color w:val="000000"/>
                <w:sz w:val="16"/>
                <w:szCs w:val="16"/>
              </w:rPr>
            </w:pPr>
            <w:r>
              <w:rPr>
                <w:rFonts w:ascii="Calibri" w:eastAsia="Calibri" w:hAnsi="Calibri" w:cs="Calibri"/>
                <w:color w:val="000000"/>
                <w:sz w:val="16"/>
                <w:szCs w:val="16"/>
              </w:rPr>
              <w:t>No</w:t>
            </w:r>
          </w:p>
        </w:tc>
        <w:tc>
          <w:tcPr>
            <w:tcW w:w="4500" w:type="dxa"/>
            <w:tcBorders>
              <w:top w:val="single" w:sz="4" w:space="0" w:color="000000"/>
              <w:left w:val="single" w:sz="4" w:space="0" w:color="000000"/>
              <w:bottom w:val="single" w:sz="4" w:space="0" w:color="000000"/>
              <w:right w:val="single" w:sz="4" w:space="0" w:color="000000"/>
            </w:tcBorders>
            <w:shd w:val="clear" w:color="auto" w:fill="FFFBEF"/>
            <w:vAlign w:val="center"/>
          </w:tcPr>
          <w:p w14:paraId="79C8ADAF" w14:textId="77777777" w:rsidR="00C13E72" w:rsidRDefault="004D2606" w:rsidP="00502E48">
            <w:pPr>
              <w:jc w:val="center"/>
              <w:rPr>
                <w:rFonts w:ascii="Calibri" w:eastAsia="Calibri" w:hAnsi="Calibri" w:cs="Calibri"/>
                <w:color w:val="000000"/>
                <w:sz w:val="16"/>
                <w:szCs w:val="16"/>
              </w:rPr>
            </w:pPr>
            <w:r>
              <w:rPr>
                <w:rFonts w:ascii="Calibri" w:eastAsia="Calibri" w:hAnsi="Calibri" w:cs="Calibri"/>
                <w:color w:val="000000"/>
                <w:sz w:val="16"/>
                <w:szCs w:val="16"/>
              </w:rPr>
              <w:t>NA</w:t>
            </w:r>
          </w:p>
        </w:tc>
        <w:tc>
          <w:tcPr>
            <w:tcW w:w="1080" w:type="dxa"/>
            <w:tcBorders>
              <w:top w:val="single" w:sz="4" w:space="0" w:color="000000"/>
              <w:left w:val="single" w:sz="4" w:space="0" w:color="000000"/>
              <w:bottom w:val="single" w:sz="4" w:space="0" w:color="000000"/>
              <w:right w:val="single" w:sz="4" w:space="0" w:color="000000"/>
            </w:tcBorders>
            <w:shd w:val="clear" w:color="auto" w:fill="FFFBEF"/>
            <w:vAlign w:val="center"/>
          </w:tcPr>
          <w:p w14:paraId="22BBFCF9" w14:textId="77777777" w:rsidR="00C13E72" w:rsidRDefault="004D2606">
            <w:pPr>
              <w:jc w:val="center"/>
              <w:rPr>
                <w:rFonts w:ascii="Calibri" w:eastAsia="Calibri" w:hAnsi="Calibri" w:cs="Calibri"/>
                <w:color w:val="000000"/>
                <w:sz w:val="16"/>
                <w:szCs w:val="16"/>
              </w:rPr>
            </w:pPr>
            <w:r>
              <w:rPr>
                <w:rFonts w:ascii="Calibri" w:eastAsia="Calibri" w:hAnsi="Calibri" w:cs="Calibri"/>
                <w:color w:val="000000"/>
                <w:sz w:val="16"/>
                <w:szCs w:val="16"/>
              </w:rPr>
              <w:t>Yes</w:t>
            </w:r>
          </w:p>
        </w:tc>
        <w:tc>
          <w:tcPr>
            <w:tcW w:w="3420" w:type="dxa"/>
            <w:tcBorders>
              <w:top w:val="single" w:sz="4" w:space="0" w:color="000000"/>
              <w:left w:val="single" w:sz="4" w:space="0" w:color="000000"/>
              <w:bottom w:val="single" w:sz="4" w:space="0" w:color="000000"/>
              <w:right w:val="single" w:sz="4" w:space="0" w:color="000000"/>
            </w:tcBorders>
            <w:shd w:val="clear" w:color="auto" w:fill="FFFBEF"/>
            <w:vAlign w:val="center"/>
          </w:tcPr>
          <w:p w14:paraId="20E4B39A" w14:textId="77777777" w:rsidR="00C13E72" w:rsidRDefault="004D2606">
            <w:pPr>
              <w:rPr>
                <w:rFonts w:ascii="Calibri" w:eastAsia="Calibri" w:hAnsi="Calibri" w:cs="Calibri"/>
                <w:color w:val="000000"/>
                <w:sz w:val="16"/>
                <w:szCs w:val="16"/>
              </w:rPr>
            </w:pPr>
            <w:r>
              <w:rPr>
                <w:rFonts w:ascii="Calibri" w:eastAsia="Calibri" w:hAnsi="Calibri" w:cs="Calibri"/>
                <w:color w:val="000000"/>
                <w:sz w:val="16"/>
                <w:szCs w:val="16"/>
              </w:rPr>
              <w:t>at a distance 4 feet at 3, 6 and 12 ‘O’ clock positions</w:t>
            </w:r>
          </w:p>
        </w:tc>
      </w:tr>
      <w:tr w:rsidR="00C13E72" w14:paraId="069AEB2F" w14:textId="77777777">
        <w:trPr>
          <w:trHeight w:val="20"/>
        </w:trPr>
        <w:tc>
          <w:tcPr>
            <w:tcW w:w="1252" w:type="dxa"/>
            <w:tcBorders>
              <w:top w:val="single" w:sz="4" w:space="0" w:color="000000"/>
              <w:left w:val="single" w:sz="4" w:space="0" w:color="000000"/>
              <w:bottom w:val="single" w:sz="4" w:space="0" w:color="000000"/>
              <w:right w:val="nil"/>
            </w:tcBorders>
            <w:shd w:val="clear" w:color="auto" w:fill="F2F2F2"/>
            <w:vAlign w:val="center"/>
          </w:tcPr>
          <w:p w14:paraId="00CAE67C" w14:textId="77777777" w:rsidR="00C13E72" w:rsidRDefault="004D2606">
            <w:pPr>
              <w:jc w:val="center"/>
              <w:rPr>
                <w:rFonts w:ascii="Calibri" w:eastAsia="Calibri" w:hAnsi="Calibri" w:cs="Calibri"/>
                <w:b/>
                <w:color w:val="048071"/>
                <w:sz w:val="16"/>
                <w:szCs w:val="16"/>
              </w:rPr>
            </w:pPr>
            <w:r>
              <w:rPr>
                <w:rFonts w:ascii="Calibri" w:eastAsia="Calibri" w:hAnsi="Calibri" w:cs="Calibri"/>
                <w:b/>
                <w:color w:val="048071"/>
                <w:sz w:val="16"/>
                <w:szCs w:val="16"/>
              </w:rPr>
              <w:t>65</w:t>
            </w:r>
          </w:p>
        </w:tc>
        <w:tc>
          <w:tcPr>
            <w:tcW w:w="1987" w:type="dxa"/>
            <w:tcBorders>
              <w:top w:val="single" w:sz="4" w:space="0" w:color="8EA9DB"/>
              <w:left w:val="single" w:sz="8" w:space="0" w:color="000000"/>
              <w:bottom w:val="single" w:sz="8" w:space="0" w:color="000000"/>
              <w:right w:val="single" w:sz="8" w:space="0" w:color="000000"/>
            </w:tcBorders>
            <w:shd w:val="clear" w:color="auto" w:fill="FFFFFF"/>
            <w:vAlign w:val="center"/>
          </w:tcPr>
          <w:p w14:paraId="02F8E3CA" w14:textId="77777777" w:rsidR="00C13E72" w:rsidRDefault="004D2606">
            <w:pPr>
              <w:rPr>
                <w:rFonts w:ascii="Calibri" w:eastAsia="Calibri" w:hAnsi="Calibri" w:cs="Calibri"/>
                <w:color w:val="000000"/>
                <w:sz w:val="16"/>
                <w:szCs w:val="16"/>
              </w:rPr>
            </w:pPr>
            <w:r>
              <w:rPr>
                <w:rFonts w:ascii="Calibri" w:eastAsia="Calibri" w:hAnsi="Calibri" w:cs="Calibri"/>
                <w:color w:val="000000"/>
                <w:sz w:val="16"/>
                <w:szCs w:val="16"/>
              </w:rPr>
              <w:t>Retamal-valdes 2017</w:t>
            </w:r>
          </w:p>
        </w:tc>
        <w:tc>
          <w:tcPr>
            <w:tcW w:w="1346" w:type="dxa"/>
            <w:tcBorders>
              <w:top w:val="single" w:sz="4" w:space="0" w:color="000000"/>
              <w:left w:val="single" w:sz="4" w:space="0" w:color="000000"/>
              <w:bottom w:val="single" w:sz="4" w:space="0" w:color="000000"/>
              <w:right w:val="single" w:sz="4" w:space="0" w:color="000000"/>
            </w:tcBorders>
            <w:shd w:val="clear" w:color="auto" w:fill="FFFBEF"/>
            <w:vAlign w:val="center"/>
          </w:tcPr>
          <w:p w14:paraId="214778F6" w14:textId="77777777" w:rsidR="00C13E72" w:rsidRDefault="004D2606" w:rsidP="00502E48">
            <w:pPr>
              <w:jc w:val="center"/>
              <w:rPr>
                <w:rFonts w:ascii="Calibri" w:eastAsia="Calibri" w:hAnsi="Calibri" w:cs="Calibri"/>
                <w:color w:val="000000"/>
                <w:sz w:val="16"/>
                <w:szCs w:val="16"/>
              </w:rPr>
            </w:pPr>
            <w:r>
              <w:rPr>
                <w:rFonts w:ascii="Calibri" w:eastAsia="Calibri" w:hAnsi="Calibri" w:cs="Calibri"/>
                <w:color w:val="000000"/>
                <w:sz w:val="16"/>
                <w:szCs w:val="16"/>
              </w:rPr>
              <w:t>Yes</w:t>
            </w:r>
          </w:p>
        </w:tc>
        <w:tc>
          <w:tcPr>
            <w:tcW w:w="4500" w:type="dxa"/>
            <w:tcBorders>
              <w:top w:val="single" w:sz="4" w:space="0" w:color="000000"/>
              <w:left w:val="single" w:sz="4" w:space="0" w:color="000000"/>
              <w:bottom w:val="single" w:sz="4" w:space="0" w:color="000000"/>
              <w:right w:val="single" w:sz="4" w:space="0" w:color="000000"/>
            </w:tcBorders>
            <w:shd w:val="clear" w:color="auto" w:fill="FFFBEF"/>
            <w:vAlign w:val="center"/>
          </w:tcPr>
          <w:p w14:paraId="4DF845E3" w14:textId="77777777" w:rsidR="00C13E72" w:rsidRDefault="004D2606">
            <w:pPr>
              <w:rPr>
                <w:rFonts w:ascii="Calibri" w:eastAsia="Calibri" w:hAnsi="Calibri" w:cs="Calibri"/>
                <w:color w:val="000000"/>
                <w:sz w:val="16"/>
                <w:szCs w:val="16"/>
              </w:rPr>
            </w:pPr>
            <w:r>
              <w:rPr>
                <w:rFonts w:ascii="Calibri" w:eastAsia="Calibri" w:hAnsi="Calibri" w:cs="Calibri"/>
                <w:color w:val="000000"/>
                <w:sz w:val="16"/>
                <w:szCs w:val="16"/>
              </w:rPr>
              <w:t>1 plate placed on volunteer’s chest (immediately in front of the volunteer’s mouth) and one on the clinician’s forehead!.</w:t>
            </w:r>
          </w:p>
        </w:tc>
        <w:tc>
          <w:tcPr>
            <w:tcW w:w="1080" w:type="dxa"/>
            <w:tcBorders>
              <w:top w:val="single" w:sz="4" w:space="0" w:color="000000"/>
              <w:left w:val="single" w:sz="4" w:space="0" w:color="000000"/>
              <w:bottom w:val="single" w:sz="4" w:space="0" w:color="000000"/>
              <w:right w:val="single" w:sz="4" w:space="0" w:color="000000"/>
            </w:tcBorders>
            <w:shd w:val="clear" w:color="auto" w:fill="FFFBEF"/>
            <w:vAlign w:val="center"/>
          </w:tcPr>
          <w:p w14:paraId="489DF200" w14:textId="77777777" w:rsidR="00C13E72" w:rsidRDefault="004D2606">
            <w:pPr>
              <w:jc w:val="center"/>
              <w:rPr>
                <w:rFonts w:ascii="Calibri" w:eastAsia="Calibri" w:hAnsi="Calibri" w:cs="Calibri"/>
                <w:color w:val="000000"/>
                <w:sz w:val="16"/>
                <w:szCs w:val="16"/>
              </w:rPr>
            </w:pPr>
            <w:r>
              <w:rPr>
                <w:rFonts w:ascii="Calibri" w:eastAsia="Calibri" w:hAnsi="Calibri" w:cs="Calibri"/>
                <w:color w:val="000000"/>
                <w:sz w:val="16"/>
                <w:szCs w:val="16"/>
              </w:rPr>
              <w:t>Yes</w:t>
            </w:r>
          </w:p>
        </w:tc>
        <w:tc>
          <w:tcPr>
            <w:tcW w:w="3420" w:type="dxa"/>
            <w:tcBorders>
              <w:top w:val="single" w:sz="4" w:space="0" w:color="000000"/>
              <w:left w:val="single" w:sz="4" w:space="0" w:color="000000"/>
              <w:bottom w:val="single" w:sz="4" w:space="0" w:color="000000"/>
              <w:right w:val="single" w:sz="4" w:space="0" w:color="000000"/>
            </w:tcBorders>
            <w:shd w:val="clear" w:color="auto" w:fill="FFFBEF"/>
            <w:vAlign w:val="center"/>
          </w:tcPr>
          <w:p w14:paraId="6E59D059" w14:textId="77777777" w:rsidR="00C13E72" w:rsidRDefault="004D2606">
            <w:pPr>
              <w:jc w:val="center"/>
              <w:rPr>
                <w:rFonts w:ascii="Calibri" w:eastAsia="Calibri" w:hAnsi="Calibri" w:cs="Calibri"/>
                <w:color w:val="000000"/>
                <w:sz w:val="16"/>
                <w:szCs w:val="16"/>
              </w:rPr>
            </w:pPr>
            <w:r>
              <w:rPr>
                <w:rFonts w:ascii="Calibri" w:eastAsia="Calibri" w:hAnsi="Calibri" w:cs="Calibri"/>
                <w:color w:val="000000"/>
                <w:sz w:val="16"/>
                <w:szCs w:val="16"/>
              </w:rPr>
              <w:t>3plates on the reflector, which had been previously designed, one on the bracket tray, and another on the office bench.</w:t>
            </w:r>
          </w:p>
        </w:tc>
      </w:tr>
      <w:tr w:rsidR="00C13E72" w14:paraId="096625F7" w14:textId="77777777">
        <w:trPr>
          <w:trHeight w:val="20"/>
        </w:trPr>
        <w:tc>
          <w:tcPr>
            <w:tcW w:w="1252" w:type="dxa"/>
            <w:tcBorders>
              <w:top w:val="single" w:sz="4" w:space="0" w:color="000000"/>
              <w:left w:val="single" w:sz="4" w:space="0" w:color="000000"/>
              <w:bottom w:val="single" w:sz="4" w:space="0" w:color="000000"/>
              <w:right w:val="nil"/>
            </w:tcBorders>
            <w:shd w:val="clear" w:color="auto" w:fill="F2F2F2"/>
            <w:vAlign w:val="center"/>
          </w:tcPr>
          <w:p w14:paraId="003D1F81" w14:textId="77777777" w:rsidR="00C13E72" w:rsidRDefault="004D2606">
            <w:pPr>
              <w:jc w:val="center"/>
              <w:rPr>
                <w:rFonts w:ascii="Calibri" w:eastAsia="Calibri" w:hAnsi="Calibri" w:cs="Calibri"/>
                <w:b/>
                <w:color w:val="048071"/>
                <w:sz w:val="16"/>
                <w:szCs w:val="16"/>
              </w:rPr>
            </w:pPr>
            <w:r>
              <w:rPr>
                <w:rFonts w:ascii="Calibri" w:eastAsia="Calibri" w:hAnsi="Calibri" w:cs="Calibri"/>
                <w:b/>
                <w:color w:val="048071"/>
                <w:sz w:val="16"/>
                <w:szCs w:val="16"/>
              </w:rPr>
              <w:t>66</w:t>
            </w:r>
          </w:p>
        </w:tc>
        <w:tc>
          <w:tcPr>
            <w:tcW w:w="1987" w:type="dxa"/>
            <w:tcBorders>
              <w:top w:val="single" w:sz="4" w:space="0" w:color="8EA9DB"/>
              <w:left w:val="single" w:sz="8" w:space="0" w:color="000000"/>
              <w:bottom w:val="single" w:sz="8" w:space="0" w:color="000000"/>
              <w:right w:val="single" w:sz="8" w:space="0" w:color="000000"/>
            </w:tcBorders>
            <w:shd w:val="clear" w:color="auto" w:fill="FFFFFF"/>
            <w:vAlign w:val="center"/>
          </w:tcPr>
          <w:p w14:paraId="43EE3888" w14:textId="77777777" w:rsidR="00C13E72" w:rsidRDefault="004D2606">
            <w:pPr>
              <w:rPr>
                <w:rFonts w:ascii="Calibri" w:eastAsia="Calibri" w:hAnsi="Calibri" w:cs="Calibri"/>
                <w:color w:val="000000"/>
                <w:sz w:val="16"/>
                <w:szCs w:val="16"/>
              </w:rPr>
            </w:pPr>
            <w:r>
              <w:rPr>
                <w:rFonts w:ascii="Calibri" w:eastAsia="Calibri" w:hAnsi="Calibri" w:cs="Calibri"/>
                <w:color w:val="000000"/>
                <w:sz w:val="16"/>
                <w:szCs w:val="16"/>
              </w:rPr>
              <w:t>Rivera-Hidalho 1999</w:t>
            </w:r>
          </w:p>
        </w:tc>
        <w:tc>
          <w:tcPr>
            <w:tcW w:w="1346" w:type="dxa"/>
            <w:tcBorders>
              <w:top w:val="single" w:sz="4" w:space="0" w:color="000000"/>
              <w:left w:val="single" w:sz="4" w:space="0" w:color="000000"/>
              <w:bottom w:val="single" w:sz="4" w:space="0" w:color="000000"/>
              <w:right w:val="single" w:sz="4" w:space="0" w:color="000000"/>
            </w:tcBorders>
            <w:shd w:val="clear" w:color="auto" w:fill="FFFBEF"/>
            <w:vAlign w:val="center"/>
          </w:tcPr>
          <w:p w14:paraId="24FB9ABE" w14:textId="77777777" w:rsidR="00C13E72" w:rsidRDefault="004D2606" w:rsidP="00502E48">
            <w:pPr>
              <w:jc w:val="center"/>
              <w:rPr>
                <w:rFonts w:ascii="Calibri" w:eastAsia="Calibri" w:hAnsi="Calibri" w:cs="Calibri"/>
                <w:color w:val="000000"/>
                <w:sz w:val="16"/>
                <w:szCs w:val="16"/>
              </w:rPr>
            </w:pPr>
            <w:r>
              <w:rPr>
                <w:rFonts w:ascii="Calibri" w:eastAsia="Calibri" w:hAnsi="Calibri" w:cs="Calibri"/>
                <w:color w:val="000000"/>
                <w:sz w:val="16"/>
                <w:szCs w:val="16"/>
              </w:rPr>
              <w:t>N/A</w:t>
            </w:r>
          </w:p>
        </w:tc>
        <w:tc>
          <w:tcPr>
            <w:tcW w:w="4500" w:type="dxa"/>
            <w:tcBorders>
              <w:top w:val="single" w:sz="4" w:space="0" w:color="000000"/>
              <w:left w:val="single" w:sz="4" w:space="0" w:color="000000"/>
              <w:bottom w:val="single" w:sz="4" w:space="0" w:color="000000"/>
              <w:right w:val="single" w:sz="4" w:space="0" w:color="000000"/>
            </w:tcBorders>
            <w:shd w:val="clear" w:color="auto" w:fill="FFFBEF"/>
            <w:vAlign w:val="center"/>
          </w:tcPr>
          <w:p w14:paraId="636C2B03" w14:textId="77777777" w:rsidR="00C13E72" w:rsidRDefault="004D2606">
            <w:pPr>
              <w:jc w:val="center"/>
              <w:rPr>
                <w:rFonts w:ascii="Calibri" w:eastAsia="Calibri" w:hAnsi="Calibri" w:cs="Calibri"/>
                <w:color w:val="000000"/>
                <w:sz w:val="16"/>
                <w:szCs w:val="16"/>
              </w:rPr>
            </w:pPr>
            <w:r>
              <w:rPr>
                <w:rFonts w:ascii="Calibri" w:eastAsia="Calibri" w:hAnsi="Calibri" w:cs="Calibri"/>
                <w:color w:val="000000"/>
                <w:sz w:val="16"/>
                <w:szCs w:val="16"/>
              </w:rPr>
              <w:t>N/A</w:t>
            </w:r>
          </w:p>
        </w:tc>
        <w:tc>
          <w:tcPr>
            <w:tcW w:w="1080" w:type="dxa"/>
            <w:tcBorders>
              <w:top w:val="single" w:sz="4" w:space="0" w:color="000000"/>
              <w:left w:val="single" w:sz="4" w:space="0" w:color="000000"/>
              <w:bottom w:val="single" w:sz="4" w:space="0" w:color="000000"/>
              <w:right w:val="single" w:sz="4" w:space="0" w:color="000000"/>
            </w:tcBorders>
            <w:shd w:val="clear" w:color="auto" w:fill="FFFBEF"/>
            <w:vAlign w:val="center"/>
          </w:tcPr>
          <w:p w14:paraId="47BAF093" w14:textId="77777777" w:rsidR="00C13E72" w:rsidRDefault="004D2606">
            <w:pPr>
              <w:jc w:val="center"/>
              <w:rPr>
                <w:rFonts w:ascii="Calibri" w:eastAsia="Calibri" w:hAnsi="Calibri" w:cs="Calibri"/>
                <w:color w:val="000000"/>
                <w:sz w:val="16"/>
                <w:szCs w:val="16"/>
              </w:rPr>
            </w:pPr>
            <w:r>
              <w:rPr>
                <w:rFonts w:ascii="Calibri" w:eastAsia="Calibri" w:hAnsi="Calibri" w:cs="Calibri"/>
                <w:color w:val="000000"/>
                <w:sz w:val="16"/>
                <w:szCs w:val="16"/>
              </w:rPr>
              <w:t>N/A</w:t>
            </w:r>
          </w:p>
        </w:tc>
        <w:tc>
          <w:tcPr>
            <w:tcW w:w="3420" w:type="dxa"/>
            <w:tcBorders>
              <w:top w:val="single" w:sz="4" w:space="0" w:color="000000"/>
              <w:left w:val="single" w:sz="4" w:space="0" w:color="000000"/>
              <w:bottom w:val="single" w:sz="4" w:space="0" w:color="000000"/>
              <w:right w:val="single" w:sz="4" w:space="0" w:color="000000"/>
            </w:tcBorders>
            <w:shd w:val="clear" w:color="auto" w:fill="FFFBEF"/>
            <w:vAlign w:val="center"/>
          </w:tcPr>
          <w:p w14:paraId="69AC131D" w14:textId="77777777" w:rsidR="00C13E72" w:rsidRDefault="004D2606">
            <w:pPr>
              <w:jc w:val="center"/>
              <w:rPr>
                <w:rFonts w:ascii="Calibri" w:eastAsia="Calibri" w:hAnsi="Calibri" w:cs="Calibri"/>
                <w:color w:val="000000"/>
                <w:sz w:val="16"/>
                <w:szCs w:val="16"/>
              </w:rPr>
            </w:pPr>
            <w:r>
              <w:rPr>
                <w:rFonts w:ascii="Calibri" w:eastAsia="Calibri" w:hAnsi="Calibri" w:cs="Calibri"/>
                <w:color w:val="000000"/>
                <w:sz w:val="16"/>
                <w:szCs w:val="16"/>
              </w:rPr>
              <w:t>N/A</w:t>
            </w:r>
          </w:p>
        </w:tc>
      </w:tr>
      <w:tr w:rsidR="00C13E72" w14:paraId="736E5D5C" w14:textId="77777777">
        <w:trPr>
          <w:trHeight w:val="20"/>
        </w:trPr>
        <w:tc>
          <w:tcPr>
            <w:tcW w:w="1252" w:type="dxa"/>
            <w:tcBorders>
              <w:top w:val="single" w:sz="4" w:space="0" w:color="000000"/>
              <w:left w:val="single" w:sz="4" w:space="0" w:color="000000"/>
              <w:bottom w:val="single" w:sz="4" w:space="0" w:color="000000"/>
              <w:right w:val="nil"/>
            </w:tcBorders>
            <w:shd w:val="clear" w:color="auto" w:fill="F2F2F2"/>
            <w:vAlign w:val="center"/>
          </w:tcPr>
          <w:p w14:paraId="2ECB33D2" w14:textId="77777777" w:rsidR="00C13E72" w:rsidRDefault="004D2606">
            <w:pPr>
              <w:jc w:val="center"/>
              <w:rPr>
                <w:rFonts w:ascii="Calibri" w:eastAsia="Calibri" w:hAnsi="Calibri" w:cs="Calibri"/>
                <w:b/>
                <w:color w:val="048071"/>
                <w:sz w:val="16"/>
                <w:szCs w:val="16"/>
              </w:rPr>
            </w:pPr>
            <w:r>
              <w:rPr>
                <w:rFonts w:ascii="Calibri" w:eastAsia="Calibri" w:hAnsi="Calibri" w:cs="Calibri"/>
                <w:b/>
                <w:color w:val="048071"/>
                <w:sz w:val="16"/>
                <w:szCs w:val="16"/>
              </w:rPr>
              <w:t>69</w:t>
            </w:r>
          </w:p>
        </w:tc>
        <w:tc>
          <w:tcPr>
            <w:tcW w:w="1987" w:type="dxa"/>
            <w:tcBorders>
              <w:top w:val="single" w:sz="4" w:space="0" w:color="8EA9DB"/>
              <w:left w:val="single" w:sz="8" w:space="0" w:color="000000"/>
              <w:bottom w:val="single" w:sz="8" w:space="0" w:color="000000"/>
              <w:right w:val="single" w:sz="8" w:space="0" w:color="000000"/>
            </w:tcBorders>
            <w:shd w:val="clear" w:color="auto" w:fill="FFFFFF"/>
            <w:vAlign w:val="center"/>
          </w:tcPr>
          <w:p w14:paraId="448FD6E1" w14:textId="77777777" w:rsidR="00C13E72" w:rsidRDefault="004D2606">
            <w:pPr>
              <w:rPr>
                <w:rFonts w:ascii="Calibri" w:eastAsia="Calibri" w:hAnsi="Calibri" w:cs="Calibri"/>
                <w:color w:val="000000"/>
                <w:sz w:val="16"/>
                <w:szCs w:val="16"/>
              </w:rPr>
            </w:pPr>
            <w:r>
              <w:rPr>
                <w:rFonts w:ascii="Calibri" w:eastAsia="Calibri" w:hAnsi="Calibri" w:cs="Calibri"/>
                <w:color w:val="000000"/>
                <w:sz w:val="16"/>
                <w:szCs w:val="16"/>
              </w:rPr>
              <w:t>Sadun 2020</w:t>
            </w:r>
          </w:p>
        </w:tc>
        <w:tc>
          <w:tcPr>
            <w:tcW w:w="1346" w:type="dxa"/>
            <w:tcBorders>
              <w:top w:val="single" w:sz="4" w:space="0" w:color="000000"/>
              <w:left w:val="single" w:sz="4" w:space="0" w:color="000000"/>
              <w:bottom w:val="single" w:sz="4" w:space="0" w:color="000000"/>
              <w:right w:val="single" w:sz="4" w:space="0" w:color="000000"/>
            </w:tcBorders>
            <w:shd w:val="clear" w:color="auto" w:fill="FFFBEF"/>
            <w:vAlign w:val="center"/>
          </w:tcPr>
          <w:p w14:paraId="5D335C8A" w14:textId="77777777" w:rsidR="00C13E72" w:rsidRDefault="004D2606" w:rsidP="00502E48">
            <w:pPr>
              <w:jc w:val="center"/>
              <w:rPr>
                <w:rFonts w:ascii="Calibri" w:eastAsia="Calibri" w:hAnsi="Calibri" w:cs="Calibri"/>
                <w:color w:val="000000"/>
                <w:sz w:val="16"/>
                <w:szCs w:val="16"/>
              </w:rPr>
            </w:pPr>
            <w:r>
              <w:rPr>
                <w:rFonts w:ascii="Calibri" w:eastAsia="Calibri" w:hAnsi="Calibri" w:cs="Calibri"/>
                <w:color w:val="000000"/>
                <w:sz w:val="16"/>
                <w:szCs w:val="16"/>
              </w:rPr>
              <w:t>No</w:t>
            </w:r>
          </w:p>
        </w:tc>
        <w:tc>
          <w:tcPr>
            <w:tcW w:w="4500" w:type="dxa"/>
            <w:tcBorders>
              <w:top w:val="single" w:sz="4" w:space="0" w:color="000000"/>
              <w:left w:val="single" w:sz="4" w:space="0" w:color="000000"/>
              <w:bottom w:val="single" w:sz="4" w:space="0" w:color="000000"/>
              <w:right w:val="single" w:sz="4" w:space="0" w:color="000000"/>
            </w:tcBorders>
            <w:shd w:val="clear" w:color="auto" w:fill="FFFBEF"/>
            <w:vAlign w:val="center"/>
          </w:tcPr>
          <w:p w14:paraId="1671FC11" w14:textId="77777777" w:rsidR="00C13E72" w:rsidRDefault="004D2606">
            <w:pPr>
              <w:jc w:val="center"/>
              <w:rPr>
                <w:rFonts w:ascii="Calibri" w:eastAsia="Calibri" w:hAnsi="Calibri" w:cs="Calibri"/>
                <w:color w:val="000000"/>
                <w:sz w:val="16"/>
                <w:szCs w:val="16"/>
              </w:rPr>
            </w:pPr>
            <w:r>
              <w:rPr>
                <w:rFonts w:ascii="Calibri" w:eastAsia="Calibri" w:hAnsi="Calibri" w:cs="Calibri"/>
                <w:color w:val="000000"/>
                <w:sz w:val="16"/>
                <w:szCs w:val="16"/>
              </w:rPr>
              <w:t>N/A</w:t>
            </w:r>
          </w:p>
        </w:tc>
        <w:tc>
          <w:tcPr>
            <w:tcW w:w="1080" w:type="dxa"/>
            <w:tcBorders>
              <w:top w:val="single" w:sz="4" w:space="0" w:color="000000"/>
              <w:left w:val="single" w:sz="4" w:space="0" w:color="000000"/>
              <w:bottom w:val="single" w:sz="4" w:space="0" w:color="000000"/>
              <w:right w:val="single" w:sz="4" w:space="0" w:color="000000"/>
            </w:tcBorders>
            <w:shd w:val="clear" w:color="auto" w:fill="FFFBEF"/>
            <w:vAlign w:val="center"/>
          </w:tcPr>
          <w:p w14:paraId="2DDFDB2A" w14:textId="77777777" w:rsidR="00C13E72" w:rsidRDefault="004D2606">
            <w:pPr>
              <w:rPr>
                <w:rFonts w:ascii="Calibri" w:eastAsia="Calibri" w:hAnsi="Calibri" w:cs="Calibri"/>
                <w:color w:val="000000"/>
                <w:sz w:val="16"/>
                <w:szCs w:val="16"/>
              </w:rPr>
            </w:pPr>
            <w:r>
              <w:rPr>
                <w:rFonts w:ascii="Calibri" w:eastAsia="Calibri" w:hAnsi="Calibri" w:cs="Calibri"/>
                <w:color w:val="000000"/>
                <w:sz w:val="16"/>
                <w:szCs w:val="16"/>
              </w:rPr>
              <w:t>Yes</w:t>
            </w:r>
          </w:p>
        </w:tc>
        <w:tc>
          <w:tcPr>
            <w:tcW w:w="3420" w:type="dxa"/>
            <w:tcBorders>
              <w:top w:val="single" w:sz="4" w:space="0" w:color="000000"/>
              <w:left w:val="single" w:sz="4" w:space="0" w:color="000000"/>
              <w:bottom w:val="single" w:sz="4" w:space="0" w:color="000000"/>
              <w:right w:val="single" w:sz="4" w:space="0" w:color="000000"/>
            </w:tcBorders>
            <w:shd w:val="clear" w:color="auto" w:fill="FFFBEF"/>
            <w:vAlign w:val="center"/>
          </w:tcPr>
          <w:p w14:paraId="7FE79C91" w14:textId="77777777" w:rsidR="00C13E72" w:rsidRDefault="004D2606">
            <w:pPr>
              <w:rPr>
                <w:rFonts w:ascii="Calibri" w:eastAsia="Calibri" w:hAnsi="Calibri" w:cs="Calibri"/>
                <w:color w:val="000000"/>
                <w:sz w:val="16"/>
                <w:szCs w:val="16"/>
              </w:rPr>
            </w:pPr>
            <w:r>
              <w:rPr>
                <w:rFonts w:ascii="Calibri" w:eastAsia="Calibri" w:hAnsi="Calibri" w:cs="Calibri"/>
                <w:color w:val="000000"/>
                <w:sz w:val="16"/>
                <w:szCs w:val="16"/>
              </w:rPr>
              <w:t>Aerosols colected a distance of 1 ft,  2 ft and</w:t>
            </w:r>
            <w:r>
              <w:rPr>
                <w:rFonts w:ascii="Calibri" w:eastAsia="Calibri" w:hAnsi="Calibri" w:cs="Calibri"/>
                <w:color w:val="000000"/>
                <w:sz w:val="16"/>
                <w:szCs w:val="16"/>
              </w:rPr>
              <w:br/>
              <w:t xml:space="preserve"> 3 ft from the treatment site (patient's mouth).</w:t>
            </w:r>
          </w:p>
        </w:tc>
      </w:tr>
      <w:tr w:rsidR="00C13E72" w14:paraId="72CAAE1B" w14:textId="77777777">
        <w:trPr>
          <w:trHeight w:val="20"/>
        </w:trPr>
        <w:tc>
          <w:tcPr>
            <w:tcW w:w="1252" w:type="dxa"/>
            <w:tcBorders>
              <w:top w:val="single" w:sz="4" w:space="0" w:color="000000"/>
              <w:left w:val="single" w:sz="4" w:space="0" w:color="000000"/>
              <w:bottom w:val="single" w:sz="4" w:space="0" w:color="000000"/>
              <w:right w:val="nil"/>
            </w:tcBorders>
            <w:shd w:val="clear" w:color="auto" w:fill="F2F2F2"/>
            <w:vAlign w:val="center"/>
          </w:tcPr>
          <w:p w14:paraId="6C0087D5" w14:textId="77777777" w:rsidR="00C13E72" w:rsidRDefault="004D2606">
            <w:pPr>
              <w:jc w:val="center"/>
              <w:rPr>
                <w:rFonts w:ascii="Calibri" w:eastAsia="Calibri" w:hAnsi="Calibri" w:cs="Calibri"/>
                <w:b/>
                <w:color w:val="048071"/>
                <w:sz w:val="16"/>
                <w:szCs w:val="16"/>
              </w:rPr>
            </w:pPr>
            <w:r>
              <w:rPr>
                <w:rFonts w:ascii="Calibri" w:eastAsia="Calibri" w:hAnsi="Calibri" w:cs="Calibri"/>
                <w:b/>
                <w:color w:val="048071"/>
                <w:sz w:val="16"/>
                <w:szCs w:val="16"/>
              </w:rPr>
              <w:t>70</w:t>
            </w:r>
          </w:p>
        </w:tc>
        <w:tc>
          <w:tcPr>
            <w:tcW w:w="1987" w:type="dxa"/>
            <w:tcBorders>
              <w:top w:val="single" w:sz="4" w:space="0" w:color="8EA9DB"/>
              <w:left w:val="single" w:sz="8" w:space="0" w:color="000000"/>
              <w:bottom w:val="single" w:sz="8" w:space="0" w:color="000000"/>
              <w:right w:val="single" w:sz="8" w:space="0" w:color="000000"/>
            </w:tcBorders>
            <w:shd w:val="clear" w:color="auto" w:fill="FFFFFF"/>
            <w:vAlign w:val="center"/>
          </w:tcPr>
          <w:p w14:paraId="6B67E87E" w14:textId="77777777" w:rsidR="00C13E72" w:rsidRDefault="004D2606">
            <w:pPr>
              <w:rPr>
                <w:rFonts w:ascii="Calibri" w:eastAsia="Calibri" w:hAnsi="Calibri" w:cs="Calibri"/>
                <w:color w:val="000000"/>
                <w:sz w:val="16"/>
                <w:szCs w:val="16"/>
              </w:rPr>
            </w:pPr>
            <w:r>
              <w:rPr>
                <w:rFonts w:ascii="Calibri" w:eastAsia="Calibri" w:hAnsi="Calibri" w:cs="Calibri"/>
                <w:color w:val="000000"/>
                <w:sz w:val="16"/>
                <w:szCs w:val="16"/>
              </w:rPr>
              <w:t>Saini 2015</w:t>
            </w:r>
          </w:p>
        </w:tc>
        <w:tc>
          <w:tcPr>
            <w:tcW w:w="1346" w:type="dxa"/>
            <w:tcBorders>
              <w:top w:val="single" w:sz="4" w:space="0" w:color="000000"/>
              <w:left w:val="single" w:sz="4" w:space="0" w:color="000000"/>
              <w:bottom w:val="single" w:sz="4" w:space="0" w:color="000000"/>
              <w:right w:val="single" w:sz="4" w:space="0" w:color="000000"/>
            </w:tcBorders>
            <w:shd w:val="clear" w:color="auto" w:fill="FFFBEF"/>
            <w:vAlign w:val="center"/>
          </w:tcPr>
          <w:p w14:paraId="0C4F1C31" w14:textId="77777777" w:rsidR="00C13E72" w:rsidRDefault="004D2606" w:rsidP="00502E48">
            <w:pPr>
              <w:jc w:val="center"/>
              <w:rPr>
                <w:rFonts w:ascii="Calibri" w:eastAsia="Calibri" w:hAnsi="Calibri" w:cs="Calibri"/>
                <w:color w:val="000000"/>
                <w:sz w:val="16"/>
                <w:szCs w:val="16"/>
              </w:rPr>
            </w:pPr>
            <w:r>
              <w:rPr>
                <w:rFonts w:ascii="Calibri" w:eastAsia="Calibri" w:hAnsi="Calibri" w:cs="Calibri"/>
                <w:color w:val="000000"/>
                <w:sz w:val="16"/>
                <w:szCs w:val="16"/>
              </w:rPr>
              <w:t>Yes</w:t>
            </w:r>
          </w:p>
        </w:tc>
        <w:tc>
          <w:tcPr>
            <w:tcW w:w="4500" w:type="dxa"/>
            <w:tcBorders>
              <w:top w:val="single" w:sz="4" w:space="0" w:color="000000"/>
              <w:left w:val="single" w:sz="4" w:space="0" w:color="000000"/>
              <w:bottom w:val="single" w:sz="4" w:space="0" w:color="000000"/>
              <w:right w:val="single" w:sz="4" w:space="0" w:color="000000"/>
            </w:tcBorders>
            <w:shd w:val="clear" w:color="auto" w:fill="FFFBEF"/>
            <w:vAlign w:val="center"/>
          </w:tcPr>
          <w:p w14:paraId="51F9455D" w14:textId="77777777" w:rsidR="00C13E72" w:rsidRDefault="004D2606">
            <w:pPr>
              <w:rPr>
                <w:rFonts w:ascii="Calibri" w:eastAsia="Calibri" w:hAnsi="Calibri" w:cs="Calibri"/>
                <w:color w:val="000000"/>
                <w:sz w:val="16"/>
                <w:szCs w:val="16"/>
              </w:rPr>
            </w:pPr>
            <w:r>
              <w:rPr>
                <w:rFonts w:ascii="Calibri" w:eastAsia="Calibri" w:hAnsi="Calibri" w:cs="Calibri"/>
                <w:color w:val="000000"/>
                <w:sz w:val="16"/>
                <w:szCs w:val="16"/>
              </w:rPr>
              <w:t xml:space="preserve"> 1 ft from the reference point (Patient chest), 1 ft from the reference point (Operator position), 1 ft from the reference point (Assistant position) [REFERENCE POINT= PATIENT'S MOUTH]</w:t>
            </w:r>
          </w:p>
        </w:tc>
        <w:tc>
          <w:tcPr>
            <w:tcW w:w="1080" w:type="dxa"/>
            <w:tcBorders>
              <w:top w:val="single" w:sz="4" w:space="0" w:color="000000"/>
              <w:left w:val="single" w:sz="4" w:space="0" w:color="000000"/>
              <w:bottom w:val="single" w:sz="4" w:space="0" w:color="000000"/>
              <w:right w:val="single" w:sz="4" w:space="0" w:color="000000"/>
            </w:tcBorders>
            <w:shd w:val="clear" w:color="auto" w:fill="FFFBEF"/>
            <w:vAlign w:val="center"/>
          </w:tcPr>
          <w:p w14:paraId="62E6D826" w14:textId="77777777" w:rsidR="00C13E72" w:rsidRDefault="004D2606">
            <w:pPr>
              <w:rPr>
                <w:rFonts w:ascii="Calibri" w:eastAsia="Calibri" w:hAnsi="Calibri" w:cs="Calibri"/>
                <w:color w:val="000000"/>
                <w:sz w:val="16"/>
                <w:szCs w:val="16"/>
              </w:rPr>
            </w:pPr>
            <w:r>
              <w:rPr>
                <w:rFonts w:ascii="Calibri" w:eastAsia="Calibri" w:hAnsi="Calibri" w:cs="Calibri"/>
                <w:color w:val="000000"/>
                <w:sz w:val="16"/>
                <w:szCs w:val="16"/>
              </w:rPr>
              <w:t>Yes</w:t>
            </w:r>
          </w:p>
        </w:tc>
        <w:tc>
          <w:tcPr>
            <w:tcW w:w="3420" w:type="dxa"/>
            <w:tcBorders>
              <w:top w:val="single" w:sz="4" w:space="0" w:color="000000"/>
              <w:left w:val="single" w:sz="4" w:space="0" w:color="000000"/>
              <w:bottom w:val="single" w:sz="4" w:space="0" w:color="000000"/>
              <w:right w:val="single" w:sz="4" w:space="0" w:color="000000"/>
            </w:tcBorders>
            <w:shd w:val="clear" w:color="auto" w:fill="FFFBEF"/>
            <w:vAlign w:val="center"/>
          </w:tcPr>
          <w:p w14:paraId="4CFF2210" w14:textId="77777777" w:rsidR="00C13E72" w:rsidRDefault="004D2606">
            <w:pPr>
              <w:rPr>
                <w:rFonts w:ascii="Calibri" w:eastAsia="Calibri" w:hAnsi="Calibri" w:cs="Calibri"/>
                <w:color w:val="000000"/>
                <w:sz w:val="16"/>
                <w:szCs w:val="16"/>
              </w:rPr>
            </w:pPr>
            <w:r>
              <w:rPr>
                <w:rFonts w:ascii="Calibri" w:eastAsia="Calibri" w:hAnsi="Calibri" w:cs="Calibri"/>
                <w:color w:val="000000"/>
                <w:sz w:val="16"/>
                <w:szCs w:val="16"/>
              </w:rPr>
              <w:t>8 ft from the reference point (6 o’ clock position), 2 ft from the reference point (12 o’ clock position) [REFERENCE POINT= PATIENT'S MOUTH]</w:t>
            </w:r>
          </w:p>
        </w:tc>
      </w:tr>
      <w:tr w:rsidR="00C13E72" w14:paraId="3096FC18" w14:textId="77777777">
        <w:trPr>
          <w:trHeight w:val="20"/>
        </w:trPr>
        <w:tc>
          <w:tcPr>
            <w:tcW w:w="1252" w:type="dxa"/>
            <w:tcBorders>
              <w:top w:val="single" w:sz="4" w:space="0" w:color="000000"/>
              <w:left w:val="single" w:sz="4" w:space="0" w:color="000000"/>
              <w:bottom w:val="single" w:sz="4" w:space="0" w:color="000000"/>
              <w:right w:val="nil"/>
            </w:tcBorders>
            <w:shd w:val="clear" w:color="auto" w:fill="F2F2F2"/>
            <w:vAlign w:val="center"/>
          </w:tcPr>
          <w:p w14:paraId="64862A08" w14:textId="77777777" w:rsidR="00C13E72" w:rsidRDefault="004D2606">
            <w:pPr>
              <w:jc w:val="center"/>
              <w:rPr>
                <w:rFonts w:ascii="Calibri" w:eastAsia="Calibri" w:hAnsi="Calibri" w:cs="Calibri"/>
                <w:b/>
                <w:color w:val="048071"/>
                <w:sz w:val="16"/>
                <w:szCs w:val="16"/>
              </w:rPr>
            </w:pPr>
            <w:r>
              <w:rPr>
                <w:rFonts w:ascii="Calibri" w:eastAsia="Calibri" w:hAnsi="Calibri" w:cs="Calibri"/>
                <w:b/>
                <w:color w:val="048071"/>
                <w:sz w:val="16"/>
                <w:szCs w:val="16"/>
              </w:rPr>
              <w:t>88</w:t>
            </w:r>
          </w:p>
        </w:tc>
        <w:tc>
          <w:tcPr>
            <w:tcW w:w="1987" w:type="dxa"/>
            <w:tcBorders>
              <w:top w:val="single" w:sz="4" w:space="0" w:color="8EA9DB"/>
              <w:left w:val="single" w:sz="8" w:space="0" w:color="000000"/>
              <w:bottom w:val="single" w:sz="8" w:space="0" w:color="000000"/>
              <w:right w:val="single" w:sz="8" w:space="0" w:color="000000"/>
            </w:tcBorders>
            <w:shd w:val="clear" w:color="auto" w:fill="FFFFFF"/>
            <w:vAlign w:val="center"/>
          </w:tcPr>
          <w:p w14:paraId="0A076839" w14:textId="77777777" w:rsidR="00C13E72" w:rsidRDefault="004D2606">
            <w:pPr>
              <w:rPr>
                <w:rFonts w:ascii="Calibri" w:eastAsia="Calibri" w:hAnsi="Calibri" w:cs="Calibri"/>
                <w:color w:val="000000"/>
                <w:sz w:val="16"/>
                <w:szCs w:val="16"/>
              </w:rPr>
            </w:pPr>
            <w:r>
              <w:rPr>
                <w:rFonts w:ascii="Calibri" w:eastAsia="Calibri" w:hAnsi="Calibri" w:cs="Calibri"/>
                <w:color w:val="000000"/>
                <w:sz w:val="16"/>
                <w:szCs w:val="16"/>
              </w:rPr>
              <w:t>Samaranayake  1989</w:t>
            </w:r>
          </w:p>
        </w:tc>
        <w:tc>
          <w:tcPr>
            <w:tcW w:w="1346" w:type="dxa"/>
            <w:tcBorders>
              <w:top w:val="single" w:sz="4" w:space="0" w:color="000000"/>
              <w:left w:val="single" w:sz="4" w:space="0" w:color="000000"/>
              <w:bottom w:val="single" w:sz="4" w:space="0" w:color="000000"/>
              <w:right w:val="single" w:sz="4" w:space="0" w:color="000000"/>
            </w:tcBorders>
            <w:shd w:val="clear" w:color="auto" w:fill="FFFBEF"/>
            <w:vAlign w:val="center"/>
          </w:tcPr>
          <w:p w14:paraId="59361B16" w14:textId="77777777" w:rsidR="00C13E72" w:rsidRDefault="004D2606" w:rsidP="00502E48">
            <w:pPr>
              <w:jc w:val="center"/>
              <w:rPr>
                <w:rFonts w:ascii="Calibri" w:eastAsia="Calibri" w:hAnsi="Calibri" w:cs="Calibri"/>
                <w:color w:val="000000"/>
                <w:sz w:val="16"/>
                <w:szCs w:val="16"/>
              </w:rPr>
            </w:pPr>
            <w:r>
              <w:rPr>
                <w:rFonts w:ascii="Calibri" w:eastAsia="Calibri" w:hAnsi="Calibri" w:cs="Calibri"/>
                <w:color w:val="000000"/>
                <w:sz w:val="16"/>
                <w:szCs w:val="16"/>
              </w:rPr>
              <w:t>No</w:t>
            </w:r>
          </w:p>
        </w:tc>
        <w:tc>
          <w:tcPr>
            <w:tcW w:w="4500" w:type="dxa"/>
            <w:tcBorders>
              <w:top w:val="single" w:sz="4" w:space="0" w:color="000000"/>
              <w:left w:val="single" w:sz="4" w:space="0" w:color="000000"/>
              <w:bottom w:val="single" w:sz="4" w:space="0" w:color="000000"/>
              <w:right w:val="single" w:sz="4" w:space="0" w:color="000000"/>
            </w:tcBorders>
            <w:shd w:val="clear" w:color="auto" w:fill="FFFBEF"/>
            <w:vAlign w:val="center"/>
          </w:tcPr>
          <w:p w14:paraId="0BBA06AB" w14:textId="77777777" w:rsidR="00C13E72" w:rsidRDefault="004D2606" w:rsidP="00502E48">
            <w:pPr>
              <w:jc w:val="center"/>
              <w:rPr>
                <w:rFonts w:ascii="Calibri" w:eastAsia="Calibri" w:hAnsi="Calibri" w:cs="Calibri"/>
                <w:color w:val="000000"/>
                <w:sz w:val="16"/>
                <w:szCs w:val="16"/>
              </w:rPr>
            </w:pPr>
            <w:r>
              <w:rPr>
                <w:rFonts w:ascii="Calibri" w:eastAsia="Calibri" w:hAnsi="Calibri" w:cs="Calibri"/>
                <w:color w:val="000000"/>
                <w:sz w:val="16"/>
                <w:szCs w:val="16"/>
              </w:rPr>
              <w:t>N/A</w:t>
            </w:r>
          </w:p>
        </w:tc>
        <w:tc>
          <w:tcPr>
            <w:tcW w:w="1080" w:type="dxa"/>
            <w:tcBorders>
              <w:top w:val="single" w:sz="4" w:space="0" w:color="000000"/>
              <w:left w:val="single" w:sz="4" w:space="0" w:color="000000"/>
              <w:bottom w:val="single" w:sz="4" w:space="0" w:color="000000"/>
              <w:right w:val="single" w:sz="4" w:space="0" w:color="000000"/>
            </w:tcBorders>
            <w:shd w:val="clear" w:color="auto" w:fill="FFFBEF"/>
            <w:vAlign w:val="center"/>
          </w:tcPr>
          <w:p w14:paraId="7A9E8245" w14:textId="77777777" w:rsidR="00C13E72" w:rsidRDefault="004D2606">
            <w:pPr>
              <w:jc w:val="center"/>
              <w:rPr>
                <w:rFonts w:ascii="Calibri" w:eastAsia="Calibri" w:hAnsi="Calibri" w:cs="Calibri"/>
                <w:color w:val="000000"/>
                <w:sz w:val="16"/>
                <w:szCs w:val="16"/>
              </w:rPr>
            </w:pPr>
            <w:r>
              <w:rPr>
                <w:rFonts w:ascii="Calibri" w:eastAsia="Calibri" w:hAnsi="Calibri" w:cs="Calibri"/>
                <w:color w:val="000000"/>
                <w:sz w:val="16"/>
                <w:szCs w:val="16"/>
              </w:rPr>
              <w:t>Yes</w:t>
            </w:r>
          </w:p>
        </w:tc>
        <w:tc>
          <w:tcPr>
            <w:tcW w:w="3420" w:type="dxa"/>
            <w:tcBorders>
              <w:top w:val="single" w:sz="4" w:space="0" w:color="000000"/>
              <w:left w:val="single" w:sz="4" w:space="0" w:color="000000"/>
              <w:bottom w:val="single" w:sz="4" w:space="0" w:color="000000"/>
              <w:right w:val="single" w:sz="4" w:space="0" w:color="000000"/>
            </w:tcBorders>
            <w:shd w:val="clear" w:color="auto" w:fill="FFFBEF"/>
            <w:vAlign w:val="center"/>
          </w:tcPr>
          <w:p w14:paraId="2DF87B17" w14:textId="77777777" w:rsidR="00C13E72" w:rsidRDefault="004D2606">
            <w:pPr>
              <w:jc w:val="center"/>
              <w:rPr>
                <w:rFonts w:ascii="Calibri" w:eastAsia="Calibri" w:hAnsi="Calibri" w:cs="Calibri"/>
                <w:color w:val="000000"/>
                <w:sz w:val="16"/>
                <w:szCs w:val="16"/>
              </w:rPr>
            </w:pPr>
            <w:r>
              <w:rPr>
                <w:rFonts w:ascii="Calibri" w:eastAsia="Calibri" w:hAnsi="Calibri" w:cs="Calibri"/>
                <w:color w:val="000000"/>
                <w:sz w:val="16"/>
                <w:szCs w:val="16"/>
              </w:rPr>
              <w:t xml:space="preserve"> 1, 2 and 3 meters from the headrest of the dental chair</w:t>
            </w:r>
          </w:p>
        </w:tc>
      </w:tr>
      <w:tr w:rsidR="00C13E72" w14:paraId="0D935197" w14:textId="77777777">
        <w:trPr>
          <w:trHeight w:val="20"/>
        </w:trPr>
        <w:tc>
          <w:tcPr>
            <w:tcW w:w="1252" w:type="dxa"/>
            <w:tcBorders>
              <w:top w:val="single" w:sz="4" w:space="0" w:color="000000"/>
              <w:left w:val="single" w:sz="4" w:space="0" w:color="000000"/>
              <w:bottom w:val="single" w:sz="4" w:space="0" w:color="000000"/>
              <w:right w:val="nil"/>
            </w:tcBorders>
            <w:shd w:val="clear" w:color="auto" w:fill="EFEFEF"/>
            <w:vAlign w:val="center"/>
          </w:tcPr>
          <w:p w14:paraId="2B51FD49" w14:textId="77777777" w:rsidR="00C13E72" w:rsidRDefault="004D2606">
            <w:pPr>
              <w:jc w:val="center"/>
              <w:rPr>
                <w:rFonts w:ascii="Calibri" w:eastAsia="Calibri" w:hAnsi="Calibri" w:cs="Calibri"/>
                <w:b/>
                <w:color w:val="048071"/>
                <w:sz w:val="16"/>
                <w:szCs w:val="16"/>
              </w:rPr>
            </w:pPr>
            <w:r>
              <w:rPr>
                <w:rFonts w:ascii="Calibri" w:eastAsia="Calibri" w:hAnsi="Calibri" w:cs="Calibri"/>
                <w:b/>
                <w:color w:val="048071"/>
                <w:sz w:val="16"/>
                <w:szCs w:val="16"/>
              </w:rPr>
              <w:t>71</w:t>
            </w:r>
          </w:p>
        </w:tc>
        <w:tc>
          <w:tcPr>
            <w:tcW w:w="1987" w:type="dxa"/>
            <w:tcBorders>
              <w:top w:val="single" w:sz="4" w:space="0" w:color="8EA9DB"/>
              <w:left w:val="single" w:sz="8" w:space="0" w:color="000000"/>
              <w:bottom w:val="single" w:sz="8" w:space="0" w:color="000000"/>
              <w:right w:val="single" w:sz="8" w:space="0" w:color="000000"/>
            </w:tcBorders>
            <w:shd w:val="clear" w:color="auto" w:fill="FFFFFF"/>
            <w:vAlign w:val="center"/>
          </w:tcPr>
          <w:p w14:paraId="036EA7D3" w14:textId="77777777" w:rsidR="00C13E72" w:rsidRDefault="004D2606">
            <w:pPr>
              <w:rPr>
                <w:rFonts w:ascii="Calibri" w:eastAsia="Calibri" w:hAnsi="Calibri" w:cs="Calibri"/>
                <w:color w:val="000000"/>
                <w:sz w:val="16"/>
                <w:szCs w:val="16"/>
              </w:rPr>
            </w:pPr>
            <w:r>
              <w:rPr>
                <w:rFonts w:ascii="Calibri" w:eastAsia="Calibri" w:hAnsi="Calibri" w:cs="Calibri"/>
                <w:color w:val="000000"/>
                <w:sz w:val="16"/>
                <w:szCs w:val="16"/>
              </w:rPr>
              <w:t>Sawhney 2015</w:t>
            </w:r>
          </w:p>
        </w:tc>
        <w:tc>
          <w:tcPr>
            <w:tcW w:w="1346" w:type="dxa"/>
            <w:tcBorders>
              <w:top w:val="single" w:sz="4" w:space="0" w:color="000000"/>
              <w:left w:val="single" w:sz="4" w:space="0" w:color="000000"/>
              <w:bottom w:val="single" w:sz="4" w:space="0" w:color="000000"/>
              <w:right w:val="single" w:sz="4" w:space="0" w:color="000000"/>
            </w:tcBorders>
            <w:shd w:val="clear" w:color="auto" w:fill="FFFBEF"/>
            <w:vAlign w:val="center"/>
          </w:tcPr>
          <w:p w14:paraId="4728F603" w14:textId="77777777" w:rsidR="00C13E72" w:rsidRDefault="004D2606" w:rsidP="00502E48">
            <w:pPr>
              <w:jc w:val="center"/>
              <w:rPr>
                <w:rFonts w:ascii="Calibri" w:eastAsia="Calibri" w:hAnsi="Calibri" w:cs="Calibri"/>
                <w:color w:val="000000"/>
                <w:sz w:val="16"/>
                <w:szCs w:val="16"/>
              </w:rPr>
            </w:pPr>
            <w:r>
              <w:rPr>
                <w:rFonts w:ascii="Calibri" w:eastAsia="Calibri" w:hAnsi="Calibri" w:cs="Calibri"/>
                <w:color w:val="000000"/>
                <w:sz w:val="16"/>
                <w:szCs w:val="16"/>
              </w:rPr>
              <w:t>Yes</w:t>
            </w:r>
          </w:p>
        </w:tc>
        <w:tc>
          <w:tcPr>
            <w:tcW w:w="4500" w:type="dxa"/>
            <w:tcBorders>
              <w:top w:val="single" w:sz="4" w:space="0" w:color="000000"/>
              <w:left w:val="single" w:sz="4" w:space="0" w:color="000000"/>
              <w:bottom w:val="single" w:sz="4" w:space="0" w:color="000000"/>
              <w:right w:val="single" w:sz="4" w:space="0" w:color="000000"/>
            </w:tcBorders>
            <w:shd w:val="clear" w:color="auto" w:fill="FFFBEF"/>
            <w:vAlign w:val="center"/>
          </w:tcPr>
          <w:p w14:paraId="097298F3" w14:textId="77777777" w:rsidR="00C13E72" w:rsidRDefault="004D2606">
            <w:pPr>
              <w:rPr>
                <w:rFonts w:ascii="Calibri" w:eastAsia="Calibri" w:hAnsi="Calibri" w:cs="Calibri"/>
                <w:color w:val="000000"/>
                <w:sz w:val="16"/>
                <w:szCs w:val="16"/>
              </w:rPr>
            </w:pPr>
            <w:r>
              <w:rPr>
                <w:rFonts w:ascii="Calibri" w:eastAsia="Calibri" w:hAnsi="Calibri" w:cs="Calibri"/>
                <w:color w:val="000000"/>
                <w:sz w:val="16"/>
                <w:szCs w:val="16"/>
              </w:rPr>
              <w:t>Patient's chest</w:t>
            </w:r>
          </w:p>
        </w:tc>
        <w:tc>
          <w:tcPr>
            <w:tcW w:w="1080" w:type="dxa"/>
            <w:tcBorders>
              <w:top w:val="single" w:sz="4" w:space="0" w:color="000000"/>
              <w:left w:val="single" w:sz="4" w:space="0" w:color="000000"/>
              <w:bottom w:val="single" w:sz="4" w:space="0" w:color="000000"/>
              <w:right w:val="single" w:sz="4" w:space="0" w:color="000000"/>
            </w:tcBorders>
            <w:shd w:val="clear" w:color="auto" w:fill="FFFBEF"/>
            <w:vAlign w:val="center"/>
          </w:tcPr>
          <w:p w14:paraId="0C625D2D" w14:textId="77777777" w:rsidR="00C13E72" w:rsidRDefault="004D2606">
            <w:pPr>
              <w:rPr>
                <w:rFonts w:ascii="Calibri" w:eastAsia="Calibri" w:hAnsi="Calibri" w:cs="Calibri"/>
                <w:color w:val="000000"/>
                <w:sz w:val="16"/>
                <w:szCs w:val="16"/>
              </w:rPr>
            </w:pPr>
            <w:r>
              <w:rPr>
                <w:rFonts w:ascii="Calibri" w:eastAsia="Calibri" w:hAnsi="Calibri" w:cs="Calibri"/>
                <w:color w:val="000000"/>
                <w:sz w:val="16"/>
                <w:szCs w:val="16"/>
              </w:rPr>
              <w:t>Yes</w:t>
            </w:r>
          </w:p>
        </w:tc>
        <w:tc>
          <w:tcPr>
            <w:tcW w:w="3420" w:type="dxa"/>
            <w:tcBorders>
              <w:top w:val="single" w:sz="4" w:space="0" w:color="000000"/>
              <w:left w:val="single" w:sz="4" w:space="0" w:color="000000"/>
              <w:bottom w:val="single" w:sz="4" w:space="0" w:color="000000"/>
              <w:right w:val="single" w:sz="4" w:space="0" w:color="000000"/>
            </w:tcBorders>
            <w:shd w:val="clear" w:color="auto" w:fill="FFFBEF"/>
            <w:vAlign w:val="center"/>
          </w:tcPr>
          <w:p w14:paraId="349D31FC" w14:textId="77777777" w:rsidR="00C13E72" w:rsidRDefault="004D2606">
            <w:pPr>
              <w:rPr>
                <w:rFonts w:ascii="Calibri" w:eastAsia="Calibri" w:hAnsi="Calibri" w:cs="Calibri"/>
                <w:color w:val="000000"/>
                <w:sz w:val="16"/>
                <w:szCs w:val="16"/>
              </w:rPr>
            </w:pPr>
            <w:r>
              <w:rPr>
                <w:rFonts w:ascii="Calibri" w:eastAsia="Calibri" w:hAnsi="Calibri" w:cs="Calibri"/>
                <w:color w:val="000000"/>
                <w:sz w:val="16"/>
                <w:szCs w:val="16"/>
              </w:rPr>
              <w:t>Dental tray and at a distance of 6 inches away from patient's mouth</w:t>
            </w:r>
          </w:p>
        </w:tc>
      </w:tr>
      <w:tr w:rsidR="00C13E72" w14:paraId="7417DEFA" w14:textId="77777777">
        <w:trPr>
          <w:trHeight w:val="20"/>
        </w:trPr>
        <w:tc>
          <w:tcPr>
            <w:tcW w:w="1252" w:type="dxa"/>
            <w:tcBorders>
              <w:top w:val="single" w:sz="4" w:space="0" w:color="000000"/>
              <w:left w:val="single" w:sz="4" w:space="0" w:color="000000"/>
              <w:bottom w:val="single" w:sz="4" w:space="0" w:color="000000"/>
              <w:right w:val="nil"/>
            </w:tcBorders>
            <w:shd w:val="clear" w:color="auto" w:fill="F2F2F2"/>
            <w:vAlign w:val="center"/>
          </w:tcPr>
          <w:p w14:paraId="67ADB471" w14:textId="77777777" w:rsidR="00C13E72" w:rsidRDefault="004D2606">
            <w:pPr>
              <w:jc w:val="center"/>
              <w:rPr>
                <w:rFonts w:ascii="Calibri" w:eastAsia="Calibri" w:hAnsi="Calibri" w:cs="Calibri"/>
                <w:b/>
                <w:color w:val="048071"/>
                <w:sz w:val="16"/>
                <w:szCs w:val="16"/>
              </w:rPr>
            </w:pPr>
            <w:r>
              <w:rPr>
                <w:rFonts w:ascii="Calibri" w:eastAsia="Calibri" w:hAnsi="Calibri" w:cs="Calibri"/>
                <w:b/>
                <w:color w:val="048071"/>
                <w:sz w:val="16"/>
                <w:szCs w:val="16"/>
              </w:rPr>
              <w:t>72</w:t>
            </w:r>
          </w:p>
        </w:tc>
        <w:tc>
          <w:tcPr>
            <w:tcW w:w="1987" w:type="dxa"/>
            <w:tcBorders>
              <w:top w:val="single" w:sz="4" w:space="0" w:color="8EA9DB"/>
              <w:left w:val="single" w:sz="8" w:space="0" w:color="000000"/>
              <w:bottom w:val="single" w:sz="8" w:space="0" w:color="000000"/>
              <w:right w:val="single" w:sz="8" w:space="0" w:color="000000"/>
            </w:tcBorders>
            <w:shd w:val="clear" w:color="auto" w:fill="FFFFFF"/>
            <w:vAlign w:val="center"/>
          </w:tcPr>
          <w:p w14:paraId="0DF041CC" w14:textId="77777777" w:rsidR="00C13E72" w:rsidRDefault="004D2606">
            <w:pPr>
              <w:rPr>
                <w:rFonts w:ascii="Calibri" w:eastAsia="Calibri" w:hAnsi="Calibri" w:cs="Calibri"/>
                <w:color w:val="000000"/>
                <w:sz w:val="16"/>
                <w:szCs w:val="16"/>
              </w:rPr>
            </w:pPr>
            <w:r>
              <w:rPr>
                <w:rFonts w:ascii="Calibri" w:eastAsia="Calibri" w:hAnsi="Calibri" w:cs="Calibri"/>
                <w:color w:val="000000"/>
                <w:sz w:val="16"/>
                <w:szCs w:val="16"/>
              </w:rPr>
              <w:t>Serban 2013</w:t>
            </w:r>
          </w:p>
        </w:tc>
        <w:tc>
          <w:tcPr>
            <w:tcW w:w="1346" w:type="dxa"/>
            <w:tcBorders>
              <w:top w:val="single" w:sz="4" w:space="0" w:color="000000"/>
              <w:left w:val="single" w:sz="4" w:space="0" w:color="000000"/>
              <w:bottom w:val="single" w:sz="4" w:space="0" w:color="000000"/>
              <w:right w:val="single" w:sz="4" w:space="0" w:color="000000"/>
            </w:tcBorders>
            <w:shd w:val="clear" w:color="auto" w:fill="FFFBEF"/>
            <w:vAlign w:val="center"/>
          </w:tcPr>
          <w:p w14:paraId="5518F46B" w14:textId="77777777" w:rsidR="00C13E72" w:rsidRDefault="004D2606" w:rsidP="00502E48">
            <w:pPr>
              <w:jc w:val="center"/>
              <w:rPr>
                <w:rFonts w:ascii="Calibri" w:eastAsia="Calibri" w:hAnsi="Calibri" w:cs="Calibri"/>
                <w:color w:val="000000"/>
                <w:sz w:val="16"/>
                <w:szCs w:val="16"/>
              </w:rPr>
            </w:pPr>
            <w:r>
              <w:rPr>
                <w:rFonts w:ascii="Calibri" w:eastAsia="Calibri" w:hAnsi="Calibri" w:cs="Calibri"/>
                <w:color w:val="000000"/>
                <w:sz w:val="16"/>
                <w:szCs w:val="16"/>
              </w:rPr>
              <w:t>Yes</w:t>
            </w:r>
          </w:p>
        </w:tc>
        <w:tc>
          <w:tcPr>
            <w:tcW w:w="4500" w:type="dxa"/>
            <w:tcBorders>
              <w:top w:val="single" w:sz="4" w:space="0" w:color="000000"/>
              <w:left w:val="single" w:sz="4" w:space="0" w:color="000000"/>
              <w:bottom w:val="single" w:sz="4" w:space="0" w:color="000000"/>
              <w:right w:val="single" w:sz="4" w:space="0" w:color="000000"/>
            </w:tcBorders>
            <w:shd w:val="clear" w:color="auto" w:fill="FFFBEF"/>
            <w:vAlign w:val="center"/>
          </w:tcPr>
          <w:p w14:paraId="39658763" w14:textId="77777777" w:rsidR="00C13E72" w:rsidRDefault="004D2606">
            <w:pPr>
              <w:rPr>
                <w:rFonts w:ascii="Calibri" w:eastAsia="Calibri" w:hAnsi="Calibri" w:cs="Calibri"/>
                <w:color w:val="000000"/>
                <w:sz w:val="16"/>
                <w:szCs w:val="16"/>
              </w:rPr>
            </w:pPr>
            <w:r>
              <w:rPr>
                <w:rFonts w:ascii="Calibri" w:eastAsia="Calibri" w:hAnsi="Calibri" w:cs="Calibri"/>
                <w:color w:val="000000"/>
                <w:sz w:val="16"/>
                <w:szCs w:val="16"/>
              </w:rPr>
              <w:t>Dentist's face mask</w:t>
            </w:r>
          </w:p>
        </w:tc>
        <w:tc>
          <w:tcPr>
            <w:tcW w:w="1080" w:type="dxa"/>
            <w:tcBorders>
              <w:top w:val="single" w:sz="4" w:space="0" w:color="000000"/>
              <w:left w:val="single" w:sz="4" w:space="0" w:color="000000"/>
              <w:bottom w:val="single" w:sz="4" w:space="0" w:color="000000"/>
              <w:right w:val="single" w:sz="4" w:space="0" w:color="000000"/>
            </w:tcBorders>
            <w:shd w:val="clear" w:color="auto" w:fill="FFFBEF"/>
            <w:vAlign w:val="center"/>
          </w:tcPr>
          <w:p w14:paraId="0707A4A1" w14:textId="77777777" w:rsidR="00C13E72" w:rsidRDefault="004D2606">
            <w:pPr>
              <w:rPr>
                <w:rFonts w:ascii="Calibri" w:eastAsia="Calibri" w:hAnsi="Calibri" w:cs="Calibri"/>
                <w:color w:val="000000"/>
                <w:sz w:val="16"/>
                <w:szCs w:val="16"/>
              </w:rPr>
            </w:pPr>
            <w:r>
              <w:rPr>
                <w:rFonts w:ascii="Calibri" w:eastAsia="Calibri" w:hAnsi="Calibri" w:cs="Calibri"/>
                <w:color w:val="000000"/>
                <w:sz w:val="16"/>
                <w:szCs w:val="16"/>
              </w:rPr>
              <w:t>No</w:t>
            </w:r>
          </w:p>
        </w:tc>
        <w:tc>
          <w:tcPr>
            <w:tcW w:w="3420" w:type="dxa"/>
            <w:tcBorders>
              <w:top w:val="single" w:sz="4" w:space="0" w:color="000000"/>
              <w:left w:val="single" w:sz="4" w:space="0" w:color="000000"/>
              <w:bottom w:val="single" w:sz="4" w:space="0" w:color="000000"/>
              <w:right w:val="single" w:sz="4" w:space="0" w:color="000000"/>
            </w:tcBorders>
            <w:shd w:val="clear" w:color="auto" w:fill="FFFBEF"/>
            <w:vAlign w:val="center"/>
          </w:tcPr>
          <w:p w14:paraId="4B4368CA" w14:textId="77777777" w:rsidR="00C13E72" w:rsidRDefault="004D2606">
            <w:pPr>
              <w:rPr>
                <w:rFonts w:ascii="Calibri" w:eastAsia="Calibri" w:hAnsi="Calibri" w:cs="Calibri"/>
                <w:color w:val="000000"/>
                <w:sz w:val="16"/>
                <w:szCs w:val="16"/>
              </w:rPr>
            </w:pPr>
            <w:r>
              <w:rPr>
                <w:rFonts w:ascii="Calibri" w:eastAsia="Calibri" w:hAnsi="Calibri" w:cs="Calibri"/>
                <w:color w:val="000000"/>
                <w:sz w:val="16"/>
                <w:szCs w:val="16"/>
              </w:rPr>
              <w:t>N/A</w:t>
            </w:r>
          </w:p>
        </w:tc>
      </w:tr>
      <w:tr w:rsidR="00C13E72" w14:paraId="3D046E9E" w14:textId="77777777">
        <w:trPr>
          <w:trHeight w:val="20"/>
        </w:trPr>
        <w:tc>
          <w:tcPr>
            <w:tcW w:w="1252" w:type="dxa"/>
            <w:tcBorders>
              <w:top w:val="single" w:sz="4" w:space="0" w:color="000000"/>
              <w:left w:val="single" w:sz="4" w:space="0" w:color="000000"/>
              <w:bottom w:val="single" w:sz="4" w:space="0" w:color="000000"/>
              <w:right w:val="nil"/>
            </w:tcBorders>
            <w:shd w:val="clear" w:color="auto" w:fill="F2F2F2"/>
            <w:vAlign w:val="center"/>
          </w:tcPr>
          <w:p w14:paraId="52D2159B" w14:textId="77777777" w:rsidR="00C13E72" w:rsidRDefault="004D2606">
            <w:pPr>
              <w:jc w:val="center"/>
              <w:rPr>
                <w:rFonts w:ascii="Calibri" w:eastAsia="Calibri" w:hAnsi="Calibri" w:cs="Calibri"/>
                <w:b/>
                <w:color w:val="048071"/>
                <w:sz w:val="16"/>
                <w:szCs w:val="16"/>
              </w:rPr>
            </w:pPr>
            <w:r>
              <w:rPr>
                <w:rFonts w:ascii="Calibri" w:eastAsia="Calibri" w:hAnsi="Calibri" w:cs="Calibri"/>
                <w:b/>
                <w:color w:val="048071"/>
                <w:sz w:val="16"/>
                <w:szCs w:val="16"/>
              </w:rPr>
              <w:t>73</w:t>
            </w:r>
          </w:p>
        </w:tc>
        <w:tc>
          <w:tcPr>
            <w:tcW w:w="1987" w:type="dxa"/>
            <w:tcBorders>
              <w:top w:val="single" w:sz="4" w:space="0" w:color="8EA9DB"/>
              <w:left w:val="single" w:sz="8" w:space="0" w:color="000000"/>
              <w:bottom w:val="single" w:sz="8" w:space="0" w:color="000000"/>
              <w:right w:val="single" w:sz="8" w:space="0" w:color="000000"/>
            </w:tcBorders>
            <w:shd w:val="clear" w:color="auto" w:fill="FFFFFF"/>
            <w:vAlign w:val="center"/>
          </w:tcPr>
          <w:p w14:paraId="6093ADA7" w14:textId="77777777" w:rsidR="00C13E72" w:rsidRDefault="004D2606">
            <w:pPr>
              <w:rPr>
                <w:rFonts w:ascii="Calibri" w:eastAsia="Calibri" w:hAnsi="Calibri" w:cs="Calibri"/>
                <w:color w:val="000000"/>
                <w:sz w:val="16"/>
                <w:szCs w:val="16"/>
              </w:rPr>
            </w:pPr>
            <w:r>
              <w:rPr>
                <w:rFonts w:ascii="Calibri" w:eastAsia="Calibri" w:hAnsi="Calibri" w:cs="Calibri"/>
                <w:color w:val="000000"/>
                <w:sz w:val="16"/>
                <w:szCs w:val="16"/>
              </w:rPr>
              <w:t>Sethi  2019</w:t>
            </w:r>
          </w:p>
        </w:tc>
        <w:tc>
          <w:tcPr>
            <w:tcW w:w="1346" w:type="dxa"/>
            <w:tcBorders>
              <w:top w:val="single" w:sz="4" w:space="0" w:color="000000"/>
              <w:left w:val="single" w:sz="4" w:space="0" w:color="000000"/>
              <w:bottom w:val="single" w:sz="4" w:space="0" w:color="000000"/>
              <w:right w:val="single" w:sz="4" w:space="0" w:color="000000"/>
            </w:tcBorders>
            <w:shd w:val="clear" w:color="auto" w:fill="FFFBEF"/>
            <w:vAlign w:val="center"/>
          </w:tcPr>
          <w:p w14:paraId="1C79D169" w14:textId="77777777" w:rsidR="00C13E72" w:rsidRDefault="004D2606" w:rsidP="00502E48">
            <w:pPr>
              <w:jc w:val="center"/>
              <w:rPr>
                <w:rFonts w:ascii="Calibri" w:eastAsia="Calibri" w:hAnsi="Calibri" w:cs="Calibri"/>
                <w:color w:val="000000"/>
                <w:sz w:val="16"/>
                <w:szCs w:val="16"/>
              </w:rPr>
            </w:pPr>
            <w:r>
              <w:rPr>
                <w:rFonts w:ascii="Calibri" w:eastAsia="Calibri" w:hAnsi="Calibri" w:cs="Calibri"/>
                <w:color w:val="000000"/>
                <w:sz w:val="16"/>
                <w:szCs w:val="16"/>
              </w:rPr>
              <w:t>Yes</w:t>
            </w:r>
          </w:p>
        </w:tc>
        <w:tc>
          <w:tcPr>
            <w:tcW w:w="4500" w:type="dxa"/>
            <w:tcBorders>
              <w:top w:val="single" w:sz="4" w:space="0" w:color="000000"/>
              <w:left w:val="single" w:sz="4" w:space="0" w:color="000000"/>
              <w:bottom w:val="single" w:sz="4" w:space="0" w:color="000000"/>
              <w:right w:val="single" w:sz="4" w:space="0" w:color="000000"/>
            </w:tcBorders>
            <w:shd w:val="clear" w:color="auto" w:fill="FFFBEF"/>
            <w:vAlign w:val="center"/>
          </w:tcPr>
          <w:p w14:paraId="086378A6" w14:textId="77777777" w:rsidR="00C13E72" w:rsidRDefault="004D2606">
            <w:pPr>
              <w:rPr>
                <w:rFonts w:ascii="Calibri" w:eastAsia="Calibri" w:hAnsi="Calibri" w:cs="Calibri"/>
                <w:color w:val="000000"/>
                <w:sz w:val="16"/>
                <w:szCs w:val="16"/>
              </w:rPr>
            </w:pPr>
            <w:r>
              <w:rPr>
                <w:rFonts w:ascii="Calibri" w:eastAsia="Calibri" w:hAnsi="Calibri" w:cs="Calibri"/>
                <w:color w:val="000000"/>
                <w:sz w:val="16"/>
                <w:szCs w:val="16"/>
              </w:rPr>
              <w:t>Patient's chest</w:t>
            </w:r>
          </w:p>
        </w:tc>
        <w:tc>
          <w:tcPr>
            <w:tcW w:w="1080" w:type="dxa"/>
            <w:tcBorders>
              <w:top w:val="single" w:sz="4" w:space="0" w:color="000000"/>
              <w:left w:val="single" w:sz="4" w:space="0" w:color="000000"/>
              <w:bottom w:val="single" w:sz="4" w:space="0" w:color="000000"/>
              <w:right w:val="single" w:sz="4" w:space="0" w:color="000000"/>
            </w:tcBorders>
            <w:shd w:val="clear" w:color="auto" w:fill="FFFBEF"/>
            <w:vAlign w:val="center"/>
          </w:tcPr>
          <w:p w14:paraId="6B182110" w14:textId="77777777" w:rsidR="00C13E72" w:rsidRDefault="004D2606">
            <w:pPr>
              <w:rPr>
                <w:rFonts w:ascii="Calibri" w:eastAsia="Calibri" w:hAnsi="Calibri" w:cs="Calibri"/>
                <w:color w:val="000000"/>
                <w:sz w:val="16"/>
                <w:szCs w:val="16"/>
              </w:rPr>
            </w:pPr>
            <w:r>
              <w:rPr>
                <w:rFonts w:ascii="Calibri" w:eastAsia="Calibri" w:hAnsi="Calibri" w:cs="Calibri"/>
                <w:color w:val="000000"/>
                <w:sz w:val="16"/>
                <w:szCs w:val="16"/>
              </w:rPr>
              <w:t>Yes</w:t>
            </w:r>
          </w:p>
        </w:tc>
        <w:tc>
          <w:tcPr>
            <w:tcW w:w="3420" w:type="dxa"/>
            <w:tcBorders>
              <w:top w:val="single" w:sz="4" w:space="0" w:color="000000"/>
              <w:left w:val="single" w:sz="4" w:space="0" w:color="000000"/>
              <w:bottom w:val="single" w:sz="4" w:space="0" w:color="000000"/>
              <w:right w:val="single" w:sz="4" w:space="0" w:color="000000"/>
            </w:tcBorders>
            <w:shd w:val="clear" w:color="auto" w:fill="FFFBEF"/>
            <w:vAlign w:val="center"/>
          </w:tcPr>
          <w:p w14:paraId="17B95BD3" w14:textId="77777777" w:rsidR="00C13E72" w:rsidRDefault="004D2606">
            <w:pPr>
              <w:rPr>
                <w:rFonts w:ascii="Calibri" w:eastAsia="Calibri" w:hAnsi="Calibri" w:cs="Calibri"/>
                <w:color w:val="000000"/>
                <w:sz w:val="16"/>
                <w:szCs w:val="16"/>
              </w:rPr>
            </w:pPr>
            <w:r>
              <w:rPr>
                <w:rFonts w:ascii="Calibri" w:eastAsia="Calibri" w:hAnsi="Calibri" w:cs="Calibri"/>
                <w:color w:val="000000"/>
                <w:sz w:val="16"/>
                <w:szCs w:val="16"/>
              </w:rPr>
              <w:t>Right side and left side of patient, all three positions (including patient's chest) were within a range of 1 foot and included 2 plates at each location.</w:t>
            </w:r>
          </w:p>
        </w:tc>
      </w:tr>
      <w:tr w:rsidR="00C13E72" w14:paraId="5C6BC1A4" w14:textId="77777777">
        <w:trPr>
          <w:trHeight w:val="20"/>
        </w:trPr>
        <w:tc>
          <w:tcPr>
            <w:tcW w:w="1252" w:type="dxa"/>
            <w:tcBorders>
              <w:top w:val="single" w:sz="4" w:space="0" w:color="000000"/>
              <w:left w:val="single" w:sz="4" w:space="0" w:color="000000"/>
              <w:bottom w:val="single" w:sz="4" w:space="0" w:color="000000"/>
              <w:right w:val="nil"/>
            </w:tcBorders>
            <w:shd w:val="clear" w:color="auto" w:fill="EFEFEF"/>
            <w:vAlign w:val="center"/>
          </w:tcPr>
          <w:p w14:paraId="6E146961" w14:textId="77777777" w:rsidR="00C13E72" w:rsidRDefault="004D2606">
            <w:pPr>
              <w:jc w:val="center"/>
              <w:rPr>
                <w:rFonts w:ascii="Calibri" w:eastAsia="Calibri" w:hAnsi="Calibri" w:cs="Calibri"/>
                <w:b/>
                <w:color w:val="048071"/>
                <w:sz w:val="16"/>
                <w:szCs w:val="16"/>
              </w:rPr>
            </w:pPr>
            <w:r>
              <w:rPr>
                <w:rFonts w:ascii="Calibri" w:eastAsia="Calibri" w:hAnsi="Calibri" w:cs="Calibri"/>
                <w:b/>
                <w:color w:val="048071"/>
                <w:sz w:val="16"/>
                <w:szCs w:val="16"/>
              </w:rPr>
              <w:t>74</w:t>
            </w:r>
          </w:p>
        </w:tc>
        <w:tc>
          <w:tcPr>
            <w:tcW w:w="1987" w:type="dxa"/>
            <w:tcBorders>
              <w:top w:val="single" w:sz="4" w:space="0" w:color="8EA9DB"/>
              <w:left w:val="single" w:sz="8" w:space="0" w:color="000000"/>
              <w:bottom w:val="single" w:sz="8" w:space="0" w:color="000000"/>
              <w:right w:val="single" w:sz="8" w:space="0" w:color="000000"/>
            </w:tcBorders>
            <w:shd w:val="clear" w:color="auto" w:fill="FFFFFF"/>
            <w:vAlign w:val="center"/>
          </w:tcPr>
          <w:p w14:paraId="201BA11B" w14:textId="77777777" w:rsidR="00C13E72" w:rsidRDefault="004D2606">
            <w:pPr>
              <w:rPr>
                <w:rFonts w:ascii="Calibri" w:eastAsia="Calibri" w:hAnsi="Calibri" w:cs="Calibri"/>
                <w:color w:val="000000"/>
                <w:sz w:val="16"/>
                <w:szCs w:val="16"/>
              </w:rPr>
            </w:pPr>
            <w:r>
              <w:rPr>
                <w:rFonts w:ascii="Calibri" w:eastAsia="Calibri" w:hAnsi="Calibri" w:cs="Calibri"/>
                <w:color w:val="000000"/>
                <w:sz w:val="16"/>
                <w:szCs w:val="16"/>
              </w:rPr>
              <w:t>Shetty 2013</w:t>
            </w:r>
          </w:p>
        </w:tc>
        <w:tc>
          <w:tcPr>
            <w:tcW w:w="1346" w:type="dxa"/>
            <w:tcBorders>
              <w:top w:val="single" w:sz="4" w:space="0" w:color="000000"/>
              <w:left w:val="single" w:sz="4" w:space="0" w:color="000000"/>
              <w:bottom w:val="single" w:sz="4" w:space="0" w:color="000000"/>
              <w:right w:val="single" w:sz="4" w:space="0" w:color="000000"/>
            </w:tcBorders>
            <w:shd w:val="clear" w:color="auto" w:fill="FFFBEF"/>
            <w:vAlign w:val="center"/>
          </w:tcPr>
          <w:p w14:paraId="5F004DD1" w14:textId="77777777" w:rsidR="00C13E72" w:rsidRDefault="004D2606" w:rsidP="00502E48">
            <w:pPr>
              <w:jc w:val="center"/>
              <w:rPr>
                <w:rFonts w:ascii="Calibri" w:eastAsia="Calibri" w:hAnsi="Calibri" w:cs="Calibri"/>
                <w:color w:val="000000"/>
                <w:sz w:val="16"/>
                <w:szCs w:val="16"/>
              </w:rPr>
            </w:pPr>
            <w:r>
              <w:rPr>
                <w:rFonts w:ascii="Calibri" w:eastAsia="Calibri" w:hAnsi="Calibri" w:cs="Calibri"/>
                <w:color w:val="000000"/>
                <w:sz w:val="16"/>
                <w:szCs w:val="16"/>
              </w:rPr>
              <w:t>No</w:t>
            </w:r>
          </w:p>
        </w:tc>
        <w:tc>
          <w:tcPr>
            <w:tcW w:w="4500" w:type="dxa"/>
            <w:tcBorders>
              <w:top w:val="single" w:sz="4" w:space="0" w:color="000000"/>
              <w:left w:val="single" w:sz="4" w:space="0" w:color="000000"/>
              <w:bottom w:val="single" w:sz="4" w:space="0" w:color="000000"/>
              <w:right w:val="single" w:sz="4" w:space="0" w:color="000000"/>
            </w:tcBorders>
            <w:shd w:val="clear" w:color="auto" w:fill="FFFBEF"/>
            <w:vAlign w:val="center"/>
          </w:tcPr>
          <w:p w14:paraId="29B62FEE" w14:textId="77777777" w:rsidR="00C13E72" w:rsidRDefault="004D2606" w:rsidP="00502E48">
            <w:pPr>
              <w:jc w:val="center"/>
              <w:rPr>
                <w:rFonts w:ascii="Calibri" w:eastAsia="Calibri" w:hAnsi="Calibri" w:cs="Calibri"/>
                <w:color w:val="000000"/>
                <w:sz w:val="16"/>
                <w:szCs w:val="16"/>
              </w:rPr>
            </w:pPr>
            <w:r>
              <w:rPr>
                <w:rFonts w:ascii="Calibri" w:eastAsia="Calibri" w:hAnsi="Calibri" w:cs="Calibri"/>
                <w:color w:val="000000"/>
                <w:sz w:val="16"/>
                <w:szCs w:val="16"/>
              </w:rPr>
              <w:t>N/A</w:t>
            </w:r>
          </w:p>
        </w:tc>
        <w:tc>
          <w:tcPr>
            <w:tcW w:w="1080" w:type="dxa"/>
            <w:tcBorders>
              <w:top w:val="single" w:sz="4" w:space="0" w:color="000000"/>
              <w:left w:val="single" w:sz="4" w:space="0" w:color="000000"/>
              <w:bottom w:val="single" w:sz="4" w:space="0" w:color="000000"/>
              <w:right w:val="single" w:sz="4" w:space="0" w:color="000000"/>
            </w:tcBorders>
            <w:shd w:val="clear" w:color="auto" w:fill="FFFBEF"/>
            <w:vAlign w:val="center"/>
          </w:tcPr>
          <w:p w14:paraId="4D59919B" w14:textId="77777777" w:rsidR="00C13E72" w:rsidRDefault="004D2606">
            <w:pPr>
              <w:rPr>
                <w:rFonts w:ascii="Calibri" w:eastAsia="Calibri" w:hAnsi="Calibri" w:cs="Calibri"/>
                <w:color w:val="000000"/>
                <w:sz w:val="16"/>
                <w:szCs w:val="16"/>
              </w:rPr>
            </w:pPr>
            <w:r>
              <w:rPr>
                <w:rFonts w:ascii="Calibri" w:eastAsia="Calibri" w:hAnsi="Calibri" w:cs="Calibri"/>
                <w:color w:val="000000"/>
                <w:sz w:val="16"/>
                <w:szCs w:val="16"/>
              </w:rPr>
              <w:t>Yes</w:t>
            </w:r>
          </w:p>
        </w:tc>
        <w:tc>
          <w:tcPr>
            <w:tcW w:w="3420" w:type="dxa"/>
            <w:tcBorders>
              <w:top w:val="single" w:sz="4" w:space="0" w:color="000000"/>
              <w:left w:val="single" w:sz="4" w:space="0" w:color="000000"/>
              <w:bottom w:val="single" w:sz="4" w:space="0" w:color="000000"/>
              <w:right w:val="single" w:sz="4" w:space="0" w:color="000000"/>
            </w:tcBorders>
            <w:shd w:val="clear" w:color="auto" w:fill="FFFBEF"/>
            <w:vAlign w:val="center"/>
          </w:tcPr>
          <w:p w14:paraId="0033C07A" w14:textId="77777777" w:rsidR="00C13E72" w:rsidRDefault="004D2606">
            <w:pPr>
              <w:rPr>
                <w:rFonts w:ascii="Calibri" w:eastAsia="Calibri" w:hAnsi="Calibri" w:cs="Calibri"/>
                <w:color w:val="000000"/>
                <w:sz w:val="16"/>
                <w:szCs w:val="16"/>
              </w:rPr>
            </w:pPr>
            <w:r>
              <w:rPr>
                <w:rFonts w:ascii="Calibri" w:eastAsia="Calibri" w:hAnsi="Calibri" w:cs="Calibri"/>
                <w:color w:val="000000"/>
                <w:sz w:val="16"/>
                <w:szCs w:val="16"/>
              </w:rPr>
              <w:t>i. 6 inches (half feet) from reference point (operator’s nose level). ii.6 inches (half feet) from reference point (dental assistant’s nose level). iii. 12 inches (1 feet) from reference point (patients chest level).</w:t>
            </w:r>
          </w:p>
        </w:tc>
      </w:tr>
      <w:tr w:rsidR="00C13E72" w14:paraId="6B33672D" w14:textId="77777777">
        <w:trPr>
          <w:trHeight w:val="20"/>
        </w:trPr>
        <w:tc>
          <w:tcPr>
            <w:tcW w:w="1252" w:type="dxa"/>
            <w:tcBorders>
              <w:top w:val="single" w:sz="4" w:space="0" w:color="8EA9DB"/>
              <w:left w:val="single" w:sz="4" w:space="0" w:color="000000"/>
              <w:bottom w:val="single" w:sz="4" w:space="0" w:color="000000"/>
              <w:right w:val="nil"/>
            </w:tcBorders>
            <w:shd w:val="clear" w:color="auto" w:fill="F2F2F2"/>
            <w:vAlign w:val="center"/>
          </w:tcPr>
          <w:p w14:paraId="2CF088B2" w14:textId="77777777" w:rsidR="00C13E72" w:rsidRDefault="004D2606">
            <w:pPr>
              <w:jc w:val="center"/>
              <w:rPr>
                <w:rFonts w:ascii="Calibri" w:eastAsia="Calibri" w:hAnsi="Calibri" w:cs="Calibri"/>
                <w:b/>
                <w:color w:val="048071"/>
                <w:sz w:val="16"/>
                <w:szCs w:val="16"/>
              </w:rPr>
            </w:pPr>
            <w:r>
              <w:rPr>
                <w:rFonts w:ascii="Calibri" w:eastAsia="Calibri" w:hAnsi="Calibri" w:cs="Calibri"/>
                <w:b/>
                <w:color w:val="048071"/>
                <w:sz w:val="16"/>
                <w:szCs w:val="16"/>
              </w:rPr>
              <w:t>76</w:t>
            </w:r>
          </w:p>
        </w:tc>
        <w:tc>
          <w:tcPr>
            <w:tcW w:w="1987" w:type="dxa"/>
            <w:tcBorders>
              <w:top w:val="single" w:sz="4" w:space="0" w:color="8EA9DB"/>
              <w:left w:val="single" w:sz="8" w:space="0" w:color="000000"/>
              <w:bottom w:val="single" w:sz="8" w:space="0" w:color="000000"/>
              <w:right w:val="single" w:sz="8" w:space="0" w:color="000000"/>
            </w:tcBorders>
            <w:shd w:val="clear" w:color="auto" w:fill="FFFFFF"/>
            <w:vAlign w:val="center"/>
          </w:tcPr>
          <w:p w14:paraId="22B8EDE8" w14:textId="77777777" w:rsidR="00C13E72" w:rsidRDefault="004D2606">
            <w:pPr>
              <w:rPr>
                <w:rFonts w:ascii="Calibri" w:eastAsia="Calibri" w:hAnsi="Calibri" w:cs="Calibri"/>
                <w:color w:val="000000"/>
                <w:sz w:val="16"/>
                <w:szCs w:val="16"/>
              </w:rPr>
            </w:pPr>
            <w:r>
              <w:rPr>
                <w:rFonts w:ascii="Calibri" w:eastAsia="Calibri" w:hAnsi="Calibri" w:cs="Calibri"/>
                <w:color w:val="000000"/>
                <w:sz w:val="16"/>
                <w:szCs w:val="16"/>
              </w:rPr>
              <w:t>Singh 2016</w:t>
            </w:r>
          </w:p>
        </w:tc>
        <w:tc>
          <w:tcPr>
            <w:tcW w:w="1346" w:type="dxa"/>
            <w:tcBorders>
              <w:top w:val="single" w:sz="4" w:space="0" w:color="8EA9DB"/>
              <w:left w:val="single" w:sz="4" w:space="0" w:color="000000"/>
              <w:bottom w:val="single" w:sz="4" w:space="0" w:color="000000"/>
              <w:right w:val="single" w:sz="4" w:space="0" w:color="000000"/>
            </w:tcBorders>
            <w:shd w:val="clear" w:color="auto" w:fill="FFFBEF"/>
            <w:vAlign w:val="center"/>
          </w:tcPr>
          <w:p w14:paraId="2B8B9D92" w14:textId="77777777" w:rsidR="00C13E72" w:rsidRDefault="004D2606" w:rsidP="00502E48">
            <w:pPr>
              <w:jc w:val="center"/>
              <w:rPr>
                <w:rFonts w:ascii="Calibri" w:eastAsia="Calibri" w:hAnsi="Calibri" w:cs="Calibri"/>
                <w:color w:val="000000"/>
                <w:sz w:val="16"/>
                <w:szCs w:val="16"/>
              </w:rPr>
            </w:pPr>
            <w:r>
              <w:rPr>
                <w:rFonts w:ascii="Calibri" w:eastAsia="Calibri" w:hAnsi="Calibri" w:cs="Calibri"/>
                <w:color w:val="000000"/>
                <w:sz w:val="16"/>
                <w:szCs w:val="16"/>
              </w:rPr>
              <w:t>No</w:t>
            </w:r>
          </w:p>
        </w:tc>
        <w:tc>
          <w:tcPr>
            <w:tcW w:w="4500" w:type="dxa"/>
            <w:tcBorders>
              <w:top w:val="single" w:sz="4" w:space="0" w:color="8EA9DB"/>
              <w:left w:val="single" w:sz="4" w:space="0" w:color="000000"/>
              <w:bottom w:val="single" w:sz="4" w:space="0" w:color="000000"/>
              <w:right w:val="single" w:sz="4" w:space="0" w:color="000000"/>
            </w:tcBorders>
            <w:shd w:val="clear" w:color="auto" w:fill="FFFBEF"/>
            <w:vAlign w:val="center"/>
          </w:tcPr>
          <w:p w14:paraId="2628BE09" w14:textId="77777777" w:rsidR="00C13E72" w:rsidRDefault="004D2606" w:rsidP="00502E48">
            <w:pPr>
              <w:jc w:val="center"/>
              <w:rPr>
                <w:rFonts w:ascii="Calibri" w:eastAsia="Calibri" w:hAnsi="Calibri" w:cs="Calibri"/>
                <w:color w:val="000000"/>
                <w:sz w:val="16"/>
                <w:szCs w:val="16"/>
              </w:rPr>
            </w:pPr>
            <w:r>
              <w:rPr>
                <w:rFonts w:ascii="Calibri" w:eastAsia="Calibri" w:hAnsi="Calibri" w:cs="Calibri"/>
                <w:color w:val="000000"/>
                <w:sz w:val="16"/>
                <w:szCs w:val="16"/>
              </w:rPr>
              <w:t>N/A</w:t>
            </w:r>
          </w:p>
        </w:tc>
        <w:tc>
          <w:tcPr>
            <w:tcW w:w="1080" w:type="dxa"/>
            <w:tcBorders>
              <w:top w:val="single" w:sz="4" w:space="0" w:color="8EA9DB"/>
              <w:left w:val="single" w:sz="4" w:space="0" w:color="000000"/>
              <w:bottom w:val="single" w:sz="4" w:space="0" w:color="000000"/>
              <w:right w:val="single" w:sz="4" w:space="0" w:color="000000"/>
            </w:tcBorders>
            <w:shd w:val="clear" w:color="auto" w:fill="FFFBEF"/>
            <w:vAlign w:val="center"/>
          </w:tcPr>
          <w:p w14:paraId="040F2A80" w14:textId="77777777" w:rsidR="00C13E72" w:rsidRDefault="004D2606">
            <w:pPr>
              <w:rPr>
                <w:rFonts w:ascii="Calibri" w:eastAsia="Calibri" w:hAnsi="Calibri" w:cs="Calibri"/>
                <w:color w:val="000000"/>
                <w:sz w:val="16"/>
                <w:szCs w:val="16"/>
              </w:rPr>
            </w:pPr>
            <w:r>
              <w:rPr>
                <w:rFonts w:ascii="Calibri" w:eastAsia="Calibri" w:hAnsi="Calibri" w:cs="Calibri"/>
                <w:color w:val="000000"/>
                <w:sz w:val="16"/>
                <w:szCs w:val="16"/>
              </w:rPr>
              <w:t>Yes</w:t>
            </w:r>
          </w:p>
        </w:tc>
        <w:tc>
          <w:tcPr>
            <w:tcW w:w="3420" w:type="dxa"/>
            <w:tcBorders>
              <w:top w:val="single" w:sz="4" w:space="0" w:color="8EA9DB"/>
              <w:left w:val="single" w:sz="4" w:space="0" w:color="000000"/>
              <w:bottom w:val="single" w:sz="4" w:space="0" w:color="000000"/>
              <w:right w:val="single" w:sz="4" w:space="0" w:color="000000"/>
            </w:tcBorders>
            <w:shd w:val="clear" w:color="auto" w:fill="FFFBEF"/>
            <w:vAlign w:val="center"/>
          </w:tcPr>
          <w:p w14:paraId="54DE3210" w14:textId="77777777" w:rsidR="00C13E72" w:rsidRDefault="004D2606">
            <w:pPr>
              <w:rPr>
                <w:rFonts w:ascii="Calibri" w:eastAsia="Calibri" w:hAnsi="Calibri" w:cs="Calibri"/>
                <w:color w:val="000000"/>
                <w:sz w:val="16"/>
                <w:szCs w:val="16"/>
              </w:rPr>
            </w:pPr>
            <w:r>
              <w:rPr>
                <w:rFonts w:ascii="Calibri" w:eastAsia="Calibri" w:hAnsi="Calibri" w:cs="Calibri"/>
                <w:color w:val="000000"/>
                <w:sz w:val="16"/>
                <w:szCs w:val="16"/>
              </w:rPr>
              <w:t>Centre of the operatory room cubicle and 40 cm away from the working area near the patient's chest</w:t>
            </w:r>
          </w:p>
        </w:tc>
      </w:tr>
      <w:tr w:rsidR="00C13E72" w14:paraId="30A3598D" w14:textId="77777777">
        <w:trPr>
          <w:trHeight w:val="20"/>
        </w:trPr>
        <w:tc>
          <w:tcPr>
            <w:tcW w:w="1252" w:type="dxa"/>
            <w:tcBorders>
              <w:top w:val="single" w:sz="4" w:space="0" w:color="000000"/>
              <w:left w:val="single" w:sz="4" w:space="0" w:color="000000"/>
              <w:bottom w:val="single" w:sz="4" w:space="0" w:color="000000"/>
              <w:right w:val="nil"/>
            </w:tcBorders>
            <w:shd w:val="clear" w:color="auto" w:fill="F2F2F2"/>
            <w:vAlign w:val="center"/>
          </w:tcPr>
          <w:p w14:paraId="2E0A219C" w14:textId="77777777" w:rsidR="00C13E72" w:rsidRDefault="004D2606">
            <w:pPr>
              <w:jc w:val="center"/>
              <w:rPr>
                <w:rFonts w:ascii="Calibri" w:eastAsia="Calibri" w:hAnsi="Calibri" w:cs="Calibri"/>
                <w:b/>
                <w:color w:val="048071"/>
                <w:sz w:val="16"/>
                <w:szCs w:val="16"/>
              </w:rPr>
            </w:pPr>
            <w:r>
              <w:rPr>
                <w:rFonts w:ascii="Calibri" w:eastAsia="Calibri" w:hAnsi="Calibri" w:cs="Calibri"/>
                <w:b/>
                <w:color w:val="048071"/>
                <w:sz w:val="16"/>
                <w:szCs w:val="16"/>
              </w:rPr>
              <w:t>96</w:t>
            </w:r>
          </w:p>
        </w:tc>
        <w:tc>
          <w:tcPr>
            <w:tcW w:w="1987" w:type="dxa"/>
            <w:tcBorders>
              <w:top w:val="single" w:sz="4" w:space="0" w:color="8EA9DB"/>
              <w:left w:val="single" w:sz="8" w:space="0" w:color="000000"/>
              <w:bottom w:val="single" w:sz="8" w:space="0" w:color="000000"/>
              <w:right w:val="single" w:sz="8" w:space="0" w:color="000000"/>
            </w:tcBorders>
            <w:shd w:val="clear" w:color="auto" w:fill="FFFFFF"/>
            <w:vAlign w:val="center"/>
          </w:tcPr>
          <w:p w14:paraId="55B825AD" w14:textId="77777777" w:rsidR="00C13E72" w:rsidRDefault="004D2606">
            <w:pPr>
              <w:rPr>
                <w:rFonts w:ascii="Calibri" w:eastAsia="Calibri" w:hAnsi="Calibri" w:cs="Calibri"/>
                <w:color w:val="000000"/>
                <w:sz w:val="16"/>
                <w:szCs w:val="16"/>
              </w:rPr>
            </w:pPr>
            <w:r>
              <w:rPr>
                <w:rFonts w:ascii="Calibri" w:eastAsia="Calibri" w:hAnsi="Calibri" w:cs="Calibri"/>
                <w:color w:val="000000"/>
                <w:sz w:val="16"/>
                <w:szCs w:val="16"/>
              </w:rPr>
              <w:t>Stevens 1963</w:t>
            </w:r>
          </w:p>
        </w:tc>
        <w:tc>
          <w:tcPr>
            <w:tcW w:w="1346" w:type="dxa"/>
            <w:tcBorders>
              <w:top w:val="single" w:sz="4" w:space="0" w:color="8EA9DB"/>
              <w:left w:val="single" w:sz="4" w:space="0" w:color="000000"/>
              <w:bottom w:val="single" w:sz="4" w:space="0" w:color="000000"/>
              <w:right w:val="single" w:sz="4" w:space="0" w:color="000000"/>
            </w:tcBorders>
            <w:shd w:val="clear" w:color="auto" w:fill="FFFBEF"/>
            <w:vAlign w:val="center"/>
          </w:tcPr>
          <w:p w14:paraId="148A4D0B" w14:textId="77777777" w:rsidR="00C13E72" w:rsidRDefault="004D2606" w:rsidP="00502E48">
            <w:pPr>
              <w:jc w:val="center"/>
              <w:rPr>
                <w:rFonts w:ascii="Calibri" w:eastAsia="Calibri" w:hAnsi="Calibri" w:cs="Calibri"/>
                <w:color w:val="000000"/>
                <w:sz w:val="16"/>
                <w:szCs w:val="16"/>
              </w:rPr>
            </w:pPr>
            <w:r>
              <w:rPr>
                <w:rFonts w:ascii="Calibri" w:eastAsia="Calibri" w:hAnsi="Calibri" w:cs="Calibri"/>
                <w:color w:val="000000"/>
                <w:sz w:val="16"/>
                <w:szCs w:val="16"/>
              </w:rPr>
              <w:t>yes</w:t>
            </w:r>
          </w:p>
        </w:tc>
        <w:tc>
          <w:tcPr>
            <w:tcW w:w="4500" w:type="dxa"/>
            <w:tcBorders>
              <w:top w:val="single" w:sz="4" w:space="0" w:color="8EA9DB"/>
              <w:left w:val="single" w:sz="4" w:space="0" w:color="000000"/>
              <w:bottom w:val="single" w:sz="4" w:space="0" w:color="000000"/>
              <w:right w:val="single" w:sz="4" w:space="0" w:color="000000"/>
            </w:tcBorders>
            <w:shd w:val="clear" w:color="auto" w:fill="FFFBEF"/>
            <w:vAlign w:val="center"/>
          </w:tcPr>
          <w:p w14:paraId="18BA67C1" w14:textId="77777777" w:rsidR="00C13E72" w:rsidRDefault="004D2606">
            <w:pPr>
              <w:rPr>
                <w:rFonts w:ascii="Calibri" w:eastAsia="Calibri" w:hAnsi="Calibri" w:cs="Calibri"/>
                <w:color w:val="000000"/>
                <w:sz w:val="16"/>
                <w:szCs w:val="16"/>
              </w:rPr>
            </w:pPr>
            <w:r>
              <w:rPr>
                <w:rFonts w:ascii="Calibri" w:eastAsia="Calibri" w:hAnsi="Calibri" w:cs="Calibri"/>
                <w:color w:val="000000"/>
                <w:sz w:val="16"/>
                <w:szCs w:val="16"/>
              </w:rPr>
              <w:t>Operator:  face</w:t>
            </w:r>
          </w:p>
        </w:tc>
        <w:tc>
          <w:tcPr>
            <w:tcW w:w="1080" w:type="dxa"/>
            <w:tcBorders>
              <w:top w:val="single" w:sz="4" w:space="0" w:color="8EA9DB"/>
              <w:left w:val="single" w:sz="4" w:space="0" w:color="000000"/>
              <w:bottom w:val="single" w:sz="4" w:space="0" w:color="000000"/>
              <w:right w:val="single" w:sz="4" w:space="0" w:color="000000"/>
            </w:tcBorders>
            <w:shd w:val="clear" w:color="auto" w:fill="FFFBEF"/>
            <w:vAlign w:val="center"/>
          </w:tcPr>
          <w:p w14:paraId="422B18E7" w14:textId="77777777" w:rsidR="00C13E72" w:rsidRDefault="004D2606">
            <w:pPr>
              <w:jc w:val="center"/>
              <w:rPr>
                <w:rFonts w:ascii="Calibri" w:eastAsia="Calibri" w:hAnsi="Calibri" w:cs="Calibri"/>
                <w:color w:val="000000"/>
                <w:sz w:val="16"/>
                <w:szCs w:val="16"/>
              </w:rPr>
            </w:pPr>
            <w:r>
              <w:rPr>
                <w:rFonts w:ascii="Calibri" w:eastAsia="Calibri" w:hAnsi="Calibri" w:cs="Calibri"/>
                <w:color w:val="000000"/>
                <w:sz w:val="16"/>
                <w:szCs w:val="16"/>
              </w:rPr>
              <w:t>No</w:t>
            </w:r>
          </w:p>
        </w:tc>
        <w:tc>
          <w:tcPr>
            <w:tcW w:w="3420" w:type="dxa"/>
            <w:tcBorders>
              <w:top w:val="single" w:sz="4" w:space="0" w:color="000000"/>
              <w:left w:val="single" w:sz="4" w:space="0" w:color="000000"/>
              <w:bottom w:val="single" w:sz="4" w:space="0" w:color="000000"/>
              <w:right w:val="single" w:sz="4" w:space="0" w:color="000000"/>
            </w:tcBorders>
            <w:shd w:val="clear" w:color="auto" w:fill="FFFBEF"/>
            <w:vAlign w:val="center"/>
          </w:tcPr>
          <w:p w14:paraId="0A671BD4" w14:textId="77777777" w:rsidR="00C13E72" w:rsidRDefault="004D2606">
            <w:pPr>
              <w:jc w:val="center"/>
              <w:rPr>
                <w:rFonts w:ascii="Calibri" w:eastAsia="Calibri" w:hAnsi="Calibri" w:cs="Calibri"/>
                <w:color w:val="000000"/>
                <w:sz w:val="16"/>
                <w:szCs w:val="16"/>
              </w:rPr>
            </w:pPr>
            <w:r>
              <w:rPr>
                <w:rFonts w:ascii="Calibri" w:eastAsia="Calibri" w:hAnsi="Calibri" w:cs="Calibri"/>
                <w:color w:val="000000"/>
                <w:sz w:val="16"/>
                <w:szCs w:val="16"/>
              </w:rPr>
              <w:t>N/A</w:t>
            </w:r>
          </w:p>
        </w:tc>
      </w:tr>
      <w:tr w:rsidR="00C13E72" w14:paraId="5126B735" w14:textId="77777777">
        <w:trPr>
          <w:trHeight w:val="20"/>
        </w:trPr>
        <w:tc>
          <w:tcPr>
            <w:tcW w:w="1252" w:type="dxa"/>
            <w:tcBorders>
              <w:top w:val="single" w:sz="4" w:space="0" w:color="000000"/>
              <w:left w:val="single" w:sz="4" w:space="0" w:color="000000"/>
              <w:bottom w:val="single" w:sz="4" w:space="0" w:color="000000"/>
              <w:right w:val="nil"/>
            </w:tcBorders>
            <w:shd w:val="clear" w:color="auto" w:fill="F2F2F2"/>
            <w:vAlign w:val="center"/>
          </w:tcPr>
          <w:p w14:paraId="05AF3F48" w14:textId="77777777" w:rsidR="00C13E72" w:rsidRDefault="004D2606">
            <w:pPr>
              <w:jc w:val="center"/>
              <w:rPr>
                <w:rFonts w:ascii="Calibri" w:eastAsia="Calibri" w:hAnsi="Calibri" w:cs="Calibri"/>
                <w:b/>
                <w:color w:val="048071"/>
                <w:sz w:val="16"/>
                <w:szCs w:val="16"/>
              </w:rPr>
            </w:pPr>
            <w:r>
              <w:rPr>
                <w:rFonts w:ascii="Calibri" w:eastAsia="Calibri" w:hAnsi="Calibri" w:cs="Calibri"/>
                <w:b/>
                <w:color w:val="048071"/>
                <w:sz w:val="16"/>
                <w:szCs w:val="16"/>
              </w:rPr>
              <w:t>78</w:t>
            </w:r>
          </w:p>
        </w:tc>
        <w:tc>
          <w:tcPr>
            <w:tcW w:w="1987" w:type="dxa"/>
            <w:tcBorders>
              <w:top w:val="single" w:sz="4" w:space="0" w:color="8EA9DB"/>
              <w:left w:val="single" w:sz="8" w:space="0" w:color="000000"/>
              <w:bottom w:val="single" w:sz="8" w:space="0" w:color="000000"/>
              <w:right w:val="single" w:sz="8" w:space="0" w:color="000000"/>
            </w:tcBorders>
            <w:shd w:val="clear" w:color="auto" w:fill="FFFFFF"/>
            <w:vAlign w:val="center"/>
          </w:tcPr>
          <w:p w14:paraId="2F1B6474" w14:textId="77777777" w:rsidR="00C13E72" w:rsidRDefault="004D2606">
            <w:pPr>
              <w:rPr>
                <w:rFonts w:ascii="Calibri" w:eastAsia="Calibri" w:hAnsi="Calibri" w:cs="Calibri"/>
                <w:color w:val="000000"/>
                <w:sz w:val="16"/>
                <w:szCs w:val="16"/>
              </w:rPr>
            </w:pPr>
            <w:r>
              <w:rPr>
                <w:rFonts w:ascii="Calibri" w:eastAsia="Calibri" w:hAnsi="Calibri" w:cs="Calibri"/>
                <w:color w:val="000000"/>
                <w:sz w:val="16"/>
                <w:szCs w:val="16"/>
              </w:rPr>
              <w:t>Swaminathan 2014</w:t>
            </w:r>
          </w:p>
        </w:tc>
        <w:tc>
          <w:tcPr>
            <w:tcW w:w="1346" w:type="dxa"/>
            <w:tcBorders>
              <w:top w:val="single" w:sz="4" w:space="0" w:color="000000"/>
              <w:left w:val="single" w:sz="4" w:space="0" w:color="000000"/>
              <w:bottom w:val="single" w:sz="4" w:space="0" w:color="000000"/>
              <w:right w:val="single" w:sz="4" w:space="0" w:color="000000"/>
            </w:tcBorders>
            <w:shd w:val="clear" w:color="auto" w:fill="FFFBEF"/>
            <w:vAlign w:val="center"/>
          </w:tcPr>
          <w:p w14:paraId="48E991ED" w14:textId="77777777" w:rsidR="00C13E72" w:rsidRDefault="004D2606" w:rsidP="00502E48">
            <w:pPr>
              <w:jc w:val="center"/>
              <w:rPr>
                <w:rFonts w:ascii="Calibri" w:eastAsia="Calibri" w:hAnsi="Calibri" w:cs="Calibri"/>
                <w:color w:val="000000"/>
                <w:sz w:val="16"/>
                <w:szCs w:val="16"/>
              </w:rPr>
            </w:pPr>
            <w:r>
              <w:rPr>
                <w:rFonts w:ascii="Calibri" w:eastAsia="Calibri" w:hAnsi="Calibri" w:cs="Calibri"/>
                <w:color w:val="000000"/>
                <w:sz w:val="16"/>
                <w:szCs w:val="16"/>
              </w:rPr>
              <w:t>No</w:t>
            </w:r>
          </w:p>
        </w:tc>
        <w:tc>
          <w:tcPr>
            <w:tcW w:w="4500" w:type="dxa"/>
            <w:tcBorders>
              <w:top w:val="single" w:sz="4" w:space="0" w:color="000000"/>
              <w:left w:val="single" w:sz="4" w:space="0" w:color="000000"/>
              <w:bottom w:val="single" w:sz="4" w:space="0" w:color="000000"/>
              <w:right w:val="single" w:sz="4" w:space="0" w:color="000000"/>
            </w:tcBorders>
            <w:shd w:val="clear" w:color="auto" w:fill="FFFBEF"/>
            <w:vAlign w:val="center"/>
          </w:tcPr>
          <w:p w14:paraId="43901E7E" w14:textId="77777777" w:rsidR="00C13E72" w:rsidRDefault="004D2606" w:rsidP="00502E48">
            <w:pPr>
              <w:jc w:val="center"/>
              <w:rPr>
                <w:rFonts w:ascii="Calibri" w:eastAsia="Calibri" w:hAnsi="Calibri" w:cs="Calibri"/>
                <w:color w:val="000000"/>
                <w:sz w:val="16"/>
                <w:szCs w:val="16"/>
              </w:rPr>
            </w:pPr>
            <w:r>
              <w:rPr>
                <w:rFonts w:ascii="Calibri" w:eastAsia="Calibri" w:hAnsi="Calibri" w:cs="Calibri"/>
                <w:color w:val="000000"/>
                <w:sz w:val="16"/>
                <w:szCs w:val="16"/>
              </w:rPr>
              <w:t>N/A</w:t>
            </w:r>
          </w:p>
        </w:tc>
        <w:tc>
          <w:tcPr>
            <w:tcW w:w="1080" w:type="dxa"/>
            <w:tcBorders>
              <w:top w:val="single" w:sz="4" w:space="0" w:color="000000"/>
              <w:left w:val="single" w:sz="4" w:space="0" w:color="000000"/>
              <w:bottom w:val="single" w:sz="4" w:space="0" w:color="000000"/>
              <w:right w:val="single" w:sz="4" w:space="0" w:color="000000"/>
            </w:tcBorders>
            <w:shd w:val="clear" w:color="auto" w:fill="FFFBEF"/>
            <w:vAlign w:val="center"/>
          </w:tcPr>
          <w:p w14:paraId="0AEEA91C" w14:textId="77777777" w:rsidR="00C13E72" w:rsidRDefault="004D2606">
            <w:pPr>
              <w:rPr>
                <w:rFonts w:ascii="Calibri" w:eastAsia="Calibri" w:hAnsi="Calibri" w:cs="Calibri"/>
                <w:color w:val="000000"/>
                <w:sz w:val="16"/>
                <w:szCs w:val="16"/>
              </w:rPr>
            </w:pPr>
            <w:r>
              <w:rPr>
                <w:rFonts w:ascii="Calibri" w:eastAsia="Calibri" w:hAnsi="Calibri" w:cs="Calibri"/>
                <w:color w:val="000000"/>
                <w:sz w:val="16"/>
                <w:szCs w:val="16"/>
              </w:rPr>
              <w:t>Yes</w:t>
            </w:r>
          </w:p>
        </w:tc>
        <w:tc>
          <w:tcPr>
            <w:tcW w:w="3420" w:type="dxa"/>
            <w:tcBorders>
              <w:top w:val="single" w:sz="4" w:space="0" w:color="000000"/>
              <w:left w:val="single" w:sz="4" w:space="0" w:color="000000"/>
              <w:bottom w:val="single" w:sz="4" w:space="0" w:color="000000"/>
              <w:right w:val="single" w:sz="4" w:space="0" w:color="000000"/>
            </w:tcBorders>
            <w:shd w:val="clear" w:color="auto" w:fill="FFFBEF"/>
            <w:vAlign w:val="center"/>
          </w:tcPr>
          <w:p w14:paraId="00DA48C7" w14:textId="77777777" w:rsidR="00C13E72" w:rsidRDefault="004D2606">
            <w:pPr>
              <w:rPr>
                <w:rFonts w:ascii="Calibri" w:eastAsia="Calibri" w:hAnsi="Calibri" w:cs="Calibri"/>
                <w:color w:val="000000"/>
                <w:sz w:val="16"/>
                <w:szCs w:val="16"/>
              </w:rPr>
            </w:pPr>
            <w:r>
              <w:rPr>
                <w:rFonts w:ascii="Calibri" w:eastAsia="Calibri" w:hAnsi="Calibri" w:cs="Calibri"/>
                <w:color w:val="000000"/>
                <w:sz w:val="16"/>
                <w:szCs w:val="16"/>
              </w:rPr>
              <w:t xml:space="preserve"> patient’s chest area and the operator’s side at a distance of 1 foot, 2 feet and 3 feet away from the patient’s mouth.</w:t>
            </w:r>
          </w:p>
        </w:tc>
      </w:tr>
      <w:tr w:rsidR="00C13E72" w14:paraId="18115291" w14:textId="77777777">
        <w:trPr>
          <w:trHeight w:val="20"/>
        </w:trPr>
        <w:tc>
          <w:tcPr>
            <w:tcW w:w="1252" w:type="dxa"/>
            <w:tcBorders>
              <w:top w:val="single" w:sz="4" w:space="0" w:color="000000"/>
              <w:left w:val="single" w:sz="4" w:space="0" w:color="000000"/>
              <w:bottom w:val="single" w:sz="4" w:space="0" w:color="000000"/>
              <w:right w:val="nil"/>
            </w:tcBorders>
            <w:shd w:val="clear" w:color="auto" w:fill="F2F2F2"/>
            <w:vAlign w:val="center"/>
          </w:tcPr>
          <w:p w14:paraId="554F5FF2" w14:textId="77777777" w:rsidR="00C13E72" w:rsidRDefault="004D2606">
            <w:pPr>
              <w:jc w:val="center"/>
              <w:rPr>
                <w:rFonts w:ascii="Calibri" w:eastAsia="Calibri" w:hAnsi="Calibri" w:cs="Calibri"/>
                <w:b/>
                <w:color w:val="048071"/>
                <w:sz w:val="16"/>
                <w:szCs w:val="16"/>
              </w:rPr>
            </w:pPr>
            <w:r>
              <w:rPr>
                <w:rFonts w:ascii="Calibri" w:eastAsia="Calibri" w:hAnsi="Calibri" w:cs="Calibri"/>
                <w:b/>
                <w:color w:val="048071"/>
                <w:sz w:val="16"/>
                <w:szCs w:val="16"/>
              </w:rPr>
              <w:t>94</w:t>
            </w:r>
          </w:p>
        </w:tc>
        <w:tc>
          <w:tcPr>
            <w:tcW w:w="1987" w:type="dxa"/>
            <w:tcBorders>
              <w:top w:val="single" w:sz="4" w:space="0" w:color="8EA9DB"/>
              <w:left w:val="single" w:sz="8" w:space="0" w:color="000000"/>
              <w:bottom w:val="single" w:sz="8" w:space="0" w:color="000000"/>
              <w:right w:val="single" w:sz="8" w:space="0" w:color="000000"/>
            </w:tcBorders>
            <w:shd w:val="clear" w:color="auto" w:fill="FFFFFF"/>
            <w:vAlign w:val="center"/>
          </w:tcPr>
          <w:p w14:paraId="6120973C" w14:textId="77777777" w:rsidR="00C13E72" w:rsidRDefault="004D2606">
            <w:pPr>
              <w:rPr>
                <w:rFonts w:ascii="Calibri" w:eastAsia="Calibri" w:hAnsi="Calibri" w:cs="Calibri"/>
                <w:color w:val="000000"/>
                <w:sz w:val="16"/>
                <w:szCs w:val="16"/>
              </w:rPr>
            </w:pPr>
            <w:r>
              <w:rPr>
                <w:rFonts w:ascii="Calibri" w:eastAsia="Calibri" w:hAnsi="Calibri" w:cs="Calibri"/>
                <w:color w:val="000000"/>
                <w:sz w:val="16"/>
                <w:szCs w:val="16"/>
              </w:rPr>
              <w:t>Tag El-Din 1997</w:t>
            </w:r>
          </w:p>
        </w:tc>
        <w:tc>
          <w:tcPr>
            <w:tcW w:w="1346" w:type="dxa"/>
            <w:tcBorders>
              <w:top w:val="single" w:sz="4" w:space="0" w:color="000000"/>
              <w:left w:val="single" w:sz="4" w:space="0" w:color="000000"/>
              <w:bottom w:val="single" w:sz="4" w:space="0" w:color="000000"/>
              <w:right w:val="single" w:sz="4" w:space="0" w:color="000000"/>
            </w:tcBorders>
            <w:shd w:val="clear" w:color="auto" w:fill="FFFBEF"/>
            <w:vAlign w:val="center"/>
          </w:tcPr>
          <w:p w14:paraId="3A56CE36" w14:textId="77777777" w:rsidR="00C13E72" w:rsidRDefault="004D2606" w:rsidP="00502E48">
            <w:pPr>
              <w:jc w:val="center"/>
              <w:rPr>
                <w:rFonts w:ascii="Calibri" w:eastAsia="Calibri" w:hAnsi="Calibri" w:cs="Calibri"/>
                <w:color w:val="000000"/>
                <w:sz w:val="16"/>
                <w:szCs w:val="16"/>
              </w:rPr>
            </w:pPr>
            <w:r>
              <w:rPr>
                <w:rFonts w:ascii="Calibri" w:eastAsia="Calibri" w:hAnsi="Calibri" w:cs="Calibri"/>
                <w:color w:val="000000"/>
                <w:sz w:val="16"/>
                <w:szCs w:val="16"/>
              </w:rPr>
              <w:t>Yes</w:t>
            </w:r>
          </w:p>
        </w:tc>
        <w:tc>
          <w:tcPr>
            <w:tcW w:w="4500" w:type="dxa"/>
            <w:tcBorders>
              <w:top w:val="single" w:sz="4" w:space="0" w:color="000000"/>
              <w:left w:val="single" w:sz="4" w:space="0" w:color="000000"/>
              <w:bottom w:val="single" w:sz="4" w:space="0" w:color="000000"/>
              <w:right w:val="single" w:sz="4" w:space="0" w:color="000000"/>
            </w:tcBorders>
            <w:shd w:val="clear" w:color="auto" w:fill="FFFBEF"/>
            <w:vAlign w:val="center"/>
          </w:tcPr>
          <w:p w14:paraId="2F31B94C" w14:textId="77777777" w:rsidR="00C13E72" w:rsidRDefault="004D2606">
            <w:pPr>
              <w:rPr>
                <w:rFonts w:ascii="Calibri" w:eastAsia="Calibri" w:hAnsi="Calibri" w:cs="Calibri"/>
                <w:color w:val="000000"/>
                <w:sz w:val="16"/>
                <w:szCs w:val="16"/>
              </w:rPr>
            </w:pPr>
            <w:r>
              <w:rPr>
                <w:rFonts w:ascii="Calibri" w:eastAsia="Calibri" w:hAnsi="Calibri" w:cs="Calibri"/>
                <w:color w:val="000000"/>
                <w:sz w:val="16"/>
                <w:szCs w:val="16"/>
              </w:rPr>
              <w:t xml:space="preserve">Patient: chest </w:t>
            </w:r>
          </w:p>
        </w:tc>
        <w:tc>
          <w:tcPr>
            <w:tcW w:w="1080" w:type="dxa"/>
            <w:tcBorders>
              <w:top w:val="single" w:sz="4" w:space="0" w:color="000000"/>
              <w:left w:val="single" w:sz="4" w:space="0" w:color="000000"/>
              <w:bottom w:val="single" w:sz="4" w:space="0" w:color="000000"/>
              <w:right w:val="single" w:sz="4" w:space="0" w:color="000000"/>
            </w:tcBorders>
            <w:shd w:val="clear" w:color="auto" w:fill="FFFBEF"/>
            <w:vAlign w:val="center"/>
          </w:tcPr>
          <w:p w14:paraId="219E5D9F" w14:textId="77777777" w:rsidR="00C13E72" w:rsidRDefault="004D2606">
            <w:pPr>
              <w:jc w:val="center"/>
              <w:rPr>
                <w:rFonts w:ascii="Calibri" w:eastAsia="Calibri" w:hAnsi="Calibri" w:cs="Calibri"/>
                <w:color w:val="000000"/>
                <w:sz w:val="16"/>
                <w:szCs w:val="16"/>
              </w:rPr>
            </w:pPr>
            <w:r>
              <w:rPr>
                <w:rFonts w:ascii="Calibri" w:eastAsia="Calibri" w:hAnsi="Calibri" w:cs="Calibri"/>
                <w:color w:val="000000"/>
                <w:sz w:val="16"/>
                <w:szCs w:val="16"/>
              </w:rPr>
              <w:t>Yes</w:t>
            </w:r>
          </w:p>
        </w:tc>
        <w:tc>
          <w:tcPr>
            <w:tcW w:w="3420" w:type="dxa"/>
            <w:tcBorders>
              <w:top w:val="single" w:sz="4" w:space="0" w:color="000000"/>
              <w:left w:val="single" w:sz="4" w:space="0" w:color="000000"/>
              <w:bottom w:val="single" w:sz="4" w:space="0" w:color="000000"/>
              <w:right w:val="single" w:sz="4" w:space="0" w:color="000000"/>
            </w:tcBorders>
            <w:shd w:val="clear" w:color="auto" w:fill="FFFBEF"/>
            <w:vAlign w:val="center"/>
          </w:tcPr>
          <w:p w14:paraId="537A5B67" w14:textId="77777777" w:rsidR="00C13E72" w:rsidRDefault="004D2606">
            <w:pPr>
              <w:rPr>
                <w:rFonts w:ascii="Calibri" w:eastAsia="Calibri" w:hAnsi="Calibri" w:cs="Calibri"/>
                <w:color w:val="000000"/>
                <w:sz w:val="16"/>
                <w:szCs w:val="16"/>
              </w:rPr>
            </w:pPr>
            <w:r>
              <w:rPr>
                <w:rFonts w:ascii="Calibri" w:eastAsia="Calibri" w:hAnsi="Calibri" w:cs="Calibri"/>
                <w:color w:val="000000"/>
                <w:sz w:val="16"/>
                <w:szCs w:val="16"/>
              </w:rPr>
              <w:t>1) 3 plates on the left and right sides and behind the patient (All placed equidistantly from the child's head).</w:t>
            </w:r>
            <w:r>
              <w:rPr>
                <w:rFonts w:ascii="Calibri" w:eastAsia="Calibri" w:hAnsi="Calibri" w:cs="Calibri"/>
                <w:color w:val="000000"/>
                <w:sz w:val="16"/>
                <w:szCs w:val="16"/>
              </w:rPr>
              <w:br/>
            </w:r>
            <w:r>
              <w:rPr>
                <w:rFonts w:ascii="Calibri" w:eastAsia="Calibri" w:hAnsi="Calibri" w:cs="Calibri"/>
                <w:color w:val="000000"/>
                <w:sz w:val="16"/>
                <w:szCs w:val="16"/>
              </w:rPr>
              <w:br/>
              <w:t xml:space="preserve">2)  1 metre; and </w:t>
            </w:r>
            <w:r>
              <w:rPr>
                <w:rFonts w:ascii="Calibri" w:eastAsia="Calibri" w:hAnsi="Calibri" w:cs="Calibri"/>
                <w:color w:val="000000"/>
                <w:sz w:val="16"/>
                <w:szCs w:val="16"/>
              </w:rPr>
              <w:br/>
            </w:r>
            <w:r>
              <w:rPr>
                <w:rFonts w:ascii="Calibri" w:eastAsia="Calibri" w:hAnsi="Calibri" w:cs="Calibri"/>
                <w:color w:val="000000"/>
                <w:sz w:val="16"/>
                <w:szCs w:val="16"/>
              </w:rPr>
              <w:br/>
              <w:t>3) 2 metres from the head-rest of the dental chair (to further details on distance were reported).</w:t>
            </w:r>
          </w:p>
        </w:tc>
      </w:tr>
      <w:tr w:rsidR="00C13E72" w14:paraId="21DE9A3D" w14:textId="77777777">
        <w:trPr>
          <w:trHeight w:val="20"/>
        </w:trPr>
        <w:tc>
          <w:tcPr>
            <w:tcW w:w="1252" w:type="dxa"/>
            <w:tcBorders>
              <w:top w:val="single" w:sz="4" w:space="0" w:color="000000"/>
              <w:left w:val="single" w:sz="4" w:space="0" w:color="000000"/>
              <w:bottom w:val="single" w:sz="4" w:space="0" w:color="000000"/>
              <w:right w:val="nil"/>
            </w:tcBorders>
            <w:shd w:val="clear" w:color="auto" w:fill="F2F2F2"/>
            <w:vAlign w:val="center"/>
          </w:tcPr>
          <w:p w14:paraId="6B99377A" w14:textId="77777777" w:rsidR="00C13E72" w:rsidRDefault="004D2606">
            <w:pPr>
              <w:jc w:val="center"/>
              <w:rPr>
                <w:rFonts w:ascii="Calibri" w:eastAsia="Calibri" w:hAnsi="Calibri" w:cs="Calibri"/>
                <w:b/>
                <w:color w:val="048071"/>
                <w:sz w:val="16"/>
                <w:szCs w:val="16"/>
              </w:rPr>
            </w:pPr>
            <w:r>
              <w:rPr>
                <w:rFonts w:ascii="Calibri" w:eastAsia="Calibri" w:hAnsi="Calibri" w:cs="Calibri"/>
                <w:b/>
                <w:color w:val="048071"/>
                <w:sz w:val="16"/>
                <w:szCs w:val="16"/>
              </w:rPr>
              <w:t>80</w:t>
            </w:r>
          </w:p>
        </w:tc>
        <w:tc>
          <w:tcPr>
            <w:tcW w:w="1987" w:type="dxa"/>
            <w:tcBorders>
              <w:top w:val="single" w:sz="4" w:space="0" w:color="8EA9DB"/>
              <w:left w:val="single" w:sz="8" w:space="0" w:color="000000"/>
              <w:bottom w:val="single" w:sz="8" w:space="0" w:color="000000"/>
              <w:right w:val="single" w:sz="8" w:space="0" w:color="000000"/>
            </w:tcBorders>
            <w:shd w:val="clear" w:color="auto" w:fill="FFFFFF"/>
            <w:vAlign w:val="center"/>
          </w:tcPr>
          <w:p w14:paraId="6FF22300" w14:textId="77777777" w:rsidR="00C13E72" w:rsidRDefault="004D2606">
            <w:pPr>
              <w:rPr>
                <w:rFonts w:ascii="Calibri" w:eastAsia="Calibri" w:hAnsi="Calibri" w:cs="Calibri"/>
                <w:color w:val="000000"/>
                <w:sz w:val="16"/>
                <w:szCs w:val="16"/>
              </w:rPr>
            </w:pPr>
            <w:r>
              <w:rPr>
                <w:rFonts w:ascii="Calibri" w:eastAsia="Calibri" w:hAnsi="Calibri" w:cs="Calibri"/>
                <w:color w:val="000000"/>
                <w:sz w:val="16"/>
                <w:szCs w:val="16"/>
              </w:rPr>
              <w:t>Timmerman 2004</w:t>
            </w:r>
          </w:p>
        </w:tc>
        <w:tc>
          <w:tcPr>
            <w:tcW w:w="1346" w:type="dxa"/>
            <w:tcBorders>
              <w:top w:val="single" w:sz="4" w:space="0" w:color="000000"/>
              <w:left w:val="single" w:sz="4" w:space="0" w:color="000000"/>
              <w:bottom w:val="single" w:sz="4" w:space="0" w:color="000000"/>
              <w:right w:val="single" w:sz="4" w:space="0" w:color="000000"/>
            </w:tcBorders>
            <w:shd w:val="clear" w:color="auto" w:fill="FFFBEF"/>
            <w:vAlign w:val="center"/>
          </w:tcPr>
          <w:p w14:paraId="3735B58E" w14:textId="77777777" w:rsidR="00C13E72" w:rsidRDefault="004D2606" w:rsidP="00502E48">
            <w:pPr>
              <w:jc w:val="center"/>
              <w:rPr>
                <w:rFonts w:ascii="Calibri" w:eastAsia="Calibri" w:hAnsi="Calibri" w:cs="Calibri"/>
                <w:color w:val="000000"/>
                <w:sz w:val="16"/>
                <w:szCs w:val="16"/>
              </w:rPr>
            </w:pPr>
            <w:r>
              <w:rPr>
                <w:rFonts w:ascii="Calibri" w:eastAsia="Calibri" w:hAnsi="Calibri" w:cs="Calibri"/>
                <w:color w:val="000000"/>
                <w:sz w:val="16"/>
                <w:szCs w:val="16"/>
              </w:rPr>
              <w:t>No</w:t>
            </w:r>
          </w:p>
        </w:tc>
        <w:tc>
          <w:tcPr>
            <w:tcW w:w="4500" w:type="dxa"/>
            <w:tcBorders>
              <w:top w:val="single" w:sz="4" w:space="0" w:color="000000"/>
              <w:left w:val="single" w:sz="4" w:space="0" w:color="000000"/>
              <w:bottom w:val="single" w:sz="4" w:space="0" w:color="000000"/>
              <w:right w:val="single" w:sz="4" w:space="0" w:color="000000"/>
            </w:tcBorders>
            <w:shd w:val="clear" w:color="auto" w:fill="FFFBEF"/>
            <w:vAlign w:val="center"/>
          </w:tcPr>
          <w:p w14:paraId="2282DA7C" w14:textId="77777777" w:rsidR="00C13E72" w:rsidRDefault="004D2606" w:rsidP="00502E48">
            <w:pPr>
              <w:jc w:val="center"/>
              <w:rPr>
                <w:rFonts w:ascii="Calibri" w:eastAsia="Calibri" w:hAnsi="Calibri" w:cs="Calibri"/>
                <w:color w:val="000000"/>
                <w:sz w:val="16"/>
                <w:szCs w:val="16"/>
              </w:rPr>
            </w:pPr>
            <w:r>
              <w:rPr>
                <w:rFonts w:ascii="Calibri" w:eastAsia="Calibri" w:hAnsi="Calibri" w:cs="Calibri"/>
                <w:color w:val="000000"/>
                <w:sz w:val="16"/>
                <w:szCs w:val="16"/>
              </w:rPr>
              <w:t>N/A</w:t>
            </w:r>
          </w:p>
        </w:tc>
        <w:tc>
          <w:tcPr>
            <w:tcW w:w="1080" w:type="dxa"/>
            <w:tcBorders>
              <w:top w:val="single" w:sz="4" w:space="0" w:color="000000"/>
              <w:left w:val="single" w:sz="4" w:space="0" w:color="000000"/>
              <w:bottom w:val="single" w:sz="4" w:space="0" w:color="000000"/>
              <w:right w:val="single" w:sz="4" w:space="0" w:color="000000"/>
            </w:tcBorders>
            <w:shd w:val="clear" w:color="auto" w:fill="FFFBEF"/>
            <w:vAlign w:val="center"/>
          </w:tcPr>
          <w:p w14:paraId="11048EFB" w14:textId="77777777" w:rsidR="00C13E72" w:rsidRDefault="004D2606">
            <w:pPr>
              <w:rPr>
                <w:rFonts w:ascii="Calibri" w:eastAsia="Calibri" w:hAnsi="Calibri" w:cs="Calibri"/>
                <w:color w:val="000000"/>
                <w:sz w:val="16"/>
                <w:szCs w:val="16"/>
              </w:rPr>
            </w:pPr>
            <w:r>
              <w:rPr>
                <w:rFonts w:ascii="Calibri" w:eastAsia="Calibri" w:hAnsi="Calibri" w:cs="Calibri"/>
                <w:color w:val="000000"/>
                <w:sz w:val="16"/>
                <w:szCs w:val="16"/>
              </w:rPr>
              <w:t>Yes</w:t>
            </w:r>
          </w:p>
        </w:tc>
        <w:tc>
          <w:tcPr>
            <w:tcW w:w="3420" w:type="dxa"/>
            <w:tcBorders>
              <w:top w:val="single" w:sz="4" w:space="0" w:color="000000"/>
              <w:left w:val="single" w:sz="4" w:space="0" w:color="000000"/>
              <w:bottom w:val="single" w:sz="4" w:space="0" w:color="000000"/>
              <w:right w:val="single" w:sz="4" w:space="0" w:color="000000"/>
            </w:tcBorders>
            <w:shd w:val="clear" w:color="auto" w:fill="FFFBEF"/>
            <w:vAlign w:val="center"/>
          </w:tcPr>
          <w:p w14:paraId="76EDF50B" w14:textId="77777777" w:rsidR="00C13E72" w:rsidRDefault="004D2606">
            <w:pPr>
              <w:rPr>
                <w:rFonts w:ascii="Calibri" w:eastAsia="Calibri" w:hAnsi="Calibri" w:cs="Calibri"/>
                <w:color w:val="000000"/>
                <w:sz w:val="16"/>
                <w:szCs w:val="16"/>
              </w:rPr>
            </w:pPr>
            <w:r>
              <w:rPr>
                <w:rFonts w:ascii="Calibri" w:eastAsia="Calibri" w:hAnsi="Calibri" w:cs="Calibri"/>
                <w:b/>
                <w:color w:val="000000"/>
                <w:sz w:val="16"/>
                <w:szCs w:val="16"/>
              </w:rPr>
              <w:t xml:space="preserve">Baseline: </w:t>
            </w:r>
            <w:r>
              <w:rPr>
                <w:rFonts w:ascii="Calibri" w:eastAsia="Calibri" w:hAnsi="Calibri" w:cs="Calibri"/>
                <w:color w:val="000000"/>
                <w:sz w:val="16"/>
                <w:szCs w:val="16"/>
              </w:rPr>
              <w:t xml:space="preserve">2 plates at centre of operatory for 10 min (room unoccupied) </w:t>
            </w:r>
            <w:r>
              <w:rPr>
                <w:rFonts w:ascii="Calibri" w:eastAsia="Calibri" w:hAnsi="Calibri" w:cs="Calibri"/>
                <w:b/>
                <w:color w:val="000000"/>
                <w:sz w:val="16"/>
                <w:szCs w:val="16"/>
              </w:rPr>
              <w:t xml:space="preserve">Start of procedure: </w:t>
            </w:r>
            <w:r>
              <w:rPr>
                <w:rFonts w:ascii="Calibri" w:eastAsia="Calibri" w:hAnsi="Calibri" w:cs="Calibri"/>
                <w:color w:val="000000"/>
                <w:sz w:val="16"/>
                <w:szCs w:val="16"/>
              </w:rPr>
              <w:t>two plates at 40 cm for 5 min and</w:t>
            </w:r>
            <w:r>
              <w:rPr>
                <w:rFonts w:ascii="Calibri" w:eastAsia="Calibri" w:hAnsi="Calibri" w:cs="Calibri"/>
                <w:color w:val="000000"/>
                <w:sz w:val="16"/>
                <w:szCs w:val="16"/>
              </w:rPr>
              <w:br/>
              <w:t xml:space="preserve">two plates at 150 cm for 20 min.                              </w:t>
            </w:r>
            <w:r>
              <w:rPr>
                <w:rFonts w:ascii="Calibri" w:eastAsia="Calibri" w:hAnsi="Calibri" w:cs="Calibri"/>
                <w:b/>
                <w:color w:val="000000"/>
                <w:sz w:val="16"/>
                <w:szCs w:val="16"/>
              </w:rPr>
              <w:t xml:space="preserve">After 20 mins: </w:t>
            </w:r>
            <w:r>
              <w:rPr>
                <w:rFonts w:ascii="Calibri" w:eastAsia="Calibri" w:hAnsi="Calibri" w:cs="Calibri"/>
                <w:color w:val="000000"/>
                <w:sz w:val="16"/>
                <w:szCs w:val="16"/>
              </w:rPr>
              <w:t>two plates at 40 cm for 5 min and</w:t>
            </w:r>
            <w:r>
              <w:rPr>
                <w:rFonts w:ascii="Calibri" w:eastAsia="Calibri" w:hAnsi="Calibri" w:cs="Calibri"/>
                <w:color w:val="000000"/>
                <w:sz w:val="16"/>
                <w:szCs w:val="16"/>
              </w:rPr>
              <w:br/>
              <w:t xml:space="preserve"> two plates at 150 cm for 20 min (repeat). While treating a new set of teeth (same patient)</w:t>
            </w:r>
          </w:p>
        </w:tc>
      </w:tr>
      <w:tr w:rsidR="00C13E72" w14:paraId="651FF4F0" w14:textId="77777777">
        <w:trPr>
          <w:trHeight w:val="20"/>
        </w:trPr>
        <w:tc>
          <w:tcPr>
            <w:tcW w:w="1252" w:type="dxa"/>
            <w:tcBorders>
              <w:top w:val="single" w:sz="4" w:space="0" w:color="000000"/>
              <w:left w:val="single" w:sz="4" w:space="0" w:color="000000"/>
              <w:bottom w:val="single" w:sz="4" w:space="0" w:color="000000"/>
              <w:right w:val="nil"/>
            </w:tcBorders>
            <w:shd w:val="clear" w:color="auto" w:fill="F2F2F2"/>
            <w:vAlign w:val="center"/>
          </w:tcPr>
          <w:p w14:paraId="73CFD7B8" w14:textId="77777777" w:rsidR="00C13E72" w:rsidRDefault="004D2606">
            <w:pPr>
              <w:jc w:val="center"/>
              <w:rPr>
                <w:rFonts w:ascii="Calibri" w:eastAsia="Calibri" w:hAnsi="Calibri" w:cs="Calibri"/>
                <w:b/>
                <w:color w:val="048071"/>
                <w:sz w:val="16"/>
                <w:szCs w:val="16"/>
              </w:rPr>
            </w:pPr>
            <w:r>
              <w:rPr>
                <w:rFonts w:ascii="Calibri" w:eastAsia="Calibri" w:hAnsi="Calibri" w:cs="Calibri"/>
                <w:b/>
                <w:color w:val="048071"/>
                <w:sz w:val="16"/>
                <w:szCs w:val="16"/>
              </w:rPr>
              <w:t>81</w:t>
            </w:r>
          </w:p>
        </w:tc>
        <w:tc>
          <w:tcPr>
            <w:tcW w:w="1987" w:type="dxa"/>
            <w:tcBorders>
              <w:top w:val="single" w:sz="4" w:space="0" w:color="8EA9DB"/>
              <w:left w:val="single" w:sz="8" w:space="0" w:color="000000"/>
              <w:bottom w:val="single" w:sz="8" w:space="0" w:color="000000"/>
              <w:right w:val="single" w:sz="8" w:space="0" w:color="000000"/>
            </w:tcBorders>
            <w:shd w:val="clear" w:color="auto" w:fill="FFFFFF"/>
            <w:vAlign w:val="center"/>
          </w:tcPr>
          <w:p w14:paraId="0793AB94" w14:textId="77777777" w:rsidR="00C13E72" w:rsidRDefault="004D2606">
            <w:pPr>
              <w:rPr>
                <w:rFonts w:ascii="Calibri" w:eastAsia="Calibri" w:hAnsi="Calibri" w:cs="Calibri"/>
                <w:color w:val="000000"/>
                <w:sz w:val="16"/>
                <w:szCs w:val="16"/>
              </w:rPr>
            </w:pPr>
            <w:r>
              <w:rPr>
                <w:rFonts w:ascii="Calibri" w:eastAsia="Calibri" w:hAnsi="Calibri" w:cs="Calibri"/>
                <w:color w:val="000000"/>
                <w:sz w:val="16"/>
                <w:szCs w:val="16"/>
              </w:rPr>
              <w:t>Toroğlu 2001</w:t>
            </w:r>
          </w:p>
        </w:tc>
        <w:tc>
          <w:tcPr>
            <w:tcW w:w="1346" w:type="dxa"/>
            <w:tcBorders>
              <w:top w:val="single" w:sz="4" w:space="0" w:color="000000"/>
              <w:left w:val="single" w:sz="4" w:space="0" w:color="000000"/>
              <w:bottom w:val="single" w:sz="4" w:space="0" w:color="000000"/>
              <w:right w:val="single" w:sz="4" w:space="0" w:color="000000"/>
            </w:tcBorders>
            <w:shd w:val="clear" w:color="auto" w:fill="FFFBEF"/>
            <w:vAlign w:val="center"/>
          </w:tcPr>
          <w:p w14:paraId="4729F873" w14:textId="77777777" w:rsidR="00C13E72" w:rsidRDefault="004D2606" w:rsidP="00502E48">
            <w:pPr>
              <w:jc w:val="center"/>
              <w:rPr>
                <w:rFonts w:ascii="Calibri" w:eastAsia="Calibri" w:hAnsi="Calibri" w:cs="Calibri"/>
                <w:color w:val="000000"/>
                <w:sz w:val="16"/>
                <w:szCs w:val="16"/>
              </w:rPr>
            </w:pPr>
            <w:r>
              <w:rPr>
                <w:rFonts w:ascii="Calibri" w:eastAsia="Calibri" w:hAnsi="Calibri" w:cs="Calibri"/>
                <w:color w:val="000000"/>
                <w:sz w:val="16"/>
                <w:szCs w:val="16"/>
              </w:rPr>
              <w:t>Yes</w:t>
            </w:r>
          </w:p>
        </w:tc>
        <w:tc>
          <w:tcPr>
            <w:tcW w:w="4500" w:type="dxa"/>
            <w:tcBorders>
              <w:top w:val="single" w:sz="4" w:space="0" w:color="000000"/>
              <w:left w:val="single" w:sz="4" w:space="0" w:color="000000"/>
              <w:bottom w:val="single" w:sz="4" w:space="0" w:color="000000"/>
              <w:right w:val="single" w:sz="4" w:space="0" w:color="000000"/>
            </w:tcBorders>
            <w:shd w:val="clear" w:color="auto" w:fill="FFFBEF"/>
            <w:vAlign w:val="center"/>
          </w:tcPr>
          <w:p w14:paraId="302D29A5" w14:textId="77777777" w:rsidR="00C13E72" w:rsidRDefault="004D2606">
            <w:pPr>
              <w:rPr>
                <w:rFonts w:ascii="Calibri" w:eastAsia="Calibri" w:hAnsi="Calibri" w:cs="Calibri"/>
                <w:color w:val="000000"/>
                <w:sz w:val="16"/>
                <w:szCs w:val="16"/>
              </w:rPr>
            </w:pPr>
            <w:r>
              <w:rPr>
                <w:rFonts w:ascii="Calibri" w:eastAsia="Calibri" w:hAnsi="Calibri" w:cs="Calibri"/>
                <w:b/>
                <w:color w:val="000000"/>
                <w:sz w:val="16"/>
                <w:szCs w:val="16"/>
              </w:rPr>
              <w:t>Operator</w:t>
            </w:r>
            <w:r>
              <w:rPr>
                <w:rFonts w:ascii="Calibri" w:eastAsia="Calibri" w:hAnsi="Calibri" w:cs="Calibri"/>
                <w:color w:val="000000"/>
                <w:sz w:val="16"/>
                <w:szCs w:val="16"/>
              </w:rPr>
              <w:t>: faceshield</w:t>
            </w:r>
            <w:r>
              <w:rPr>
                <w:rFonts w:ascii="Calibri" w:eastAsia="Calibri" w:hAnsi="Calibri" w:cs="Calibri"/>
                <w:color w:val="000000"/>
                <w:sz w:val="16"/>
                <w:szCs w:val="16"/>
              </w:rPr>
              <w:br/>
            </w:r>
            <w:r>
              <w:rPr>
                <w:rFonts w:ascii="Calibri" w:eastAsia="Calibri" w:hAnsi="Calibri" w:cs="Calibri"/>
                <w:b/>
                <w:color w:val="000000"/>
                <w:sz w:val="16"/>
                <w:szCs w:val="16"/>
              </w:rPr>
              <w:t>Denatal Assistant</w:t>
            </w:r>
            <w:r>
              <w:rPr>
                <w:rFonts w:ascii="Calibri" w:eastAsia="Calibri" w:hAnsi="Calibri" w:cs="Calibri"/>
                <w:color w:val="000000"/>
                <w:sz w:val="16"/>
                <w:szCs w:val="16"/>
              </w:rPr>
              <w:t>:face shield</w:t>
            </w:r>
          </w:p>
        </w:tc>
        <w:tc>
          <w:tcPr>
            <w:tcW w:w="1080" w:type="dxa"/>
            <w:tcBorders>
              <w:top w:val="single" w:sz="4" w:space="0" w:color="000000"/>
              <w:left w:val="single" w:sz="4" w:space="0" w:color="000000"/>
              <w:bottom w:val="single" w:sz="4" w:space="0" w:color="000000"/>
              <w:right w:val="single" w:sz="4" w:space="0" w:color="000000"/>
            </w:tcBorders>
            <w:shd w:val="clear" w:color="auto" w:fill="FFFBEF"/>
            <w:vAlign w:val="center"/>
          </w:tcPr>
          <w:p w14:paraId="4FA37EED" w14:textId="77777777" w:rsidR="00C13E72" w:rsidRDefault="004D2606">
            <w:pPr>
              <w:jc w:val="center"/>
              <w:rPr>
                <w:rFonts w:ascii="Calibri" w:eastAsia="Calibri" w:hAnsi="Calibri" w:cs="Calibri"/>
                <w:color w:val="000000"/>
                <w:sz w:val="16"/>
                <w:szCs w:val="16"/>
              </w:rPr>
            </w:pPr>
            <w:r>
              <w:rPr>
                <w:rFonts w:ascii="Calibri" w:eastAsia="Calibri" w:hAnsi="Calibri" w:cs="Calibri"/>
                <w:color w:val="000000"/>
                <w:sz w:val="16"/>
                <w:szCs w:val="16"/>
              </w:rPr>
              <w:t>Yes</w:t>
            </w:r>
          </w:p>
        </w:tc>
        <w:tc>
          <w:tcPr>
            <w:tcW w:w="3420" w:type="dxa"/>
            <w:tcBorders>
              <w:top w:val="single" w:sz="4" w:space="0" w:color="000000"/>
              <w:left w:val="single" w:sz="4" w:space="0" w:color="000000"/>
              <w:bottom w:val="single" w:sz="4" w:space="0" w:color="000000"/>
              <w:right w:val="single" w:sz="4" w:space="0" w:color="000000"/>
            </w:tcBorders>
            <w:shd w:val="clear" w:color="auto" w:fill="FFFBEF"/>
            <w:vAlign w:val="center"/>
          </w:tcPr>
          <w:p w14:paraId="4E4917B9" w14:textId="77777777" w:rsidR="00C13E72" w:rsidRDefault="004D2606">
            <w:pPr>
              <w:jc w:val="center"/>
              <w:rPr>
                <w:rFonts w:ascii="Calibri" w:eastAsia="Calibri" w:hAnsi="Calibri" w:cs="Calibri"/>
                <w:color w:val="000000"/>
                <w:sz w:val="16"/>
                <w:szCs w:val="16"/>
              </w:rPr>
            </w:pPr>
            <w:r>
              <w:rPr>
                <w:rFonts w:ascii="Calibri" w:eastAsia="Calibri" w:hAnsi="Calibri" w:cs="Calibri"/>
                <w:color w:val="000000"/>
                <w:sz w:val="16"/>
                <w:szCs w:val="16"/>
              </w:rPr>
              <w:t>1 plate was positioned on the dental unit table (30 cm away from the working area)</w:t>
            </w:r>
          </w:p>
        </w:tc>
      </w:tr>
      <w:tr w:rsidR="00C13E72" w14:paraId="6BA68D50" w14:textId="77777777">
        <w:trPr>
          <w:trHeight w:val="20"/>
        </w:trPr>
        <w:tc>
          <w:tcPr>
            <w:tcW w:w="1252" w:type="dxa"/>
            <w:tcBorders>
              <w:top w:val="single" w:sz="4" w:space="0" w:color="000000"/>
              <w:left w:val="single" w:sz="4" w:space="0" w:color="000000"/>
              <w:bottom w:val="single" w:sz="4" w:space="0" w:color="000000"/>
              <w:right w:val="nil"/>
            </w:tcBorders>
            <w:shd w:val="clear" w:color="auto" w:fill="F2F2F2"/>
            <w:vAlign w:val="center"/>
          </w:tcPr>
          <w:p w14:paraId="16048823" w14:textId="77777777" w:rsidR="00C13E72" w:rsidRDefault="004D2606">
            <w:pPr>
              <w:jc w:val="center"/>
              <w:rPr>
                <w:rFonts w:ascii="Calibri" w:eastAsia="Calibri" w:hAnsi="Calibri" w:cs="Calibri"/>
                <w:b/>
                <w:color w:val="048071"/>
                <w:sz w:val="16"/>
                <w:szCs w:val="16"/>
              </w:rPr>
            </w:pPr>
            <w:r>
              <w:rPr>
                <w:rFonts w:ascii="Calibri" w:eastAsia="Calibri" w:hAnsi="Calibri" w:cs="Calibri"/>
                <w:b/>
                <w:color w:val="048071"/>
                <w:sz w:val="16"/>
                <w:szCs w:val="16"/>
              </w:rPr>
              <w:t>82</w:t>
            </w:r>
          </w:p>
        </w:tc>
        <w:tc>
          <w:tcPr>
            <w:tcW w:w="1987" w:type="dxa"/>
            <w:tcBorders>
              <w:top w:val="single" w:sz="4" w:space="0" w:color="8EA9DB"/>
              <w:left w:val="single" w:sz="8" w:space="0" w:color="000000"/>
              <w:bottom w:val="single" w:sz="8" w:space="0" w:color="000000"/>
              <w:right w:val="single" w:sz="8" w:space="0" w:color="000000"/>
            </w:tcBorders>
            <w:shd w:val="clear" w:color="auto" w:fill="FFFFFF"/>
            <w:vAlign w:val="center"/>
          </w:tcPr>
          <w:p w14:paraId="46E75E3D" w14:textId="77777777" w:rsidR="00C13E72" w:rsidRDefault="004D2606">
            <w:pPr>
              <w:rPr>
                <w:rFonts w:ascii="Calibri" w:eastAsia="Calibri" w:hAnsi="Calibri" w:cs="Calibri"/>
                <w:color w:val="000000"/>
                <w:sz w:val="16"/>
                <w:szCs w:val="16"/>
              </w:rPr>
            </w:pPr>
            <w:r>
              <w:rPr>
                <w:rFonts w:ascii="Calibri" w:eastAsia="Calibri" w:hAnsi="Calibri" w:cs="Calibri"/>
                <w:color w:val="000000"/>
                <w:sz w:val="16"/>
                <w:szCs w:val="16"/>
              </w:rPr>
              <w:t>Toroğlu 2003</w:t>
            </w:r>
          </w:p>
        </w:tc>
        <w:tc>
          <w:tcPr>
            <w:tcW w:w="1346" w:type="dxa"/>
            <w:tcBorders>
              <w:top w:val="single" w:sz="4" w:space="0" w:color="000000"/>
              <w:left w:val="single" w:sz="4" w:space="0" w:color="000000"/>
              <w:bottom w:val="single" w:sz="4" w:space="0" w:color="000000"/>
              <w:right w:val="single" w:sz="4" w:space="0" w:color="000000"/>
            </w:tcBorders>
            <w:shd w:val="clear" w:color="auto" w:fill="FFFBEF"/>
            <w:vAlign w:val="center"/>
          </w:tcPr>
          <w:p w14:paraId="3517147D" w14:textId="77777777" w:rsidR="00C13E72" w:rsidRDefault="004D2606" w:rsidP="00502E48">
            <w:pPr>
              <w:jc w:val="center"/>
              <w:rPr>
                <w:rFonts w:ascii="Calibri" w:eastAsia="Calibri" w:hAnsi="Calibri" w:cs="Calibri"/>
                <w:color w:val="000000"/>
                <w:sz w:val="16"/>
                <w:szCs w:val="16"/>
              </w:rPr>
            </w:pPr>
            <w:r>
              <w:rPr>
                <w:rFonts w:ascii="Calibri" w:eastAsia="Calibri" w:hAnsi="Calibri" w:cs="Calibri"/>
                <w:color w:val="000000"/>
                <w:sz w:val="16"/>
                <w:szCs w:val="16"/>
              </w:rPr>
              <w:t>No</w:t>
            </w:r>
          </w:p>
        </w:tc>
        <w:tc>
          <w:tcPr>
            <w:tcW w:w="4500" w:type="dxa"/>
            <w:tcBorders>
              <w:top w:val="single" w:sz="4" w:space="0" w:color="000000"/>
              <w:left w:val="single" w:sz="4" w:space="0" w:color="000000"/>
              <w:bottom w:val="single" w:sz="4" w:space="0" w:color="000000"/>
              <w:right w:val="single" w:sz="4" w:space="0" w:color="000000"/>
            </w:tcBorders>
            <w:shd w:val="clear" w:color="auto" w:fill="FFFBEF"/>
            <w:vAlign w:val="center"/>
          </w:tcPr>
          <w:p w14:paraId="5179E071" w14:textId="77777777" w:rsidR="00C13E72" w:rsidRDefault="004D2606">
            <w:pPr>
              <w:jc w:val="center"/>
              <w:rPr>
                <w:rFonts w:ascii="Calibri" w:eastAsia="Calibri" w:hAnsi="Calibri" w:cs="Calibri"/>
                <w:color w:val="000000"/>
                <w:sz w:val="16"/>
                <w:szCs w:val="16"/>
              </w:rPr>
            </w:pPr>
            <w:r>
              <w:rPr>
                <w:rFonts w:ascii="Calibri" w:eastAsia="Calibri" w:hAnsi="Calibri" w:cs="Calibri"/>
                <w:color w:val="000000"/>
                <w:sz w:val="16"/>
                <w:szCs w:val="16"/>
              </w:rPr>
              <w:t>N/A</w:t>
            </w:r>
          </w:p>
        </w:tc>
        <w:tc>
          <w:tcPr>
            <w:tcW w:w="1080" w:type="dxa"/>
            <w:tcBorders>
              <w:top w:val="single" w:sz="4" w:space="0" w:color="000000"/>
              <w:left w:val="single" w:sz="4" w:space="0" w:color="000000"/>
              <w:bottom w:val="single" w:sz="4" w:space="0" w:color="000000"/>
              <w:right w:val="single" w:sz="4" w:space="0" w:color="000000"/>
            </w:tcBorders>
            <w:shd w:val="clear" w:color="auto" w:fill="FFFBEF"/>
            <w:vAlign w:val="center"/>
          </w:tcPr>
          <w:p w14:paraId="4BA43182" w14:textId="77777777" w:rsidR="00C13E72" w:rsidRDefault="004D2606">
            <w:pPr>
              <w:jc w:val="center"/>
              <w:rPr>
                <w:rFonts w:ascii="Calibri" w:eastAsia="Calibri" w:hAnsi="Calibri" w:cs="Calibri"/>
                <w:color w:val="000000"/>
                <w:sz w:val="16"/>
                <w:szCs w:val="16"/>
              </w:rPr>
            </w:pPr>
            <w:r>
              <w:rPr>
                <w:rFonts w:ascii="Calibri" w:eastAsia="Calibri" w:hAnsi="Calibri" w:cs="Calibri"/>
                <w:color w:val="000000"/>
                <w:sz w:val="16"/>
                <w:szCs w:val="16"/>
              </w:rPr>
              <w:t>Yes, Aersol generated around partients mouth</w:t>
            </w:r>
          </w:p>
        </w:tc>
        <w:tc>
          <w:tcPr>
            <w:tcW w:w="3420" w:type="dxa"/>
            <w:tcBorders>
              <w:top w:val="single" w:sz="4" w:space="0" w:color="000000"/>
              <w:left w:val="single" w:sz="4" w:space="0" w:color="000000"/>
              <w:bottom w:val="single" w:sz="4" w:space="0" w:color="000000"/>
              <w:right w:val="single" w:sz="4" w:space="0" w:color="000000"/>
            </w:tcBorders>
            <w:shd w:val="clear" w:color="auto" w:fill="FFFBEF"/>
            <w:vAlign w:val="center"/>
          </w:tcPr>
          <w:p w14:paraId="750C15A0" w14:textId="77777777" w:rsidR="00C13E72" w:rsidRDefault="004D2606">
            <w:pPr>
              <w:jc w:val="center"/>
              <w:rPr>
                <w:rFonts w:ascii="Calibri" w:eastAsia="Calibri" w:hAnsi="Calibri" w:cs="Calibri"/>
                <w:color w:val="000000"/>
                <w:sz w:val="16"/>
                <w:szCs w:val="16"/>
              </w:rPr>
            </w:pPr>
            <w:r>
              <w:rPr>
                <w:rFonts w:ascii="Calibri" w:eastAsia="Calibri" w:hAnsi="Calibri" w:cs="Calibri"/>
                <w:color w:val="000000"/>
                <w:sz w:val="16"/>
                <w:szCs w:val="16"/>
              </w:rPr>
              <w:t xml:space="preserve">The tip of the saliva ejector (COLLECTION TOOL) was attached </w:t>
            </w:r>
            <w:r>
              <w:rPr>
                <w:rFonts w:ascii="Calibri" w:eastAsia="Calibri" w:hAnsi="Calibri" w:cs="Calibri"/>
                <w:color w:val="000000"/>
                <w:sz w:val="16"/>
                <w:szCs w:val="16"/>
                <w:u w:val="single"/>
              </w:rPr>
              <w:t>3-4 cm</w:t>
            </w:r>
            <w:r>
              <w:rPr>
                <w:rFonts w:ascii="Calibri" w:eastAsia="Calibri" w:hAnsi="Calibri" w:cs="Calibri"/>
                <w:color w:val="000000"/>
                <w:sz w:val="16"/>
                <w:szCs w:val="16"/>
              </w:rPr>
              <w:t xml:space="preserve"> away from the tip of the high-speed dental hand piece</w:t>
            </w:r>
          </w:p>
        </w:tc>
      </w:tr>
      <w:tr w:rsidR="00C13E72" w14:paraId="311DA0F4" w14:textId="77777777">
        <w:trPr>
          <w:trHeight w:val="20"/>
        </w:trPr>
        <w:tc>
          <w:tcPr>
            <w:tcW w:w="1252" w:type="dxa"/>
            <w:tcBorders>
              <w:top w:val="single" w:sz="4" w:space="0" w:color="000000"/>
              <w:left w:val="single" w:sz="4" w:space="0" w:color="000000"/>
              <w:bottom w:val="single" w:sz="4" w:space="0" w:color="000000"/>
              <w:right w:val="nil"/>
            </w:tcBorders>
            <w:shd w:val="clear" w:color="auto" w:fill="F2F2F2"/>
            <w:vAlign w:val="center"/>
          </w:tcPr>
          <w:p w14:paraId="6F882F5E" w14:textId="77777777" w:rsidR="00C13E72" w:rsidRDefault="004D2606">
            <w:pPr>
              <w:jc w:val="center"/>
              <w:rPr>
                <w:rFonts w:ascii="Calibri" w:eastAsia="Calibri" w:hAnsi="Calibri" w:cs="Calibri"/>
                <w:b/>
                <w:color w:val="048071"/>
                <w:sz w:val="16"/>
                <w:szCs w:val="16"/>
              </w:rPr>
            </w:pPr>
            <w:r>
              <w:rPr>
                <w:rFonts w:ascii="Calibri" w:eastAsia="Calibri" w:hAnsi="Calibri" w:cs="Calibri"/>
                <w:b/>
                <w:color w:val="048071"/>
                <w:sz w:val="16"/>
                <w:szCs w:val="16"/>
              </w:rPr>
              <w:t>95</w:t>
            </w:r>
          </w:p>
        </w:tc>
        <w:tc>
          <w:tcPr>
            <w:tcW w:w="1987" w:type="dxa"/>
            <w:tcBorders>
              <w:top w:val="single" w:sz="4" w:space="0" w:color="8EA9DB"/>
              <w:left w:val="single" w:sz="8" w:space="0" w:color="000000"/>
              <w:bottom w:val="single" w:sz="8" w:space="0" w:color="000000"/>
              <w:right w:val="nil"/>
            </w:tcBorders>
            <w:shd w:val="clear" w:color="auto" w:fill="FFFFFF"/>
            <w:vAlign w:val="center"/>
          </w:tcPr>
          <w:p w14:paraId="568E2C59" w14:textId="77777777" w:rsidR="00C13E72" w:rsidRDefault="004D2606">
            <w:pPr>
              <w:rPr>
                <w:rFonts w:ascii="Calibri" w:eastAsia="Calibri" w:hAnsi="Calibri" w:cs="Calibri"/>
                <w:color w:val="000000"/>
                <w:sz w:val="16"/>
                <w:szCs w:val="16"/>
              </w:rPr>
            </w:pPr>
            <w:r>
              <w:rPr>
                <w:rFonts w:ascii="Calibri" w:eastAsia="Calibri" w:hAnsi="Calibri" w:cs="Calibri"/>
                <w:color w:val="000000"/>
                <w:sz w:val="16"/>
                <w:szCs w:val="16"/>
              </w:rPr>
              <w:t>Travaglini 1966</w:t>
            </w:r>
          </w:p>
        </w:tc>
        <w:tc>
          <w:tcPr>
            <w:tcW w:w="1346" w:type="dxa"/>
            <w:tcBorders>
              <w:top w:val="single" w:sz="4" w:space="0" w:color="000000"/>
              <w:left w:val="single" w:sz="4" w:space="0" w:color="000000"/>
              <w:bottom w:val="single" w:sz="4" w:space="0" w:color="000000"/>
              <w:right w:val="single" w:sz="4" w:space="0" w:color="000000"/>
            </w:tcBorders>
            <w:shd w:val="clear" w:color="auto" w:fill="FFFBEF"/>
            <w:vAlign w:val="center"/>
          </w:tcPr>
          <w:p w14:paraId="27482E45" w14:textId="77777777" w:rsidR="00C13E72" w:rsidRDefault="004D2606" w:rsidP="00502E48">
            <w:pPr>
              <w:jc w:val="center"/>
              <w:rPr>
                <w:rFonts w:ascii="Calibri" w:eastAsia="Calibri" w:hAnsi="Calibri" w:cs="Calibri"/>
                <w:color w:val="000000"/>
                <w:sz w:val="16"/>
                <w:szCs w:val="16"/>
              </w:rPr>
            </w:pPr>
            <w:r>
              <w:rPr>
                <w:rFonts w:ascii="Calibri" w:eastAsia="Calibri" w:hAnsi="Calibri" w:cs="Calibri"/>
                <w:color w:val="000000"/>
                <w:sz w:val="16"/>
                <w:szCs w:val="16"/>
              </w:rPr>
              <w:t>Yes</w:t>
            </w:r>
          </w:p>
        </w:tc>
        <w:tc>
          <w:tcPr>
            <w:tcW w:w="4500" w:type="dxa"/>
            <w:tcBorders>
              <w:top w:val="single" w:sz="4" w:space="0" w:color="000000"/>
              <w:left w:val="single" w:sz="4" w:space="0" w:color="000000"/>
              <w:bottom w:val="single" w:sz="4" w:space="0" w:color="000000"/>
              <w:right w:val="single" w:sz="4" w:space="0" w:color="000000"/>
            </w:tcBorders>
            <w:shd w:val="clear" w:color="auto" w:fill="FFFBEF"/>
            <w:vAlign w:val="center"/>
          </w:tcPr>
          <w:p w14:paraId="1723E20A" w14:textId="77777777" w:rsidR="00C13E72" w:rsidRDefault="004D2606">
            <w:pPr>
              <w:rPr>
                <w:rFonts w:ascii="Calibri" w:eastAsia="Calibri" w:hAnsi="Calibri" w:cs="Calibri"/>
                <w:color w:val="000000"/>
                <w:sz w:val="16"/>
                <w:szCs w:val="16"/>
              </w:rPr>
            </w:pPr>
            <w:r>
              <w:rPr>
                <w:rFonts w:ascii="Calibri" w:eastAsia="Calibri" w:hAnsi="Calibri" w:cs="Calibri"/>
                <w:color w:val="000000"/>
                <w:sz w:val="16"/>
                <w:szCs w:val="16"/>
              </w:rPr>
              <w:t xml:space="preserve">Operator : face </w:t>
            </w:r>
            <w:r>
              <w:rPr>
                <w:rFonts w:ascii="Calibri" w:eastAsia="Calibri" w:hAnsi="Calibri" w:cs="Calibri"/>
                <w:color w:val="000000"/>
                <w:sz w:val="16"/>
                <w:szCs w:val="16"/>
              </w:rPr>
              <w:br/>
              <w:t xml:space="preserve">patient:  face </w:t>
            </w:r>
          </w:p>
        </w:tc>
        <w:tc>
          <w:tcPr>
            <w:tcW w:w="1080" w:type="dxa"/>
            <w:tcBorders>
              <w:top w:val="single" w:sz="4" w:space="0" w:color="000000"/>
              <w:left w:val="single" w:sz="4" w:space="0" w:color="000000"/>
              <w:bottom w:val="single" w:sz="4" w:space="0" w:color="000000"/>
              <w:right w:val="single" w:sz="4" w:space="0" w:color="000000"/>
            </w:tcBorders>
            <w:shd w:val="clear" w:color="auto" w:fill="FFFBEF"/>
            <w:vAlign w:val="center"/>
          </w:tcPr>
          <w:p w14:paraId="56A34C5C" w14:textId="77777777" w:rsidR="00C13E72" w:rsidRDefault="004D2606">
            <w:pPr>
              <w:jc w:val="center"/>
              <w:rPr>
                <w:rFonts w:ascii="Calibri" w:eastAsia="Calibri" w:hAnsi="Calibri" w:cs="Calibri"/>
                <w:color w:val="000000"/>
                <w:sz w:val="16"/>
                <w:szCs w:val="16"/>
              </w:rPr>
            </w:pPr>
            <w:r>
              <w:rPr>
                <w:rFonts w:ascii="Calibri" w:eastAsia="Calibri" w:hAnsi="Calibri" w:cs="Calibri"/>
                <w:color w:val="000000"/>
                <w:sz w:val="16"/>
                <w:szCs w:val="16"/>
              </w:rPr>
              <w:t>No</w:t>
            </w:r>
          </w:p>
        </w:tc>
        <w:tc>
          <w:tcPr>
            <w:tcW w:w="3420" w:type="dxa"/>
            <w:tcBorders>
              <w:top w:val="single" w:sz="4" w:space="0" w:color="000000"/>
              <w:left w:val="single" w:sz="4" w:space="0" w:color="000000"/>
              <w:bottom w:val="single" w:sz="4" w:space="0" w:color="000000"/>
              <w:right w:val="single" w:sz="4" w:space="0" w:color="000000"/>
            </w:tcBorders>
            <w:shd w:val="clear" w:color="auto" w:fill="FFFBEF"/>
            <w:vAlign w:val="center"/>
          </w:tcPr>
          <w:p w14:paraId="51B53E23" w14:textId="77777777" w:rsidR="00C13E72" w:rsidRDefault="004D2606">
            <w:pPr>
              <w:jc w:val="center"/>
              <w:rPr>
                <w:rFonts w:ascii="Calibri" w:eastAsia="Calibri" w:hAnsi="Calibri" w:cs="Calibri"/>
                <w:color w:val="000000"/>
                <w:sz w:val="16"/>
                <w:szCs w:val="16"/>
              </w:rPr>
            </w:pPr>
            <w:r>
              <w:rPr>
                <w:rFonts w:ascii="Calibri" w:eastAsia="Calibri" w:hAnsi="Calibri" w:cs="Calibri"/>
                <w:color w:val="000000"/>
                <w:sz w:val="16"/>
                <w:szCs w:val="16"/>
              </w:rPr>
              <w:t>N/A</w:t>
            </w:r>
          </w:p>
        </w:tc>
      </w:tr>
      <w:tr w:rsidR="00C13E72" w14:paraId="6C419EAB" w14:textId="77777777">
        <w:trPr>
          <w:trHeight w:val="20"/>
        </w:trPr>
        <w:tc>
          <w:tcPr>
            <w:tcW w:w="1252" w:type="dxa"/>
            <w:tcBorders>
              <w:top w:val="single" w:sz="4" w:space="0" w:color="000000"/>
              <w:left w:val="single" w:sz="4" w:space="0" w:color="000000"/>
              <w:bottom w:val="single" w:sz="4" w:space="0" w:color="000000"/>
              <w:right w:val="nil"/>
            </w:tcBorders>
            <w:shd w:val="clear" w:color="auto" w:fill="F2F2F2"/>
            <w:vAlign w:val="center"/>
          </w:tcPr>
          <w:p w14:paraId="58B47B1E" w14:textId="77777777" w:rsidR="00C13E72" w:rsidRDefault="004D2606">
            <w:pPr>
              <w:jc w:val="center"/>
              <w:rPr>
                <w:rFonts w:ascii="Calibri" w:eastAsia="Calibri" w:hAnsi="Calibri" w:cs="Calibri"/>
                <w:b/>
                <w:color w:val="048071"/>
                <w:sz w:val="16"/>
                <w:szCs w:val="16"/>
              </w:rPr>
            </w:pPr>
            <w:r>
              <w:rPr>
                <w:rFonts w:ascii="Calibri" w:eastAsia="Calibri" w:hAnsi="Calibri" w:cs="Calibri"/>
                <w:b/>
                <w:color w:val="048071"/>
                <w:sz w:val="16"/>
                <w:szCs w:val="16"/>
              </w:rPr>
              <w:t>83</w:t>
            </w:r>
          </w:p>
        </w:tc>
        <w:tc>
          <w:tcPr>
            <w:tcW w:w="1987" w:type="dxa"/>
            <w:tcBorders>
              <w:top w:val="single" w:sz="4" w:space="0" w:color="8EA9DB"/>
              <w:left w:val="single" w:sz="8" w:space="0" w:color="000000"/>
              <w:bottom w:val="single" w:sz="8" w:space="0" w:color="000000"/>
              <w:right w:val="nil"/>
            </w:tcBorders>
            <w:shd w:val="clear" w:color="auto" w:fill="FFFFFF"/>
            <w:vAlign w:val="center"/>
          </w:tcPr>
          <w:p w14:paraId="1EE41CDF" w14:textId="77777777" w:rsidR="00C13E72" w:rsidRDefault="004D2606">
            <w:pPr>
              <w:rPr>
                <w:rFonts w:ascii="Calibri" w:eastAsia="Calibri" w:hAnsi="Calibri" w:cs="Calibri"/>
                <w:color w:val="000000"/>
                <w:sz w:val="16"/>
                <w:szCs w:val="16"/>
              </w:rPr>
            </w:pPr>
            <w:r>
              <w:rPr>
                <w:rFonts w:ascii="Calibri" w:eastAsia="Calibri" w:hAnsi="Calibri" w:cs="Calibri"/>
                <w:color w:val="000000"/>
                <w:sz w:val="16"/>
                <w:szCs w:val="16"/>
              </w:rPr>
              <w:t>Veena 2015</w:t>
            </w:r>
          </w:p>
        </w:tc>
        <w:tc>
          <w:tcPr>
            <w:tcW w:w="1346" w:type="dxa"/>
            <w:tcBorders>
              <w:top w:val="single" w:sz="4" w:space="0" w:color="000000"/>
              <w:left w:val="single" w:sz="4" w:space="0" w:color="000000"/>
              <w:bottom w:val="single" w:sz="4" w:space="0" w:color="000000"/>
              <w:right w:val="single" w:sz="4" w:space="0" w:color="000000"/>
            </w:tcBorders>
            <w:shd w:val="clear" w:color="auto" w:fill="FFFBEF"/>
            <w:vAlign w:val="center"/>
          </w:tcPr>
          <w:p w14:paraId="30344ADD" w14:textId="77777777" w:rsidR="00C13E72" w:rsidRDefault="004D2606" w:rsidP="00502E48">
            <w:pPr>
              <w:jc w:val="center"/>
              <w:rPr>
                <w:rFonts w:ascii="Calibri" w:eastAsia="Calibri" w:hAnsi="Calibri" w:cs="Calibri"/>
                <w:color w:val="000000"/>
                <w:sz w:val="16"/>
                <w:szCs w:val="16"/>
              </w:rPr>
            </w:pPr>
            <w:r>
              <w:rPr>
                <w:rFonts w:ascii="Calibri" w:eastAsia="Calibri" w:hAnsi="Calibri" w:cs="Calibri"/>
                <w:color w:val="000000"/>
                <w:sz w:val="16"/>
                <w:szCs w:val="16"/>
              </w:rPr>
              <w:t>Yes</w:t>
            </w:r>
          </w:p>
        </w:tc>
        <w:tc>
          <w:tcPr>
            <w:tcW w:w="4500" w:type="dxa"/>
            <w:tcBorders>
              <w:top w:val="single" w:sz="4" w:space="0" w:color="000000"/>
              <w:left w:val="single" w:sz="4" w:space="0" w:color="000000"/>
              <w:bottom w:val="single" w:sz="4" w:space="0" w:color="000000"/>
              <w:right w:val="single" w:sz="4" w:space="0" w:color="000000"/>
            </w:tcBorders>
            <w:shd w:val="clear" w:color="auto" w:fill="FFFBEF"/>
            <w:vAlign w:val="center"/>
          </w:tcPr>
          <w:p w14:paraId="6128CE6F" w14:textId="77777777" w:rsidR="00C13E72" w:rsidRDefault="004D2606">
            <w:pPr>
              <w:jc w:val="center"/>
              <w:rPr>
                <w:rFonts w:ascii="Calibri" w:eastAsia="Calibri" w:hAnsi="Calibri" w:cs="Calibri"/>
                <w:color w:val="000000"/>
                <w:sz w:val="16"/>
                <w:szCs w:val="16"/>
              </w:rPr>
            </w:pPr>
            <w:r>
              <w:rPr>
                <w:rFonts w:ascii="Calibri" w:eastAsia="Calibri" w:hAnsi="Calibri" w:cs="Calibri"/>
                <w:color w:val="000000"/>
                <w:sz w:val="16"/>
                <w:szCs w:val="16"/>
              </w:rPr>
              <w:t>The head, chest, arms and inner surface of the face mask of the operator and of the assistant.</w:t>
            </w:r>
            <w:r>
              <w:rPr>
                <w:rFonts w:ascii="Calibri" w:eastAsia="Calibri" w:hAnsi="Calibri" w:cs="Calibri"/>
                <w:color w:val="000000"/>
                <w:sz w:val="16"/>
                <w:szCs w:val="16"/>
              </w:rPr>
              <w:br/>
              <w:t>Each filter paper disc</w:t>
            </w:r>
          </w:p>
        </w:tc>
        <w:tc>
          <w:tcPr>
            <w:tcW w:w="1080" w:type="dxa"/>
            <w:tcBorders>
              <w:top w:val="single" w:sz="4" w:space="0" w:color="000000"/>
              <w:left w:val="single" w:sz="4" w:space="0" w:color="000000"/>
              <w:bottom w:val="single" w:sz="4" w:space="0" w:color="000000"/>
              <w:right w:val="single" w:sz="4" w:space="0" w:color="000000"/>
            </w:tcBorders>
            <w:shd w:val="clear" w:color="auto" w:fill="FFFBEF"/>
            <w:vAlign w:val="center"/>
          </w:tcPr>
          <w:p w14:paraId="75846378" w14:textId="77777777" w:rsidR="00C13E72" w:rsidRDefault="004D2606">
            <w:pPr>
              <w:jc w:val="center"/>
              <w:rPr>
                <w:rFonts w:ascii="Calibri" w:eastAsia="Calibri" w:hAnsi="Calibri" w:cs="Calibri"/>
                <w:color w:val="000000"/>
                <w:sz w:val="16"/>
                <w:szCs w:val="16"/>
              </w:rPr>
            </w:pPr>
            <w:r>
              <w:rPr>
                <w:rFonts w:ascii="Calibri" w:eastAsia="Calibri" w:hAnsi="Calibri" w:cs="Calibri"/>
                <w:color w:val="000000"/>
                <w:sz w:val="16"/>
                <w:szCs w:val="16"/>
              </w:rPr>
              <w:t>Yes</w:t>
            </w:r>
          </w:p>
        </w:tc>
        <w:tc>
          <w:tcPr>
            <w:tcW w:w="3420" w:type="dxa"/>
            <w:tcBorders>
              <w:top w:val="single" w:sz="4" w:space="0" w:color="000000"/>
              <w:left w:val="single" w:sz="4" w:space="0" w:color="000000"/>
              <w:bottom w:val="single" w:sz="4" w:space="0" w:color="000000"/>
              <w:right w:val="single" w:sz="4" w:space="0" w:color="000000"/>
            </w:tcBorders>
            <w:shd w:val="clear" w:color="auto" w:fill="FFFBEF"/>
            <w:vAlign w:val="center"/>
          </w:tcPr>
          <w:p w14:paraId="72E8E90D" w14:textId="77777777" w:rsidR="00C13E72" w:rsidRDefault="004D2606">
            <w:pPr>
              <w:jc w:val="center"/>
              <w:rPr>
                <w:rFonts w:ascii="Calibri" w:eastAsia="Calibri" w:hAnsi="Calibri" w:cs="Calibri"/>
                <w:color w:val="000000"/>
                <w:sz w:val="16"/>
                <w:szCs w:val="16"/>
              </w:rPr>
            </w:pPr>
            <w:r>
              <w:rPr>
                <w:rFonts w:ascii="Calibri" w:eastAsia="Calibri" w:hAnsi="Calibri" w:cs="Calibri"/>
                <w:color w:val="000000"/>
                <w:sz w:val="16"/>
                <w:szCs w:val="16"/>
              </w:rPr>
              <w:t>From the head rest, adhesive tapes were set up in six directions corresponding to the 12, 2, 4, 6, 8 and 10 o’clock positions up to</w:t>
            </w:r>
            <w:r>
              <w:rPr>
                <w:rFonts w:ascii="Calibri" w:eastAsia="Calibri" w:hAnsi="Calibri" w:cs="Calibri"/>
                <w:color w:val="000000"/>
                <w:sz w:val="16"/>
                <w:szCs w:val="16"/>
              </w:rPr>
              <w:br/>
              <w:t>a distance of 5 ft. (discs were placed at every 1ft distance as well).</w:t>
            </w:r>
          </w:p>
        </w:tc>
      </w:tr>
      <w:tr w:rsidR="00C13E72" w14:paraId="4A22916C" w14:textId="77777777">
        <w:trPr>
          <w:trHeight w:val="20"/>
        </w:trPr>
        <w:tc>
          <w:tcPr>
            <w:tcW w:w="1252" w:type="dxa"/>
            <w:tcBorders>
              <w:top w:val="single" w:sz="4" w:space="0" w:color="000000"/>
              <w:left w:val="single" w:sz="4" w:space="0" w:color="000000"/>
              <w:bottom w:val="single" w:sz="4" w:space="0" w:color="000000"/>
              <w:right w:val="nil"/>
            </w:tcBorders>
            <w:shd w:val="clear" w:color="auto" w:fill="F2F2F2"/>
            <w:vAlign w:val="center"/>
          </w:tcPr>
          <w:p w14:paraId="2C70E535" w14:textId="77777777" w:rsidR="00C13E72" w:rsidRDefault="004D2606">
            <w:pPr>
              <w:jc w:val="center"/>
              <w:rPr>
                <w:rFonts w:ascii="Calibri" w:eastAsia="Calibri" w:hAnsi="Calibri" w:cs="Calibri"/>
                <w:b/>
                <w:color w:val="048071"/>
                <w:sz w:val="16"/>
                <w:szCs w:val="16"/>
              </w:rPr>
            </w:pPr>
            <w:r>
              <w:rPr>
                <w:rFonts w:ascii="Calibri" w:eastAsia="Calibri" w:hAnsi="Calibri" w:cs="Calibri"/>
                <w:b/>
                <w:color w:val="048071"/>
                <w:sz w:val="16"/>
                <w:szCs w:val="16"/>
              </w:rPr>
              <w:t>84</w:t>
            </w:r>
          </w:p>
        </w:tc>
        <w:tc>
          <w:tcPr>
            <w:tcW w:w="1987" w:type="dxa"/>
            <w:tcBorders>
              <w:top w:val="single" w:sz="4" w:space="0" w:color="8EA9DB"/>
              <w:left w:val="single" w:sz="8" w:space="0" w:color="000000"/>
              <w:bottom w:val="single" w:sz="8" w:space="0" w:color="000000"/>
              <w:right w:val="nil"/>
            </w:tcBorders>
            <w:shd w:val="clear" w:color="auto" w:fill="FFFFFF"/>
            <w:vAlign w:val="center"/>
          </w:tcPr>
          <w:p w14:paraId="0215E911" w14:textId="77777777" w:rsidR="00C13E72" w:rsidRDefault="004D2606">
            <w:pPr>
              <w:rPr>
                <w:rFonts w:ascii="Calibri" w:eastAsia="Calibri" w:hAnsi="Calibri" w:cs="Calibri"/>
                <w:color w:val="000000"/>
                <w:sz w:val="16"/>
                <w:szCs w:val="16"/>
              </w:rPr>
            </w:pPr>
            <w:r>
              <w:rPr>
                <w:rFonts w:ascii="Calibri" w:eastAsia="Calibri" w:hAnsi="Calibri" w:cs="Calibri"/>
                <w:color w:val="000000"/>
                <w:sz w:val="16"/>
                <w:szCs w:val="16"/>
              </w:rPr>
              <w:t>Wada 2010</w:t>
            </w:r>
          </w:p>
        </w:tc>
        <w:tc>
          <w:tcPr>
            <w:tcW w:w="1346" w:type="dxa"/>
            <w:tcBorders>
              <w:top w:val="single" w:sz="4" w:space="0" w:color="000000"/>
              <w:left w:val="single" w:sz="4" w:space="0" w:color="000000"/>
              <w:bottom w:val="single" w:sz="4" w:space="0" w:color="000000"/>
              <w:right w:val="single" w:sz="4" w:space="0" w:color="000000"/>
            </w:tcBorders>
            <w:shd w:val="clear" w:color="auto" w:fill="FFFBEF"/>
            <w:vAlign w:val="center"/>
          </w:tcPr>
          <w:p w14:paraId="1D9AD73E" w14:textId="77777777" w:rsidR="00C13E72" w:rsidRDefault="004D2606" w:rsidP="00502E48">
            <w:pPr>
              <w:jc w:val="center"/>
              <w:rPr>
                <w:rFonts w:ascii="Calibri" w:eastAsia="Calibri" w:hAnsi="Calibri" w:cs="Calibri"/>
                <w:color w:val="000000"/>
                <w:sz w:val="16"/>
                <w:szCs w:val="16"/>
              </w:rPr>
            </w:pPr>
            <w:r>
              <w:rPr>
                <w:rFonts w:ascii="Calibri" w:eastAsia="Calibri" w:hAnsi="Calibri" w:cs="Calibri"/>
                <w:color w:val="000000"/>
                <w:sz w:val="16"/>
                <w:szCs w:val="16"/>
              </w:rPr>
              <w:t>No</w:t>
            </w:r>
          </w:p>
        </w:tc>
        <w:tc>
          <w:tcPr>
            <w:tcW w:w="4500" w:type="dxa"/>
            <w:tcBorders>
              <w:top w:val="single" w:sz="4" w:space="0" w:color="000000"/>
              <w:left w:val="single" w:sz="4" w:space="0" w:color="000000"/>
              <w:bottom w:val="single" w:sz="4" w:space="0" w:color="000000"/>
              <w:right w:val="single" w:sz="4" w:space="0" w:color="000000"/>
            </w:tcBorders>
            <w:shd w:val="clear" w:color="auto" w:fill="FFFBEF"/>
            <w:vAlign w:val="center"/>
          </w:tcPr>
          <w:p w14:paraId="5840237E" w14:textId="77777777" w:rsidR="00C13E72" w:rsidRDefault="004D2606">
            <w:pPr>
              <w:jc w:val="center"/>
              <w:rPr>
                <w:rFonts w:ascii="Calibri" w:eastAsia="Calibri" w:hAnsi="Calibri" w:cs="Calibri"/>
                <w:color w:val="000000"/>
                <w:sz w:val="16"/>
                <w:szCs w:val="16"/>
              </w:rPr>
            </w:pPr>
            <w:r>
              <w:rPr>
                <w:rFonts w:ascii="Calibri" w:eastAsia="Calibri" w:hAnsi="Calibri" w:cs="Calibri"/>
                <w:color w:val="000000"/>
                <w:sz w:val="16"/>
                <w:szCs w:val="16"/>
              </w:rPr>
              <w:t>N/A</w:t>
            </w:r>
          </w:p>
        </w:tc>
        <w:tc>
          <w:tcPr>
            <w:tcW w:w="1080" w:type="dxa"/>
            <w:tcBorders>
              <w:top w:val="single" w:sz="4" w:space="0" w:color="000000"/>
              <w:left w:val="single" w:sz="4" w:space="0" w:color="000000"/>
              <w:bottom w:val="single" w:sz="4" w:space="0" w:color="000000"/>
              <w:right w:val="single" w:sz="4" w:space="0" w:color="000000"/>
            </w:tcBorders>
            <w:shd w:val="clear" w:color="auto" w:fill="FFFBEF"/>
            <w:vAlign w:val="center"/>
          </w:tcPr>
          <w:p w14:paraId="2F9E6B92" w14:textId="77777777" w:rsidR="00C13E72" w:rsidRDefault="004D2606">
            <w:pPr>
              <w:jc w:val="center"/>
              <w:rPr>
                <w:rFonts w:ascii="Calibri" w:eastAsia="Calibri" w:hAnsi="Calibri" w:cs="Calibri"/>
                <w:color w:val="000000"/>
                <w:sz w:val="16"/>
                <w:szCs w:val="16"/>
              </w:rPr>
            </w:pPr>
            <w:r>
              <w:rPr>
                <w:rFonts w:ascii="Calibri" w:eastAsia="Calibri" w:hAnsi="Calibri" w:cs="Calibri"/>
                <w:color w:val="000000"/>
                <w:sz w:val="16"/>
                <w:szCs w:val="16"/>
              </w:rPr>
              <w:t>Yes</w:t>
            </w:r>
          </w:p>
        </w:tc>
        <w:tc>
          <w:tcPr>
            <w:tcW w:w="3420" w:type="dxa"/>
            <w:tcBorders>
              <w:top w:val="single" w:sz="4" w:space="0" w:color="000000"/>
              <w:left w:val="single" w:sz="4" w:space="0" w:color="000000"/>
              <w:bottom w:val="single" w:sz="4" w:space="0" w:color="000000"/>
              <w:right w:val="single" w:sz="4" w:space="0" w:color="000000"/>
            </w:tcBorders>
            <w:shd w:val="clear" w:color="auto" w:fill="FFFBEF"/>
            <w:vAlign w:val="center"/>
          </w:tcPr>
          <w:p w14:paraId="6B918EDC" w14:textId="77777777" w:rsidR="00C13E72" w:rsidRDefault="004D2606">
            <w:pPr>
              <w:rPr>
                <w:rFonts w:ascii="Calibri" w:eastAsia="Calibri" w:hAnsi="Calibri" w:cs="Calibri"/>
                <w:color w:val="000000"/>
                <w:sz w:val="16"/>
                <w:szCs w:val="16"/>
              </w:rPr>
            </w:pPr>
            <w:r>
              <w:rPr>
                <w:rFonts w:ascii="Calibri" w:eastAsia="Calibri" w:hAnsi="Calibri" w:cs="Calibri"/>
                <w:color w:val="000000"/>
                <w:sz w:val="16"/>
                <w:szCs w:val="16"/>
              </w:rPr>
              <w:t xml:space="preserve">dental chair light arm and bracket table arm </w:t>
            </w:r>
          </w:p>
        </w:tc>
      </w:tr>
      <w:tr w:rsidR="00C13E72" w14:paraId="2A682ECE" w14:textId="77777777">
        <w:trPr>
          <w:trHeight w:val="20"/>
        </w:trPr>
        <w:tc>
          <w:tcPr>
            <w:tcW w:w="1252" w:type="dxa"/>
            <w:tcBorders>
              <w:top w:val="single" w:sz="4" w:space="0" w:color="000000"/>
              <w:left w:val="single" w:sz="4" w:space="0" w:color="000000"/>
              <w:bottom w:val="single" w:sz="4" w:space="0" w:color="000000"/>
              <w:right w:val="nil"/>
            </w:tcBorders>
            <w:shd w:val="clear" w:color="auto" w:fill="F2F2F2"/>
            <w:vAlign w:val="center"/>
          </w:tcPr>
          <w:p w14:paraId="2B31ADAF" w14:textId="77777777" w:rsidR="00C13E72" w:rsidRDefault="004D2606">
            <w:pPr>
              <w:jc w:val="center"/>
              <w:rPr>
                <w:rFonts w:ascii="Calibri" w:eastAsia="Calibri" w:hAnsi="Calibri" w:cs="Calibri"/>
                <w:b/>
                <w:color w:val="048071"/>
                <w:sz w:val="16"/>
                <w:szCs w:val="16"/>
              </w:rPr>
            </w:pPr>
            <w:r>
              <w:rPr>
                <w:rFonts w:ascii="Calibri" w:eastAsia="Calibri" w:hAnsi="Calibri" w:cs="Calibri"/>
                <w:b/>
                <w:color w:val="048071"/>
                <w:sz w:val="16"/>
                <w:szCs w:val="16"/>
              </w:rPr>
              <w:t>85</w:t>
            </w:r>
          </w:p>
        </w:tc>
        <w:tc>
          <w:tcPr>
            <w:tcW w:w="1987" w:type="dxa"/>
            <w:tcBorders>
              <w:top w:val="single" w:sz="4" w:space="0" w:color="8EA9DB"/>
              <w:left w:val="single" w:sz="8" w:space="0" w:color="000000"/>
              <w:bottom w:val="single" w:sz="8" w:space="0" w:color="000000"/>
              <w:right w:val="nil"/>
            </w:tcBorders>
            <w:shd w:val="clear" w:color="auto" w:fill="FFFFFF"/>
            <w:vAlign w:val="center"/>
          </w:tcPr>
          <w:p w14:paraId="2BE0D70F" w14:textId="77777777" w:rsidR="00C13E72" w:rsidRDefault="004D2606">
            <w:pPr>
              <w:rPr>
                <w:rFonts w:ascii="Calibri" w:eastAsia="Calibri" w:hAnsi="Calibri" w:cs="Calibri"/>
                <w:color w:val="000000"/>
                <w:sz w:val="16"/>
                <w:szCs w:val="16"/>
              </w:rPr>
            </w:pPr>
            <w:r>
              <w:rPr>
                <w:rFonts w:ascii="Calibri" w:eastAsia="Calibri" w:hAnsi="Calibri" w:cs="Calibri"/>
                <w:color w:val="000000"/>
                <w:sz w:val="16"/>
                <w:szCs w:val="16"/>
              </w:rPr>
              <w:t>Watanabe 2013</w:t>
            </w:r>
          </w:p>
        </w:tc>
        <w:tc>
          <w:tcPr>
            <w:tcW w:w="1346" w:type="dxa"/>
            <w:tcBorders>
              <w:top w:val="single" w:sz="4" w:space="0" w:color="000000"/>
              <w:left w:val="single" w:sz="4" w:space="0" w:color="000000"/>
              <w:bottom w:val="single" w:sz="4" w:space="0" w:color="000000"/>
              <w:right w:val="single" w:sz="4" w:space="0" w:color="000000"/>
            </w:tcBorders>
            <w:shd w:val="clear" w:color="auto" w:fill="FFFBEF"/>
            <w:vAlign w:val="center"/>
          </w:tcPr>
          <w:p w14:paraId="6BA73509" w14:textId="77777777" w:rsidR="00C13E72" w:rsidRDefault="004D2606" w:rsidP="00502E48">
            <w:pPr>
              <w:jc w:val="center"/>
              <w:rPr>
                <w:rFonts w:ascii="Calibri" w:eastAsia="Calibri" w:hAnsi="Calibri" w:cs="Calibri"/>
                <w:color w:val="000000"/>
                <w:sz w:val="16"/>
                <w:szCs w:val="16"/>
              </w:rPr>
            </w:pPr>
            <w:r>
              <w:rPr>
                <w:rFonts w:ascii="Calibri" w:eastAsia="Calibri" w:hAnsi="Calibri" w:cs="Calibri"/>
                <w:color w:val="000000"/>
                <w:sz w:val="16"/>
                <w:szCs w:val="16"/>
              </w:rPr>
              <w:t>Yes</w:t>
            </w:r>
          </w:p>
        </w:tc>
        <w:tc>
          <w:tcPr>
            <w:tcW w:w="4500" w:type="dxa"/>
            <w:tcBorders>
              <w:top w:val="single" w:sz="4" w:space="0" w:color="000000"/>
              <w:left w:val="single" w:sz="4" w:space="0" w:color="000000"/>
              <w:bottom w:val="single" w:sz="4" w:space="0" w:color="000000"/>
              <w:right w:val="single" w:sz="4" w:space="0" w:color="000000"/>
            </w:tcBorders>
            <w:shd w:val="clear" w:color="auto" w:fill="FFFBEF"/>
            <w:vAlign w:val="center"/>
          </w:tcPr>
          <w:p w14:paraId="08AA8B44" w14:textId="77777777" w:rsidR="00C13E72" w:rsidRDefault="004D2606">
            <w:pPr>
              <w:rPr>
                <w:rFonts w:ascii="Calibri" w:eastAsia="Calibri" w:hAnsi="Calibri" w:cs="Calibri"/>
                <w:color w:val="000000"/>
                <w:sz w:val="16"/>
                <w:szCs w:val="16"/>
              </w:rPr>
            </w:pPr>
            <w:r>
              <w:rPr>
                <w:rFonts w:ascii="Calibri" w:eastAsia="Calibri" w:hAnsi="Calibri" w:cs="Calibri"/>
                <w:color w:val="000000"/>
                <w:sz w:val="16"/>
                <w:szCs w:val="16"/>
              </w:rPr>
              <w:t>Goggles, Chest, R arm of long-sleeved surgical gown (polyethylene)  Face mask (fitted with surgical face shield) of dental operator, also the patient goggles</w:t>
            </w:r>
          </w:p>
        </w:tc>
        <w:tc>
          <w:tcPr>
            <w:tcW w:w="1080" w:type="dxa"/>
            <w:tcBorders>
              <w:top w:val="single" w:sz="4" w:space="0" w:color="000000"/>
              <w:left w:val="single" w:sz="4" w:space="0" w:color="000000"/>
              <w:bottom w:val="single" w:sz="4" w:space="0" w:color="000000"/>
              <w:right w:val="single" w:sz="4" w:space="0" w:color="000000"/>
            </w:tcBorders>
            <w:shd w:val="clear" w:color="auto" w:fill="FFFBEF"/>
            <w:vAlign w:val="center"/>
          </w:tcPr>
          <w:p w14:paraId="11AD5FE3" w14:textId="77777777" w:rsidR="00C13E72" w:rsidRDefault="004D2606">
            <w:pPr>
              <w:jc w:val="center"/>
              <w:rPr>
                <w:rFonts w:ascii="Calibri" w:eastAsia="Calibri" w:hAnsi="Calibri" w:cs="Calibri"/>
                <w:color w:val="000000"/>
                <w:sz w:val="16"/>
                <w:szCs w:val="16"/>
              </w:rPr>
            </w:pPr>
            <w:r>
              <w:rPr>
                <w:rFonts w:ascii="Calibri" w:eastAsia="Calibri" w:hAnsi="Calibri" w:cs="Calibri"/>
                <w:color w:val="000000"/>
                <w:sz w:val="16"/>
                <w:szCs w:val="16"/>
              </w:rPr>
              <w:t>No</w:t>
            </w:r>
          </w:p>
        </w:tc>
        <w:tc>
          <w:tcPr>
            <w:tcW w:w="3420" w:type="dxa"/>
            <w:tcBorders>
              <w:top w:val="single" w:sz="4" w:space="0" w:color="000000"/>
              <w:left w:val="single" w:sz="4" w:space="0" w:color="000000"/>
              <w:bottom w:val="single" w:sz="4" w:space="0" w:color="000000"/>
              <w:right w:val="single" w:sz="4" w:space="0" w:color="000000"/>
            </w:tcBorders>
            <w:shd w:val="clear" w:color="auto" w:fill="FFFBEF"/>
            <w:vAlign w:val="center"/>
          </w:tcPr>
          <w:p w14:paraId="43443313" w14:textId="77777777" w:rsidR="00C13E72" w:rsidRDefault="004D2606">
            <w:pPr>
              <w:rPr>
                <w:rFonts w:ascii="Calibri" w:eastAsia="Calibri" w:hAnsi="Calibri" w:cs="Calibri"/>
                <w:color w:val="000000"/>
                <w:sz w:val="16"/>
                <w:szCs w:val="16"/>
              </w:rPr>
            </w:pPr>
            <w:r>
              <w:rPr>
                <w:rFonts w:ascii="Calibri" w:eastAsia="Calibri" w:hAnsi="Calibri" w:cs="Calibri"/>
                <w:color w:val="000000"/>
                <w:sz w:val="16"/>
                <w:szCs w:val="16"/>
              </w:rPr>
              <w:t>N/A</w:t>
            </w:r>
          </w:p>
        </w:tc>
      </w:tr>
      <w:tr w:rsidR="00C13E72" w14:paraId="064B14CB" w14:textId="77777777">
        <w:trPr>
          <w:trHeight w:val="20"/>
        </w:trPr>
        <w:tc>
          <w:tcPr>
            <w:tcW w:w="1252" w:type="dxa"/>
            <w:tcBorders>
              <w:top w:val="single" w:sz="4" w:space="0" w:color="000000"/>
              <w:left w:val="single" w:sz="4" w:space="0" w:color="000000"/>
              <w:bottom w:val="single" w:sz="4" w:space="0" w:color="000000"/>
              <w:right w:val="nil"/>
            </w:tcBorders>
            <w:shd w:val="clear" w:color="auto" w:fill="F2F2F2"/>
            <w:vAlign w:val="center"/>
          </w:tcPr>
          <w:p w14:paraId="79D85293" w14:textId="77777777" w:rsidR="00C13E72" w:rsidRDefault="004D2606">
            <w:pPr>
              <w:jc w:val="center"/>
              <w:rPr>
                <w:rFonts w:ascii="Calibri" w:eastAsia="Calibri" w:hAnsi="Calibri" w:cs="Calibri"/>
                <w:b/>
                <w:color w:val="048071"/>
                <w:sz w:val="16"/>
                <w:szCs w:val="16"/>
              </w:rPr>
            </w:pPr>
            <w:r>
              <w:rPr>
                <w:rFonts w:ascii="Calibri" w:eastAsia="Calibri" w:hAnsi="Calibri" w:cs="Calibri"/>
                <w:b/>
                <w:color w:val="048071"/>
                <w:sz w:val="16"/>
                <w:szCs w:val="16"/>
              </w:rPr>
              <w:t>87</w:t>
            </w:r>
          </w:p>
        </w:tc>
        <w:tc>
          <w:tcPr>
            <w:tcW w:w="1987" w:type="dxa"/>
            <w:tcBorders>
              <w:top w:val="single" w:sz="4" w:space="0" w:color="8EA9DB"/>
              <w:left w:val="single" w:sz="8" w:space="0" w:color="000000"/>
              <w:bottom w:val="single" w:sz="4" w:space="0" w:color="000000"/>
              <w:right w:val="nil"/>
            </w:tcBorders>
            <w:shd w:val="clear" w:color="auto" w:fill="FFFFFF"/>
            <w:vAlign w:val="center"/>
          </w:tcPr>
          <w:p w14:paraId="7AE4C503" w14:textId="77777777" w:rsidR="00C13E72" w:rsidRDefault="004D2606">
            <w:pPr>
              <w:rPr>
                <w:rFonts w:ascii="Calibri" w:eastAsia="Calibri" w:hAnsi="Calibri" w:cs="Calibri"/>
                <w:color w:val="000000"/>
                <w:sz w:val="16"/>
                <w:szCs w:val="16"/>
              </w:rPr>
            </w:pPr>
            <w:r>
              <w:rPr>
                <w:rFonts w:ascii="Calibri" w:eastAsia="Calibri" w:hAnsi="Calibri" w:cs="Calibri"/>
                <w:color w:val="000000"/>
                <w:sz w:val="16"/>
                <w:szCs w:val="16"/>
              </w:rPr>
              <w:t>Yamada  2011</w:t>
            </w:r>
          </w:p>
        </w:tc>
        <w:tc>
          <w:tcPr>
            <w:tcW w:w="1346" w:type="dxa"/>
            <w:tcBorders>
              <w:top w:val="single" w:sz="4" w:space="0" w:color="000000"/>
              <w:left w:val="single" w:sz="4" w:space="0" w:color="000000"/>
              <w:bottom w:val="single" w:sz="4" w:space="0" w:color="000000"/>
              <w:right w:val="single" w:sz="4" w:space="0" w:color="000000"/>
            </w:tcBorders>
            <w:shd w:val="clear" w:color="auto" w:fill="FFFBEF"/>
            <w:vAlign w:val="center"/>
          </w:tcPr>
          <w:p w14:paraId="35670EC8" w14:textId="77777777" w:rsidR="00C13E72" w:rsidRDefault="004D2606" w:rsidP="00502E48">
            <w:pPr>
              <w:jc w:val="center"/>
              <w:rPr>
                <w:rFonts w:ascii="Calibri" w:eastAsia="Calibri" w:hAnsi="Calibri" w:cs="Calibri"/>
                <w:color w:val="000000"/>
                <w:sz w:val="16"/>
                <w:szCs w:val="16"/>
              </w:rPr>
            </w:pPr>
            <w:r>
              <w:rPr>
                <w:rFonts w:ascii="Calibri" w:eastAsia="Calibri" w:hAnsi="Calibri" w:cs="Calibri"/>
                <w:color w:val="000000"/>
                <w:sz w:val="16"/>
                <w:szCs w:val="16"/>
              </w:rPr>
              <w:t>No</w:t>
            </w:r>
          </w:p>
        </w:tc>
        <w:tc>
          <w:tcPr>
            <w:tcW w:w="4500" w:type="dxa"/>
            <w:tcBorders>
              <w:top w:val="single" w:sz="4" w:space="0" w:color="000000"/>
              <w:left w:val="single" w:sz="4" w:space="0" w:color="000000"/>
              <w:bottom w:val="single" w:sz="4" w:space="0" w:color="000000"/>
              <w:right w:val="single" w:sz="4" w:space="0" w:color="000000"/>
            </w:tcBorders>
            <w:shd w:val="clear" w:color="auto" w:fill="FFFBEF"/>
            <w:vAlign w:val="center"/>
          </w:tcPr>
          <w:p w14:paraId="4DAEF0E3" w14:textId="77777777" w:rsidR="00C13E72" w:rsidRDefault="004D2606" w:rsidP="00502E48">
            <w:pPr>
              <w:jc w:val="center"/>
              <w:rPr>
                <w:rFonts w:ascii="Calibri" w:eastAsia="Calibri" w:hAnsi="Calibri" w:cs="Calibri"/>
                <w:color w:val="000000"/>
                <w:sz w:val="16"/>
                <w:szCs w:val="16"/>
              </w:rPr>
            </w:pPr>
            <w:r>
              <w:rPr>
                <w:rFonts w:ascii="Calibri" w:eastAsia="Calibri" w:hAnsi="Calibri" w:cs="Calibri"/>
                <w:color w:val="000000"/>
                <w:sz w:val="16"/>
                <w:szCs w:val="16"/>
              </w:rPr>
              <w:t>N/A</w:t>
            </w:r>
          </w:p>
        </w:tc>
        <w:tc>
          <w:tcPr>
            <w:tcW w:w="1080" w:type="dxa"/>
            <w:tcBorders>
              <w:top w:val="single" w:sz="4" w:space="0" w:color="000000"/>
              <w:left w:val="single" w:sz="4" w:space="0" w:color="000000"/>
              <w:bottom w:val="single" w:sz="4" w:space="0" w:color="000000"/>
              <w:right w:val="single" w:sz="4" w:space="0" w:color="000000"/>
            </w:tcBorders>
            <w:shd w:val="clear" w:color="auto" w:fill="FFFBEF"/>
            <w:vAlign w:val="center"/>
          </w:tcPr>
          <w:p w14:paraId="4B5C1353" w14:textId="77777777" w:rsidR="00C13E72" w:rsidRDefault="004D2606">
            <w:pPr>
              <w:jc w:val="center"/>
              <w:rPr>
                <w:rFonts w:ascii="Calibri" w:eastAsia="Calibri" w:hAnsi="Calibri" w:cs="Calibri"/>
                <w:color w:val="000000"/>
                <w:sz w:val="16"/>
                <w:szCs w:val="16"/>
              </w:rPr>
            </w:pPr>
            <w:r>
              <w:rPr>
                <w:rFonts w:ascii="Calibri" w:eastAsia="Calibri" w:hAnsi="Calibri" w:cs="Calibri"/>
                <w:color w:val="000000"/>
                <w:sz w:val="16"/>
                <w:szCs w:val="16"/>
              </w:rPr>
              <w:t>Yes</w:t>
            </w:r>
          </w:p>
        </w:tc>
        <w:tc>
          <w:tcPr>
            <w:tcW w:w="3420" w:type="dxa"/>
            <w:tcBorders>
              <w:top w:val="single" w:sz="4" w:space="0" w:color="000000"/>
              <w:left w:val="single" w:sz="4" w:space="0" w:color="000000"/>
              <w:bottom w:val="single" w:sz="4" w:space="0" w:color="000000"/>
              <w:right w:val="single" w:sz="4" w:space="0" w:color="000000"/>
            </w:tcBorders>
            <w:shd w:val="clear" w:color="auto" w:fill="FFFBEF"/>
            <w:vAlign w:val="center"/>
          </w:tcPr>
          <w:p w14:paraId="265E2F58" w14:textId="77777777" w:rsidR="00C13E72" w:rsidRDefault="004D2606">
            <w:pPr>
              <w:rPr>
                <w:rFonts w:ascii="Calibri" w:eastAsia="Calibri" w:hAnsi="Calibri" w:cs="Calibri"/>
                <w:color w:val="000000"/>
                <w:sz w:val="16"/>
                <w:szCs w:val="16"/>
              </w:rPr>
            </w:pPr>
            <w:r>
              <w:rPr>
                <w:rFonts w:ascii="Calibri" w:eastAsia="Calibri" w:hAnsi="Calibri" w:cs="Calibri"/>
                <w:color w:val="000000"/>
                <w:sz w:val="16"/>
                <w:szCs w:val="16"/>
              </w:rPr>
              <w:t xml:space="preserve">Blood contaminated aerosol realeased in the atmospheric air </w:t>
            </w:r>
            <w:r>
              <w:rPr>
                <w:rFonts w:ascii="Calibri" w:eastAsia="Calibri" w:hAnsi="Calibri" w:cs="Calibri"/>
                <w:color w:val="000000"/>
                <w:sz w:val="16"/>
                <w:szCs w:val="16"/>
              </w:rPr>
              <w:br/>
              <w:t>1) 50 cm away from patient mouth.</w:t>
            </w:r>
            <w:r>
              <w:rPr>
                <w:rFonts w:ascii="Calibri" w:eastAsia="Calibri" w:hAnsi="Calibri" w:cs="Calibri"/>
                <w:color w:val="000000"/>
                <w:sz w:val="16"/>
                <w:szCs w:val="16"/>
              </w:rPr>
              <w:br/>
              <w:t>2) 100 cm away from patient mouth.</w:t>
            </w:r>
          </w:p>
        </w:tc>
      </w:tr>
    </w:tbl>
    <w:p w14:paraId="096970B6" w14:textId="77777777" w:rsidR="00C13E72" w:rsidRDefault="00C13E72">
      <w:pPr>
        <w:rPr>
          <w:rFonts w:ascii="Calibri" w:eastAsia="Calibri" w:hAnsi="Calibri" w:cs="Calibri"/>
          <w:sz w:val="16"/>
          <w:szCs w:val="16"/>
        </w:rPr>
      </w:pPr>
    </w:p>
    <w:p w14:paraId="2D15BC1A" w14:textId="77777777" w:rsidR="00C13E72" w:rsidRDefault="00C13E72">
      <w:pPr>
        <w:tabs>
          <w:tab w:val="left" w:pos="709"/>
        </w:tabs>
        <w:rPr>
          <w:rFonts w:ascii="Calibri" w:eastAsia="Calibri" w:hAnsi="Calibri" w:cs="Calibri"/>
          <w:sz w:val="16"/>
          <w:szCs w:val="16"/>
        </w:rPr>
      </w:pPr>
    </w:p>
    <w:p w14:paraId="35DDFDF3" w14:textId="77777777" w:rsidR="00C13E72" w:rsidRDefault="00C13E72">
      <w:pPr>
        <w:tabs>
          <w:tab w:val="left" w:pos="709"/>
        </w:tabs>
        <w:rPr>
          <w:rFonts w:ascii="Calibri" w:eastAsia="Calibri" w:hAnsi="Calibri" w:cs="Calibri"/>
          <w:sz w:val="16"/>
          <w:szCs w:val="16"/>
        </w:rPr>
      </w:pPr>
    </w:p>
    <w:tbl>
      <w:tblPr>
        <w:tblStyle w:val="a5"/>
        <w:tblW w:w="13887" w:type="dxa"/>
        <w:tblLayout w:type="fixed"/>
        <w:tblLook w:val="0400" w:firstRow="0" w:lastRow="0" w:firstColumn="0" w:lastColumn="0" w:noHBand="0" w:noVBand="1"/>
      </w:tblPr>
      <w:tblGrid>
        <w:gridCol w:w="685"/>
        <w:gridCol w:w="1154"/>
        <w:gridCol w:w="1292"/>
        <w:gridCol w:w="1213"/>
        <w:gridCol w:w="1855"/>
        <w:gridCol w:w="1827"/>
        <w:gridCol w:w="1414"/>
        <w:gridCol w:w="1528"/>
        <w:gridCol w:w="1447"/>
        <w:gridCol w:w="1472"/>
      </w:tblGrid>
      <w:tr w:rsidR="00C13E72" w14:paraId="7AFEAD51" w14:textId="77777777">
        <w:trPr>
          <w:trHeight w:val="720"/>
        </w:trPr>
        <w:tc>
          <w:tcPr>
            <w:tcW w:w="685" w:type="dxa"/>
            <w:tcBorders>
              <w:top w:val="single" w:sz="4" w:space="0" w:color="8EA9DB"/>
              <w:left w:val="single" w:sz="4" w:space="0" w:color="8EA9DB"/>
              <w:bottom w:val="single" w:sz="4" w:space="0" w:color="8EA9DB"/>
              <w:right w:val="nil"/>
            </w:tcBorders>
            <w:shd w:val="clear" w:color="auto" w:fill="595959"/>
            <w:vAlign w:val="center"/>
          </w:tcPr>
          <w:p w14:paraId="20641837" w14:textId="77777777" w:rsidR="00C13E72" w:rsidRDefault="004D2606">
            <w:pPr>
              <w:tabs>
                <w:tab w:val="left" w:pos="709"/>
              </w:tabs>
              <w:rPr>
                <w:rFonts w:ascii="Calibri" w:eastAsia="Calibri" w:hAnsi="Calibri" w:cs="Calibri"/>
                <w:b/>
                <w:color w:val="FFFFFF"/>
                <w:sz w:val="16"/>
                <w:szCs w:val="16"/>
              </w:rPr>
            </w:pPr>
            <w:r>
              <w:rPr>
                <w:rFonts w:ascii="Calibri" w:eastAsia="Calibri" w:hAnsi="Calibri" w:cs="Calibri"/>
                <w:b/>
                <w:color w:val="FFFFFF"/>
                <w:sz w:val="16"/>
                <w:szCs w:val="16"/>
              </w:rPr>
              <w:t> </w:t>
            </w:r>
          </w:p>
        </w:tc>
        <w:tc>
          <w:tcPr>
            <w:tcW w:w="1154" w:type="dxa"/>
            <w:tcBorders>
              <w:top w:val="single" w:sz="4" w:space="0" w:color="8EA9DB"/>
              <w:left w:val="nil"/>
              <w:bottom w:val="single" w:sz="4" w:space="0" w:color="8EA9DB"/>
              <w:right w:val="nil"/>
            </w:tcBorders>
            <w:shd w:val="clear" w:color="auto" w:fill="548235"/>
            <w:vAlign w:val="center"/>
          </w:tcPr>
          <w:p w14:paraId="3B01ADA7"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 </w:t>
            </w:r>
          </w:p>
        </w:tc>
        <w:tc>
          <w:tcPr>
            <w:tcW w:w="12048" w:type="dxa"/>
            <w:gridSpan w:val="8"/>
            <w:tcBorders>
              <w:top w:val="single" w:sz="4" w:space="0" w:color="8EA9DB"/>
              <w:left w:val="nil"/>
              <w:bottom w:val="single" w:sz="4" w:space="0" w:color="8EA9DB"/>
              <w:right w:val="nil"/>
            </w:tcBorders>
            <w:shd w:val="clear" w:color="auto" w:fill="203764"/>
          </w:tcPr>
          <w:p w14:paraId="4A6FB7EF" w14:textId="77777777" w:rsidR="00C13E72" w:rsidRDefault="00C13E72">
            <w:pPr>
              <w:tabs>
                <w:tab w:val="left" w:pos="709"/>
              </w:tabs>
              <w:jc w:val="center"/>
              <w:rPr>
                <w:rFonts w:ascii="Calibri" w:eastAsia="Calibri" w:hAnsi="Calibri" w:cs="Calibri"/>
                <w:b/>
                <w:color w:val="FFFFFF"/>
                <w:sz w:val="16"/>
                <w:szCs w:val="16"/>
              </w:rPr>
            </w:pPr>
          </w:p>
          <w:p w14:paraId="3AF0249D" w14:textId="77777777" w:rsidR="00C13E72" w:rsidRDefault="00C13E72">
            <w:pPr>
              <w:tabs>
                <w:tab w:val="left" w:pos="709"/>
              </w:tabs>
              <w:jc w:val="center"/>
              <w:rPr>
                <w:rFonts w:ascii="Calibri" w:eastAsia="Calibri" w:hAnsi="Calibri" w:cs="Calibri"/>
                <w:b/>
                <w:color w:val="FFFFFF"/>
                <w:sz w:val="16"/>
                <w:szCs w:val="16"/>
              </w:rPr>
            </w:pPr>
          </w:p>
          <w:p w14:paraId="29B97E3E" w14:textId="77777777" w:rsidR="00C13E72" w:rsidRDefault="004D2606">
            <w:pPr>
              <w:tabs>
                <w:tab w:val="left" w:pos="709"/>
              </w:tabs>
              <w:jc w:val="center"/>
              <w:rPr>
                <w:rFonts w:ascii="Calibri" w:eastAsia="Calibri" w:hAnsi="Calibri" w:cs="Calibri"/>
                <w:b/>
                <w:color w:val="FFFFFF"/>
                <w:sz w:val="16"/>
                <w:szCs w:val="16"/>
              </w:rPr>
            </w:pPr>
            <w:r>
              <w:rPr>
                <w:rFonts w:ascii="Calibri" w:eastAsia="Calibri" w:hAnsi="Calibri" w:cs="Calibri"/>
                <w:b/>
                <w:color w:val="FFFFFF"/>
                <w:sz w:val="16"/>
                <w:szCs w:val="16"/>
              </w:rPr>
              <w:t>Microbiological measure of bio-aerosol spread</w:t>
            </w:r>
          </w:p>
          <w:p w14:paraId="4C2CD6E1" w14:textId="77777777" w:rsidR="00C13E72" w:rsidRDefault="00C13E72">
            <w:pPr>
              <w:tabs>
                <w:tab w:val="left" w:pos="709"/>
              </w:tabs>
              <w:jc w:val="center"/>
              <w:rPr>
                <w:rFonts w:ascii="Calibri" w:eastAsia="Calibri" w:hAnsi="Calibri" w:cs="Calibri"/>
                <w:b/>
                <w:color w:val="FFFFFF"/>
                <w:sz w:val="16"/>
                <w:szCs w:val="16"/>
              </w:rPr>
            </w:pPr>
          </w:p>
          <w:p w14:paraId="6F3C6514" w14:textId="77777777" w:rsidR="00C13E72" w:rsidRDefault="00C13E72">
            <w:pPr>
              <w:tabs>
                <w:tab w:val="left" w:pos="709"/>
              </w:tabs>
              <w:jc w:val="center"/>
              <w:rPr>
                <w:rFonts w:ascii="Calibri" w:eastAsia="Calibri" w:hAnsi="Calibri" w:cs="Calibri"/>
                <w:b/>
                <w:color w:val="FFFFFF"/>
                <w:sz w:val="16"/>
                <w:szCs w:val="16"/>
              </w:rPr>
            </w:pPr>
          </w:p>
        </w:tc>
      </w:tr>
      <w:tr w:rsidR="00C13E72" w14:paraId="42C774BE" w14:textId="77777777">
        <w:trPr>
          <w:trHeight w:val="2060"/>
        </w:trPr>
        <w:tc>
          <w:tcPr>
            <w:tcW w:w="685" w:type="dxa"/>
            <w:tcBorders>
              <w:top w:val="single" w:sz="4" w:space="0" w:color="000000"/>
              <w:left w:val="single" w:sz="4" w:space="0" w:color="000000"/>
              <w:bottom w:val="single" w:sz="4" w:space="0" w:color="000000"/>
              <w:right w:val="nil"/>
            </w:tcBorders>
            <w:shd w:val="clear" w:color="auto" w:fill="D0CECE"/>
            <w:vAlign w:val="center"/>
          </w:tcPr>
          <w:p w14:paraId="174C02C6" w14:textId="77777777" w:rsidR="00C13E72" w:rsidRDefault="004D2606">
            <w:pPr>
              <w:tabs>
                <w:tab w:val="left" w:pos="709"/>
              </w:tabs>
              <w:jc w:val="center"/>
              <w:rPr>
                <w:rFonts w:ascii="Calibri" w:eastAsia="Calibri" w:hAnsi="Calibri" w:cs="Calibri"/>
                <w:b/>
                <w:color w:val="000000"/>
                <w:sz w:val="16"/>
                <w:szCs w:val="16"/>
              </w:rPr>
            </w:pPr>
            <w:r>
              <w:rPr>
                <w:rFonts w:ascii="Calibri" w:eastAsia="Calibri" w:hAnsi="Calibri" w:cs="Calibri"/>
                <w:b/>
                <w:color w:val="000000"/>
                <w:sz w:val="16"/>
                <w:szCs w:val="16"/>
              </w:rPr>
              <w:t>Unique Study ID</w:t>
            </w:r>
          </w:p>
        </w:tc>
        <w:tc>
          <w:tcPr>
            <w:tcW w:w="1154" w:type="dxa"/>
            <w:tcBorders>
              <w:top w:val="single" w:sz="4" w:space="0" w:color="000000"/>
              <w:left w:val="single" w:sz="4" w:space="0" w:color="000000"/>
              <w:bottom w:val="single" w:sz="4" w:space="0" w:color="000000"/>
              <w:right w:val="single" w:sz="4" w:space="0" w:color="000000"/>
            </w:tcBorders>
            <w:shd w:val="clear" w:color="auto" w:fill="A9D08E"/>
            <w:vAlign w:val="center"/>
          </w:tcPr>
          <w:p w14:paraId="5A1333A1" w14:textId="77777777" w:rsidR="00C13E72" w:rsidRDefault="004D2606">
            <w:pPr>
              <w:tabs>
                <w:tab w:val="left" w:pos="709"/>
              </w:tabs>
              <w:jc w:val="center"/>
              <w:rPr>
                <w:rFonts w:ascii="Calibri" w:eastAsia="Calibri" w:hAnsi="Calibri" w:cs="Calibri"/>
                <w:b/>
                <w:color w:val="000000"/>
                <w:sz w:val="16"/>
                <w:szCs w:val="16"/>
              </w:rPr>
            </w:pPr>
            <w:r>
              <w:rPr>
                <w:rFonts w:ascii="Calibri" w:eastAsia="Calibri" w:hAnsi="Calibri" w:cs="Calibri"/>
                <w:b/>
                <w:color w:val="000000"/>
                <w:sz w:val="16"/>
                <w:szCs w:val="16"/>
              </w:rPr>
              <w:t>Study author and reference</w:t>
            </w:r>
          </w:p>
        </w:tc>
        <w:tc>
          <w:tcPr>
            <w:tcW w:w="1292" w:type="dxa"/>
            <w:tcBorders>
              <w:top w:val="single" w:sz="4" w:space="0" w:color="000000"/>
              <w:left w:val="single" w:sz="4" w:space="0" w:color="000000"/>
              <w:bottom w:val="single" w:sz="4" w:space="0" w:color="8EA9DB"/>
              <w:right w:val="single" w:sz="4" w:space="0" w:color="000000"/>
            </w:tcBorders>
            <w:shd w:val="clear" w:color="auto" w:fill="ACB9CA"/>
            <w:vAlign w:val="center"/>
          </w:tcPr>
          <w:p w14:paraId="2DB08F31" w14:textId="77777777" w:rsidR="00C13E72" w:rsidRDefault="004D2606">
            <w:pPr>
              <w:tabs>
                <w:tab w:val="left" w:pos="709"/>
              </w:tabs>
              <w:jc w:val="center"/>
              <w:rPr>
                <w:rFonts w:ascii="Calibri" w:eastAsia="Calibri" w:hAnsi="Calibri" w:cs="Calibri"/>
                <w:b/>
                <w:color w:val="000000"/>
                <w:sz w:val="16"/>
                <w:szCs w:val="16"/>
              </w:rPr>
            </w:pPr>
            <w:r>
              <w:rPr>
                <w:rFonts w:ascii="Calibri" w:eastAsia="Calibri" w:hAnsi="Calibri" w:cs="Calibri"/>
                <w:b/>
                <w:color w:val="000000"/>
                <w:sz w:val="16"/>
                <w:szCs w:val="16"/>
              </w:rPr>
              <w:t xml:space="preserve">Was the measure microbiological? </w:t>
            </w:r>
            <w:r>
              <w:rPr>
                <w:rFonts w:ascii="Calibri" w:eastAsia="Calibri" w:hAnsi="Calibri" w:cs="Calibri"/>
                <w:b/>
                <w:color w:val="375623"/>
                <w:sz w:val="16"/>
                <w:szCs w:val="16"/>
              </w:rPr>
              <w:t>(Please choose from the dropdown list Yes/ other)</w:t>
            </w:r>
          </w:p>
        </w:tc>
        <w:tc>
          <w:tcPr>
            <w:tcW w:w="1213" w:type="dxa"/>
            <w:tcBorders>
              <w:top w:val="single" w:sz="4" w:space="0" w:color="000000"/>
              <w:left w:val="single" w:sz="4" w:space="0" w:color="000000"/>
              <w:bottom w:val="single" w:sz="4" w:space="0" w:color="8EA9DB"/>
              <w:right w:val="single" w:sz="4" w:space="0" w:color="000000"/>
            </w:tcBorders>
            <w:shd w:val="clear" w:color="auto" w:fill="ACB9CA"/>
            <w:vAlign w:val="center"/>
          </w:tcPr>
          <w:p w14:paraId="69720D43" w14:textId="77777777" w:rsidR="00C13E72" w:rsidRDefault="004D2606">
            <w:pPr>
              <w:tabs>
                <w:tab w:val="left" w:pos="709"/>
              </w:tabs>
              <w:jc w:val="center"/>
              <w:rPr>
                <w:rFonts w:ascii="Calibri" w:eastAsia="Calibri" w:hAnsi="Calibri" w:cs="Calibri"/>
                <w:b/>
                <w:color w:val="000000"/>
                <w:sz w:val="16"/>
                <w:szCs w:val="16"/>
              </w:rPr>
            </w:pPr>
            <w:r>
              <w:rPr>
                <w:rFonts w:ascii="Calibri" w:eastAsia="Calibri" w:hAnsi="Calibri" w:cs="Calibri"/>
                <w:b/>
                <w:color w:val="000000"/>
                <w:sz w:val="16"/>
                <w:szCs w:val="16"/>
              </w:rPr>
              <w:t>Please state the microbiological type (bacteria, viruses, fungi, prions)</w:t>
            </w:r>
          </w:p>
        </w:tc>
        <w:tc>
          <w:tcPr>
            <w:tcW w:w="1855" w:type="dxa"/>
            <w:tcBorders>
              <w:top w:val="single" w:sz="4" w:space="0" w:color="000000"/>
              <w:left w:val="single" w:sz="4" w:space="0" w:color="000000"/>
              <w:bottom w:val="single" w:sz="4" w:space="0" w:color="8EA9DB"/>
              <w:right w:val="single" w:sz="4" w:space="0" w:color="000000"/>
            </w:tcBorders>
            <w:shd w:val="clear" w:color="auto" w:fill="ACB9CA"/>
            <w:vAlign w:val="center"/>
          </w:tcPr>
          <w:p w14:paraId="5773A199" w14:textId="77777777" w:rsidR="00C13E72" w:rsidRDefault="004D2606">
            <w:pPr>
              <w:tabs>
                <w:tab w:val="left" w:pos="709"/>
              </w:tabs>
              <w:jc w:val="center"/>
              <w:rPr>
                <w:rFonts w:ascii="Calibri" w:eastAsia="Calibri" w:hAnsi="Calibri" w:cs="Calibri"/>
                <w:b/>
                <w:color w:val="000000"/>
                <w:sz w:val="16"/>
                <w:szCs w:val="16"/>
              </w:rPr>
            </w:pPr>
            <w:r>
              <w:rPr>
                <w:rFonts w:ascii="Calibri" w:eastAsia="Calibri" w:hAnsi="Calibri" w:cs="Calibri"/>
                <w:b/>
                <w:color w:val="000000"/>
                <w:sz w:val="16"/>
                <w:szCs w:val="16"/>
              </w:rPr>
              <w:t>If the organism measured was stated specifically, please state here (e.g. aerobic bacteria, respiratory virus, HepB, HIV, aspergilla etc)</w:t>
            </w:r>
          </w:p>
        </w:tc>
        <w:tc>
          <w:tcPr>
            <w:tcW w:w="1827" w:type="dxa"/>
            <w:tcBorders>
              <w:top w:val="single" w:sz="4" w:space="0" w:color="000000"/>
              <w:left w:val="single" w:sz="4" w:space="0" w:color="000000"/>
              <w:bottom w:val="single" w:sz="4" w:space="0" w:color="8EA9DB"/>
              <w:right w:val="single" w:sz="4" w:space="0" w:color="000000"/>
            </w:tcBorders>
            <w:shd w:val="clear" w:color="auto" w:fill="ACB9CA"/>
            <w:vAlign w:val="center"/>
          </w:tcPr>
          <w:p w14:paraId="0A0B57C2" w14:textId="77777777" w:rsidR="00C13E72" w:rsidRDefault="004D2606">
            <w:pPr>
              <w:tabs>
                <w:tab w:val="left" w:pos="709"/>
              </w:tabs>
              <w:jc w:val="center"/>
              <w:rPr>
                <w:rFonts w:ascii="Calibri" w:eastAsia="Calibri" w:hAnsi="Calibri" w:cs="Calibri"/>
                <w:b/>
                <w:color w:val="000000"/>
                <w:sz w:val="16"/>
                <w:szCs w:val="16"/>
              </w:rPr>
            </w:pPr>
            <w:r>
              <w:rPr>
                <w:rFonts w:ascii="Calibri" w:eastAsia="Calibri" w:hAnsi="Calibri" w:cs="Calibri"/>
                <w:b/>
                <w:color w:val="000000"/>
                <w:sz w:val="16"/>
                <w:szCs w:val="16"/>
              </w:rPr>
              <w:t>How was it measured (e.g. petri dish with blood agar)</w:t>
            </w:r>
          </w:p>
        </w:tc>
        <w:tc>
          <w:tcPr>
            <w:tcW w:w="1414" w:type="dxa"/>
            <w:tcBorders>
              <w:top w:val="single" w:sz="4" w:space="0" w:color="000000"/>
              <w:left w:val="single" w:sz="4" w:space="0" w:color="000000"/>
              <w:bottom w:val="single" w:sz="4" w:space="0" w:color="8EA9DB"/>
              <w:right w:val="single" w:sz="4" w:space="0" w:color="000000"/>
            </w:tcBorders>
            <w:shd w:val="clear" w:color="auto" w:fill="ACB9CA"/>
            <w:vAlign w:val="center"/>
          </w:tcPr>
          <w:p w14:paraId="7032538A" w14:textId="77777777" w:rsidR="00C13E72" w:rsidRDefault="004D2606">
            <w:pPr>
              <w:tabs>
                <w:tab w:val="left" w:pos="709"/>
              </w:tabs>
              <w:jc w:val="center"/>
              <w:rPr>
                <w:rFonts w:ascii="Calibri" w:eastAsia="Calibri" w:hAnsi="Calibri" w:cs="Calibri"/>
                <w:b/>
                <w:color w:val="000000"/>
                <w:sz w:val="16"/>
                <w:szCs w:val="16"/>
              </w:rPr>
            </w:pPr>
            <w:r>
              <w:rPr>
                <w:rFonts w:ascii="Calibri" w:eastAsia="Calibri" w:hAnsi="Calibri" w:cs="Calibri"/>
                <w:b/>
                <w:color w:val="000000"/>
                <w:sz w:val="16"/>
                <w:szCs w:val="16"/>
              </w:rPr>
              <w:t>What was the unit of measurement? e.g. CFU or % contaminated surfaces etc</w:t>
            </w:r>
          </w:p>
        </w:tc>
        <w:tc>
          <w:tcPr>
            <w:tcW w:w="1528" w:type="dxa"/>
            <w:tcBorders>
              <w:top w:val="single" w:sz="4" w:space="0" w:color="000000"/>
              <w:left w:val="single" w:sz="4" w:space="0" w:color="000000"/>
              <w:bottom w:val="single" w:sz="4" w:space="0" w:color="8EA9DB"/>
              <w:right w:val="single" w:sz="4" w:space="0" w:color="000000"/>
            </w:tcBorders>
            <w:shd w:val="clear" w:color="auto" w:fill="ACB9CA"/>
            <w:vAlign w:val="center"/>
          </w:tcPr>
          <w:p w14:paraId="55BBB976" w14:textId="77777777" w:rsidR="00C13E72" w:rsidRDefault="004D2606">
            <w:pPr>
              <w:tabs>
                <w:tab w:val="left" w:pos="709"/>
              </w:tabs>
              <w:jc w:val="center"/>
              <w:rPr>
                <w:rFonts w:ascii="Calibri" w:eastAsia="Calibri" w:hAnsi="Calibri" w:cs="Calibri"/>
                <w:b/>
                <w:sz w:val="16"/>
                <w:szCs w:val="16"/>
              </w:rPr>
            </w:pPr>
            <w:r>
              <w:rPr>
                <w:rFonts w:ascii="Calibri" w:eastAsia="Calibri" w:hAnsi="Calibri" w:cs="Calibri"/>
                <w:b/>
                <w:sz w:val="16"/>
                <w:szCs w:val="16"/>
              </w:rPr>
              <w:t>Number of samples collected</w:t>
            </w:r>
          </w:p>
        </w:tc>
        <w:tc>
          <w:tcPr>
            <w:tcW w:w="1447" w:type="dxa"/>
            <w:tcBorders>
              <w:top w:val="single" w:sz="4" w:space="0" w:color="000000"/>
              <w:left w:val="single" w:sz="4" w:space="0" w:color="000000"/>
              <w:bottom w:val="single" w:sz="4" w:space="0" w:color="8EA9DB"/>
              <w:right w:val="single" w:sz="4" w:space="0" w:color="000000"/>
            </w:tcBorders>
            <w:shd w:val="clear" w:color="auto" w:fill="ACB9CA"/>
            <w:vAlign w:val="center"/>
          </w:tcPr>
          <w:p w14:paraId="1DC6C61A" w14:textId="77777777" w:rsidR="00C13E72" w:rsidRDefault="004D2606">
            <w:pPr>
              <w:tabs>
                <w:tab w:val="left" w:pos="709"/>
              </w:tabs>
              <w:jc w:val="center"/>
              <w:rPr>
                <w:rFonts w:ascii="Calibri" w:eastAsia="Calibri" w:hAnsi="Calibri" w:cs="Calibri"/>
                <w:b/>
                <w:sz w:val="16"/>
                <w:szCs w:val="16"/>
              </w:rPr>
            </w:pPr>
            <w:r>
              <w:rPr>
                <w:rFonts w:ascii="Calibri" w:eastAsia="Calibri" w:hAnsi="Calibri" w:cs="Calibri"/>
                <w:b/>
                <w:sz w:val="16"/>
                <w:szCs w:val="16"/>
              </w:rPr>
              <w:t xml:space="preserve">if stated, what was the time duration for the </w:t>
            </w:r>
            <w:r>
              <w:rPr>
                <w:rFonts w:ascii="Calibri" w:eastAsia="Calibri" w:hAnsi="Calibri" w:cs="Calibri"/>
                <w:b/>
                <w:sz w:val="16"/>
                <w:szCs w:val="16"/>
                <w:u w:val="single"/>
              </w:rPr>
              <w:t xml:space="preserve">sampling procedure. </w:t>
            </w:r>
          </w:p>
        </w:tc>
        <w:tc>
          <w:tcPr>
            <w:tcW w:w="1472" w:type="dxa"/>
            <w:tcBorders>
              <w:top w:val="single" w:sz="4" w:space="0" w:color="000000"/>
              <w:left w:val="single" w:sz="4" w:space="0" w:color="000000"/>
              <w:bottom w:val="single" w:sz="4" w:space="0" w:color="8EA9DB"/>
              <w:right w:val="single" w:sz="4" w:space="0" w:color="000000"/>
            </w:tcBorders>
            <w:shd w:val="clear" w:color="auto" w:fill="ACB9CA"/>
            <w:vAlign w:val="center"/>
          </w:tcPr>
          <w:p w14:paraId="6DAA8BF0" w14:textId="77777777" w:rsidR="00C13E72" w:rsidRDefault="004D2606">
            <w:pPr>
              <w:tabs>
                <w:tab w:val="left" w:pos="709"/>
              </w:tabs>
              <w:jc w:val="center"/>
              <w:rPr>
                <w:rFonts w:ascii="Calibri" w:eastAsia="Calibri" w:hAnsi="Calibri" w:cs="Calibri"/>
                <w:b/>
                <w:sz w:val="16"/>
                <w:szCs w:val="16"/>
              </w:rPr>
            </w:pPr>
            <w:r>
              <w:rPr>
                <w:rFonts w:ascii="Calibri" w:eastAsia="Calibri" w:hAnsi="Calibri" w:cs="Calibri"/>
                <w:b/>
                <w:sz w:val="16"/>
                <w:szCs w:val="16"/>
              </w:rPr>
              <w:t>was the level of the generated aerosol  evalauted after the procedure?</w:t>
            </w:r>
          </w:p>
        </w:tc>
      </w:tr>
      <w:tr w:rsidR="00C13E72" w14:paraId="5262F7D4" w14:textId="77777777">
        <w:trPr>
          <w:trHeight w:val="20"/>
        </w:trPr>
        <w:tc>
          <w:tcPr>
            <w:tcW w:w="685" w:type="dxa"/>
            <w:tcBorders>
              <w:top w:val="single" w:sz="4" w:space="0" w:color="000000"/>
              <w:left w:val="single" w:sz="4" w:space="0" w:color="000000"/>
              <w:bottom w:val="single" w:sz="4" w:space="0" w:color="000000"/>
              <w:right w:val="nil"/>
            </w:tcBorders>
            <w:shd w:val="clear" w:color="auto" w:fill="F2F2F2"/>
            <w:vAlign w:val="center"/>
          </w:tcPr>
          <w:p w14:paraId="78D66EEB" w14:textId="77777777" w:rsidR="00C13E72" w:rsidRDefault="004D2606">
            <w:pPr>
              <w:tabs>
                <w:tab w:val="left" w:pos="709"/>
              </w:tabs>
              <w:jc w:val="center"/>
              <w:rPr>
                <w:rFonts w:ascii="Calibri" w:eastAsia="Calibri" w:hAnsi="Calibri" w:cs="Calibri"/>
                <w:b/>
                <w:color w:val="048071"/>
                <w:sz w:val="16"/>
                <w:szCs w:val="16"/>
              </w:rPr>
            </w:pPr>
            <w:r>
              <w:rPr>
                <w:rFonts w:ascii="Calibri" w:eastAsia="Calibri" w:hAnsi="Calibri" w:cs="Calibri"/>
                <w:b/>
                <w:color w:val="048071"/>
                <w:sz w:val="16"/>
                <w:szCs w:val="16"/>
              </w:rPr>
              <w:t>2</w:t>
            </w:r>
          </w:p>
        </w:tc>
        <w:tc>
          <w:tcPr>
            <w:tcW w:w="1154"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556A1BAA"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Agostinho 2004</w:t>
            </w:r>
          </w:p>
        </w:tc>
        <w:tc>
          <w:tcPr>
            <w:tcW w:w="1292" w:type="dxa"/>
            <w:tcBorders>
              <w:top w:val="single" w:sz="4" w:space="0" w:color="000000"/>
              <w:left w:val="single" w:sz="4" w:space="0" w:color="000000"/>
              <w:bottom w:val="single" w:sz="4" w:space="0" w:color="000000"/>
              <w:right w:val="single" w:sz="4" w:space="0" w:color="000000"/>
            </w:tcBorders>
            <w:shd w:val="clear" w:color="auto" w:fill="E9EFFB"/>
            <w:vAlign w:val="center"/>
          </w:tcPr>
          <w:p w14:paraId="62B430FB" w14:textId="77777777" w:rsidR="00C13E72" w:rsidRDefault="004D2606">
            <w:pPr>
              <w:tabs>
                <w:tab w:val="left" w:pos="709"/>
              </w:tabs>
              <w:jc w:val="center"/>
              <w:rPr>
                <w:rFonts w:ascii="Calibri" w:eastAsia="Calibri" w:hAnsi="Calibri" w:cs="Calibri"/>
                <w:b/>
                <w:color w:val="375623"/>
                <w:sz w:val="16"/>
                <w:szCs w:val="16"/>
              </w:rPr>
            </w:pPr>
            <w:r>
              <w:rPr>
                <w:rFonts w:ascii="Calibri" w:eastAsia="Calibri" w:hAnsi="Calibri" w:cs="Calibri"/>
                <w:b/>
                <w:color w:val="375623"/>
                <w:sz w:val="16"/>
                <w:szCs w:val="16"/>
              </w:rPr>
              <w:t>Yes</w:t>
            </w:r>
          </w:p>
        </w:tc>
        <w:tc>
          <w:tcPr>
            <w:tcW w:w="1213" w:type="dxa"/>
            <w:tcBorders>
              <w:top w:val="single" w:sz="4" w:space="0" w:color="000000"/>
              <w:left w:val="single" w:sz="4" w:space="0" w:color="000000"/>
              <w:bottom w:val="single" w:sz="4" w:space="0" w:color="000000"/>
              <w:right w:val="single" w:sz="4" w:space="0" w:color="000000"/>
            </w:tcBorders>
            <w:shd w:val="clear" w:color="auto" w:fill="E9EFFB"/>
            <w:vAlign w:val="center"/>
          </w:tcPr>
          <w:p w14:paraId="35C8006D"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800000"/>
                <w:sz w:val="16"/>
                <w:szCs w:val="16"/>
              </w:rPr>
              <w:t>Bacterial</w:t>
            </w:r>
            <w:r>
              <w:rPr>
                <w:rFonts w:ascii="Calibri" w:eastAsia="Calibri" w:hAnsi="Calibri" w:cs="Calibri"/>
                <w:color w:val="000000"/>
                <w:sz w:val="16"/>
                <w:szCs w:val="16"/>
              </w:rPr>
              <w:t xml:space="preserve"> + </w:t>
            </w:r>
            <w:r>
              <w:rPr>
                <w:rFonts w:ascii="Calibri" w:eastAsia="Calibri" w:hAnsi="Calibri" w:cs="Calibri"/>
                <w:color w:val="375623"/>
                <w:sz w:val="16"/>
                <w:szCs w:val="16"/>
              </w:rPr>
              <w:t>Fungi</w:t>
            </w:r>
          </w:p>
        </w:tc>
        <w:tc>
          <w:tcPr>
            <w:tcW w:w="1855" w:type="dxa"/>
            <w:tcBorders>
              <w:top w:val="single" w:sz="4" w:space="0" w:color="000000"/>
              <w:left w:val="single" w:sz="4" w:space="0" w:color="000000"/>
              <w:bottom w:val="single" w:sz="4" w:space="0" w:color="000000"/>
              <w:right w:val="single" w:sz="4" w:space="0" w:color="000000"/>
            </w:tcBorders>
            <w:shd w:val="clear" w:color="auto" w:fill="E9EFFB"/>
            <w:vAlign w:val="center"/>
          </w:tcPr>
          <w:p w14:paraId="54C51702" w14:textId="51B8558E"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 xml:space="preserve">Streptococci, Gram-negative, Yeast </w:t>
            </w:r>
          </w:p>
        </w:tc>
        <w:tc>
          <w:tcPr>
            <w:tcW w:w="1827" w:type="dxa"/>
            <w:tcBorders>
              <w:top w:val="single" w:sz="4" w:space="0" w:color="000000"/>
              <w:left w:val="single" w:sz="4" w:space="0" w:color="000000"/>
              <w:bottom w:val="single" w:sz="4" w:space="0" w:color="000000"/>
              <w:right w:val="single" w:sz="4" w:space="0" w:color="000000"/>
            </w:tcBorders>
            <w:shd w:val="clear" w:color="auto" w:fill="E9EFFB"/>
            <w:vAlign w:val="center"/>
          </w:tcPr>
          <w:p w14:paraId="28109785"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 xml:space="preserve">Four open Petri plates with the following culture media were attached to the technician: </w:t>
            </w:r>
            <w:r>
              <w:rPr>
                <w:rFonts w:ascii="Calibri" w:eastAsia="Calibri" w:hAnsi="Calibri" w:cs="Calibri"/>
                <w:b/>
                <w:color w:val="000000"/>
                <w:sz w:val="16"/>
                <w:szCs w:val="16"/>
                <w:u w:val="single"/>
              </w:rPr>
              <w:t>BHI agar</w:t>
            </w:r>
            <w:r>
              <w:rPr>
                <w:rFonts w:ascii="Calibri" w:eastAsia="Calibri" w:hAnsi="Calibri" w:cs="Calibri"/>
                <w:color w:val="000000"/>
                <w:sz w:val="16"/>
                <w:szCs w:val="16"/>
              </w:rPr>
              <w:t xml:space="preserve">, supplemented with 5% S-BHIA, </w:t>
            </w:r>
            <w:r>
              <w:rPr>
                <w:rFonts w:ascii="Calibri" w:eastAsia="Calibri" w:hAnsi="Calibri" w:cs="Calibri"/>
                <w:b/>
                <w:color w:val="000000"/>
                <w:sz w:val="16"/>
                <w:szCs w:val="16"/>
                <w:u w:val="single"/>
              </w:rPr>
              <w:t>Mitis Salivarius aga</w:t>
            </w:r>
            <w:r>
              <w:rPr>
                <w:rFonts w:ascii="Calibri" w:eastAsia="Calibri" w:hAnsi="Calibri" w:cs="Calibri"/>
                <w:color w:val="000000"/>
                <w:sz w:val="16"/>
                <w:szCs w:val="16"/>
              </w:rPr>
              <w:t xml:space="preserve">r (MS) selective for Streptococci, </w:t>
            </w:r>
            <w:r>
              <w:rPr>
                <w:rFonts w:ascii="Calibri" w:eastAsia="Calibri" w:hAnsi="Calibri" w:cs="Calibri"/>
                <w:b/>
                <w:color w:val="000000"/>
                <w:sz w:val="16"/>
                <w:szCs w:val="16"/>
                <w:u w:val="single"/>
              </w:rPr>
              <w:t>MacConkey agar (MC)</w:t>
            </w:r>
            <w:r>
              <w:rPr>
                <w:rFonts w:ascii="Calibri" w:eastAsia="Calibri" w:hAnsi="Calibri" w:cs="Calibri"/>
                <w:color w:val="000000"/>
                <w:sz w:val="16"/>
                <w:szCs w:val="16"/>
              </w:rPr>
              <w:t xml:space="preserve"> selective for Gram-negative microorganisms, </w:t>
            </w:r>
            <w:r>
              <w:rPr>
                <w:rFonts w:ascii="Calibri" w:eastAsia="Calibri" w:hAnsi="Calibri" w:cs="Calibri"/>
                <w:b/>
                <w:color w:val="000000"/>
                <w:sz w:val="16"/>
                <w:szCs w:val="16"/>
                <w:u w:val="single"/>
              </w:rPr>
              <w:t>Sabouraud dextrose agar (SDA)</w:t>
            </w:r>
            <w:r>
              <w:rPr>
                <w:rFonts w:ascii="Calibri" w:eastAsia="Calibri" w:hAnsi="Calibri" w:cs="Calibri"/>
                <w:color w:val="000000"/>
                <w:sz w:val="16"/>
                <w:szCs w:val="16"/>
              </w:rPr>
              <w:t xml:space="preserve"> selective for yeast (all media were incubated at 37oC for 48 h).   MC and SDA cultures were</w:t>
            </w:r>
            <w:r>
              <w:rPr>
                <w:rFonts w:ascii="Calibri" w:eastAsia="Calibri" w:hAnsi="Calibri" w:cs="Calibri"/>
                <w:color w:val="000000"/>
                <w:sz w:val="16"/>
                <w:szCs w:val="16"/>
              </w:rPr>
              <w:br/>
              <w:t>maintained under aerobic conditions; SB20, MS and SBHIA used the anaerobic GasPack system.</w:t>
            </w:r>
          </w:p>
        </w:tc>
        <w:tc>
          <w:tcPr>
            <w:tcW w:w="1414" w:type="dxa"/>
            <w:tcBorders>
              <w:top w:val="single" w:sz="4" w:space="0" w:color="000000"/>
              <w:left w:val="single" w:sz="4" w:space="0" w:color="000000"/>
              <w:bottom w:val="single" w:sz="4" w:space="0" w:color="000000"/>
              <w:right w:val="single" w:sz="4" w:space="0" w:color="000000"/>
            </w:tcBorders>
            <w:shd w:val="clear" w:color="auto" w:fill="E9EFFB"/>
            <w:vAlign w:val="center"/>
          </w:tcPr>
          <w:p w14:paraId="1F91A375"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Mean+% of CFU per mm</w:t>
            </w:r>
          </w:p>
        </w:tc>
        <w:tc>
          <w:tcPr>
            <w:tcW w:w="1528" w:type="dxa"/>
            <w:tcBorders>
              <w:top w:val="single" w:sz="4" w:space="0" w:color="000000"/>
              <w:left w:val="single" w:sz="4" w:space="0" w:color="000000"/>
              <w:bottom w:val="single" w:sz="4" w:space="0" w:color="000000"/>
              <w:right w:val="single" w:sz="4" w:space="0" w:color="000000"/>
            </w:tcBorders>
            <w:shd w:val="clear" w:color="auto" w:fill="E9EFFB"/>
            <w:vAlign w:val="center"/>
          </w:tcPr>
          <w:p w14:paraId="313886B0"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30</w:t>
            </w:r>
          </w:p>
        </w:tc>
        <w:tc>
          <w:tcPr>
            <w:tcW w:w="1447" w:type="dxa"/>
            <w:tcBorders>
              <w:top w:val="single" w:sz="4" w:space="0" w:color="000000"/>
              <w:left w:val="single" w:sz="4" w:space="0" w:color="000000"/>
              <w:bottom w:val="single" w:sz="4" w:space="0" w:color="000000"/>
              <w:right w:val="single" w:sz="4" w:space="0" w:color="000000"/>
            </w:tcBorders>
            <w:shd w:val="clear" w:color="auto" w:fill="E9EFFB"/>
            <w:vAlign w:val="center"/>
          </w:tcPr>
          <w:p w14:paraId="6093D6D7"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2 min</w:t>
            </w:r>
          </w:p>
        </w:tc>
        <w:tc>
          <w:tcPr>
            <w:tcW w:w="1472" w:type="dxa"/>
            <w:tcBorders>
              <w:top w:val="single" w:sz="4" w:space="0" w:color="000000"/>
              <w:left w:val="single" w:sz="4" w:space="0" w:color="000000"/>
              <w:bottom w:val="single" w:sz="4" w:space="0" w:color="000000"/>
              <w:right w:val="single" w:sz="4" w:space="0" w:color="000000"/>
            </w:tcBorders>
            <w:shd w:val="clear" w:color="auto" w:fill="E9EFFB"/>
            <w:vAlign w:val="center"/>
          </w:tcPr>
          <w:p w14:paraId="22A5EC32"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 No</w:t>
            </w:r>
          </w:p>
        </w:tc>
      </w:tr>
      <w:tr w:rsidR="00C13E72" w14:paraId="7A4D4B33" w14:textId="77777777">
        <w:trPr>
          <w:trHeight w:val="20"/>
        </w:trPr>
        <w:tc>
          <w:tcPr>
            <w:tcW w:w="685" w:type="dxa"/>
            <w:tcBorders>
              <w:top w:val="single" w:sz="4" w:space="0" w:color="000000"/>
              <w:left w:val="single" w:sz="4" w:space="0" w:color="000000"/>
              <w:bottom w:val="single" w:sz="4" w:space="0" w:color="000000"/>
              <w:right w:val="nil"/>
            </w:tcBorders>
            <w:shd w:val="clear" w:color="auto" w:fill="F2F2F2"/>
            <w:vAlign w:val="center"/>
          </w:tcPr>
          <w:p w14:paraId="39CA6CAA" w14:textId="77777777" w:rsidR="00C13E72" w:rsidRDefault="004D2606">
            <w:pPr>
              <w:tabs>
                <w:tab w:val="left" w:pos="709"/>
              </w:tabs>
              <w:jc w:val="center"/>
              <w:rPr>
                <w:rFonts w:ascii="Calibri" w:eastAsia="Calibri" w:hAnsi="Calibri" w:cs="Calibri"/>
                <w:b/>
                <w:color w:val="048071"/>
                <w:sz w:val="16"/>
                <w:szCs w:val="16"/>
              </w:rPr>
            </w:pPr>
            <w:r>
              <w:rPr>
                <w:rFonts w:ascii="Calibri" w:eastAsia="Calibri" w:hAnsi="Calibri" w:cs="Calibri"/>
                <w:b/>
                <w:color w:val="048071"/>
                <w:sz w:val="16"/>
                <w:szCs w:val="16"/>
              </w:rPr>
              <w:t>98</w:t>
            </w:r>
          </w:p>
        </w:tc>
        <w:tc>
          <w:tcPr>
            <w:tcW w:w="1154" w:type="dxa"/>
            <w:tcBorders>
              <w:top w:val="single" w:sz="4" w:space="0" w:color="8EA9DB"/>
              <w:left w:val="single" w:sz="8" w:space="0" w:color="000000"/>
              <w:bottom w:val="single" w:sz="8" w:space="0" w:color="000000"/>
              <w:right w:val="single" w:sz="8" w:space="0" w:color="000000"/>
            </w:tcBorders>
            <w:shd w:val="clear" w:color="auto" w:fill="FFFFFF"/>
            <w:vAlign w:val="center"/>
          </w:tcPr>
          <w:p w14:paraId="25B777C6"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Aguilar-Duran 2020</w:t>
            </w:r>
          </w:p>
        </w:tc>
        <w:tc>
          <w:tcPr>
            <w:tcW w:w="1292" w:type="dxa"/>
            <w:tcBorders>
              <w:top w:val="single" w:sz="4" w:space="0" w:color="000000"/>
              <w:left w:val="single" w:sz="4" w:space="0" w:color="000000"/>
              <w:bottom w:val="single" w:sz="4" w:space="0" w:color="000000"/>
              <w:right w:val="single" w:sz="4" w:space="0" w:color="000000"/>
            </w:tcBorders>
            <w:shd w:val="clear" w:color="auto" w:fill="E9EFFB"/>
            <w:vAlign w:val="center"/>
          </w:tcPr>
          <w:p w14:paraId="0A7A9B62"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Other </w:t>
            </w:r>
          </w:p>
        </w:tc>
        <w:tc>
          <w:tcPr>
            <w:tcW w:w="1213" w:type="dxa"/>
            <w:tcBorders>
              <w:top w:val="single" w:sz="4" w:space="0" w:color="000000"/>
              <w:left w:val="single" w:sz="4" w:space="0" w:color="000000"/>
              <w:bottom w:val="single" w:sz="4" w:space="0" w:color="000000"/>
              <w:right w:val="single" w:sz="4" w:space="0" w:color="000000"/>
            </w:tcBorders>
            <w:shd w:val="clear" w:color="auto" w:fill="E9EFFB"/>
            <w:vAlign w:val="center"/>
          </w:tcPr>
          <w:p w14:paraId="1CA7B7C6"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N/A </w:t>
            </w:r>
          </w:p>
        </w:tc>
        <w:tc>
          <w:tcPr>
            <w:tcW w:w="1855" w:type="dxa"/>
            <w:tcBorders>
              <w:top w:val="single" w:sz="4" w:space="0" w:color="000000"/>
              <w:left w:val="single" w:sz="4" w:space="0" w:color="000000"/>
              <w:bottom w:val="single" w:sz="4" w:space="0" w:color="000000"/>
              <w:right w:val="single" w:sz="4" w:space="0" w:color="000000"/>
            </w:tcBorders>
            <w:shd w:val="clear" w:color="auto" w:fill="E9EFFB"/>
          </w:tcPr>
          <w:p w14:paraId="6941F11B"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N/A </w:t>
            </w:r>
          </w:p>
        </w:tc>
        <w:tc>
          <w:tcPr>
            <w:tcW w:w="1827" w:type="dxa"/>
            <w:tcBorders>
              <w:top w:val="single" w:sz="4" w:space="0" w:color="000000"/>
              <w:left w:val="single" w:sz="4" w:space="0" w:color="000000"/>
              <w:bottom w:val="single" w:sz="4" w:space="0" w:color="000000"/>
              <w:right w:val="single" w:sz="4" w:space="0" w:color="000000"/>
            </w:tcBorders>
            <w:shd w:val="clear" w:color="auto" w:fill="E9EFFB"/>
          </w:tcPr>
          <w:p w14:paraId="21CB9245"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N/A </w:t>
            </w:r>
          </w:p>
        </w:tc>
        <w:tc>
          <w:tcPr>
            <w:tcW w:w="1414" w:type="dxa"/>
            <w:tcBorders>
              <w:top w:val="single" w:sz="4" w:space="0" w:color="000000"/>
              <w:left w:val="single" w:sz="4" w:space="0" w:color="000000"/>
              <w:bottom w:val="single" w:sz="4" w:space="0" w:color="000000"/>
              <w:right w:val="single" w:sz="4" w:space="0" w:color="000000"/>
            </w:tcBorders>
            <w:shd w:val="clear" w:color="auto" w:fill="E9EFFB"/>
          </w:tcPr>
          <w:p w14:paraId="19B72567"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N/A </w:t>
            </w:r>
          </w:p>
        </w:tc>
        <w:tc>
          <w:tcPr>
            <w:tcW w:w="1528" w:type="dxa"/>
            <w:tcBorders>
              <w:top w:val="single" w:sz="4" w:space="0" w:color="000000"/>
              <w:left w:val="single" w:sz="4" w:space="0" w:color="000000"/>
              <w:bottom w:val="single" w:sz="4" w:space="0" w:color="000000"/>
              <w:right w:val="single" w:sz="4" w:space="0" w:color="000000"/>
            </w:tcBorders>
            <w:shd w:val="clear" w:color="auto" w:fill="E9EFFB"/>
          </w:tcPr>
          <w:p w14:paraId="2222AD12"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N/A </w:t>
            </w:r>
          </w:p>
        </w:tc>
        <w:tc>
          <w:tcPr>
            <w:tcW w:w="1447" w:type="dxa"/>
            <w:tcBorders>
              <w:top w:val="single" w:sz="4" w:space="0" w:color="000000"/>
              <w:left w:val="single" w:sz="4" w:space="0" w:color="000000"/>
              <w:bottom w:val="single" w:sz="4" w:space="0" w:color="000000"/>
              <w:right w:val="single" w:sz="4" w:space="0" w:color="000000"/>
            </w:tcBorders>
            <w:shd w:val="clear" w:color="auto" w:fill="E9EFFB"/>
          </w:tcPr>
          <w:p w14:paraId="27565E69"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N/A </w:t>
            </w:r>
          </w:p>
        </w:tc>
        <w:tc>
          <w:tcPr>
            <w:tcW w:w="1472" w:type="dxa"/>
            <w:tcBorders>
              <w:top w:val="single" w:sz="4" w:space="0" w:color="000000"/>
              <w:left w:val="single" w:sz="4" w:space="0" w:color="000000"/>
              <w:bottom w:val="single" w:sz="4" w:space="0" w:color="000000"/>
              <w:right w:val="single" w:sz="4" w:space="0" w:color="000000"/>
            </w:tcBorders>
            <w:shd w:val="clear" w:color="auto" w:fill="E9EFFB"/>
          </w:tcPr>
          <w:p w14:paraId="3770B7F0"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N/A </w:t>
            </w:r>
          </w:p>
        </w:tc>
      </w:tr>
      <w:tr w:rsidR="00C13E72" w14:paraId="777DA564" w14:textId="77777777">
        <w:trPr>
          <w:trHeight w:val="20"/>
        </w:trPr>
        <w:tc>
          <w:tcPr>
            <w:tcW w:w="685" w:type="dxa"/>
            <w:tcBorders>
              <w:top w:val="single" w:sz="4" w:space="0" w:color="000000"/>
              <w:left w:val="single" w:sz="4" w:space="0" w:color="000000"/>
              <w:bottom w:val="single" w:sz="4" w:space="0" w:color="000000"/>
              <w:right w:val="nil"/>
            </w:tcBorders>
            <w:shd w:val="clear" w:color="auto" w:fill="F2F2F2"/>
            <w:vAlign w:val="center"/>
          </w:tcPr>
          <w:p w14:paraId="024ADBA4" w14:textId="77777777" w:rsidR="00C13E72" w:rsidRDefault="004D2606">
            <w:pPr>
              <w:tabs>
                <w:tab w:val="left" w:pos="709"/>
              </w:tabs>
              <w:jc w:val="center"/>
              <w:rPr>
                <w:rFonts w:ascii="Calibri" w:eastAsia="Calibri" w:hAnsi="Calibri" w:cs="Calibri"/>
                <w:b/>
                <w:color w:val="048071"/>
                <w:sz w:val="16"/>
                <w:szCs w:val="16"/>
              </w:rPr>
            </w:pPr>
            <w:r>
              <w:rPr>
                <w:rFonts w:ascii="Calibri" w:eastAsia="Calibri" w:hAnsi="Calibri" w:cs="Calibri"/>
                <w:b/>
                <w:color w:val="048071"/>
                <w:sz w:val="16"/>
                <w:szCs w:val="16"/>
              </w:rPr>
              <w:t>3</w:t>
            </w:r>
          </w:p>
        </w:tc>
        <w:tc>
          <w:tcPr>
            <w:tcW w:w="1154" w:type="dxa"/>
            <w:tcBorders>
              <w:top w:val="single" w:sz="4" w:space="0" w:color="8EA9DB"/>
              <w:left w:val="single" w:sz="8" w:space="0" w:color="000000"/>
              <w:bottom w:val="single" w:sz="8" w:space="0" w:color="000000"/>
              <w:right w:val="single" w:sz="8" w:space="0" w:color="000000"/>
            </w:tcBorders>
            <w:shd w:val="clear" w:color="auto" w:fill="FFFFFF"/>
            <w:vAlign w:val="center"/>
          </w:tcPr>
          <w:p w14:paraId="0CD8DCA7"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Al-Amad 2017</w:t>
            </w:r>
          </w:p>
        </w:tc>
        <w:tc>
          <w:tcPr>
            <w:tcW w:w="1292" w:type="dxa"/>
            <w:tcBorders>
              <w:top w:val="single" w:sz="4" w:space="0" w:color="000000"/>
              <w:left w:val="single" w:sz="4" w:space="0" w:color="000000"/>
              <w:bottom w:val="single" w:sz="4" w:space="0" w:color="000000"/>
              <w:right w:val="single" w:sz="4" w:space="0" w:color="000000"/>
            </w:tcBorders>
            <w:shd w:val="clear" w:color="auto" w:fill="E9EFFB"/>
            <w:vAlign w:val="center"/>
          </w:tcPr>
          <w:p w14:paraId="76959D60" w14:textId="77777777" w:rsidR="00C13E72" w:rsidRDefault="004D2606">
            <w:pPr>
              <w:tabs>
                <w:tab w:val="left" w:pos="709"/>
              </w:tabs>
              <w:jc w:val="center"/>
              <w:rPr>
                <w:rFonts w:ascii="Calibri" w:eastAsia="Calibri" w:hAnsi="Calibri" w:cs="Calibri"/>
                <w:b/>
                <w:color w:val="375623"/>
                <w:sz w:val="16"/>
                <w:szCs w:val="16"/>
              </w:rPr>
            </w:pPr>
            <w:r>
              <w:rPr>
                <w:rFonts w:ascii="Calibri" w:eastAsia="Calibri" w:hAnsi="Calibri" w:cs="Calibri"/>
                <w:b/>
                <w:color w:val="375623"/>
                <w:sz w:val="16"/>
                <w:szCs w:val="16"/>
              </w:rPr>
              <w:t>Yes</w:t>
            </w:r>
          </w:p>
        </w:tc>
        <w:tc>
          <w:tcPr>
            <w:tcW w:w="1213" w:type="dxa"/>
            <w:tcBorders>
              <w:top w:val="single" w:sz="4" w:space="0" w:color="000000"/>
              <w:left w:val="single" w:sz="4" w:space="0" w:color="000000"/>
              <w:bottom w:val="single" w:sz="4" w:space="0" w:color="000000"/>
              <w:right w:val="single" w:sz="4" w:space="0" w:color="000000"/>
            </w:tcBorders>
            <w:shd w:val="clear" w:color="auto" w:fill="E9EFFB"/>
            <w:vAlign w:val="center"/>
          </w:tcPr>
          <w:p w14:paraId="64C3713C" w14:textId="77777777" w:rsidR="00C13E72" w:rsidRDefault="004D2606">
            <w:pPr>
              <w:tabs>
                <w:tab w:val="left" w:pos="709"/>
              </w:tabs>
              <w:jc w:val="center"/>
              <w:rPr>
                <w:rFonts w:ascii="Calibri" w:eastAsia="Calibri" w:hAnsi="Calibri" w:cs="Calibri"/>
                <w:color w:val="800000"/>
                <w:sz w:val="16"/>
                <w:szCs w:val="16"/>
              </w:rPr>
            </w:pPr>
            <w:r>
              <w:rPr>
                <w:rFonts w:ascii="Calibri" w:eastAsia="Calibri" w:hAnsi="Calibri" w:cs="Calibri"/>
                <w:color w:val="800000"/>
                <w:sz w:val="16"/>
                <w:szCs w:val="16"/>
              </w:rPr>
              <w:t>Bacterial</w:t>
            </w:r>
          </w:p>
        </w:tc>
        <w:tc>
          <w:tcPr>
            <w:tcW w:w="1855" w:type="dxa"/>
            <w:tcBorders>
              <w:top w:val="single" w:sz="4" w:space="0" w:color="000000"/>
              <w:left w:val="single" w:sz="4" w:space="0" w:color="000000"/>
              <w:bottom w:val="single" w:sz="4" w:space="0" w:color="000000"/>
              <w:right w:val="single" w:sz="4" w:space="0" w:color="000000"/>
            </w:tcBorders>
            <w:shd w:val="clear" w:color="auto" w:fill="E9EFFB"/>
            <w:vAlign w:val="center"/>
          </w:tcPr>
          <w:p w14:paraId="38DC0827"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n/a </w:t>
            </w:r>
          </w:p>
        </w:tc>
        <w:tc>
          <w:tcPr>
            <w:tcW w:w="1827" w:type="dxa"/>
            <w:tcBorders>
              <w:top w:val="single" w:sz="4" w:space="0" w:color="000000"/>
              <w:left w:val="single" w:sz="4" w:space="0" w:color="000000"/>
              <w:bottom w:val="single" w:sz="4" w:space="0" w:color="000000"/>
              <w:right w:val="single" w:sz="4" w:space="0" w:color="000000"/>
            </w:tcBorders>
            <w:shd w:val="clear" w:color="auto" w:fill="E9EFFB"/>
            <w:vAlign w:val="center"/>
          </w:tcPr>
          <w:p w14:paraId="6C319595" w14:textId="5DB96AF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 xml:space="preserve"> Sterile cotton swabs that were moistened with</w:t>
            </w:r>
            <w:r w:rsidR="00502E48">
              <w:rPr>
                <w:rFonts w:ascii="Calibri" w:eastAsia="Calibri" w:hAnsi="Calibri" w:cs="Calibri"/>
                <w:color w:val="000000"/>
                <w:sz w:val="16"/>
                <w:szCs w:val="16"/>
              </w:rPr>
              <w:t xml:space="preserve"> </w:t>
            </w:r>
            <w:r>
              <w:rPr>
                <w:rFonts w:ascii="Calibri" w:eastAsia="Calibri" w:hAnsi="Calibri" w:cs="Calibri"/>
                <w:color w:val="000000"/>
                <w:sz w:val="16"/>
                <w:szCs w:val="16"/>
              </w:rPr>
              <w:t>sterile normal saline cult</w:t>
            </w:r>
            <w:r w:rsidR="00502E48">
              <w:rPr>
                <w:rFonts w:ascii="Calibri" w:eastAsia="Calibri" w:hAnsi="Calibri" w:cs="Calibri"/>
                <w:color w:val="000000"/>
                <w:sz w:val="16"/>
                <w:szCs w:val="16"/>
              </w:rPr>
              <w:t>u</w:t>
            </w:r>
            <w:r>
              <w:rPr>
                <w:rFonts w:ascii="Calibri" w:eastAsia="Calibri" w:hAnsi="Calibri" w:cs="Calibri"/>
                <w:color w:val="000000"/>
                <w:sz w:val="16"/>
                <w:szCs w:val="16"/>
              </w:rPr>
              <w:t>red in a TryptikaseSoyAgar.</w:t>
            </w:r>
            <w:r w:rsidR="00502E48">
              <w:rPr>
                <w:rFonts w:ascii="Calibri" w:eastAsia="Calibri" w:hAnsi="Calibri" w:cs="Calibri"/>
                <w:color w:val="000000"/>
                <w:sz w:val="16"/>
                <w:szCs w:val="16"/>
              </w:rPr>
              <w:t xml:space="preserve"> </w:t>
            </w:r>
            <w:r>
              <w:rPr>
                <w:rFonts w:ascii="Calibri" w:eastAsia="Calibri" w:hAnsi="Calibri" w:cs="Calibri"/>
                <w:color w:val="000000"/>
                <w:sz w:val="16"/>
                <w:szCs w:val="16"/>
              </w:rPr>
              <w:t>The plates were then aerobically incubated at 37◦C for 24h</w:t>
            </w:r>
          </w:p>
        </w:tc>
        <w:tc>
          <w:tcPr>
            <w:tcW w:w="1414" w:type="dxa"/>
            <w:tcBorders>
              <w:top w:val="single" w:sz="4" w:space="0" w:color="000000"/>
              <w:left w:val="single" w:sz="4" w:space="0" w:color="000000"/>
              <w:bottom w:val="single" w:sz="4" w:space="0" w:color="000000"/>
              <w:right w:val="single" w:sz="4" w:space="0" w:color="000000"/>
            </w:tcBorders>
            <w:shd w:val="clear" w:color="auto" w:fill="E9EFFB"/>
            <w:vAlign w:val="center"/>
          </w:tcPr>
          <w:p w14:paraId="45447807"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 xml:space="preserve">Number of CFUs per area </w:t>
            </w:r>
          </w:p>
        </w:tc>
        <w:tc>
          <w:tcPr>
            <w:tcW w:w="1528" w:type="dxa"/>
            <w:tcBorders>
              <w:top w:val="single" w:sz="4" w:space="0" w:color="000000"/>
              <w:left w:val="single" w:sz="4" w:space="0" w:color="000000"/>
              <w:bottom w:val="single" w:sz="4" w:space="0" w:color="000000"/>
              <w:right w:val="single" w:sz="4" w:space="0" w:color="000000"/>
            </w:tcBorders>
            <w:shd w:val="clear" w:color="auto" w:fill="E9EFFB"/>
            <w:vAlign w:val="center"/>
          </w:tcPr>
          <w:p w14:paraId="6EBD8AF8"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188 collection points</w:t>
            </w:r>
          </w:p>
        </w:tc>
        <w:tc>
          <w:tcPr>
            <w:tcW w:w="1447" w:type="dxa"/>
            <w:tcBorders>
              <w:top w:val="single" w:sz="4" w:space="0" w:color="000000"/>
              <w:left w:val="single" w:sz="4" w:space="0" w:color="000000"/>
              <w:bottom w:val="single" w:sz="4" w:space="0" w:color="000000"/>
              <w:right w:val="single" w:sz="4" w:space="0" w:color="000000"/>
            </w:tcBorders>
            <w:shd w:val="clear" w:color="auto" w:fill="E9EFFB"/>
            <w:vAlign w:val="center"/>
          </w:tcPr>
          <w:p w14:paraId="7889318B"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30 minutes</w:t>
            </w:r>
          </w:p>
        </w:tc>
        <w:tc>
          <w:tcPr>
            <w:tcW w:w="1472" w:type="dxa"/>
            <w:tcBorders>
              <w:top w:val="single" w:sz="4" w:space="0" w:color="000000"/>
              <w:left w:val="single" w:sz="4" w:space="0" w:color="000000"/>
              <w:bottom w:val="single" w:sz="4" w:space="0" w:color="000000"/>
              <w:right w:val="single" w:sz="4" w:space="0" w:color="000000"/>
            </w:tcBorders>
            <w:shd w:val="clear" w:color="auto" w:fill="E9EFFB"/>
            <w:vAlign w:val="center"/>
          </w:tcPr>
          <w:p w14:paraId="423E9F9A"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No</w:t>
            </w:r>
          </w:p>
        </w:tc>
      </w:tr>
      <w:tr w:rsidR="00C13E72" w14:paraId="07C0E99E" w14:textId="77777777">
        <w:trPr>
          <w:trHeight w:val="20"/>
        </w:trPr>
        <w:tc>
          <w:tcPr>
            <w:tcW w:w="685" w:type="dxa"/>
            <w:tcBorders>
              <w:top w:val="single" w:sz="4" w:space="0" w:color="000000"/>
              <w:left w:val="single" w:sz="4" w:space="0" w:color="000000"/>
              <w:bottom w:val="single" w:sz="4" w:space="0" w:color="000000"/>
              <w:right w:val="nil"/>
            </w:tcBorders>
            <w:shd w:val="clear" w:color="auto" w:fill="F2F2F2"/>
            <w:vAlign w:val="center"/>
          </w:tcPr>
          <w:p w14:paraId="2A3EF45A" w14:textId="77777777" w:rsidR="00C13E72" w:rsidRDefault="004D2606">
            <w:pPr>
              <w:tabs>
                <w:tab w:val="left" w:pos="709"/>
              </w:tabs>
              <w:jc w:val="center"/>
              <w:rPr>
                <w:rFonts w:ascii="Calibri" w:eastAsia="Calibri" w:hAnsi="Calibri" w:cs="Calibri"/>
                <w:b/>
                <w:color w:val="048071"/>
                <w:sz w:val="16"/>
                <w:szCs w:val="16"/>
              </w:rPr>
            </w:pPr>
            <w:r>
              <w:rPr>
                <w:rFonts w:ascii="Calibri" w:eastAsia="Calibri" w:hAnsi="Calibri" w:cs="Calibri"/>
                <w:b/>
                <w:color w:val="048071"/>
                <w:sz w:val="16"/>
                <w:szCs w:val="16"/>
              </w:rPr>
              <w:t>4</w:t>
            </w:r>
          </w:p>
        </w:tc>
        <w:tc>
          <w:tcPr>
            <w:tcW w:w="1154" w:type="dxa"/>
            <w:tcBorders>
              <w:top w:val="single" w:sz="4" w:space="0" w:color="8EA9DB"/>
              <w:left w:val="single" w:sz="8" w:space="0" w:color="000000"/>
              <w:bottom w:val="single" w:sz="8" w:space="0" w:color="000000"/>
              <w:right w:val="single" w:sz="8" w:space="0" w:color="000000"/>
            </w:tcBorders>
            <w:shd w:val="clear" w:color="auto" w:fill="FFFFFF"/>
            <w:vAlign w:val="center"/>
          </w:tcPr>
          <w:p w14:paraId="4C30E075"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Al Eid 2018</w:t>
            </w:r>
          </w:p>
        </w:tc>
        <w:tc>
          <w:tcPr>
            <w:tcW w:w="1292" w:type="dxa"/>
            <w:tcBorders>
              <w:top w:val="single" w:sz="4" w:space="0" w:color="000000"/>
              <w:left w:val="single" w:sz="4" w:space="0" w:color="000000"/>
              <w:bottom w:val="single" w:sz="4" w:space="0" w:color="000000"/>
              <w:right w:val="single" w:sz="4" w:space="0" w:color="000000"/>
            </w:tcBorders>
            <w:shd w:val="clear" w:color="auto" w:fill="E9EFFB"/>
            <w:vAlign w:val="center"/>
          </w:tcPr>
          <w:p w14:paraId="0A1FD873" w14:textId="77777777" w:rsidR="00C13E72" w:rsidRDefault="004D2606">
            <w:pPr>
              <w:tabs>
                <w:tab w:val="left" w:pos="709"/>
              </w:tabs>
              <w:jc w:val="center"/>
              <w:rPr>
                <w:rFonts w:ascii="Calibri" w:eastAsia="Calibri" w:hAnsi="Calibri" w:cs="Calibri"/>
                <w:color w:val="C00000"/>
                <w:sz w:val="16"/>
                <w:szCs w:val="16"/>
              </w:rPr>
            </w:pPr>
            <w:r>
              <w:rPr>
                <w:rFonts w:ascii="Calibri" w:eastAsia="Calibri" w:hAnsi="Calibri" w:cs="Calibri"/>
                <w:color w:val="C00000"/>
                <w:sz w:val="16"/>
                <w:szCs w:val="16"/>
              </w:rPr>
              <w:t>Other</w:t>
            </w:r>
          </w:p>
        </w:tc>
        <w:tc>
          <w:tcPr>
            <w:tcW w:w="1213" w:type="dxa"/>
            <w:tcBorders>
              <w:top w:val="single" w:sz="4" w:space="0" w:color="000000"/>
              <w:left w:val="single" w:sz="4" w:space="0" w:color="000000"/>
              <w:bottom w:val="single" w:sz="4" w:space="0" w:color="000000"/>
              <w:right w:val="single" w:sz="4" w:space="0" w:color="000000"/>
            </w:tcBorders>
            <w:shd w:val="clear" w:color="auto" w:fill="E9EFFB"/>
            <w:vAlign w:val="center"/>
          </w:tcPr>
          <w:p w14:paraId="02BF757E"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N/A</w:t>
            </w:r>
          </w:p>
        </w:tc>
        <w:tc>
          <w:tcPr>
            <w:tcW w:w="1855" w:type="dxa"/>
            <w:tcBorders>
              <w:top w:val="single" w:sz="4" w:space="0" w:color="000000"/>
              <w:left w:val="single" w:sz="4" w:space="0" w:color="000000"/>
              <w:bottom w:val="single" w:sz="4" w:space="0" w:color="000000"/>
              <w:right w:val="single" w:sz="4" w:space="0" w:color="000000"/>
            </w:tcBorders>
            <w:shd w:val="clear" w:color="auto" w:fill="E9EFFB"/>
            <w:vAlign w:val="center"/>
          </w:tcPr>
          <w:p w14:paraId="060B21B8"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N/A</w:t>
            </w:r>
          </w:p>
        </w:tc>
        <w:tc>
          <w:tcPr>
            <w:tcW w:w="1827" w:type="dxa"/>
            <w:tcBorders>
              <w:top w:val="single" w:sz="4" w:space="0" w:color="000000"/>
              <w:left w:val="single" w:sz="4" w:space="0" w:color="000000"/>
              <w:bottom w:val="single" w:sz="4" w:space="0" w:color="000000"/>
              <w:right w:val="single" w:sz="4" w:space="0" w:color="000000"/>
            </w:tcBorders>
            <w:shd w:val="clear" w:color="auto" w:fill="E9EFFB"/>
            <w:vAlign w:val="center"/>
          </w:tcPr>
          <w:p w14:paraId="74193322"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N/A</w:t>
            </w:r>
          </w:p>
        </w:tc>
        <w:tc>
          <w:tcPr>
            <w:tcW w:w="1414" w:type="dxa"/>
            <w:tcBorders>
              <w:top w:val="single" w:sz="4" w:space="0" w:color="000000"/>
              <w:left w:val="single" w:sz="4" w:space="0" w:color="000000"/>
              <w:bottom w:val="single" w:sz="4" w:space="0" w:color="000000"/>
              <w:right w:val="single" w:sz="4" w:space="0" w:color="000000"/>
            </w:tcBorders>
            <w:shd w:val="clear" w:color="auto" w:fill="E9EFFB"/>
            <w:vAlign w:val="center"/>
          </w:tcPr>
          <w:p w14:paraId="05CBA565"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N/A</w:t>
            </w:r>
          </w:p>
        </w:tc>
        <w:tc>
          <w:tcPr>
            <w:tcW w:w="1528" w:type="dxa"/>
            <w:tcBorders>
              <w:top w:val="single" w:sz="4" w:space="0" w:color="000000"/>
              <w:left w:val="single" w:sz="4" w:space="0" w:color="000000"/>
              <w:bottom w:val="single" w:sz="4" w:space="0" w:color="000000"/>
              <w:right w:val="single" w:sz="4" w:space="0" w:color="000000"/>
            </w:tcBorders>
            <w:shd w:val="clear" w:color="auto" w:fill="E9EFFB"/>
            <w:vAlign w:val="center"/>
          </w:tcPr>
          <w:p w14:paraId="7094B63B"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N/A</w:t>
            </w:r>
          </w:p>
        </w:tc>
        <w:tc>
          <w:tcPr>
            <w:tcW w:w="1447" w:type="dxa"/>
            <w:tcBorders>
              <w:top w:val="single" w:sz="4" w:space="0" w:color="000000"/>
              <w:left w:val="single" w:sz="4" w:space="0" w:color="000000"/>
              <w:bottom w:val="single" w:sz="4" w:space="0" w:color="000000"/>
              <w:right w:val="single" w:sz="4" w:space="0" w:color="000000"/>
            </w:tcBorders>
            <w:shd w:val="clear" w:color="auto" w:fill="E9EFFB"/>
            <w:vAlign w:val="center"/>
          </w:tcPr>
          <w:p w14:paraId="141FEB86"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N/A</w:t>
            </w:r>
          </w:p>
        </w:tc>
        <w:tc>
          <w:tcPr>
            <w:tcW w:w="1472" w:type="dxa"/>
            <w:tcBorders>
              <w:top w:val="single" w:sz="4" w:space="0" w:color="000000"/>
              <w:left w:val="single" w:sz="4" w:space="0" w:color="000000"/>
              <w:bottom w:val="single" w:sz="4" w:space="0" w:color="000000"/>
              <w:right w:val="single" w:sz="4" w:space="0" w:color="000000"/>
            </w:tcBorders>
            <w:shd w:val="clear" w:color="auto" w:fill="E9EFFB"/>
            <w:vAlign w:val="center"/>
          </w:tcPr>
          <w:p w14:paraId="279B3159"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 </w:t>
            </w:r>
          </w:p>
        </w:tc>
      </w:tr>
      <w:tr w:rsidR="00C13E72" w14:paraId="4409C6E7" w14:textId="77777777">
        <w:trPr>
          <w:trHeight w:val="20"/>
        </w:trPr>
        <w:tc>
          <w:tcPr>
            <w:tcW w:w="685" w:type="dxa"/>
            <w:tcBorders>
              <w:top w:val="single" w:sz="4" w:space="0" w:color="000000"/>
              <w:left w:val="single" w:sz="4" w:space="0" w:color="000000"/>
              <w:bottom w:val="single" w:sz="4" w:space="0" w:color="000000"/>
              <w:right w:val="nil"/>
            </w:tcBorders>
            <w:shd w:val="clear" w:color="auto" w:fill="F2F2F2"/>
            <w:vAlign w:val="center"/>
          </w:tcPr>
          <w:p w14:paraId="0ECF146A" w14:textId="77777777" w:rsidR="00C13E72" w:rsidRDefault="004D2606">
            <w:pPr>
              <w:tabs>
                <w:tab w:val="left" w:pos="709"/>
              </w:tabs>
              <w:jc w:val="center"/>
              <w:rPr>
                <w:rFonts w:ascii="Calibri" w:eastAsia="Calibri" w:hAnsi="Calibri" w:cs="Calibri"/>
                <w:b/>
                <w:color w:val="048071"/>
                <w:sz w:val="16"/>
                <w:szCs w:val="16"/>
              </w:rPr>
            </w:pPr>
            <w:r>
              <w:rPr>
                <w:rFonts w:ascii="Calibri" w:eastAsia="Calibri" w:hAnsi="Calibri" w:cs="Calibri"/>
                <w:b/>
                <w:color w:val="048071"/>
                <w:sz w:val="16"/>
                <w:szCs w:val="16"/>
              </w:rPr>
              <w:t>5</w:t>
            </w:r>
          </w:p>
        </w:tc>
        <w:tc>
          <w:tcPr>
            <w:tcW w:w="1154" w:type="dxa"/>
            <w:tcBorders>
              <w:top w:val="single" w:sz="4" w:space="0" w:color="8EA9DB"/>
              <w:left w:val="single" w:sz="8" w:space="0" w:color="000000"/>
              <w:bottom w:val="single" w:sz="8" w:space="0" w:color="000000"/>
              <w:right w:val="single" w:sz="8" w:space="0" w:color="000000"/>
            </w:tcBorders>
            <w:shd w:val="clear" w:color="auto" w:fill="FFFFFF"/>
            <w:vAlign w:val="center"/>
          </w:tcPr>
          <w:p w14:paraId="394EDAF5"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Balcos 2019</w:t>
            </w:r>
          </w:p>
        </w:tc>
        <w:tc>
          <w:tcPr>
            <w:tcW w:w="1292" w:type="dxa"/>
            <w:tcBorders>
              <w:top w:val="single" w:sz="4" w:space="0" w:color="000000"/>
              <w:left w:val="single" w:sz="4" w:space="0" w:color="000000"/>
              <w:bottom w:val="single" w:sz="4" w:space="0" w:color="000000"/>
              <w:right w:val="single" w:sz="4" w:space="0" w:color="000000"/>
            </w:tcBorders>
            <w:shd w:val="clear" w:color="auto" w:fill="E9EFFB"/>
            <w:vAlign w:val="center"/>
          </w:tcPr>
          <w:p w14:paraId="2132C88A" w14:textId="77777777" w:rsidR="00C13E72" w:rsidRDefault="004D2606">
            <w:pPr>
              <w:tabs>
                <w:tab w:val="left" w:pos="709"/>
              </w:tabs>
              <w:jc w:val="center"/>
              <w:rPr>
                <w:rFonts w:ascii="Calibri" w:eastAsia="Calibri" w:hAnsi="Calibri" w:cs="Calibri"/>
                <w:color w:val="C00000"/>
                <w:sz w:val="16"/>
                <w:szCs w:val="16"/>
              </w:rPr>
            </w:pPr>
            <w:r>
              <w:rPr>
                <w:rFonts w:ascii="Calibri" w:eastAsia="Calibri" w:hAnsi="Calibri" w:cs="Calibri"/>
                <w:color w:val="C00000"/>
                <w:sz w:val="16"/>
                <w:szCs w:val="16"/>
              </w:rPr>
              <w:t>Other</w:t>
            </w:r>
          </w:p>
        </w:tc>
        <w:tc>
          <w:tcPr>
            <w:tcW w:w="1213" w:type="dxa"/>
            <w:tcBorders>
              <w:top w:val="single" w:sz="4" w:space="0" w:color="000000"/>
              <w:left w:val="single" w:sz="4" w:space="0" w:color="000000"/>
              <w:bottom w:val="single" w:sz="4" w:space="0" w:color="000000"/>
              <w:right w:val="single" w:sz="4" w:space="0" w:color="000000"/>
            </w:tcBorders>
            <w:shd w:val="clear" w:color="auto" w:fill="E9EFFB"/>
            <w:vAlign w:val="center"/>
          </w:tcPr>
          <w:p w14:paraId="34442050"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N/A</w:t>
            </w:r>
          </w:p>
        </w:tc>
        <w:tc>
          <w:tcPr>
            <w:tcW w:w="1855" w:type="dxa"/>
            <w:tcBorders>
              <w:top w:val="single" w:sz="4" w:space="0" w:color="000000"/>
              <w:left w:val="single" w:sz="4" w:space="0" w:color="000000"/>
              <w:bottom w:val="single" w:sz="4" w:space="0" w:color="000000"/>
              <w:right w:val="single" w:sz="4" w:space="0" w:color="000000"/>
            </w:tcBorders>
            <w:shd w:val="clear" w:color="auto" w:fill="E9EFFB"/>
            <w:vAlign w:val="center"/>
          </w:tcPr>
          <w:p w14:paraId="34987029"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N/A</w:t>
            </w:r>
          </w:p>
        </w:tc>
        <w:tc>
          <w:tcPr>
            <w:tcW w:w="1827" w:type="dxa"/>
            <w:tcBorders>
              <w:top w:val="single" w:sz="4" w:space="0" w:color="000000"/>
              <w:left w:val="single" w:sz="4" w:space="0" w:color="000000"/>
              <w:bottom w:val="single" w:sz="4" w:space="0" w:color="000000"/>
              <w:right w:val="single" w:sz="4" w:space="0" w:color="000000"/>
            </w:tcBorders>
            <w:shd w:val="clear" w:color="auto" w:fill="E9EFFB"/>
            <w:vAlign w:val="center"/>
          </w:tcPr>
          <w:p w14:paraId="5713993A"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N/A</w:t>
            </w:r>
          </w:p>
        </w:tc>
        <w:tc>
          <w:tcPr>
            <w:tcW w:w="1414" w:type="dxa"/>
            <w:tcBorders>
              <w:top w:val="single" w:sz="4" w:space="0" w:color="000000"/>
              <w:left w:val="single" w:sz="4" w:space="0" w:color="000000"/>
              <w:bottom w:val="single" w:sz="4" w:space="0" w:color="000000"/>
              <w:right w:val="single" w:sz="4" w:space="0" w:color="000000"/>
            </w:tcBorders>
            <w:shd w:val="clear" w:color="auto" w:fill="E9EFFB"/>
            <w:vAlign w:val="center"/>
          </w:tcPr>
          <w:p w14:paraId="25EA3916"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N/A</w:t>
            </w:r>
          </w:p>
        </w:tc>
        <w:tc>
          <w:tcPr>
            <w:tcW w:w="1528" w:type="dxa"/>
            <w:tcBorders>
              <w:top w:val="single" w:sz="4" w:space="0" w:color="000000"/>
              <w:left w:val="single" w:sz="4" w:space="0" w:color="000000"/>
              <w:bottom w:val="single" w:sz="4" w:space="0" w:color="000000"/>
              <w:right w:val="single" w:sz="4" w:space="0" w:color="000000"/>
            </w:tcBorders>
            <w:shd w:val="clear" w:color="auto" w:fill="E9EFFB"/>
            <w:vAlign w:val="center"/>
          </w:tcPr>
          <w:p w14:paraId="259CD3DD"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N/A</w:t>
            </w:r>
          </w:p>
        </w:tc>
        <w:tc>
          <w:tcPr>
            <w:tcW w:w="1447" w:type="dxa"/>
            <w:tcBorders>
              <w:top w:val="single" w:sz="4" w:space="0" w:color="000000"/>
              <w:left w:val="single" w:sz="4" w:space="0" w:color="000000"/>
              <w:bottom w:val="single" w:sz="4" w:space="0" w:color="000000"/>
              <w:right w:val="single" w:sz="4" w:space="0" w:color="000000"/>
            </w:tcBorders>
            <w:shd w:val="clear" w:color="auto" w:fill="E9EFFB"/>
            <w:vAlign w:val="center"/>
          </w:tcPr>
          <w:p w14:paraId="0C789B15"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N/A</w:t>
            </w:r>
          </w:p>
        </w:tc>
        <w:tc>
          <w:tcPr>
            <w:tcW w:w="1472" w:type="dxa"/>
            <w:tcBorders>
              <w:top w:val="single" w:sz="4" w:space="0" w:color="000000"/>
              <w:left w:val="single" w:sz="4" w:space="0" w:color="000000"/>
              <w:bottom w:val="single" w:sz="4" w:space="0" w:color="000000"/>
              <w:right w:val="single" w:sz="4" w:space="0" w:color="000000"/>
            </w:tcBorders>
            <w:shd w:val="clear" w:color="auto" w:fill="E9EFFB"/>
            <w:vAlign w:val="center"/>
          </w:tcPr>
          <w:p w14:paraId="09E22749"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 </w:t>
            </w:r>
          </w:p>
        </w:tc>
      </w:tr>
      <w:tr w:rsidR="00C13E72" w14:paraId="628E0789" w14:textId="77777777">
        <w:trPr>
          <w:trHeight w:val="20"/>
        </w:trPr>
        <w:tc>
          <w:tcPr>
            <w:tcW w:w="685" w:type="dxa"/>
            <w:tcBorders>
              <w:top w:val="single" w:sz="4" w:space="0" w:color="000000"/>
              <w:left w:val="single" w:sz="4" w:space="0" w:color="000000"/>
              <w:bottom w:val="single" w:sz="4" w:space="0" w:color="000000"/>
              <w:right w:val="nil"/>
            </w:tcBorders>
            <w:shd w:val="clear" w:color="auto" w:fill="F2F2F2"/>
            <w:vAlign w:val="center"/>
          </w:tcPr>
          <w:p w14:paraId="46206C47" w14:textId="77777777" w:rsidR="00C13E72" w:rsidRDefault="004D2606">
            <w:pPr>
              <w:tabs>
                <w:tab w:val="left" w:pos="709"/>
              </w:tabs>
              <w:jc w:val="center"/>
              <w:rPr>
                <w:rFonts w:ascii="Calibri" w:eastAsia="Calibri" w:hAnsi="Calibri" w:cs="Calibri"/>
                <w:b/>
                <w:color w:val="048071"/>
                <w:sz w:val="16"/>
                <w:szCs w:val="16"/>
              </w:rPr>
            </w:pPr>
            <w:r>
              <w:rPr>
                <w:rFonts w:ascii="Calibri" w:eastAsia="Calibri" w:hAnsi="Calibri" w:cs="Calibri"/>
                <w:b/>
                <w:color w:val="048071"/>
                <w:sz w:val="16"/>
                <w:szCs w:val="16"/>
              </w:rPr>
              <w:t>6</w:t>
            </w:r>
          </w:p>
        </w:tc>
        <w:tc>
          <w:tcPr>
            <w:tcW w:w="1154" w:type="dxa"/>
            <w:tcBorders>
              <w:top w:val="single" w:sz="4" w:space="0" w:color="8EA9DB"/>
              <w:left w:val="single" w:sz="8" w:space="0" w:color="000000"/>
              <w:bottom w:val="single" w:sz="8" w:space="0" w:color="000000"/>
              <w:right w:val="single" w:sz="8" w:space="0" w:color="000000"/>
            </w:tcBorders>
            <w:shd w:val="clear" w:color="auto" w:fill="FFFFFF"/>
            <w:vAlign w:val="center"/>
          </w:tcPr>
          <w:p w14:paraId="64E6A9E5"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Barnes 1998</w:t>
            </w:r>
          </w:p>
        </w:tc>
        <w:tc>
          <w:tcPr>
            <w:tcW w:w="1292" w:type="dxa"/>
            <w:tcBorders>
              <w:top w:val="single" w:sz="4" w:space="0" w:color="000000"/>
              <w:left w:val="single" w:sz="4" w:space="0" w:color="000000"/>
              <w:bottom w:val="single" w:sz="4" w:space="0" w:color="000000"/>
              <w:right w:val="single" w:sz="4" w:space="0" w:color="000000"/>
            </w:tcBorders>
            <w:shd w:val="clear" w:color="auto" w:fill="E9EFFB"/>
            <w:vAlign w:val="center"/>
          </w:tcPr>
          <w:p w14:paraId="0010A8B0" w14:textId="77777777" w:rsidR="00C13E72" w:rsidRDefault="004D2606">
            <w:pPr>
              <w:tabs>
                <w:tab w:val="left" w:pos="709"/>
              </w:tabs>
              <w:jc w:val="center"/>
              <w:rPr>
                <w:rFonts w:ascii="Calibri" w:eastAsia="Calibri" w:hAnsi="Calibri" w:cs="Calibri"/>
                <w:color w:val="C00000"/>
                <w:sz w:val="16"/>
                <w:szCs w:val="16"/>
              </w:rPr>
            </w:pPr>
            <w:r>
              <w:rPr>
                <w:rFonts w:ascii="Calibri" w:eastAsia="Calibri" w:hAnsi="Calibri" w:cs="Calibri"/>
                <w:color w:val="C00000"/>
                <w:sz w:val="16"/>
                <w:szCs w:val="16"/>
              </w:rPr>
              <w:t>Other</w:t>
            </w:r>
          </w:p>
        </w:tc>
        <w:tc>
          <w:tcPr>
            <w:tcW w:w="1213" w:type="dxa"/>
            <w:tcBorders>
              <w:top w:val="single" w:sz="4" w:space="0" w:color="000000"/>
              <w:left w:val="single" w:sz="4" w:space="0" w:color="000000"/>
              <w:bottom w:val="single" w:sz="4" w:space="0" w:color="000000"/>
              <w:right w:val="single" w:sz="4" w:space="0" w:color="000000"/>
            </w:tcBorders>
            <w:shd w:val="clear" w:color="auto" w:fill="E9EFFB"/>
            <w:vAlign w:val="center"/>
          </w:tcPr>
          <w:p w14:paraId="1A240A08"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N/A</w:t>
            </w:r>
          </w:p>
        </w:tc>
        <w:tc>
          <w:tcPr>
            <w:tcW w:w="1855" w:type="dxa"/>
            <w:tcBorders>
              <w:top w:val="single" w:sz="4" w:space="0" w:color="000000"/>
              <w:left w:val="single" w:sz="4" w:space="0" w:color="000000"/>
              <w:bottom w:val="single" w:sz="4" w:space="0" w:color="000000"/>
              <w:right w:val="single" w:sz="4" w:space="0" w:color="000000"/>
            </w:tcBorders>
            <w:shd w:val="clear" w:color="auto" w:fill="E9EFFB"/>
            <w:vAlign w:val="center"/>
          </w:tcPr>
          <w:p w14:paraId="73A1A12F"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N/A</w:t>
            </w:r>
          </w:p>
        </w:tc>
        <w:tc>
          <w:tcPr>
            <w:tcW w:w="1827" w:type="dxa"/>
            <w:tcBorders>
              <w:top w:val="single" w:sz="4" w:space="0" w:color="000000"/>
              <w:left w:val="single" w:sz="4" w:space="0" w:color="000000"/>
              <w:bottom w:val="single" w:sz="4" w:space="0" w:color="000000"/>
              <w:right w:val="single" w:sz="4" w:space="0" w:color="000000"/>
            </w:tcBorders>
            <w:shd w:val="clear" w:color="auto" w:fill="E9EFFB"/>
            <w:vAlign w:val="center"/>
          </w:tcPr>
          <w:p w14:paraId="1AB16C20"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N/A</w:t>
            </w:r>
          </w:p>
        </w:tc>
        <w:tc>
          <w:tcPr>
            <w:tcW w:w="1414" w:type="dxa"/>
            <w:tcBorders>
              <w:top w:val="single" w:sz="4" w:space="0" w:color="000000"/>
              <w:left w:val="single" w:sz="4" w:space="0" w:color="000000"/>
              <w:bottom w:val="single" w:sz="4" w:space="0" w:color="000000"/>
              <w:right w:val="single" w:sz="4" w:space="0" w:color="000000"/>
            </w:tcBorders>
            <w:shd w:val="clear" w:color="auto" w:fill="E9EFFB"/>
            <w:vAlign w:val="center"/>
          </w:tcPr>
          <w:p w14:paraId="238DC631"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N/A</w:t>
            </w:r>
          </w:p>
        </w:tc>
        <w:tc>
          <w:tcPr>
            <w:tcW w:w="1528" w:type="dxa"/>
            <w:tcBorders>
              <w:top w:val="single" w:sz="4" w:space="0" w:color="000000"/>
              <w:left w:val="single" w:sz="4" w:space="0" w:color="000000"/>
              <w:bottom w:val="single" w:sz="4" w:space="0" w:color="000000"/>
              <w:right w:val="single" w:sz="4" w:space="0" w:color="000000"/>
            </w:tcBorders>
            <w:shd w:val="clear" w:color="auto" w:fill="E9EFFB"/>
            <w:vAlign w:val="center"/>
          </w:tcPr>
          <w:p w14:paraId="10F912FB"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N/A</w:t>
            </w:r>
          </w:p>
        </w:tc>
        <w:tc>
          <w:tcPr>
            <w:tcW w:w="1447" w:type="dxa"/>
            <w:tcBorders>
              <w:top w:val="single" w:sz="4" w:space="0" w:color="000000"/>
              <w:left w:val="single" w:sz="4" w:space="0" w:color="000000"/>
              <w:bottom w:val="single" w:sz="4" w:space="0" w:color="000000"/>
              <w:right w:val="single" w:sz="4" w:space="0" w:color="000000"/>
            </w:tcBorders>
            <w:shd w:val="clear" w:color="auto" w:fill="E9EFFB"/>
            <w:vAlign w:val="center"/>
          </w:tcPr>
          <w:p w14:paraId="3E59DE1B"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N/A</w:t>
            </w:r>
          </w:p>
        </w:tc>
        <w:tc>
          <w:tcPr>
            <w:tcW w:w="1472" w:type="dxa"/>
            <w:tcBorders>
              <w:top w:val="single" w:sz="4" w:space="0" w:color="000000"/>
              <w:left w:val="single" w:sz="4" w:space="0" w:color="000000"/>
              <w:bottom w:val="single" w:sz="4" w:space="0" w:color="000000"/>
              <w:right w:val="single" w:sz="4" w:space="0" w:color="000000"/>
            </w:tcBorders>
            <w:shd w:val="clear" w:color="auto" w:fill="E9EFFB"/>
            <w:vAlign w:val="center"/>
          </w:tcPr>
          <w:p w14:paraId="18AA911F"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 </w:t>
            </w:r>
          </w:p>
        </w:tc>
      </w:tr>
      <w:tr w:rsidR="00C13E72" w14:paraId="6369FC38" w14:textId="77777777">
        <w:trPr>
          <w:trHeight w:val="20"/>
        </w:trPr>
        <w:tc>
          <w:tcPr>
            <w:tcW w:w="685" w:type="dxa"/>
            <w:tcBorders>
              <w:top w:val="single" w:sz="4" w:space="0" w:color="000000"/>
              <w:left w:val="single" w:sz="4" w:space="0" w:color="000000"/>
              <w:bottom w:val="single" w:sz="4" w:space="0" w:color="000000"/>
              <w:right w:val="nil"/>
            </w:tcBorders>
            <w:shd w:val="clear" w:color="auto" w:fill="F2F2F2"/>
            <w:vAlign w:val="center"/>
          </w:tcPr>
          <w:p w14:paraId="7DC3F23A" w14:textId="77777777" w:rsidR="00C13E72" w:rsidRDefault="004D2606">
            <w:pPr>
              <w:tabs>
                <w:tab w:val="left" w:pos="709"/>
              </w:tabs>
              <w:jc w:val="center"/>
              <w:rPr>
                <w:rFonts w:ascii="Calibri" w:eastAsia="Calibri" w:hAnsi="Calibri" w:cs="Calibri"/>
                <w:b/>
                <w:color w:val="048071"/>
                <w:sz w:val="16"/>
                <w:szCs w:val="16"/>
              </w:rPr>
            </w:pPr>
            <w:r>
              <w:rPr>
                <w:rFonts w:ascii="Calibri" w:eastAsia="Calibri" w:hAnsi="Calibri" w:cs="Calibri"/>
                <w:b/>
                <w:color w:val="048071"/>
                <w:sz w:val="16"/>
                <w:szCs w:val="16"/>
              </w:rPr>
              <w:t>93</w:t>
            </w:r>
          </w:p>
        </w:tc>
        <w:tc>
          <w:tcPr>
            <w:tcW w:w="1154" w:type="dxa"/>
            <w:tcBorders>
              <w:top w:val="single" w:sz="4" w:space="0" w:color="8EA9DB"/>
              <w:left w:val="single" w:sz="8" w:space="0" w:color="000000"/>
              <w:bottom w:val="single" w:sz="8" w:space="0" w:color="000000"/>
              <w:right w:val="single" w:sz="8" w:space="0" w:color="000000"/>
            </w:tcBorders>
            <w:shd w:val="clear" w:color="auto" w:fill="FFFFFF"/>
            <w:vAlign w:val="center"/>
          </w:tcPr>
          <w:p w14:paraId="613084A5"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Belting 1963</w:t>
            </w:r>
          </w:p>
        </w:tc>
        <w:tc>
          <w:tcPr>
            <w:tcW w:w="1292" w:type="dxa"/>
            <w:tcBorders>
              <w:top w:val="single" w:sz="4" w:space="0" w:color="000000"/>
              <w:left w:val="single" w:sz="4" w:space="0" w:color="000000"/>
              <w:bottom w:val="single" w:sz="4" w:space="0" w:color="000000"/>
              <w:right w:val="single" w:sz="4" w:space="0" w:color="000000"/>
            </w:tcBorders>
            <w:shd w:val="clear" w:color="auto" w:fill="E9EFFB"/>
            <w:vAlign w:val="center"/>
          </w:tcPr>
          <w:p w14:paraId="1D5D853C" w14:textId="77777777" w:rsidR="00C13E72" w:rsidRDefault="004D2606">
            <w:pPr>
              <w:tabs>
                <w:tab w:val="left" w:pos="709"/>
              </w:tabs>
              <w:jc w:val="center"/>
              <w:rPr>
                <w:rFonts w:ascii="Calibri" w:eastAsia="Calibri" w:hAnsi="Calibri" w:cs="Calibri"/>
                <w:b/>
                <w:color w:val="375623"/>
                <w:sz w:val="16"/>
                <w:szCs w:val="16"/>
              </w:rPr>
            </w:pPr>
            <w:r>
              <w:rPr>
                <w:rFonts w:ascii="Calibri" w:eastAsia="Calibri" w:hAnsi="Calibri" w:cs="Calibri"/>
                <w:b/>
                <w:color w:val="375623"/>
                <w:sz w:val="16"/>
                <w:szCs w:val="16"/>
              </w:rPr>
              <w:t>Yes</w:t>
            </w:r>
          </w:p>
        </w:tc>
        <w:tc>
          <w:tcPr>
            <w:tcW w:w="1213" w:type="dxa"/>
            <w:tcBorders>
              <w:top w:val="single" w:sz="4" w:space="0" w:color="000000"/>
              <w:left w:val="single" w:sz="4" w:space="0" w:color="000000"/>
              <w:bottom w:val="single" w:sz="4" w:space="0" w:color="000000"/>
              <w:right w:val="single" w:sz="4" w:space="0" w:color="000000"/>
            </w:tcBorders>
            <w:shd w:val="clear" w:color="auto" w:fill="E9EFFB"/>
            <w:vAlign w:val="center"/>
          </w:tcPr>
          <w:p w14:paraId="27CD19BA"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Bacterial</w:t>
            </w:r>
          </w:p>
        </w:tc>
        <w:tc>
          <w:tcPr>
            <w:tcW w:w="1855" w:type="dxa"/>
            <w:tcBorders>
              <w:top w:val="single" w:sz="4" w:space="0" w:color="000000"/>
              <w:left w:val="single" w:sz="4" w:space="0" w:color="000000"/>
              <w:bottom w:val="single" w:sz="4" w:space="0" w:color="000000"/>
              <w:right w:val="single" w:sz="4" w:space="0" w:color="000000"/>
            </w:tcBorders>
            <w:shd w:val="clear" w:color="auto" w:fill="E9EFFB"/>
            <w:vAlign w:val="center"/>
          </w:tcPr>
          <w:p w14:paraId="0260C0A0"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Mycobacterium tuberculosis</w:t>
            </w:r>
          </w:p>
        </w:tc>
        <w:tc>
          <w:tcPr>
            <w:tcW w:w="1827" w:type="dxa"/>
            <w:tcBorders>
              <w:top w:val="single" w:sz="4" w:space="0" w:color="000000"/>
              <w:left w:val="single" w:sz="4" w:space="0" w:color="000000"/>
              <w:bottom w:val="single" w:sz="4" w:space="0" w:color="000000"/>
              <w:right w:val="single" w:sz="4" w:space="0" w:color="000000"/>
            </w:tcBorders>
            <w:shd w:val="clear" w:color="auto" w:fill="E9EFFB"/>
            <w:vAlign w:val="center"/>
          </w:tcPr>
          <w:p w14:paraId="54CA7B9D" w14:textId="2A92E752"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Petri dishes containing the phosphate buffer solution with 10 ml. of 23 per cent trisodium phosphate adde</w:t>
            </w:r>
            <w:r w:rsidR="00502E48">
              <w:rPr>
                <w:rFonts w:ascii="Calibri" w:eastAsia="Calibri" w:hAnsi="Calibri" w:cs="Calibri"/>
                <w:color w:val="000000"/>
                <w:sz w:val="16"/>
                <w:szCs w:val="16"/>
              </w:rPr>
              <w:t xml:space="preserve">d </w:t>
            </w:r>
            <w:r>
              <w:rPr>
                <w:rFonts w:ascii="Calibri" w:eastAsia="Calibri" w:hAnsi="Calibri" w:cs="Calibri"/>
                <w:color w:val="000000"/>
                <w:sz w:val="16"/>
                <w:szCs w:val="16"/>
              </w:rPr>
              <w:t>to destroy bacteria other than Myco. tuberculosis. This liquid was transferred to centrifuge tubes and spun at 2,500 rpm for 30 minutes. The supernatant liquid then was decanted. Lowenstein-Jensen medium was inoculated with the residue and incubated aerobically at 37°C. for 15 weeks. The Petri dishes containing blood agar medium were incubated aerobically for 48 hours at 37°C.</w:t>
            </w:r>
          </w:p>
        </w:tc>
        <w:tc>
          <w:tcPr>
            <w:tcW w:w="1414" w:type="dxa"/>
            <w:tcBorders>
              <w:top w:val="single" w:sz="4" w:space="0" w:color="000000"/>
              <w:left w:val="single" w:sz="4" w:space="0" w:color="000000"/>
              <w:bottom w:val="single" w:sz="4" w:space="0" w:color="000000"/>
              <w:right w:val="single" w:sz="4" w:space="0" w:color="000000"/>
            </w:tcBorders>
            <w:shd w:val="clear" w:color="auto" w:fill="E9EFFB"/>
            <w:vAlign w:val="center"/>
          </w:tcPr>
          <w:p w14:paraId="76F5066F"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Colony numbers</w:t>
            </w:r>
          </w:p>
        </w:tc>
        <w:tc>
          <w:tcPr>
            <w:tcW w:w="1528" w:type="dxa"/>
            <w:tcBorders>
              <w:top w:val="single" w:sz="4" w:space="0" w:color="000000"/>
              <w:left w:val="single" w:sz="4" w:space="0" w:color="000000"/>
              <w:bottom w:val="single" w:sz="4" w:space="0" w:color="000000"/>
              <w:right w:val="single" w:sz="4" w:space="0" w:color="000000"/>
            </w:tcBorders>
            <w:shd w:val="clear" w:color="auto" w:fill="E9EFFB"/>
            <w:vAlign w:val="center"/>
          </w:tcPr>
          <w:p w14:paraId="3104BD59"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90 petri dishes</w:t>
            </w:r>
          </w:p>
        </w:tc>
        <w:tc>
          <w:tcPr>
            <w:tcW w:w="1447" w:type="dxa"/>
            <w:tcBorders>
              <w:top w:val="single" w:sz="4" w:space="0" w:color="000000"/>
              <w:left w:val="single" w:sz="4" w:space="0" w:color="000000"/>
              <w:bottom w:val="single" w:sz="4" w:space="0" w:color="000000"/>
              <w:right w:val="single" w:sz="4" w:space="0" w:color="000000"/>
            </w:tcBorders>
            <w:shd w:val="clear" w:color="auto" w:fill="E9EFFB"/>
            <w:vAlign w:val="center"/>
          </w:tcPr>
          <w:p w14:paraId="1DE0BDE6"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1 minute</w:t>
            </w:r>
          </w:p>
        </w:tc>
        <w:tc>
          <w:tcPr>
            <w:tcW w:w="1472" w:type="dxa"/>
            <w:tcBorders>
              <w:top w:val="single" w:sz="4" w:space="0" w:color="000000"/>
              <w:left w:val="single" w:sz="4" w:space="0" w:color="000000"/>
              <w:bottom w:val="single" w:sz="4" w:space="0" w:color="000000"/>
              <w:right w:val="single" w:sz="4" w:space="0" w:color="000000"/>
            </w:tcBorders>
            <w:shd w:val="clear" w:color="auto" w:fill="E9EFFB"/>
            <w:vAlign w:val="center"/>
          </w:tcPr>
          <w:p w14:paraId="51E1EDBB"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No</w:t>
            </w:r>
          </w:p>
        </w:tc>
      </w:tr>
      <w:tr w:rsidR="00C13E72" w14:paraId="07B38971" w14:textId="77777777">
        <w:trPr>
          <w:trHeight w:val="20"/>
        </w:trPr>
        <w:tc>
          <w:tcPr>
            <w:tcW w:w="685" w:type="dxa"/>
            <w:tcBorders>
              <w:top w:val="single" w:sz="4" w:space="0" w:color="000000"/>
              <w:left w:val="single" w:sz="4" w:space="0" w:color="000000"/>
              <w:bottom w:val="single" w:sz="4" w:space="0" w:color="000000"/>
              <w:right w:val="nil"/>
            </w:tcBorders>
            <w:shd w:val="clear" w:color="auto" w:fill="F2F2F2"/>
            <w:vAlign w:val="center"/>
          </w:tcPr>
          <w:p w14:paraId="73FDCFA6" w14:textId="77777777" w:rsidR="00C13E72" w:rsidRDefault="004D2606">
            <w:pPr>
              <w:tabs>
                <w:tab w:val="left" w:pos="709"/>
              </w:tabs>
              <w:jc w:val="center"/>
              <w:rPr>
                <w:rFonts w:ascii="Calibri" w:eastAsia="Calibri" w:hAnsi="Calibri" w:cs="Calibri"/>
                <w:b/>
                <w:color w:val="048071"/>
                <w:sz w:val="16"/>
                <w:szCs w:val="16"/>
              </w:rPr>
            </w:pPr>
            <w:r>
              <w:rPr>
                <w:rFonts w:ascii="Calibri" w:eastAsia="Calibri" w:hAnsi="Calibri" w:cs="Calibri"/>
                <w:b/>
                <w:color w:val="048071"/>
                <w:sz w:val="16"/>
                <w:szCs w:val="16"/>
              </w:rPr>
              <w:t>8</w:t>
            </w:r>
          </w:p>
        </w:tc>
        <w:tc>
          <w:tcPr>
            <w:tcW w:w="1154" w:type="dxa"/>
            <w:tcBorders>
              <w:top w:val="single" w:sz="4" w:space="0" w:color="8EA9DB"/>
              <w:left w:val="single" w:sz="8" w:space="0" w:color="000000"/>
              <w:bottom w:val="single" w:sz="8" w:space="0" w:color="000000"/>
              <w:right w:val="single" w:sz="8" w:space="0" w:color="000000"/>
            </w:tcBorders>
            <w:shd w:val="clear" w:color="auto" w:fill="FFFFFF"/>
            <w:vAlign w:val="center"/>
          </w:tcPr>
          <w:p w14:paraId="6B14154E"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Bentley 1994</w:t>
            </w:r>
          </w:p>
        </w:tc>
        <w:tc>
          <w:tcPr>
            <w:tcW w:w="1292" w:type="dxa"/>
            <w:tcBorders>
              <w:top w:val="single" w:sz="4" w:space="0" w:color="000000"/>
              <w:left w:val="single" w:sz="4" w:space="0" w:color="000000"/>
              <w:bottom w:val="single" w:sz="4" w:space="0" w:color="000000"/>
              <w:right w:val="single" w:sz="4" w:space="0" w:color="000000"/>
            </w:tcBorders>
            <w:shd w:val="clear" w:color="auto" w:fill="E9EFFB"/>
            <w:vAlign w:val="center"/>
          </w:tcPr>
          <w:p w14:paraId="7C8230DE" w14:textId="77777777" w:rsidR="00C13E72" w:rsidRDefault="004D2606">
            <w:pPr>
              <w:tabs>
                <w:tab w:val="left" w:pos="709"/>
              </w:tabs>
              <w:jc w:val="center"/>
              <w:rPr>
                <w:rFonts w:ascii="Calibri" w:eastAsia="Calibri" w:hAnsi="Calibri" w:cs="Calibri"/>
                <w:b/>
                <w:color w:val="4472C4"/>
                <w:sz w:val="16"/>
                <w:szCs w:val="16"/>
              </w:rPr>
            </w:pPr>
            <w:r>
              <w:rPr>
                <w:rFonts w:ascii="Calibri" w:eastAsia="Calibri" w:hAnsi="Calibri" w:cs="Calibri"/>
                <w:b/>
                <w:color w:val="4472C4"/>
                <w:sz w:val="16"/>
                <w:szCs w:val="16"/>
              </w:rPr>
              <w:t>Both</w:t>
            </w:r>
          </w:p>
        </w:tc>
        <w:tc>
          <w:tcPr>
            <w:tcW w:w="1213" w:type="dxa"/>
            <w:tcBorders>
              <w:top w:val="single" w:sz="4" w:space="0" w:color="000000"/>
              <w:left w:val="single" w:sz="4" w:space="0" w:color="000000"/>
              <w:bottom w:val="single" w:sz="4" w:space="0" w:color="000000"/>
              <w:right w:val="single" w:sz="4" w:space="0" w:color="000000"/>
            </w:tcBorders>
            <w:shd w:val="clear" w:color="auto" w:fill="E9EFFB"/>
            <w:vAlign w:val="center"/>
          </w:tcPr>
          <w:p w14:paraId="2999A544" w14:textId="77777777" w:rsidR="00C13E72" w:rsidRDefault="004D2606">
            <w:pPr>
              <w:tabs>
                <w:tab w:val="left" w:pos="709"/>
              </w:tabs>
              <w:jc w:val="center"/>
              <w:rPr>
                <w:rFonts w:ascii="Calibri" w:eastAsia="Calibri" w:hAnsi="Calibri" w:cs="Calibri"/>
                <w:color w:val="800000"/>
                <w:sz w:val="16"/>
                <w:szCs w:val="16"/>
              </w:rPr>
            </w:pPr>
            <w:r>
              <w:rPr>
                <w:rFonts w:ascii="Calibri" w:eastAsia="Calibri" w:hAnsi="Calibri" w:cs="Calibri"/>
                <w:color w:val="800000"/>
                <w:sz w:val="16"/>
                <w:szCs w:val="16"/>
              </w:rPr>
              <w:t>Bacterial</w:t>
            </w:r>
          </w:p>
        </w:tc>
        <w:tc>
          <w:tcPr>
            <w:tcW w:w="1855" w:type="dxa"/>
            <w:tcBorders>
              <w:top w:val="single" w:sz="4" w:space="0" w:color="000000"/>
              <w:left w:val="single" w:sz="4" w:space="0" w:color="000000"/>
              <w:bottom w:val="single" w:sz="4" w:space="0" w:color="000000"/>
              <w:right w:val="single" w:sz="4" w:space="0" w:color="000000"/>
            </w:tcBorders>
            <w:shd w:val="clear" w:color="auto" w:fill="E9EFFB"/>
            <w:vAlign w:val="center"/>
          </w:tcPr>
          <w:p w14:paraId="0665FBD8"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alpha haemolytic streptococci</w:t>
            </w:r>
          </w:p>
        </w:tc>
        <w:tc>
          <w:tcPr>
            <w:tcW w:w="1827" w:type="dxa"/>
            <w:tcBorders>
              <w:top w:val="single" w:sz="4" w:space="0" w:color="000000"/>
              <w:left w:val="single" w:sz="4" w:space="0" w:color="000000"/>
              <w:bottom w:val="single" w:sz="4" w:space="0" w:color="000000"/>
              <w:right w:val="single" w:sz="4" w:space="0" w:color="000000"/>
            </w:tcBorders>
            <w:shd w:val="clear" w:color="auto" w:fill="E9EFFB"/>
            <w:vAlign w:val="center"/>
          </w:tcPr>
          <w:p w14:paraId="117B54A7"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Blood agar culture plates</w:t>
            </w:r>
          </w:p>
        </w:tc>
        <w:tc>
          <w:tcPr>
            <w:tcW w:w="1414" w:type="dxa"/>
            <w:tcBorders>
              <w:top w:val="single" w:sz="4" w:space="0" w:color="000000"/>
              <w:left w:val="single" w:sz="4" w:space="0" w:color="000000"/>
              <w:bottom w:val="single" w:sz="4" w:space="0" w:color="000000"/>
              <w:right w:val="single" w:sz="4" w:space="0" w:color="000000"/>
            </w:tcBorders>
            <w:shd w:val="clear" w:color="auto" w:fill="E9EFFB"/>
            <w:vAlign w:val="center"/>
          </w:tcPr>
          <w:p w14:paraId="436B5393"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"bacteria counts"</w:t>
            </w:r>
          </w:p>
        </w:tc>
        <w:tc>
          <w:tcPr>
            <w:tcW w:w="1528" w:type="dxa"/>
            <w:tcBorders>
              <w:top w:val="single" w:sz="4" w:space="0" w:color="000000"/>
              <w:left w:val="single" w:sz="4" w:space="0" w:color="000000"/>
              <w:bottom w:val="single" w:sz="4" w:space="0" w:color="000000"/>
              <w:right w:val="single" w:sz="4" w:space="0" w:color="000000"/>
            </w:tcBorders>
            <w:shd w:val="clear" w:color="auto" w:fill="E9EFFB"/>
            <w:vAlign w:val="center"/>
          </w:tcPr>
          <w:p w14:paraId="0771FE21"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91</w:t>
            </w:r>
          </w:p>
        </w:tc>
        <w:tc>
          <w:tcPr>
            <w:tcW w:w="1447" w:type="dxa"/>
            <w:tcBorders>
              <w:top w:val="single" w:sz="4" w:space="0" w:color="000000"/>
              <w:left w:val="single" w:sz="4" w:space="0" w:color="000000"/>
              <w:bottom w:val="single" w:sz="4" w:space="0" w:color="000000"/>
              <w:right w:val="single" w:sz="4" w:space="0" w:color="000000"/>
            </w:tcBorders>
            <w:shd w:val="clear" w:color="auto" w:fill="E9EFFB"/>
            <w:vAlign w:val="center"/>
          </w:tcPr>
          <w:p w14:paraId="3B2EF5A8" w14:textId="4AE0A2D0"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30 mins. (+5, 10, 15 minutes</w:t>
            </w:r>
            <w:r w:rsidR="00502E48">
              <w:rPr>
                <w:rFonts w:ascii="Calibri" w:eastAsia="Calibri" w:hAnsi="Calibri" w:cs="Calibri"/>
                <w:color w:val="000000"/>
                <w:sz w:val="16"/>
                <w:szCs w:val="16"/>
              </w:rPr>
              <w:t xml:space="preserve"> </w:t>
            </w:r>
            <w:r>
              <w:rPr>
                <w:rFonts w:ascii="Calibri" w:eastAsia="Calibri" w:hAnsi="Calibri" w:cs="Calibri"/>
                <w:color w:val="000000"/>
                <w:sz w:val="16"/>
                <w:szCs w:val="16"/>
              </w:rPr>
              <w:t>afterwards)</w:t>
            </w:r>
          </w:p>
        </w:tc>
        <w:tc>
          <w:tcPr>
            <w:tcW w:w="1472" w:type="dxa"/>
            <w:tcBorders>
              <w:top w:val="single" w:sz="4" w:space="0" w:color="000000"/>
              <w:left w:val="single" w:sz="4" w:space="0" w:color="000000"/>
              <w:bottom w:val="single" w:sz="4" w:space="0" w:color="000000"/>
              <w:right w:val="single" w:sz="4" w:space="0" w:color="000000"/>
            </w:tcBorders>
            <w:shd w:val="clear" w:color="auto" w:fill="E9EFFB"/>
            <w:vAlign w:val="center"/>
          </w:tcPr>
          <w:p w14:paraId="1392F451"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Up to 15 minutes</w:t>
            </w:r>
          </w:p>
        </w:tc>
      </w:tr>
      <w:tr w:rsidR="00C13E72" w14:paraId="1BFB0BB2" w14:textId="77777777">
        <w:trPr>
          <w:trHeight w:val="20"/>
        </w:trPr>
        <w:tc>
          <w:tcPr>
            <w:tcW w:w="685"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0DAC6881" w14:textId="77777777" w:rsidR="00C13E72" w:rsidRDefault="004D2606">
            <w:pPr>
              <w:tabs>
                <w:tab w:val="left" w:pos="709"/>
              </w:tabs>
              <w:jc w:val="center"/>
              <w:rPr>
                <w:rFonts w:ascii="Calibri" w:eastAsia="Calibri" w:hAnsi="Calibri" w:cs="Calibri"/>
                <w:b/>
                <w:color w:val="048071"/>
                <w:sz w:val="16"/>
                <w:szCs w:val="16"/>
              </w:rPr>
            </w:pPr>
            <w:r>
              <w:rPr>
                <w:rFonts w:ascii="Calibri" w:eastAsia="Calibri" w:hAnsi="Calibri" w:cs="Calibri"/>
                <w:b/>
                <w:color w:val="048071"/>
                <w:sz w:val="16"/>
                <w:szCs w:val="16"/>
              </w:rPr>
              <w:t>9</w:t>
            </w:r>
          </w:p>
        </w:tc>
        <w:tc>
          <w:tcPr>
            <w:tcW w:w="1154" w:type="dxa"/>
            <w:tcBorders>
              <w:top w:val="single" w:sz="4" w:space="0" w:color="8EA9DB"/>
              <w:left w:val="single" w:sz="8" w:space="0" w:color="000000"/>
              <w:bottom w:val="single" w:sz="8" w:space="0" w:color="000000"/>
              <w:right w:val="single" w:sz="8" w:space="0" w:color="000000"/>
            </w:tcBorders>
            <w:shd w:val="clear" w:color="auto" w:fill="FFFFFF"/>
            <w:vAlign w:val="center"/>
          </w:tcPr>
          <w:p w14:paraId="2A31D609"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Choi 2018</w:t>
            </w:r>
          </w:p>
        </w:tc>
        <w:tc>
          <w:tcPr>
            <w:tcW w:w="1292" w:type="dxa"/>
            <w:tcBorders>
              <w:top w:val="single" w:sz="4" w:space="0" w:color="000000"/>
              <w:left w:val="single" w:sz="4" w:space="0" w:color="000000"/>
              <w:bottom w:val="single" w:sz="4" w:space="0" w:color="000000"/>
              <w:right w:val="single" w:sz="4" w:space="0" w:color="000000"/>
            </w:tcBorders>
            <w:shd w:val="clear" w:color="auto" w:fill="E9EFFB"/>
            <w:vAlign w:val="center"/>
          </w:tcPr>
          <w:p w14:paraId="54ECE173" w14:textId="77777777" w:rsidR="00C13E72" w:rsidRDefault="004D2606">
            <w:pPr>
              <w:tabs>
                <w:tab w:val="left" w:pos="709"/>
              </w:tabs>
              <w:jc w:val="center"/>
              <w:rPr>
                <w:rFonts w:ascii="Calibri" w:eastAsia="Calibri" w:hAnsi="Calibri" w:cs="Calibri"/>
                <w:b/>
                <w:color w:val="375623"/>
                <w:sz w:val="16"/>
                <w:szCs w:val="16"/>
              </w:rPr>
            </w:pPr>
            <w:r>
              <w:rPr>
                <w:rFonts w:ascii="Calibri" w:eastAsia="Calibri" w:hAnsi="Calibri" w:cs="Calibri"/>
                <w:b/>
                <w:color w:val="375623"/>
                <w:sz w:val="16"/>
                <w:szCs w:val="16"/>
              </w:rPr>
              <w:t>Yes</w:t>
            </w:r>
          </w:p>
        </w:tc>
        <w:tc>
          <w:tcPr>
            <w:tcW w:w="1213" w:type="dxa"/>
            <w:tcBorders>
              <w:top w:val="single" w:sz="4" w:space="0" w:color="000000"/>
              <w:left w:val="single" w:sz="4" w:space="0" w:color="000000"/>
              <w:bottom w:val="single" w:sz="4" w:space="0" w:color="000000"/>
              <w:right w:val="single" w:sz="4" w:space="0" w:color="000000"/>
            </w:tcBorders>
            <w:shd w:val="clear" w:color="auto" w:fill="E9EFFB"/>
            <w:vAlign w:val="center"/>
          </w:tcPr>
          <w:p w14:paraId="1E91CBE0" w14:textId="77777777" w:rsidR="00C13E72" w:rsidRDefault="004D2606">
            <w:pPr>
              <w:tabs>
                <w:tab w:val="left" w:pos="709"/>
              </w:tabs>
              <w:jc w:val="center"/>
              <w:rPr>
                <w:rFonts w:ascii="Calibri" w:eastAsia="Calibri" w:hAnsi="Calibri" w:cs="Calibri"/>
                <w:color w:val="800000"/>
                <w:sz w:val="16"/>
                <w:szCs w:val="16"/>
              </w:rPr>
            </w:pPr>
            <w:r>
              <w:rPr>
                <w:rFonts w:ascii="Calibri" w:eastAsia="Calibri" w:hAnsi="Calibri" w:cs="Calibri"/>
                <w:color w:val="800000"/>
                <w:sz w:val="16"/>
                <w:szCs w:val="16"/>
              </w:rPr>
              <w:t>Bacterial</w:t>
            </w:r>
          </w:p>
        </w:tc>
        <w:tc>
          <w:tcPr>
            <w:tcW w:w="1855" w:type="dxa"/>
            <w:tcBorders>
              <w:top w:val="single" w:sz="4" w:space="0" w:color="000000"/>
              <w:left w:val="single" w:sz="4" w:space="0" w:color="000000"/>
              <w:bottom w:val="single" w:sz="4" w:space="0" w:color="000000"/>
              <w:right w:val="single" w:sz="4" w:space="0" w:color="000000"/>
            </w:tcBorders>
            <w:shd w:val="clear" w:color="auto" w:fill="E9EFFB"/>
            <w:vAlign w:val="center"/>
          </w:tcPr>
          <w:p w14:paraId="5A4714B5"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Micrococcus luteus and Moraxella osloensis</w:t>
            </w:r>
          </w:p>
        </w:tc>
        <w:tc>
          <w:tcPr>
            <w:tcW w:w="1827" w:type="dxa"/>
            <w:tcBorders>
              <w:top w:val="single" w:sz="4" w:space="0" w:color="8EA9DB"/>
              <w:left w:val="single" w:sz="4" w:space="0" w:color="000000"/>
              <w:bottom w:val="single" w:sz="4" w:space="0" w:color="000000"/>
              <w:right w:val="single" w:sz="4" w:space="0" w:color="000000"/>
            </w:tcBorders>
            <w:shd w:val="clear" w:color="auto" w:fill="E9EFFB"/>
            <w:vAlign w:val="center"/>
          </w:tcPr>
          <w:p w14:paraId="73F256C4" w14:textId="7A1A595A"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"To measure the number of bacteria on the surface of the faceshield, 100 μL of each collected sample was dispensed in the LB medium, spread evenly  with a sterilized  glass  rod, and incubated at 36°C for 48 h. After incubation, the viable cell count at the CFU was obtained with the naked eyes and was expressed at the CFU. For</w:t>
            </w:r>
            <w:r w:rsidR="00502E48">
              <w:rPr>
                <w:rFonts w:ascii="Calibri" w:eastAsia="Calibri" w:hAnsi="Calibri" w:cs="Calibri"/>
                <w:color w:val="000000"/>
                <w:sz w:val="16"/>
                <w:szCs w:val="16"/>
              </w:rPr>
              <w:t xml:space="preserve"> </w:t>
            </w:r>
            <w:r>
              <w:rPr>
                <w:rFonts w:ascii="Calibri" w:eastAsia="Calibri" w:hAnsi="Calibri" w:cs="Calibri"/>
                <w:color w:val="000000"/>
                <w:sz w:val="16"/>
                <w:szCs w:val="16"/>
              </w:rPr>
              <w:t xml:space="preserve">identification analysis, the samples were isolated into pure culture with the streak plate culture technique, and were incubated." Gene extraction: boiling lysis method and PCR  using universal primers, amplified PCR products electrophoresed to analyse 16S rDNA  sequence. </w:t>
            </w:r>
          </w:p>
        </w:tc>
        <w:tc>
          <w:tcPr>
            <w:tcW w:w="1414" w:type="dxa"/>
            <w:tcBorders>
              <w:top w:val="single" w:sz="4" w:space="0" w:color="8EA9DB"/>
              <w:left w:val="single" w:sz="4" w:space="0" w:color="000000"/>
              <w:bottom w:val="single" w:sz="4" w:space="0" w:color="000000"/>
              <w:right w:val="single" w:sz="4" w:space="0" w:color="000000"/>
            </w:tcBorders>
            <w:shd w:val="clear" w:color="auto" w:fill="E9EFFB"/>
            <w:vAlign w:val="center"/>
          </w:tcPr>
          <w:p w14:paraId="32F79670"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CFU</w:t>
            </w:r>
          </w:p>
        </w:tc>
        <w:tc>
          <w:tcPr>
            <w:tcW w:w="1528" w:type="dxa"/>
            <w:tcBorders>
              <w:top w:val="single" w:sz="4" w:space="0" w:color="8EA9DB"/>
              <w:left w:val="single" w:sz="4" w:space="0" w:color="000000"/>
              <w:bottom w:val="single" w:sz="4" w:space="0" w:color="000000"/>
              <w:right w:val="single" w:sz="4" w:space="0" w:color="000000"/>
            </w:tcBorders>
            <w:shd w:val="clear" w:color="auto" w:fill="E9EFFB"/>
            <w:vAlign w:val="center"/>
          </w:tcPr>
          <w:p w14:paraId="5F531CA1" w14:textId="459BA74C"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15 (30 participants in total but half were allocated to the experiment</w:t>
            </w:r>
            <w:r w:rsidR="00502E48">
              <w:rPr>
                <w:rFonts w:ascii="Calibri" w:eastAsia="Calibri" w:hAnsi="Calibri" w:cs="Calibri"/>
                <w:color w:val="000000"/>
                <w:sz w:val="16"/>
                <w:szCs w:val="16"/>
              </w:rPr>
              <w:t>al</w:t>
            </w:r>
            <w:r>
              <w:rPr>
                <w:rFonts w:ascii="Calibri" w:eastAsia="Calibri" w:hAnsi="Calibri" w:cs="Calibri"/>
                <w:color w:val="000000"/>
                <w:sz w:val="16"/>
                <w:szCs w:val="16"/>
              </w:rPr>
              <w:t xml:space="preserve"> group)</w:t>
            </w:r>
          </w:p>
        </w:tc>
        <w:tc>
          <w:tcPr>
            <w:tcW w:w="1447" w:type="dxa"/>
            <w:tcBorders>
              <w:top w:val="single" w:sz="4" w:space="0" w:color="000000"/>
              <w:left w:val="single" w:sz="4" w:space="0" w:color="000000"/>
              <w:bottom w:val="single" w:sz="4" w:space="0" w:color="000000"/>
              <w:right w:val="single" w:sz="4" w:space="0" w:color="000000"/>
            </w:tcBorders>
            <w:shd w:val="clear" w:color="auto" w:fill="E9EFFB"/>
            <w:vAlign w:val="center"/>
          </w:tcPr>
          <w:p w14:paraId="127E3371"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N/A</w:t>
            </w:r>
          </w:p>
        </w:tc>
        <w:tc>
          <w:tcPr>
            <w:tcW w:w="1472" w:type="dxa"/>
            <w:tcBorders>
              <w:top w:val="single" w:sz="4" w:space="0" w:color="8EA9DB"/>
              <w:left w:val="single" w:sz="4" w:space="0" w:color="000000"/>
              <w:bottom w:val="single" w:sz="4" w:space="0" w:color="000000"/>
              <w:right w:val="single" w:sz="4" w:space="0" w:color="000000"/>
            </w:tcBorders>
            <w:shd w:val="clear" w:color="auto" w:fill="E9EFFB"/>
            <w:vAlign w:val="center"/>
          </w:tcPr>
          <w:p w14:paraId="0E883F8F"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 xml:space="preserve"> No </w:t>
            </w:r>
          </w:p>
        </w:tc>
      </w:tr>
      <w:tr w:rsidR="00C13E72" w14:paraId="75F410C8" w14:textId="77777777">
        <w:trPr>
          <w:trHeight w:val="20"/>
        </w:trPr>
        <w:tc>
          <w:tcPr>
            <w:tcW w:w="685"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08FC6EBB" w14:textId="77777777" w:rsidR="00C13E72" w:rsidRDefault="004D2606">
            <w:pPr>
              <w:tabs>
                <w:tab w:val="left" w:pos="709"/>
              </w:tabs>
              <w:jc w:val="center"/>
              <w:rPr>
                <w:rFonts w:ascii="Calibri" w:eastAsia="Calibri" w:hAnsi="Calibri" w:cs="Calibri"/>
                <w:b/>
                <w:color w:val="048071"/>
                <w:sz w:val="16"/>
                <w:szCs w:val="16"/>
              </w:rPr>
            </w:pPr>
            <w:r>
              <w:rPr>
                <w:rFonts w:ascii="Calibri" w:eastAsia="Calibri" w:hAnsi="Calibri" w:cs="Calibri"/>
                <w:b/>
                <w:color w:val="048071"/>
                <w:sz w:val="16"/>
                <w:szCs w:val="16"/>
              </w:rPr>
              <w:t>10</w:t>
            </w:r>
          </w:p>
        </w:tc>
        <w:tc>
          <w:tcPr>
            <w:tcW w:w="1154" w:type="dxa"/>
            <w:tcBorders>
              <w:top w:val="single" w:sz="4" w:space="0" w:color="8EA9DB"/>
              <w:left w:val="single" w:sz="8" w:space="0" w:color="000000"/>
              <w:bottom w:val="single" w:sz="8" w:space="0" w:color="000000"/>
              <w:right w:val="single" w:sz="8" w:space="0" w:color="000000"/>
            </w:tcBorders>
            <w:shd w:val="clear" w:color="auto" w:fill="FFFFFF"/>
            <w:vAlign w:val="center"/>
          </w:tcPr>
          <w:p w14:paraId="57309ED9"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Chuang 20</w:t>
            </w:r>
          </w:p>
        </w:tc>
        <w:tc>
          <w:tcPr>
            <w:tcW w:w="1292" w:type="dxa"/>
            <w:tcBorders>
              <w:top w:val="single" w:sz="4" w:space="0" w:color="000000"/>
              <w:left w:val="single" w:sz="4" w:space="0" w:color="000000"/>
              <w:bottom w:val="single" w:sz="4" w:space="0" w:color="000000"/>
              <w:right w:val="single" w:sz="4" w:space="0" w:color="000000"/>
            </w:tcBorders>
            <w:shd w:val="clear" w:color="auto" w:fill="E9EFFB"/>
            <w:vAlign w:val="center"/>
          </w:tcPr>
          <w:p w14:paraId="7F4ADD65" w14:textId="77777777" w:rsidR="00C13E72" w:rsidRDefault="004D2606">
            <w:pPr>
              <w:tabs>
                <w:tab w:val="left" w:pos="709"/>
              </w:tabs>
              <w:jc w:val="center"/>
              <w:rPr>
                <w:rFonts w:ascii="Calibri" w:eastAsia="Calibri" w:hAnsi="Calibri" w:cs="Calibri"/>
                <w:b/>
                <w:color w:val="375623"/>
                <w:sz w:val="16"/>
                <w:szCs w:val="16"/>
              </w:rPr>
            </w:pPr>
            <w:r>
              <w:rPr>
                <w:rFonts w:ascii="Calibri" w:eastAsia="Calibri" w:hAnsi="Calibri" w:cs="Calibri"/>
                <w:b/>
                <w:color w:val="375623"/>
                <w:sz w:val="16"/>
                <w:szCs w:val="16"/>
              </w:rPr>
              <w:t>Yes</w:t>
            </w:r>
          </w:p>
        </w:tc>
        <w:tc>
          <w:tcPr>
            <w:tcW w:w="1213" w:type="dxa"/>
            <w:tcBorders>
              <w:top w:val="single" w:sz="4" w:space="0" w:color="000000"/>
              <w:left w:val="single" w:sz="4" w:space="0" w:color="000000"/>
              <w:bottom w:val="single" w:sz="4" w:space="0" w:color="000000"/>
              <w:right w:val="single" w:sz="4" w:space="0" w:color="000000"/>
            </w:tcBorders>
            <w:shd w:val="clear" w:color="auto" w:fill="E9EFFB"/>
            <w:vAlign w:val="center"/>
          </w:tcPr>
          <w:p w14:paraId="761C617A" w14:textId="77777777" w:rsidR="00C13E72" w:rsidRDefault="004D2606">
            <w:pPr>
              <w:tabs>
                <w:tab w:val="left" w:pos="709"/>
              </w:tabs>
              <w:jc w:val="center"/>
              <w:rPr>
                <w:rFonts w:ascii="Calibri" w:eastAsia="Calibri" w:hAnsi="Calibri" w:cs="Calibri"/>
                <w:color w:val="800000"/>
                <w:sz w:val="16"/>
                <w:szCs w:val="16"/>
              </w:rPr>
            </w:pPr>
            <w:r>
              <w:rPr>
                <w:rFonts w:ascii="Calibri" w:eastAsia="Calibri" w:hAnsi="Calibri" w:cs="Calibri"/>
                <w:color w:val="800000"/>
                <w:sz w:val="16"/>
                <w:szCs w:val="16"/>
              </w:rPr>
              <w:t>Bacterial</w:t>
            </w:r>
          </w:p>
        </w:tc>
        <w:tc>
          <w:tcPr>
            <w:tcW w:w="1855" w:type="dxa"/>
            <w:tcBorders>
              <w:top w:val="single" w:sz="4" w:space="0" w:color="000000"/>
              <w:left w:val="single" w:sz="4" w:space="0" w:color="000000"/>
              <w:bottom w:val="single" w:sz="4" w:space="0" w:color="000000"/>
              <w:right w:val="single" w:sz="4" w:space="0" w:color="000000"/>
            </w:tcBorders>
            <w:shd w:val="clear" w:color="auto" w:fill="E9EFFB"/>
            <w:vAlign w:val="center"/>
          </w:tcPr>
          <w:p w14:paraId="39D473D7"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AIRBORNE</w:t>
            </w:r>
          </w:p>
        </w:tc>
        <w:tc>
          <w:tcPr>
            <w:tcW w:w="1827" w:type="dxa"/>
            <w:tcBorders>
              <w:top w:val="single" w:sz="4" w:space="0" w:color="000000"/>
              <w:left w:val="single" w:sz="4" w:space="0" w:color="000000"/>
              <w:bottom w:val="single" w:sz="4" w:space="0" w:color="000000"/>
              <w:right w:val="single" w:sz="4" w:space="0" w:color="000000"/>
            </w:tcBorders>
            <w:shd w:val="clear" w:color="auto" w:fill="E9EFFB"/>
            <w:vAlign w:val="center"/>
          </w:tcPr>
          <w:p w14:paraId="266CD5F3"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 After all of the experiments were completed, the post-sampled gelatin filters were further dissolved in 10 mL of sterile PBS for serial dilution and culture. Tryptic soyagar (Difco, Sparks, MD, USA) was utilized for bacterial cultivation at 30C for 48 hours for each serial dilution. After cultivation, the bacterial colonies grew on agar plates were counted and converted to an airborne concentration [colony-forming units (CFU)/m3] as a contamination index."</w:t>
            </w:r>
          </w:p>
        </w:tc>
        <w:tc>
          <w:tcPr>
            <w:tcW w:w="1414" w:type="dxa"/>
            <w:tcBorders>
              <w:top w:val="single" w:sz="4" w:space="0" w:color="000000"/>
              <w:left w:val="single" w:sz="4" w:space="0" w:color="000000"/>
              <w:bottom w:val="single" w:sz="4" w:space="0" w:color="000000"/>
              <w:right w:val="single" w:sz="4" w:space="0" w:color="000000"/>
            </w:tcBorders>
            <w:shd w:val="clear" w:color="auto" w:fill="E9EFFB"/>
            <w:vAlign w:val="center"/>
          </w:tcPr>
          <w:p w14:paraId="385892C2"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 xml:space="preserve"> "an airborne concentration [colony-forming units (CFU)/m3] as a contamination index.</w:t>
            </w:r>
          </w:p>
        </w:tc>
        <w:tc>
          <w:tcPr>
            <w:tcW w:w="1528" w:type="dxa"/>
            <w:tcBorders>
              <w:top w:val="single" w:sz="4" w:space="0" w:color="000000"/>
              <w:left w:val="single" w:sz="4" w:space="0" w:color="000000"/>
              <w:bottom w:val="single" w:sz="4" w:space="0" w:color="000000"/>
              <w:right w:val="single" w:sz="4" w:space="0" w:color="000000"/>
            </w:tcBorders>
            <w:shd w:val="clear" w:color="auto" w:fill="E9EFFB"/>
            <w:vAlign w:val="center"/>
          </w:tcPr>
          <w:p w14:paraId="39030142"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26 (13 from each of 2 patients)</w:t>
            </w:r>
          </w:p>
        </w:tc>
        <w:tc>
          <w:tcPr>
            <w:tcW w:w="1447" w:type="dxa"/>
            <w:tcBorders>
              <w:top w:val="single" w:sz="4" w:space="0" w:color="000000"/>
              <w:left w:val="single" w:sz="4" w:space="0" w:color="000000"/>
              <w:bottom w:val="single" w:sz="4" w:space="0" w:color="000000"/>
              <w:right w:val="single" w:sz="4" w:space="0" w:color="000000"/>
            </w:tcBorders>
            <w:shd w:val="clear" w:color="auto" w:fill="E9EFFB"/>
            <w:vAlign w:val="center"/>
          </w:tcPr>
          <w:p w14:paraId="43540037"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Not stated</w:t>
            </w:r>
          </w:p>
        </w:tc>
        <w:tc>
          <w:tcPr>
            <w:tcW w:w="1472" w:type="dxa"/>
            <w:tcBorders>
              <w:top w:val="single" w:sz="4" w:space="0" w:color="000000"/>
              <w:left w:val="single" w:sz="4" w:space="0" w:color="000000"/>
              <w:bottom w:val="single" w:sz="4" w:space="0" w:color="000000"/>
              <w:right w:val="single" w:sz="4" w:space="0" w:color="000000"/>
            </w:tcBorders>
            <w:shd w:val="clear" w:color="auto" w:fill="E9EFFB"/>
            <w:vAlign w:val="center"/>
          </w:tcPr>
          <w:p w14:paraId="08992383"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No  </w:t>
            </w:r>
          </w:p>
        </w:tc>
      </w:tr>
      <w:tr w:rsidR="00C13E72" w14:paraId="10195446" w14:textId="77777777">
        <w:trPr>
          <w:trHeight w:val="20"/>
        </w:trPr>
        <w:tc>
          <w:tcPr>
            <w:tcW w:w="685"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2F34D1B4" w14:textId="77777777" w:rsidR="00C13E72" w:rsidRDefault="004D2606">
            <w:pPr>
              <w:tabs>
                <w:tab w:val="left" w:pos="709"/>
              </w:tabs>
              <w:jc w:val="center"/>
              <w:rPr>
                <w:rFonts w:ascii="Calibri" w:eastAsia="Calibri" w:hAnsi="Calibri" w:cs="Calibri"/>
                <w:b/>
                <w:color w:val="048071"/>
                <w:sz w:val="16"/>
                <w:szCs w:val="16"/>
              </w:rPr>
            </w:pPr>
            <w:r>
              <w:rPr>
                <w:rFonts w:ascii="Calibri" w:eastAsia="Calibri" w:hAnsi="Calibri" w:cs="Calibri"/>
                <w:b/>
                <w:color w:val="048071"/>
                <w:sz w:val="16"/>
                <w:szCs w:val="16"/>
              </w:rPr>
              <w:t>92</w:t>
            </w:r>
          </w:p>
        </w:tc>
        <w:tc>
          <w:tcPr>
            <w:tcW w:w="1154" w:type="dxa"/>
            <w:tcBorders>
              <w:top w:val="single" w:sz="4" w:space="0" w:color="8EA9DB"/>
              <w:left w:val="single" w:sz="8" w:space="0" w:color="000000"/>
              <w:bottom w:val="single" w:sz="8" w:space="0" w:color="000000"/>
              <w:right w:val="single" w:sz="8" w:space="0" w:color="000000"/>
            </w:tcBorders>
            <w:shd w:val="clear" w:color="auto" w:fill="FFFFFF"/>
            <w:vAlign w:val="center"/>
          </w:tcPr>
          <w:p w14:paraId="185DA269"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Cochran 1989</w:t>
            </w:r>
          </w:p>
        </w:tc>
        <w:tc>
          <w:tcPr>
            <w:tcW w:w="1292" w:type="dxa"/>
            <w:tcBorders>
              <w:top w:val="single" w:sz="4" w:space="0" w:color="000000"/>
              <w:left w:val="single" w:sz="4" w:space="0" w:color="000000"/>
              <w:bottom w:val="single" w:sz="4" w:space="0" w:color="000000"/>
              <w:right w:val="single" w:sz="4" w:space="0" w:color="000000"/>
            </w:tcBorders>
            <w:shd w:val="clear" w:color="auto" w:fill="E9EFFB"/>
            <w:vAlign w:val="center"/>
          </w:tcPr>
          <w:p w14:paraId="5B2C5C93" w14:textId="77777777" w:rsidR="00C13E72" w:rsidRDefault="004D2606">
            <w:pPr>
              <w:tabs>
                <w:tab w:val="left" w:pos="709"/>
              </w:tabs>
              <w:jc w:val="center"/>
              <w:rPr>
                <w:rFonts w:ascii="Calibri" w:eastAsia="Calibri" w:hAnsi="Calibri" w:cs="Calibri"/>
                <w:b/>
                <w:color w:val="375623"/>
                <w:sz w:val="16"/>
                <w:szCs w:val="16"/>
              </w:rPr>
            </w:pPr>
            <w:r>
              <w:rPr>
                <w:rFonts w:ascii="Calibri" w:eastAsia="Calibri" w:hAnsi="Calibri" w:cs="Calibri"/>
                <w:b/>
                <w:color w:val="375623"/>
                <w:sz w:val="16"/>
                <w:szCs w:val="16"/>
              </w:rPr>
              <w:t>Yes</w:t>
            </w:r>
          </w:p>
        </w:tc>
        <w:tc>
          <w:tcPr>
            <w:tcW w:w="1213" w:type="dxa"/>
            <w:tcBorders>
              <w:top w:val="single" w:sz="4" w:space="0" w:color="000000"/>
              <w:left w:val="single" w:sz="4" w:space="0" w:color="000000"/>
              <w:bottom w:val="single" w:sz="4" w:space="0" w:color="000000"/>
              <w:right w:val="single" w:sz="4" w:space="0" w:color="000000"/>
            </w:tcBorders>
            <w:shd w:val="clear" w:color="auto" w:fill="E9EFFB"/>
            <w:vAlign w:val="center"/>
          </w:tcPr>
          <w:p w14:paraId="4FE869B7"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Bacterial</w:t>
            </w:r>
          </w:p>
        </w:tc>
        <w:tc>
          <w:tcPr>
            <w:tcW w:w="1855" w:type="dxa"/>
            <w:tcBorders>
              <w:top w:val="single" w:sz="4" w:space="0" w:color="000000"/>
              <w:left w:val="single" w:sz="4" w:space="0" w:color="000000"/>
              <w:bottom w:val="single" w:sz="4" w:space="0" w:color="000000"/>
              <w:right w:val="single" w:sz="4" w:space="0" w:color="000000"/>
            </w:tcBorders>
            <w:shd w:val="clear" w:color="auto" w:fill="E9EFFB"/>
            <w:vAlign w:val="center"/>
          </w:tcPr>
          <w:p w14:paraId="222C640E"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Not stated for individual microorganisms</w:t>
            </w:r>
          </w:p>
        </w:tc>
        <w:tc>
          <w:tcPr>
            <w:tcW w:w="1827" w:type="dxa"/>
            <w:tcBorders>
              <w:top w:val="single" w:sz="4" w:space="0" w:color="000000"/>
              <w:left w:val="single" w:sz="4" w:space="0" w:color="000000"/>
              <w:bottom w:val="single" w:sz="4" w:space="0" w:color="000000"/>
              <w:right w:val="single" w:sz="4" w:space="0" w:color="000000"/>
            </w:tcBorders>
            <w:shd w:val="clear" w:color="auto" w:fill="E9EFFB"/>
            <w:vAlign w:val="center"/>
          </w:tcPr>
          <w:p w14:paraId="1C072702"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Petri dish</w:t>
            </w:r>
          </w:p>
        </w:tc>
        <w:tc>
          <w:tcPr>
            <w:tcW w:w="1414" w:type="dxa"/>
            <w:tcBorders>
              <w:top w:val="single" w:sz="4" w:space="0" w:color="000000"/>
              <w:left w:val="single" w:sz="4" w:space="0" w:color="000000"/>
              <w:bottom w:val="single" w:sz="4" w:space="0" w:color="000000"/>
              <w:right w:val="single" w:sz="4" w:space="0" w:color="000000"/>
            </w:tcBorders>
            <w:shd w:val="clear" w:color="auto" w:fill="E9EFFB"/>
            <w:vAlign w:val="center"/>
          </w:tcPr>
          <w:p w14:paraId="59703ADC"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mean CFUs</w:t>
            </w:r>
          </w:p>
        </w:tc>
        <w:tc>
          <w:tcPr>
            <w:tcW w:w="1528" w:type="dxa"/>
            <w:tcBorders>
              <w:top w:val="single" w:sz="4" w:space="0" w:color="000000"/>
              <w:left w:val="single" w:sz="4" w:space="0" w:color="000000"/>
              <w:bottom w:val="single" w:sz="4" w:space="0" w:color="000000"/>
              <w:right w:val="single" w:sz="4" w:space="0" w:color="000000"/>
            </w:tcBorders>
            <w:shd w:val="clear" w:color="auto" w:fill="E9EFFB"/>
            <w:vAlign w:val="center"/>
          </w:tcPr>
          <w:p w14:paraId="418F0089"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For the high speed 5 petri dishes and 16 patients - 80 samples. For the triple syringe 5 petri dishes and 10 patients - 50 samples.</w:t>
            </w:r>
          </w:p>
        </w:tc>
        <w:tc>
          <w:tcPr>
            <w:tcW w:w="1447" w:type="dxa"/>
            <w:tcBorders>
              <w:top w:val="single" w:sz="4" w:space="0" w:color="000000"/>
              <w:left w:val="single" w:sz="4" w:space="0" w:color="000000"/>
              <w:bottom w:val="single" w:sz="4" w:space="0" w:color="000000"/>
              <w:right w:val="single" w:sz="4" w:space="0" w:color="000000"/>
            </w:tcBorders>
            <w:shd w:val="clear" w:color="auto" w:fill="E9EFFB"/>
            <w:vAlign w:val="center"/>
          </w:tcPr>
          <w:p w14:paraId="26144FDA"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For the air turbine 11.8 - 23.8 mins and for the water spray 8 mins</w:t>
            </w:r>
          </w:p>
        </w:tc>
        <w:tc>
          <w:tcPr>
            <w:tcW w:w="1472" w:type="dxa"/>
            <w:tcBorders>
              <w:top w:val="single" w:sz="4" w:space="0" w:color="000000"/>
              <w:left w:val="single" w:sz="4" w:space="0" w:color="000000"/>
              <w:bottom w:val="single" w:sz="4" w:space="0" w:color="000000"/>
              <w:right w:val="single" w:sz="4" w:space="0" w:color="000000"/>
            </w:tcBorders>
            <w:shd w:val="clear" w:color="auto" w:fill="E9EFFB"/>
            <w:vAlign w:val="center"/>
          </w:tcPr>
          <w:p w14:paraId="74482DFE"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No</w:t>
            </w:r>
          </w:p>
        </w:tc>
      </w:tr>
      <w:tr w:rsidR="00C13E72" w14:paraId="35579222" w14:textId="77777777">
        <w:trPr>
          <w:trHeight w:val="20"/>
        </w:trPr>
        <w:tc>
          <w:tcPr>
            <w:tcW w:w="685"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36C2C398" w14:textId="77777777" w:rsidR="00C13E72" w:rsidRDefault="004D2606">
            <w:pPr>
              <w:tabs>
                <w:tab w:val="left" w:pos="709"/>
              </w:tabs>
              <w:jc w:val="center"/>
              <w:rPr>
                <w:rFonts w:ascii="Calibri" w:eastAsia="Calibri" w:hAnsi="Calibri" w:cs="Calibri"/>
                <w:b/>
                <w:color w:val="048071"/>
                <w:sz w:val="16"/>
                <w:szCs w:val="16"/>
              </w:rPr>
            </w:pPr>
            <w:r>
              <w:rPr>
                <w:rFonts w:ascii="Calibri" w:eastAsia="Calibri" w:hAnsi="Calibri" w:cs="Calibri"/>
                <w:b/>
                <w:color w:val="048071"/>
                <w:sz w:val="16"/>
                <w:szCs w:val="16"/>
              </w:rPr>
              <w:t>13</w:t>
            </w:r>
          </w:p>
        </w:tc>
        <w:tc>
          <w:tcPr>
            <w:tcW w:w="1154" w:type="dxa"/>
            <w:tcBorders>
              <w:top w:val="single" w:sz="4" w:space="0" w:color="8EA9DB"/>
              <w:left w:val="single" w:sz="8" w:space="0" w:color="000000"/>
              <w:bottom w:val="single" w:sz="8" w:space="0" w:color="000000"/>
              <w:right w:val="single" w:sz="8" w:space="0" w:color="000000"/>
            </w:tcBorders>
            <w:shd w:val="clear" w:color="auto" w:fill="FFFFFF"/>
            <w:vAlign w:val="center"/>
          </w:tcPr>
          <w:p w14:paraId="68D6609A"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Dahlke 2012</w:t>
            </w:r>
          </w:p>
        </w:tc>
        <w:tc>
          <w:tcPr>
            <w:tcW w:w="1292" w:type="dxa"/>
            <w:tcBorders>
              <w:top w:val="single" w:sz="4" w:space="0" w:color="000000"/>
              <w:left w:val="single" w:sz="4" w:space="0" w:color="000000"/>
              <w:bottom w:val="single" w:sz="4" w:space="0" w:color="000000"/>
              <w:right w:val="single" w:sz="4" w:space="0" w:color="000000"/>
            </w:tcBorders>
            <w:shd w:val="clear" w:color="auto" w:fill="E9EFFB"/>
            <w:vAlign w:val="center"/>
          </w:tcPr>
          <w:p w14:paraId="0344F19B" w14:textId="77777777" w:rsidR="00C13E72" w:rsidRDefault="004D2606">
            <w:pPr>
              <w:tabs>
                <w:tab w:val="left" w:pos="709"/>
              </w:tabs>
              <w:jc w:val="center"/>
              <w:rPr>
                <w:rFonts w:ascii="Calibri" w:eastAsia="Calibri" w:hAnsi="Calibri" w:cs="Calibri"/>
                <w:b/>
                <w:color w:val="C00000"/>
                <w:sz w:val="16"/>
                <w:szCs w:val="16"/>
              </w:rPr>
            </w:pPr>
            <w:r>
              <w:rPr>
                <w:rFonts w:ascii="Calibri" w:eastAsia="Calibri" w:hAnsi="Calibri" w:cs="Calibri"/>
                <w:b/>
                <w:color w:val="C00000"/>
                <w:sz w:val="16"/>
                <w:szCs w:val="16"/>
              </w:rPr>
              <w:t>Other</w:t>
            </w:r>
          </w:p>
        </w:tc>
        <w:tc>
          <w:tcPr>
            <w:tcW w:w="1213" w:type="dxa"/>
            <w:tcBorders>
              <w:top w:val="single" w:sz="4" w:space="0" w:color="000000"/>
              <w:left w:val="single" w:sz="4" w:space="0" w:color="000000"/>
              <w:bottom w:val="single" w:sz="4" w:space="0" w:color="000000"/>
              <w:right w:val="single" w:sz="4" w:space="0" w:color="000000"/>
            </w:tcBorders>
            <w:shd w:val="clear" w:color="auto" w:fill="E9EFFB"/>
            <w:vAlign w:val="center"/>
          </w:tcPr>
          <w:p w14:paraId="06F56BE1"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N/A</w:t>
            </w:r>
          </w:p>
        </w:tc>
        <w:tc>
          <w:tcPr>
            <w:tcW w:w="1855" w:type="dxa"/>
            <w:tcBorders>
              <w:top w:val="single" w:sz="4" w:space="0" w:color="000000"/>
              <w:left w:val="single" w:sz="4" w:space="0" w:color="000000"/>
              <w:bottom w:val="single" w:sz="4" w:space="0" w:color="000000"/>
              <w:right w:val="single" w:sz="4" w:space="0" w:color="000000"/>
            </w:tcBorders>
            <w:shd w:val="clear" w:color="auto" w:fill="E9EFFB"/>
            <w:vAlign w:val="center"/>
          </w:tcPr>
          <w:p w14:paraId="10383C6F"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N/A</w:t>
            </w:r>
          </w:p>
        </w:tc>
        <w:tc>
          <w:tcPr>
            <w:tcW w:w="1827" w:type="dxa"/>
            <w:tcBorders>
              <w:top w:val="single" w:sz="4" w:space="0" w:color="000000"/>
              <w:left w:val="single" w:sz="4" w:space="0" w:color="000000"/>
              <w:bottom w:val="single" w:sz="4" w:space="0" w:color="000000"/>
              <w:right w:val="single" w:sz="4" w:space="0" w:color="000000"/>
            </w:tcBorders>
            <w:shd w:val="clear" w:color="auto" w:fill="E9EFFB"/>
            <w:vAlign w:val="center"/>
          </w:tcPr>
          <w:p w14:paraId="58732071"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N/A</w:t>
            </w:r>
          </w:p>
        </w:tc>
        <w:tc>
          <w:tcPr>
            <w:tcW w:w="1414" w:type="dxa"/>
            <w:tcBorders>
              <w:top w:val="single" w:sz="4" w:space="0" w:color="000000"/>
              <w:left w:val="single" w:sz="4" w:space="0" w:color="000000"/>
              <w:bottom w:val="single" w:sz="4" w:space="0" w:color="000000"/>
              <w:right w:val="single" w:sz="4" w:space="0" w:color="000000"/>
            </w:tcBorders>
            <w:shd w:val="clear" w:color="auto" w:fill="E9EFFB"/>
            <w:vAlign w:val="center"/>
          </w:tcPr>
          <w:p w14:paraId="53B06D7F"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N/A</w:t>
            </w:r>
          </w:p>
        </w:tc>
        <w:tc>
          <w:tcPr>
            <w:tcW w:w="1528" w:type="dxa"/>
            <w:tcBorders>
              <w:top w:val="single" w:sz="4" w:space="0" w:color="000000"/>
              <w:left w:val="single" w:sz="4" w:space="0" w:color="000000"/>
              <w:bottom w:val="single" w:sz="4" w:space="0" w:color="000000"/>
              <w:right w:val="single" w:sz="4" w:space="0" w:color="000000"/>
            </w:tcBorders>
            <w:shd w:val="clear" w:color="auto" w:fill="E9EFFB"/>
            <w:vAlign w:val="center"/>
          </w:tcPr>
          <w:p w14:paraId="32658C96"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N/A</w:t>
            </w:r>
          </w:p>
        </w:tc>
        <w:tc>
          <w:tcPr>
            <w:tcW w:w="1447" w:type="dxa"/>
            <w:tcBorders>
              <w:top w:val="single" w:sz="4" w:space="0" w:color="000000"/>
              <w:left w:val="single" w:sz="4" w:space="0" w:color="000000"/>
              <w:bottom w:val="single" w:sz="4" w:space="0" w:color="000000"/>
              <w:right w:val="single" w:sz="4" w:space="0" w:color="000000"/>
            </w:tcBorders>
            <w:shd w:val="clear" w:color="auto" w:fill="E9EFFB"/>
            <w:vAlign w:val="center"/>
          </w:tcPr>
          <w:p w14:paraId="7CCF1C19"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N/A</w:t>
            </w:r>
          </w:p>
        </w:tc>
        <w:tc>
          <w:tcPr>
            <w:tcW w:w="1472" w:type="dxa"/>
            <w:tcBorders>
              <w:top w:val="single" w:sz="4" w:space="0" w:color="000000"/>
              <w:left w:val="single" w:sz="4" w:space="0" w:color="000000"/>
              <w:bottom w:val="single" w:sz="4" w:space="0" w:color="000000"/>
              <w:right w:val="single" w:sz="4" w:space="0" w:color="000000"/>
            </w:tcBorders>
            <w:shd w:val="clear" w:color="auto" w:fill="E9EFFB"/>
            <w:vAlign w:val="center"/>
          </w:tcPr>
          <w:p w14:paraId="3075E178"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No</w:t>
            </w:r>
          </w:p>
        </w:tc>
      </w:tr>
      <w:tr w:rsidR="00C13E72" w14:paraId="6BEEEB12" w14:textId="77777777">
        <w:trPr>
          <w:trHeight w:val="20"/>
        </w:trPr>
        <w:tc>
          <w:tcPr>
            <w:tcW w:w="685"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7B8DFE83" w14:textId="77777777" w:rsidR="00C13E72" w:rsidRDefault="004D2606">
            <w:pPr>
              <w:tabs>
                <w:tab w:val="left" w:pos="709"/>
              </w:tabs>
              <w:jc w:val="center"/>
              <w:rPr>
                <w:rFonts w:ascii="Calibri" w:eastAsia="Calibri" w:hAnsi="Calibri" w:cs="Calibri"/>
                <w:b/>
                <w:color w:val="048071"/>
                <w:sz w:val="16"/>
                <w:szCs w:val="16"/>
              </w:rPr>
            </w:pPr>
            <w:r>
              <w:rPr>
                <w:rFonts w:ascii="Calibri" w:eastAsia="Calibri" w:hAnsi="Calibri" w:cs="Calibri"/>
                <w:b/>
                <w:color w:val="048071"/>
                <w:sz w:val="16"/>
                <w:szCs w:val="16"/>
              </w:rPr>
              <w:t>14</w:t>
            </w:r>
          </w:p>
        </w:tc>
        <w:tc>
          <w:tcPr>
            <w:tcW w:w="1154" w:type="dxa"/>
            <w:tcBorders>
              <w:top w:val="single" w:sz="4" w:space="0" w:color="8EA9DB"/>
              <w:left w:val="single" w:sz="8" w:space="0" w:color="000000"/>
              <w:bottom w:val="single" w:sz="8" w:space="0" w:color="000000"/>
              <w:right w:val="single" w:sz="8" w:space="0" w:color="000000"/>
            </w:tcBorders>
            <w:shd w:val="clear" w:color="auto" w:fill="FFFFFF"/>
            <w:vAlign w:val="center"/>
          </w:tcPr>
          <w:p w14:paraId="1169D177"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Dawson 2016</w:t>
            </w:r>
          </w:p>
        </w:tc>
        <w:tc>
          <w:tcPr>
            <w:tcW w:w="1292" w:type="dxa"/>
            <w:tcBorders>
              <w:top w:val="single" w:sz="4" w:space="0" w:color="000000"/>
              <w:left w:val="single" w:sz="4" w:space="0" w:color="000000"/>
              <w:bottom w:val="single" w:sz="4" w:space="0" w:color="000000"/>
              <w:right w:val="single" w:sz="4" w:space="0" w:color="000000"/>
            </w:tcBorders>
            <w:shd w:val="clear" w:color="auto" w:fill="E9EFFB"/>
            <w:vAlign w:val="center"/>
          </w:tcPr>
          <w:p w14:paraId="23958F09" w14:textId="77777777" w:rsidR="00C13E72" w:rsidRDefault="004D2606">
            <w:pPr>
              <w:tabs>
                <w:tab w:val="left" w:pos="709"/>
              </w:tabs>
              <w:jc w:val="center"/>
              <w:rPr>
                <w:rFonts w:ascii="Calibri" w:eastAsia="Calibri" w:hAnsi="Calibri" w:cs="Calibri"/>
                <w:b/>
                <w:color w:val="375623"/>
                <w:sz w:val="16"/>
                <w:szCs w:val="16"/>
              </w:rPr>
            </w:pPr>
            <w:r>
              <w:rPr>
                <w:rFonts w:ascii="Calibri" w:eastAsia="Calibri" w:hAnsi="Calibri" w:cs="Calibri"/>
                <w:b/>
                <w:color w:val="375623"/>
                <w:sz w:val="16"/>
                <w:szCs w:val="16"/>
              </w:rPr>
              <w:t>Yes</w:t>
            </w:r>
          </w:p>
        </w:tc>
        <w:tc>
          <w:tcPr>
            <w:tcW w:w="1213" w:type="dxa"/>
            <w:tcBorders>
              <w:top w:val="single" w:sz="4" w:space="0" w:color="000000"/>
              <w:left w:val="single" w:sz="4" w:space="0" w:color="000000"/>
              <w:bottom w:val="single" w:sz="4" w:space="0" w:color="000000"/>
              <w:right w:val="single" w:sz="4" w:space="0" w:color="000000"/>
            </w:tcBorders>
            <w:shd w:val="clear" w:color="auto" w:fill="E9EFFB"/>
            <w:vAlign w:val="center"/>
          </w:tcPr>
          <w:p w14:paraId="3B9D06B7" w14:textId="77777777" w:rsidR="00C13E72" w:rsidRDefault="004D2606">
            <w:pPr>
              <w:tabs>
                <w:tab w:val="left" w:pos="709"/>
              </w:tabs>
              <w:jc w:val="center"/>
              <w:rPr>
                <w:rFonts w:ascii="Calibri" w:eastAsia="Calibri" w:hAnsi="Calibri" w:cs="Calibri"/>
                <w:color w:val="800000"/>
                <w:sz w:val="16"/>
                <w:szCs w:val="16"/>
              </w:rPr>
            </w:pPr>
            <w:r>
              <w:rPr>
                <w:rFonts w:ascii="Calibri" w:eastAsia="Calibri" w:hAnsi="Calibri" w:cs="Calibri"/>
                <w:color w:val="800000"/>
                <w:sz w:val="16"/>
                <w:szCs w:val="16"/>
              </w:rPr>
              <w:t xml:space="preserve">Bacterial </w:t>
            </w:r>
          </w:p>
        </w:tc>
        <w:tc>
          <w:tcPr>
            <w:tcW w:w="1855" w:type="dxa"/>
            <w:tcBorders>
              <w:top w:val="single" w:sz="4" w:space="0" w:color="000000"/>
              <w:left w:val="single" w:sz="4" w:space="0" w:color="000000"/>
              <w:bottom w:val="single" w:sz="4" w:space="0" w:color="000000"/>
              <w:right w:val="single" w:sz="4" w:space="0" w:color="000000"/>
            </w:tcBorders>
            <w:shd w:val="clear" w:color="auto" w:fill="E9EFFB"/>
            <w:vAlign w:val="center"/>
          </w:tcPr>
          <w:p w14:paraId="12176809"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N/A</w:t>
            </w:r>
          </w:p>
        </w:tc>
        <w:tc>
          <w:tcPr>
            <w:tcW w:w="1827" w:type="dxa"/>
            <w:tcBorders>
              <w:top w:val="single" w:sz="4" w:space="0" w:color="000000"/>
              <w:left w:val="single" w:sz="4" w:space="0" w:color="000000"/>
              <w:bottom w:val="single" w:sz="4" w:space="0" w:color="000000"/>
              <w:right w:val="single" w:sz="4" w:space="0" w:color="000000"/>
            </w:tcBorders>
            <w:shd w:val="clear" w:color="auto" w:fill="E9EFFB"/>
            <w:vAlign w:val="center"/>
          </w:tcPr>
          <w:p w14:paraId="26FED4AC" w14:textId="38895DC9"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Air sampling (Thermo-Electron 10-800 6-stage viable particle sampler).   The impactor devide with 6 tiers each tier contain a glass petri dish (correspond to various levels in the</w:t>
            </w:r>
            <w:r>
              <w:rPr>
                <w:rFonts w:ascii="Calibri" w:eastAsia="Calibri" w:hAnsi="Calibri" w:cs="Calibri"/>
                <w:color w:val="000000"/>
                <w:sz w:val="16"/>
                <w:szCs w:val="16"/>
              </w:rPr>
              <w:br/>
              <w:t>respiratory</w:t>
            </w:r>
            <w:r w:rsidR="00502E48">
              <w:rPr>
                <w:rFonts w:ascii="Calibri" w:eastAsia="Calibri" w:hAnsi="Calibri" w:cs="Calibri"/>
                <w:color w:val="000000"/>
                <w:sz w:val="16"/>
                <w:szCs w:val="16"/>
              </w:rPr>
              <w:t xml:space="preserve"> </w:t>
            </w:r>
            <w:r>
              <w:rPr>
                <w:rFonts w:ascii="Calibri" w:eastAsia="Calibri" w:hAnsi="Calibri" w:cs="Calibri"/>
                <w:color w:val="000000"/>
                <w:sz w:val="16"/>
                <w:szCs w:val="16"/>
              </w:rPr>
              <w:t>tree).</w:t>
            </w:r>
          </w:p>
        </w:tc>
        <w:tc>
          <w:tcPr>
            <w:tcW w:w="1414" w:type="dxa"/>
            <w:tcBorders>
              <w:top w:val="single" w:sz="4" w:space="0" w:color="000000"/>
              <w:left w:val="single" w:sz="4" w:space="0" w:color="000000"/>
              <w:bottom w:val="single" w:sz="4" w:space="0" w:color="000000"/>
              <w:right w:val="single" w:sz="4" w:space="0" w:color="000000"/>
            </w:tcBorders>
            <w:shd w:val="clear" w:color="auto" w:fill="E9EFFB"/>
            <w:vAlign w:val="center"/>
          </w:tcPr>
          <w:p w14:paraId="19319531"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CFU and morphologically different types on the plates in the device (which sucked air in to derive this from the air)</w:t>
            </w:r>
          </w:p>
        </w:tc>
        <w:tc>
          <w:tcPr>
            <w:tcW w:w="1528" w:type="dxa"/>
            <w:tcBorders>
              <w:top w:val="single" w:sz="4" w:space="0" w:color="000000"/>
              <w:left w:val="single" w:sz="4" w:space="0" w:color="000000"/>
              <w:bottom w:val="single" w:sz="4" w:space="0" w:color="000000"/>
              <w:right w:val="single" w:sz="4" w:space="0" w:color="000000"/>
            </w:tcBorders>
            <w:shd w:val="clear" w:color="auto" w:fill="E9EFFB"/>
            <w:vAlign w:val="center"/>
          </w:tcPr>
          <w:p w14:paraId="1E352FF3"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6 at each level</w:t>
            </w:r>
          </w:p>
        </w:tc>
        <w:tc>
          <w:tcPr>
            <w:tcW w:w="1447" w:type="dxa"/>
            <w:tcBorders>
              <w:top w:val="single" w:sz="4" w:space="0" w:color="000000"/>
              <w:left w:val="single" w:sz="4" w:space="0" w:color="000000"/>
              <w:bottom w:val="single" w:sz="4" w:space="0" w:color="000000"/>
              <w:right w:val="single" w:sz="4" w:space="0" w:color="000000"/>
            </w:tcBorders>
            <w:shd w:val="clear" w:color="auto" w:fill="E9EFFB"/>
            <w:vAlign w:val="center"/>
          </w:tcPr>
          <w:p w14:paraId="797D4B20"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N/A</w:t>
            </w:r>
          </w:p>
        </w:tc>
        <w:tc>
          <w:tcPr>
            <w:tcW w:w="1472" w:type="dxa"/>
            <w:tcBorders>
              <w:top w:val="single" w:sz="4" w:space="0" w:color="000000"/>
              <w:left w:val="single" w:sz="4" w:space="0" w:color="000000"/>
              <w:bottom w:val="single" w:sz="4" w:space="0" w:color="000000"/>
              <w:right w:val="single" w:sz="4" w:space="0" w:color="000000"/>
            </w:tcBorders>
            <w:shd w:val="clear" w:color="auto" w:fill="E9EFFB"/>
            <w:vAlign w:val="center"/>
          </w:tcPr>
          <w:p w14:paraId="56B80043"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No  </w:t>
            </w:r>
          </w:p>
        </w:tc>
      </w:tr>
      <w:tr w:rsidR="00C13E72" w14:paraId="0416F5C3" w14:textId="77777777">
        <w:trPr>
          <w:trHeight w:val="20"/>
        </w:trPr>
        <w:tc>
          <w:tcPr>
            <w:tcW w:w="685"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47BCFE7C" w14:textId="77777777" w:rsidR="00C13E72" w:rsidRDefault="004D2606">
            <w:pPr>
              <w:tabs>
                <w:tab w:val="left" w:pos="709"/>
              </w:tabs>
              <w:jc w:val="center"/>
              <w:rPr>
                <w:rFonts w:ascii="Calibri" w:eastAsia="Calibri" w:hAnsi="Calibri" w:cs="Calibri"/>
                <w:b/>
                <w:color w:val="048071"/>
                <w:sz w:val="16"/>
                <w:szCs w:val="16"/>
              </w:rPr>
            </w:pPr>
            <w:r>
              <w:rPr>
                <w:rFonts w:ascii="Calibri" w:eastAsia="Calibri" w:hAnsi="Calibri" w:cs="Calibri"/>
                <w:b/>
                <w:color w:val="048071"/>
                <w:sz w:val="16"/>
                <w:szCs w:val="16"/>
              </w:rPr>
              <w:t>15</w:t>
            </w:r>
          </w:p>
        </w:tc>
        <w:tc>
          <w:tcPr>
            <w:tcW w:w="1154" w:type="dxa"/>
            <w:tcBorders>
              <w:top w:val="single" w:sz="4" w:space="0" w:color="8EA9DB"/>
              <w:left w:val="single" w:sz="8" w:space="0" w:color="000000"/>
              <w:bottom w:val="single" w:sz="8" w:space="0" w:color="000000"/>
              <w:right w:val="single" w:sz="8" w:space="0" w:color="000000"/>
            </w:tcBorders>
            <w:shd w:val="clear" w:color="auto" w:fill="FFFFFF"/>
            <w:vAlign w:val="center"/>
          </w:tcPr>
          <w:p w14:paraId="387BB915"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Day 2008</w:t>
            </w:r>
          </w:p>
        </w:tc>
        <w:tc>
          <w:tcPr>
            <w:tcW w:w="1292" w:type="dxa"/>
            <w:tcBorders>
              <w:top w:val="single" w:sz="4" w:space="0" w:color="000000"/>
              <w:left w:val="single" w:sz="4" w:space="0" w:color="000000"/>
              <w:bottom w:val="single" w:sz="4" w:space="0" w:color="000000"/>
              <w:right w:val="single" w:sz="4" w:space="0" w:color="000000"/>
            </w:tcBorders>
            <w:shd w:val="clear" w:color="auto" w:fill="E9EFFB"/>
            <w:vAlign w:val="center"/>
          </w:tcPr>
          <w:p w14:paraId="7D7832E4" w14:textId="77777777" w:rsidR="00C13E72" w:rsidRDefault="004D2606">
            <w:pPr>
              <w:tabs>
                <w:tab w:val="left" w:pos="709"/>
              </w:tabs>
              <w:jc w:val="center"/>
              <w:rPr>
                <w:rFonts w:ascii="Calibri" w:eastAsia="Calibri" w:hAnsi="Calibri" w:cs="Calibri"/>
                <w:color w:val="C00000"/>
                <w:sz w:val="16"/>
                <w:szCs w:val="16"/>
              </w:rPr>
            </w:pPr>
            <w:r>
              <w:rPr>
                <w:rFonts w:ascii="Calibri" w:eastAsia="Calibri" w:hAnsi="Calibri" w:cs="Calibri"/>
                <w:color w:val="C00000"/>
                <w:sz w:val="16"/>
                <w:szCs w:val="16"/>
              </w:rPr>
              <w:t>Other</w:t>
            </w:r>
          </w:p>
        </w:tc>
        <w:tc>
          <w:tcPr>
            <w:tcW w:w="1213" w:type="dxa"/>
            <w:tcBorders>
              <w:top w:val="single" w:sz="4" w:space="0" w:color="000000"/>
              <w:left w:val="single" w:sz="4" w:space="0" w:color="000000"/>
              <w:bottom w:val="single" w:sz="4" w:space="0" w:color="000000"/>
              <w:right w:val="single" w:sz="4" w:space="0" w:color="000000"/>
            </w:tcBorders>
            <w:shd w:val="clear" w:color="auto" w:fill="E9EFFB"/>
            <w:vAlign w:val="center"/>
          </w:tcPr>
          <w:p w14:paraId="074553FC"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N/A</w:t>
            </w:r>
          </w:p>
        </w:tc>
        <w:tc>
          <w:tcPr>
            <w:tcW w:w="1855" w:type="dxa"/>
            <w:tcBorders>
              <w:top w:val="single" w:sz="4" w:space="0" w:color="000000"/>
              <w:left w:val="single" w:sz="4" w:space="0" w:color="000000"/>
              <w:bottom w:val="single" w:sz="4" w:space="0" w:color="000000"/>
              <w:right w:val="single" w:sz="4" w:space="0" w:color="000000"/>
            </w:tcBorders>
            <w:shd w:val="clear" w:color="auto" w:fill="E9EFFB"/>
            <w:vAlign w:val="center"/>
          </w:tcPr>
          <w:p w14:paraId="09B3A778"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N/A</w:t>
            </w:r>
          </w:p>
        </w:tc>
        <w:tc>
          <w:tcPr>
            <w:tcW w:w="1827" w:type="dxa"/>
            <w:tcBorders>
              <w:top w:val="single" w:sz="4" w:space="0" w:color="000000"/>
              <w:left w:val="single" w:sz="4" w:space="0" w:color="000000"/>
              <w:bottom w:val="single" w:sz="4" w:space="0" w:color="000000"/>
              <w:right w:val="single" w:sz="4" w:space="0" w:color="000000"/>
            </w:tcBorders>
            <w:shd w:val="clear" w:color="auto" w:fill="E9EFFB"/>
            <w:vAlign w:val="center"/>
          </w:tcPr>
          <w:p w14:paraId="4C2C4D8E"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N/A</w:t>
            </w:r>
          </w:p>
        </w:tc>
        <w:tc>
          <w:tcPr>
            <w:tcW w:w="1414" w:type="dxa"/>
            <w:tcBorders>
              <w:top w:val="single" w:sz="4" w:space="0" w:color="000000"/>
              <w:left w:val="single" w:sz="4" w:space="0" w:color="000000"/>
              <w:bottom w:val="single" w:sz="4" w:space="0" w:color="000000"/>
              <w:right w:val="single" w:sz="4" w:space="0" w:color="000000"/>
            </w:tcBorders>
            <w:shd w:val="clear" w:color="auto" w:fill="E9EFFB"/>
            <w:vAlign w:val="center"/>
          </w:tcPr>
          <w:p w14:paraId="5AA82BCF"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N/A</w:t>
            </w:r>
          </w:p>
        </w:tc>
        <w:tc>
          <w:tcPr>
            <w:tcW w:w="1528" w:type="dxa"/>
            <w:tcBorders>
              <w:top w:val="single" w:sz="4" w:space="0" w:color="000000"/>
              <w:left w:val="single" w:sz="4" w:space="0" w:color="000000"/>
              <w:bottom w:val="single" w:sz="4" w:space="0" w:color="000000"/>
              <w:right w:val="single" w:sz="4" w:space="0" w:color="000000"/>
            </w:tcBorders>
            <w:shd w:val="clear" w:color="auto" w:fill="E9EFFB"/>
            <w:vAlign w:val="center"/>
          </w:tcPr>
          <w:p w14:paraId="00A57B45"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N/A</w:t>
            </w:r>
          </w:p>
        </w:tc>
        <w:tc>
          <w:tcPr>
            <w:tcW w:w="1447" w:type="dxa"/>
            <w:tcBorders>
              <w:top w:val="single" w:sz="4" w:space="0" w:color="000000"/>
              <w:left w:val="single" w:sz="4" w:space="0" w:color="000000"/>
              <w:bottom w:val="single" w:sz="4" w:space="0" w:color="000000"/>
              <w:right w:val="single" w:sz="4" w:space="0" w:color="000000"/>
            </w:tcBorders>
            <w:shd w:val="clear" w:color="auto" w:fill="E9EFFB"/>
            <w:vAlign w:val="center"/>
          </w:tcPr>
          <w:p w14:paraId="6776BC16"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N/A</w:t>
            </w:r>
          </w:p>
        </w:tc>
        <w:tc>
          <w:tcPr>
            <w:tcW w:w="1472" w:type="dxa"/>
            <w:tcBorders>
              <w:top w:val="single" w:sz="4" w:space="0" w:color="000000"/>
              <w:left w:val="single" w:sz="4" w:space="0" w:color="000000"/>
              <w:bottom w:val="single" w:sz="4" w:space="0" w:color="000000"/>
              <w:right w:val="single" w:sz="4" w:space="0" w:color="000000"/>
            </w:tcBorders>
            <w:shd w:val="clear" w:color="auto" w:fill="E9EFFB"/>
            <w:vAlign w:val="center"/>
          </w:tcPr>
          <w:p w14:paraId="511A96C5"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n/a  </w:t>
            </w:r>
          </w:p>
        </w:tc>
      </w:tr>
      <w:tr w:rsidR="00C13E72" w14:paraId="30412706" w14:textId="77777777">
        <w:trPr>
          <w:trHeight w:val="20"/>
        </w:trPr>
        <w:tc>
          <w:tcPr>
            <w:tcW w:w="685"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7FDEE66B" w14:textId="77777777" w:rsidR="00C13E72" w:rsidRDefault="004D2606">
            <w:pPr>
              <w:tabs>
                <w:tab w:val="left" w:pos="709"/>
              </w:tabs>
              <w:jc w:val="center"/>
              <w:rPr>
                <w:rFonts w:ascii="Calibri" w:eastAsia="Calibri" w:hAnsi="Calibri" w:cs="Calibri"/>
                <w:b/>
                <w:color w:val="048071"/>
                <w:sz w:val="16"/>
                <w:szCs w:val="16"/>
              </w:rPr>
            </w:pPr>
            <w:r>
              <w:rPr>
                <w:rFonts w:ascii="Calibri" w:eastAsia="Calibri" w:hAnsi="Calibri" w:cs="Calibri"/>
                <w:b/>
                <w:color w:val="048071"/>
                <w:sz w:val="16"/>
                <w:szCs w:val="16"/>
              </w:rPr>
              <w:t>16</w:t>
            </w:r>
          </w:p>
        </w:tc>
        <w:tc>
          <w:tcPr>
            <w:tcW w:w="1154" w:type="dxa"/>
            <w:tcBorders>
              <w:top w:val="single" w:sz="4" w:space="0" w:color="8EA9DB"/>
              <w:left w:val="single" w:sz="8" w:space="0" w:color="000000"/>
              <w:bottom w:val="single" w:sz="8" w:space="0" w:color="000000"/>
              <w:right w:val="single" w:sz="8" w:space="0" w:color="000000"/>
            </w:tcBorders>
            <w:shd w:val="clear" w:color="auto" w:fill="FFFFFF"/>
            <w:vAlign w:val="center"/>
          </w:tcPr>
          <w:p w14:paraId="253A99FF"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Devker 2012</w:t>
            </w:r>
          </w:p>
        </w:tc>
        <w:tc>
          <w:tcPr>
            <w:tcW w:w="1292" w:type="dxa"/>
            <w:tcBorders>
              <w:top w:val="single" w:sz="4" w:space="0" w:color="000000"/>
              <w:left w:val="single" w:sz="4" w:space="0" w:color="000000"/>
              <w:bottom w:val="single" w:sz="4" w:space="0" w:color="000000"/>
              <w:right w:val="single" w:sz="4" w:space="0" w:color="000000"/>
            </w:tcBorders>
            <w:shd w:val="clear" w:color="auto" w:fill="E9EFFB"/>
            <w:vAlign w:val="center"/>
          </w:tcPr>
          <w:p w14:paraId="5432A0AE" w14:textId="77777777" w:rsidR="00C13E72" w:rsidRDefault="004D2606">
            <w:pPr>
              <w:tabs>
                <w:tab w:val="left" w:pos="709"/>
              </w:tabs>
              <w:jc w:val="center"/>
              <w:rPr>
                <w:rFonts w:ascii="Calibri" w:eastAsia="Calibri" w:hAnsi="Calibri" w:cs="Calibri"/>
                <w:b/>
                <w:color w:val="375623"/>
                <w:sz w:val="16"/>
                <w:szCs w:val="16"/>
              </w:rPr>
            </w:pPr>
            <w:r>
              <w:rPr>
                <w:rFonts w:ascii="Calibri" w:eastAsia="Calibri" w:hAnsi="Calibri" w:cs="Calibri"/>
                <w:b/>
                <w:color w:val="375623"/>
                <w:sz w:val="16"/>
                <w:szCs w:val="16"/>
              </w:rPr>
              <w:t>Yes</w:t>
            </w:r>
          </w:p>
        </w:tc>
        <w:tc>
          <w:tcPr>
            <w:tcW w:w="1213" w:type="dxa"/>
            <w:tcBorders>
              <w:top w:val="single" w:sz="4" w:space="0" w:color="000000"/>
              <w:left w:val="single" w:sz="4" w:space="0" w:color="000000"/>
              <w:bottom w:val="single" w:sz="4" w:space="0" w:color="000000"/>
              <w:right w:val="single" w:sz="4" w:space="0" w:color="000000"/>
            </w:tcBorders>
            <w:shd w:val="clear" w:color="auto" w:fill="E9EFFB"/>
            <w:vAlign w:val="center"/>
          </w:tcPr>
          <w:p w14:paraId="354B1345" w14:textId="77777777" w:rsidR="00C13E72" w:rsidRDefault="004D2606">
            <w:pPr>
              <w:tabs>
                <w:tab w:val="left" w:pos="709"/>
              </w:tabs>
              <w:jc w:val="center"/>
              <w:rPr>
                <w:rFonts w:ascii="Calibri" w:eastAsia="Calibri" w:hAnsi="Calibri" w:cs="Calibri"/>
                <w:color w:val="800000"/>
                <w:sz w:val="16"/>
                <w:szCs w:val="16"/>
              </w:rPr>
            </w:pPr>
            <w:r>
              <w:rPr>
                <w:rFonts w:ascii="Calibri" w:eastAsia="Calibri" w:hAnsi="Calibri" w:cs="Calibri"/>
                <w:color w:val="800000"/>
                <w:sz w:val="16"/>
                <w:szCs w:val="16"/>
              </w:rPr>
              <w:t xml:space="preserve"> bacteria</w:t>
            </w:r>
          </w:p>
        </w:tc>
        <w:tc>
          <w:tcPr>
            <w:tcW w:w="1855" w:type="dxa"/>
            <w:tcBorders>
              <w:top w:val="single" w:sz="4" w:space="0" w:color="000000"/>
              <w:left w:val="single" w:sz="4" w:space="0" w:color="000000"/>
              <w:bottom w:val="single" w:sz="4" w:space="0" w:color="000000"/>
              <w:right w:val="single" w:sz="4" w:space="0" w:color="000000"/>
            </w:tcBorders>
            <w:shd w:val="clear" w:color="auto" w:fill="E9EFFB"/>
            <w:vAlign w:val="center"/>
          </w:tcPr>
          <w:p w14:paraId="1C2F12AA"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N/A</w:t>
            </w:r>
          </w:p>
        </w:tc>
        <w:tc>
          <w:tcPr>
            <w:tcW w:w="1827" w:type="dxa"/>
            <w:tcBorders>
              <w:top w:val="single" w:sz="4" w:space="0" w:color="000000"/>
              <w:left w:val="single" w:sz="4" w:space="0" w:color="000000"/>
              <w:bottom w:val="single" w:sz="4" w:space="0" w:color="000000"/>
              <w:right w:val="single" w:sz="4" w:space="0" w:color="000000"/>
            </w:tcBorders>
            <w:shd w:val="clear" w:color="auto" w:fill="E9EFFB"/>
            <w:vAlign w:val="center"/>
          </w:tcPr>
          <w:p w14:paraId="54EBBA01" w14:textId="08DFA83D"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Blood agar plates incubated for at 37ºC for 24 hours</w:t>
            </w:r>
          </w:p>
        </w:tc>
        <w:tc>
          <w:tcPr>
            <w:tcW w:w="1414" w:type="dxa"/>
            <w:tcBorders>
              <w:top w:val="single" w:sz="4" w:space="0" w:color="000000"/>
              <w:left w:val="single" w:sz="4" w:space="0" w:color="000000"/>
              <w:bottom w:val="single" w:sz="4" w:space="0" w:color="000000"/>
              <w:right w:val="single" w:sz="4" w:space="0" w:color="000000"/>
            </w:tcBorders>
            <w:shd w:val="clear" w:color="auto" w:fill="E9EFFB"/>
            <w:vAlign w:val="center"/>
          </w:tcPr>
          <w:p w14:paraId="724BA5AE"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number of (CFUs).</w:t>
            </w:r>
          </w:p>
        </w:tc>
        <w:tc>
          <w:tcPr>
            <w:tcW w:w="1528" w:type="dxa"/>
            <w:tcBorders>
              <w:top w:val="single" w:sz="4" w:space="0" w:color="000000"/>
              <w:left w:val="single" w:sz="4" w:space="0" w:color="000000"/>
              <w:bottom w:val="single" w:sz="4" w:space="0" w:color="000000"/>
              <w:right w:val="single" w:sz="4" w:space="0" w:color="000000"/>
            </w:tcBorders>
            <w:shd w:val="clear" w:color="auto" w:fill="E9EFFB"/>
            <w:vAlign w:val="center"/>
          </w:tcPr>
          <w:p w14:paraId="5B2004F0"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Total= 360/control=120  (for arm 2 of the study)</w:t>
            </w:r>
          </w:p>
        </w:tc>
        <w:tc>
          <w:tcPr>
            <w:tcW w:w="1447" w:type="dxa"/>
            <w:tcBorders>
              <w:top w:val="single" w:sz="4" w:space="0" w:color="000000"/>
              <w:left w:val="single" w:sz="4" w:space="0" w:color="000000"/>
              <w:bottom w:val="single" w:sz="4" w:space="0" w:color="000000"/>
              <w:right w:val="single" w:sz="4" w:space="0" w:color="000000"/>
            </w:tcBorders>
            <w:shd w:val="clear" w:color="auto" w:fill="E9EFFB"/>
            <w:vAlign w:val="center"/>
          </w:tcPr>
          <w:p w14:paraId="766A476C"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20 minus (10 for the procedure +10 minutes after).</w:t>
            </w:r>
          </w:p>
        </w:tc>
        <w:tc>
          <w:tcPr>
            <w:tcW w:w="1472" w:type="dxa"/>
            <w:tcBorders>
              <w:top w:val="single" w:sz="4" w:space="0" w:color="8EA9DB"/>
              <w:left w:val="single" w:sz="4" w:space="0" w:color="000000"/>
              <w:bottom w:val="single" w:sz="4" w:space="0" w:color="000000"/>
              <w:right w:val="single" w:sz="4" w:space="0" w:color="000000"/>
            </w:tcBorders>
            <w:shd w:val="clear" w:color="auto" w:fill="E9EFFB"/>
            <w:vAlign w:val="center"/>
          </w:tcPr>
          <w:p w14:paraId="6642EB13"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No  </w:t>
            </w:r>
          </w:p>
        </w:tc>
      </w:tr>
      <w:tr w:rsidR="00C13E72" w14:paraId="5500EB57" w14:textId="77777777">
        <w:trPr>
          <w:trHeight w:val="20"/>
        </w:trPr>
        <w:tc>
          <w:tcPr>
            <w:tcW w:w="685"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4E82D2F7" w14:textId="77777777" w:rsidR="00C13E72" w:rsidRDefault="004D2606">
            <w:pPr>
              <w:tabs>
                <w:tab w:val="left" w:pos="709"/>
              </w:tabs>
              <w:jc w:val="center"/>
              <w:rPr>
                <w:rFonts w:ascii="Calibri" w:eastAsia="Calibri" w:hAnsi="Calibri" w:cs="Calibri"/>
                <w:b/>
                <w:color w:val="048071"/>
                <w:sz w:val="16"/>
                <w:szCs w:val="16"/>
              </w:rPr>
            </w:pPr>
            <w:r>
              <w:rPr>
                <w:rFonts w:ascii="Calibri" w:eastAsia="Calibri" w:hAnsi="Calibri" w:cs="Calibri"/>
                <w:b/>
                <w:color w:val="048071"/>
                <w:sz w:val="16"/>
                <w:szCs w:val="16"/>
              </w:rPr>
              <w:t>17</w:t>
            </w:r>
          </w:p>
        </w:tc>
        <w:tc>
          <w:tcPr>
            <w:tcW w:w="1154" w:type="dxa"/>
            <w:tcBorders>
              <w:top w:val="single" w:sz="4" w:space="0" w:color="8EA9DB"/>
              <w:left w:val="single" w:sz="8" w:space="0" w:color="000000"/>
              <w:bottom w:val="single" w:sz="8" w:space="0" w:color="000000"/>
              <w:right w:val="single" w:sz="8" w:space="0" w:color="000000"/>
            </w:tcBorders>
            <w:shd w:val="clear" w:color="auto" w:fill="FFFFFF"/>
            <w:vAlign w:val="center"/>
          </w:tcPr>
          <w:p w14:paraId="0BE43A01"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Davya 2019</w:t>
            </w:r>
          </w:p>
        </w:tc>
        <w:tc>
          <w:tcPr>
            <w:tcW w:w="1292" w:type="dxa"/>
            <w:tcBorders>
              <w:top w:val="single" w:sz="4" w:space="0" w:color="000000"/>
              <w:left w:val="single" w:sz="4" w:space="0" w:color="000000"/>
              <w:bottom w:val="single" w:sz="4" w:space="0" w:color="000000"/>
              <w:right w:val="single" w:sz="4" w:space="0" w:color="000000"/>
            </w:tcBorders>
            <w:shd w:val="clear" w:color="auto" w:fill="E9EFFB"/>
            <w:vAlign w:val="center"/>
          </w:tcPr>
          <w:p w14:paraId="4D91FDE5" w14:textId="77777777" w:rsidR="00C13E72" w:rsidRDefault="004D2606">
            <w:pPr>
              <w:tabs>
                <w:tab w:val="left" w:pos="709"/>
              </w:tabs>
              <w:jc w:val="center"/>
              <w:rPr>
                <w:rFonts w:ascii="Calibri" w:eastAsia="Calibri" w:hAnsi="Calibri" w:cs="Calibri"/>
                <w:b/>
                <w:color w:val="375623"/>
                <w:sz w:val="16"/>
                <w:szCs w:val="16"/>
              </w:rPr>
            </w:pPr>
            <w:r>
              <w:rPr>
                <w:rFonts w:ascii="Calibri" w:eastAsia="Calibri" w:hAnsi="Calibri" w:cs="Calibri"/>
                <w:b/>
                <w:color w:val="375623"/>
                <w:sz w:val="16"/>
                <w:szCs w:val="16"/>
              </w:rPr>
              <w:t>Yes</w:t>
            </w:r>
          </w:p>
        </w:tc>
        <w:tc>
          <w:tcPr>
            <w:tcW w:w="1213" w:type="dxa"/>
            <w:tcBorders>
              <w:top w:val="single" w:sz="4" w:space="0" w:color="000000"/>
              <w:left w:val="single" w:sz="4" w:space="0" w:color="000000"/>
              <w:bottom w:val="single" w:sz="4" w:space="0" w:color="000000"/>
              <w:right w:val="single" w:sz="4" w:space="0" w:color="000000"/>
            </w:tcBorders>
            <w:shd w:val="clear" w:color="auto" w:fill="E9EFFB"/>
            <w:vAlign w:val="center"/>
          </w:tcPr>
          <w:p w14:paraId="74C6299B" w14:textId="77777777" w:rsidR="00C13E72" w:rsidRDefault="004D2606">
            <w:pPr>
              <w:tabs>
                <w:tab w:val="left" w:pos="709"/>
              </w:tabs>
              <w:jc w:val="center"/>
              <w:rPr>
                <w:rFonts w:ascii="Calibri" w:eastAsia="Calibri" w:hAnsi="Calibri" w:cs="Calibri"/>
                <w:color w:val="800000"/>
                <w:sz w:val="16"/>
                <w:szCs w:val="16"/>
              </w:rPr>
            </w:pPr>
            <w:r>
              <w:rPr>
                <w:rFonts w:ascii="Calibri" w:eastAsia="Calibri" w:hAnsi="Calibri" w:cs="Calibri"/>
                <w:color w:val="800000"/>
                <w:sz w:val="16"/>
                <w:szCs w:val="16"/>
              </w:rPr>
              <w:t xml:space="preserve">Bacterial </w:t>
            </w:r>
          </w:p>
        </w:tc>
        <w:tc>
          <w:tcPr>
            <w:tcW w:w="1855" w:type="dxa"/>
            <w:tcBorders>
              <w:top w:val="single" w:sz="4" w:space="0" w:color="000000"/>
              <w:left w:val="single" w:sz="4" w:space="0" w:color="000000"/>
              <w:bottom w:val="single" w:sz="4" w:space="0" w:color="000000"/>
              <w:right w:val="single" w:sz="4" w:space="0" w:color="000000"/>
            </w:tcBorders>
            <w:shd w:val="clear" w:color="auto" w:fill="E9EFFB"/>
            <w:vAlign w:val="center"/>
          </w:tcPr>
          <w:p w14:paraId="71372354"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N/A</w:t>
            </w:r>
          </w:p>
        </w:tc>
        <w:tc>
          <w:tcPr>
            <w:tcW w:w="1827" w:type="dxa"/>
            <w:tcBorders>
              <w:top w:val="single" w:sz="4" w:space="0" w:color="000000"/>
              <w:left w:val="single" w:sz="4" w:space="0" w:color="000000"/>
              <w:bottom w:val="single" w:sz="4" w:space="0" w:color="000000"/>
              <w:right w:val="single" w:sz="4" w:space="0" w:color="000000"/>
            </w:tcBorders>
            <w:shd w:val="clear" w:color="auto" w:fill="E9EFFB"/>
            <w:vAlign w:val="center"/>
          </w:tcPr>
          <w:p w14:paraId="6B534FD0"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 xml:space="preserve"> six nutrient agar plate</w:t>
            </w:r>
          </w:p>
        </w:tc>
        <w:tc>
          <w:tcPr>
            <w:tcW w:w="1414" w:type="dxa"/>
            <w:tcBorders>
              <w:top w:val="single" w:sz="4" w:space="0" w:color="000000"/>
              <w:left w:val="single" w:sz="4" w:space="0" w:color="000000"/>
              <w:bottom w:val="single" w:sz="4" w:space="0" w:color="000000"/>
              <w:right w:val="single" w:sz="4" w:space="0" w:color="000000"/>
            </w:tcBorders>
            <w:shd w:val="clear" w:color="auto" w:fill="E9EFFB"/>
            <w:vAlign w:val="center"/>
          </w:tcPr>
          <w:p w14:paraId="7629D9F7"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CFU</w:t>
            </w:r>
          </w:p>
        </w:tc>
        <w:tc>
          <w:tcPr>
            <w:tcW w:w="1528" w:type="dxa"/>
            <w:tcBorders>
              <w:top w:val="single" w:sz="4" w:space="0" w:color="000000"/>
              <w:left w:val="single" w:sz="4" w:space="0" w:color="000000"/>
              <w:bottom w:val="single" w:sz="4" w:space="0" w:color="000000"/>
              <w:right w:val="single" w:sz="4" w:space="0" w:color="000000"/>
            </w:tcBorders>
            <w:shd w:val="clear" w:color="auto" w:fill="E9EFFB"/>
            <w:vAlign w:val="center"/>
          </w:tcPr>
          <w:p w14:paraId="3E9BDF3A"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 xml:space="preserve">30 patients (10 for each of 3 procedures) </w:t>
            </w:r>
          </w:p>
        </w:tc>
        <w:tc>
          <w:tcPr>
            <w:tcW w:w="1447" w:type="dxa"/>
            <w:tcBorders>
              <w:top w:val="single" w:sz="4" w:space="0" w:color="000000"/>
              <w:left w:val="single" w:sz="4" w:space="0" w:color="000000"/>
              <w:bottom w:val="single" w:sz="4" w:space="0" w:color="000000"/>
              <w:right w:val="single" w:sz="4" w:space="0" w:color="000000"/>
            </w:tcBorders>
            <w:shd w:val="clear" w:color="auto" w:fill="E9EFFB"/>
            <w:vAlign w:val="center"/>
          </w:tcPr>
          <w:p w14:paraId="7CCF8FB4"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Not stated </w:t>
            </w:r>
          </w:p>
        </w:tc>
        <w:tc>
          <w:tcPr>
            <w:tcW w:w="1472" w:type="dxa"/>
            <w:tcBorders>
              <w:top w:val="single" w:sz="4" w:space="0" w:color="000000"/>
              <w:left w:val="single" w:sz="4" w:space="0" w:color="000000"/>
              <w:bottom w:val="single" w:sz="4" w:space="0" w:color="000000"/>
              <w:right w:val="single" w:sz="4" w:space="0" w:color="000000"/>
            </w:tcBorders>
            <w:shd w:val="clear" w:color="auto" w:fill="E9EFFB"/>
            <w:vAlign w:val="center"/>
          </w:tcPr>
          <w:p w14:paraId="41C8F236"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No  </w:t>
            </w:r>
          </w:p>
        </w:tc>
      </w:tr>
      <w:tr w:rsidR="00C13E72" w14:paraId="78CFC768" w14:textId="77777777">
        <w:trPr>
          <w:trHeight w:val="20"/>
        </w:trPr>
        <w:tc>
          <w:tcPr>
            <w:tcW w:w="685"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1F514DC3" w14:textId="77777777" w:rsidR="00C13E72" w:rsidRDefault="004D2606">
            <w:pPr>
              <w:tabs>
                <w:tab w:val="left" w:pos="709"/>
              </w:tabs>
              <w:jc w:val="center"/>
              <w:rPr>
                <w:rFonts w:ascii="Calibri" w:eastAsia="Calibri" w:hAnsi="Calibri" w:cs="Calibri"/>
                <w:b/>
                <w:color w:val="048071"/>
                <w:sz w:val="16"/>
                <w:szCs w:val="16"/>
              </w:rPr>
            </w:pPr>
            <w:r>
              <w:rPr>
                <w:rFonts w:ascii="Calibri" w:eastAsia="Calibri" w:hAnsi="Calibri" w:cs="Calibri"/>
                <w:b/>
                <w:color w:val="048071"/>
                <w:sz w:val="16"/>
                <w:szCs w:val="16"/>
              </w:rPr>
              <w:t>18</w:t>
            </w:r>
          </w:p>
        </w:tc>
        <w:tc>
          <w:tcPr>
            <w:tcW w:w="1154" w:type="dxa"/>
            <w:tcBorders>
              <w:top w:val="single" w:sz="4" w:space="0" w:color="8EA9DB"/>
              <w:left w:val="single" w:sz="8" w:space="0" w:color="000000"/>
              <w:bottom w:val="single" w:sz="8" w:space="0" w:color="000000"/>
              <w:right w:val="single" w:sz="8" w:space="0" w:color="000000"/>
            </w:tcBorders>
            <w:shd w:val="clear" w:color="auto" w:fill="FFFFFF"/>
            <w:vAlign w:val="center"/>
          </w:tcPr>
          <w:p w14:paraId="0D20ED90"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Dos Santos 2014</w:t>
            </w:r>
          </w:p>
        </w:tc>
        <w:tc>
          <w:tcPr>
            <w:tcW w:w="1292" w:type="dxa"/>
            <w:tcBorders>
              <w:top w:val="single" w:sz="4" w:space="0" w:color="000000"/>
              <w:left w:val="single" w:sz="4" w:space="0" w:color="000000"/>
              <w:bottom w:val="single" w:sz="4" w:space="0" w:color="000000"/>
              <w:right w:val="single" w:sz="4" w:space="0" w:color="000000"/>
            </w:tcBorders>
            <w:shd w:val="clear" w:color="auto" w:fill="E9EFFB"/>
            <w:vAlign w:val="center"/>
          </w:tcPr>
          <w:p w14:paraId="434657DF" w14:textId="77777777" w:rsidR="00C13E72" w:rsidRDefault="004D2606">
            <w:pPr>
              <w:tabs>
                <w:tab w:val="left" w:pos="709"/>
              </w:tabs>
              <w:jc w:val="center"/>
              <w:rPr>
                <w:rFonts w:ascii="Calibri" w:eastAsia="Calibri" w:hAnsi="Calibri" w:cs="Calibri"/>
                <w:b/>
                <w:color w:val="375623"/>
                <w:sz w:val="16"/>
                <w:szCs w:val="16"/>
              </w:rPr>
            </w:pPr>
            <w:r>
              <w:rPr>
                <w:rFonts w:ascii="Calibri" w:eastAsia="Calibri" w:hAnsi="Calibri" w:cs="Calibri"/>
                <w:b/>
                <w:color w:val="375623"/>
                <w:sz w:val="16"/>
                <w:szCs w:val="16"/>
              </w:rPr>
              <w:t>Yes</w:t>
            </w:r>
          </w:p>
        </w:tc>
        <w:tc>
          <w:tcPr>
            <w:tcW w:w="1213" w:type="dxa"/>
            <w:tcBorders>
              <w:top w:val="single" w:sz="4" w:space="0" w:color="000000"/>
              <w:left w:val="single" w:sz="4" w:space="0" w:color="000000"/>
              <w:bottom w:val="single" w:sz="4" w:space="0" w:color="000000"/>
              <w:right w:val="single" w:sz="4" w:space="0" w:color="000000"/>
            </w:tcBorders>
            <w:shd w:val="clear" w:color="auto" w:fill="E9EFFB"/>
            <w:vAlign w:val="center"/>
          </w:tcPr>
          <w:p w14:paraId="7CA5E671" w14:textId="77777777" w:rsidR="00C13E72" w:rsidRDefault="004D2606">
            <w:pPr>
              <w:tabs>
                <w:tab w:val="left" w:pos="709"/>
              </w:tabs>
              <w:jc w:val="center"/>
              <w:rPr>
                <w:rFonts w:ascii="Calibri" w:eastAsia="Calibri" w:hAnsi="Calibri" w:cs="Calibri"/>
                <w:color w:val="800000"/>
                <w:sz w:val="16"/>
                <w:szCs w:val="16"/>
              </w:rPr>
            </w:pPr>
            <w:r>
              <w:rPr>
                <w:rFonts w:ascii="Calibri" w:eastAsia="Calibri" w:hAnsi="Calibri" w:cs="Calibri"/>
                <w:color w:val="800000"/>
                <w:sz w:val="16"/>
                <w:szCs w:val="16"/>
              </w:rPr>
              <w:t>Bacterial</w:t>
            </w:r>
          </w:p>
        </w:tc>
        <w:tc>
          <w:tcPr>
            <w:tcW w:w="1855" w:type="dxa"/>
            <w:tcBorders>
              <w:top w:val="single" w:sz="4" w:space="0" w:color="000000"/>
              <w:left w:val="single" w:sz="4" w:space="0" w:color="000000"/>
              <w:bottom w:val="single" w:sz="4" w:space="0" w:color="000000"/>
              <w:right w:val="single" w:sz="4" w:space="0" w:color="000000"/>
            </w:tcBorders>
            <w:shd w:val="clear" w:color="auto" w:fill="E9EFFB"/>
            <w:vAlign w:val="center"/>
          </w:tcPr>
          <w:p w14:paraId="0386747E" w14:textId="1CB5B801" w:rsidR="00C13E72" w:rsidRDefault="00502E48">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M</w:t>
            </w:r>
            <w:r w:rsidR="004D2606">
              <w:rPr>
                <w:rFonts w:ascii="Calibri" w:eastAsia="Calibri" w:hAnsi="Calibri" w:cs="Calibri"/>
                <w:color w:val="000000"/>
                <w:sz w:val="16"/>
                <w:szCs w:val="16"/>
              </w:rPr>
              <w:t>espohilic bacteria</w:t>
            </w:r>
          </w:p>
        </w:tc>
        <w:tc>
          <w:tcPr>
            <w:tcW w:w="1827" w:type="dxa"/>
            <w:tcBorders>
              <w:top w:val="single" w:sz="4" w:space="0" w:color="000000"/>
              <w:left w:val="single" w:sz="4" w:space="0" w:color="000000"/>
              <w:bottom w:val="single" w:sz="4" w:space="0" w:color="000000"/>
              <w:right w:val="single" w:sz="4" w:space="0" w:color="000000"/>
            </w:tcBorders>
            <w:shd w:val="clear" w:color="auto" w:fill="E9EFFB"/>
            <w:vAlign w:val="center"/>
          </w:tcPr>
          <w:p w14:paraId="582FA791"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 xml:space="preserve">BHI agar incubated at 37°C for 48 hours. </w:t>
            </w:r>
          </w:p>
        </w:tc>
        <w:tc>
          <w:tcPr>
            <w:tcW w:w="1414" w:type="dxa"/>
            <w:tcBorders>
              <w:top w:val="single" w:sz="4" w:space="0" w:color="000000"/>
              <w:left w:val="single" w:sz="4" w:space="0" w:color="000000"/>
              <w:bottom w:val="single" w:sz="4" w:space="0" w:color="000000"/>
              <w:right w:val="single" w:sz="4" w:space="0" w:color="000000"/>
            </w:tcBorders>
            <w:shd w:val="clear" w:color="auto" w:fill="E9EFFB"/>
            <w:vAlign w:val="center"/>
          </w:tcPr>
          <w:p w14:paraId="373C3C72"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Number of CFU PER PLATER</w:t>
            </w:r>
          </w:p>
        </w:tc>
        <w:tc>
          <w:tcPr>
            <w:tcW w:w="1528" w:type="dxa"/>
            <w:tcBorders>
              <w:top w:val="single" w:sz="4" w:space="0" w:color="000000"/>
              <w:left w:val="single" w:sz="4" w:space="0" w:color="000000"/>
              <w:bottom w:val="single" w:sz="4" w:space="0" w:color="000000"/>
              <w:right w:val="single" w:sz="4" w:space="0" w:color="000000"/>
            </w:tcBorders>
            <w:shd w:val="clear" w:color="auto" w:fill="E9EFFB"/>
            <w:vAlign w:val="center"/>
          </w:tcPr>
          <w:p w14:paraId="1CE7A1EE"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3 per patient (</w:t>
            </w:r>
            <w:r>
              <w:rPr>
                <w:rFonts w:ascii="Calibri" w:eastAsia="Calibri" w:hAnsi="Calibri" w:cs="Calibri"/>
                <w:b/>
                <w:color w:val="000000"/>
                <w:sz w:val="16"/>
                <w:szCs w:val="16"/>
              </w:rPr>
              <w:t>Two dishes were positioned on</w:t>
            </w:r>
            <w:r>
              <w:rPr>
                <w:rFonts w:ascii="Calibri" w:eastAsia="Calibri" w:hAnsi="Calibri" w:cs="Calibri"/>
                <w:b/>
                <w:color w:val="000000"/>
                <w:sz w:val="16"/>
                <w:szCs w:val="16"/>
              </w:rPr>
              <w:br/>
              <w:t xml:space="preserve">the clinician (10 cm from the mouth) and a third one at 15 cm from the patient’s mouth) </w:t>
            </w:r>
            <w:r>
              <w:rPr>
                <w:rFonts w:ascii="Calibri" w:eastAsia="Calibri" w:hAnsi="Calibri" w:cs="Calibri"/>
                <w:color w:val="000000"/>
                <w:sz w:val="16"/>
                <w:szCs w:val="16"/>
              </w:rPr>
              <w:t>from a total of 23 patients on 2 occasions 30 days apart</w:t>
            </w:r>
          </w:p>
        </w:tc>
        <w:tc>
          <w:tcPr>
            <w:tcW w:w="1447" w:type="dxa"/>
            <w:tcBorders>
              <w:top w:val="single" w:sz="4" w:space="0" w:color="000000"/>
              <w:left w:val="single" w:sz="4" w:space="0" w:color="000000"/>
              <w:bottom w:val="single" w:sz="4" w:space="0" w:color="000000"/>
              <w:right w:val="single" w:sz="4" w:space="0" w:color="000000"/>
            </w:tcBorders>
            <w:shd w:val="clear" w:color="auto" w:fill="E9EFFB"/>
            <w:vAlign w:val="center"/>
          </w:tcPr>
          <w:p w14:paraId="7D3BE9FE"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3 per patient from a total of 23 patients on 2 occasions 30 days apart</w:t>
            </w:r>
          </w:p>
        </w:tc>
        <w:tc>
          <w:tcPr>
            <w:tcW w:w="1472" w:type="dxa"/>
            <w:tcBorders>
              <w:top w:val="single" w:sz="4" w:space="0" w:color="000000"/>
              <w:left w:val="single" w:sz="4" w:space="0" w:color="000000"/>
              <w:bottom w:val="single" w:sz="4" w:space="0" w:color="000000"/>
              <w:right w:val="single" w:sz="4" w:space="0" w:color="000000"/>
            </w:tcBorders>
            <w:shd w:val="clear" w:color="auto" w:fill="E9EFFB"/>
            <w:vAlign w:val="center"/>
          </w:tcPr>
          <w:p w14:paraId="7E8CC0DD"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No  </w:t>
            </w:r>
          </w:p>
        </w:tc>
      </w:tr>
      <w:tr w:rsidR="00C13E72" w14:paraId="0CA71C08" w14:textId="77777777">
        <w:trPr>
          <w:trHeight w:val="20"/>
        </w:trPr>
        <w:tc>
          <w:tcPr>
            <w:tcW w:w="685"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5621DAFD" w14:textId="77777777" w:rsidR="00C13E72" w:rsidRDefault="004D2606">
            <w:pPr>
              <w:tabs>
                <w:tab w:val="left" w:pos="709"/>
              </w:tabs>
              <w:jc w:val="center"/>
              <w:rPr>
                <w:rFonts w:ascii="Calibri" w:eastAsia="Calibri" w:hAnsi="Calibri" w:cs="Calibri"/>
                <w:b/>
                <w:color w:val="048071"/>
                <w:sz w:val="16"/>
                <w:szCs w:val="16"/>
              </w:rPr>
            </w:pPr>
            <w:r>
              <w:rPr>
                <w:rFonts w:ascii="Calibri" w:eastAsia="Calibri" w:hAnsi="Calibri" w:cs="Calibri"/>
                <w:b/>
                <w:color w:val="048071"/>
                <w:sz w:val="16"/>
                <w:szCs w:val="16"/>
              </w:rPr>
              <w:t>20</w:t>
            </w:r>
          </w:p>
        </w:tc>
        <w:tc>
          <w:tcPr>
            <w:tcW w:w="1154" w:type="dxa"/>
            <w:tcBorders>
              <w:top w:val="single" w:sz="4" w:space="0" w:color="8EA9DB"/>
              <w:left w:val="single" w:sz="8" w:space="0" w:color="000000"/>
              <w:bottom w:val="single" w:sz="8" w:space="0" w:color="000000"/>
              <w:right w:val="single" w:sz="8" w:space="0" w:color="000000"/>
            </w:tcBorders>
            <w:shd w:val="clear" w:color="auto" w:fill="FFFFFF"/>
            <w:vAlign w:val="center"/>
          </w:tcPr>
          <w:p w14:paraId="6BDAFFA3"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Earnest 1991</w:t>
            </w:r>
          </w:p>
        </w:tc>
        <w:tc>
          <w:tcPr>
            <w:tcW w:w="1292" w:type="dxa"/>
            <w:tcBorders>
              <w:top w:val="single" w:sz="4" w:space="0" w:color="000000"/>
              <w:left w:val="single" w:sz="4" w:space="0" w:color="000000"/>
              <w:bottom w:val="single" w:sz="4" w:space="0" w:color="000000"/>
              <w:right w:val="single" w:sz="4" w:space="0" w:color="000000"/>
            </w:tcBorders>
            <w:shd w:val="clear" w:color="auto" w:fill="E9EFFB"/>
            <w:vAlign w:val="center"/>
          </w:tcPr>
          <w:p w14:paraId="4B8E075A" w14:textId="77777777" w:rsidR="00C13E72" w:rsidRDefault="004D2606">
            <w:pPr>
              <w:tabs>
                <w:tab w:val="left" w:pos="709"/>
              </w:tabs>
              <w:jc w:val="center"/>
              <w:rPr>
                <w:rFonts w:ascii="Calibri" w:eastAsia="Calibri" w:hAnsi="Calibri" w:cs="Calibri"/>
                <w:b/>
                <w:color w:val="375623"/>
                <w:sz w:val="16"/>
                <w:szCs w:val="16"/>
              </w:rPr>
            </w:pPr>
            <w:r>
              <w:rPr>
                <w:rFonts w:ascii="Calibri" w:eastAsia="Calibri" w:hAnsi="Calibri" w:cs="Calibri"/>
                <w:b/>
                <w:color w:val="375623"/>
                <w:sz w:val="16"/>
                <w:szCs w:val="16"/>
              </w:rPr>
              <w:t>Yes</w:t>
            </w:r>
          </w:p>
        </w:tc>
        <w:tc>
          <w:tcPr>
            <w:tcW w:w="1213" w:type="dxa"/>
            <w:tcBorders>
              <w:top w:val="single" w:sz="4" w:space="0" w:color="000000"/>
              <w:left w:val="single" w:sz="4" w:space="0" w:color="000000"/>
              <w:bottom w:val="single" w:sz="4" w:space="0" w:color="000000"/>
              <w:right w:val="single" w:sz="4" w:space="0" w:color="000000"/>
            </w:tcBorders>
            <w:shd w:val="clear" w:color="auto" w:fill="E9EFFB"/>
            <w:vAlign w:val="center"/>
          </w:tcPr>
          <w:p w14:paraId="22BCDA58" w14:textId="77777777" w:rsidR="00C13E72" w:rsidRDefault="004D2606">
            <w:pPr>
              <w:tabs>
                <w:tab w:val="left" w:pos="709"/>
              </w:tabs>
              <w:jc w:val="center"/>
              <w:rPr>
                <w:rFonts w:ascii="Calibri" w:eastAsia="Calibri" w:hAnsi="Calibri" w:cs="Calibri"/>
                <w:color w:val="800000"/>
                <w:sz w:val="16"/>
                <w:szCs w:val="16"/>
              </w:rPr>
            </w:pPr>
            <w:r>
              <w:rPr>
                <w:rFonts w:ascii="Calibri" w:eastAsia="Calibri" w:hAnsi="Calibri" w:cs="Calibri"/>
                <w:color w:val="800000"/>
                <w:sz w:val="16"/>
                <w:szCs w:val="16"/>
              </w:rPr>
              <w:t>Bacterial</w:t>
            </w:r>
          </w:p>
        </w:tc>
        <w:tc>
          <w:tcPr>
            <w:tcW w:w="1855" w:type="dxa"/>
            <w:tcBorders>
              <w:top w:val="single" w:sz="4" w:space="0" w:color="000000"/>
              <w:left w:val="single" w:sz="4" w:space="0" w:color="000000"/>
              <w:bottom w:val="single" w:sz="4" w:space="0" w:color="000000"/>
              <w:right w:val="single" w:sz="4" w:space="0" w:color="000000"/>
            </w:tcBorders>
            <w:shd w:val="clear" w:color="auto" w:fill="E9EFFB"/>
            <w:vAlign w:val="center"/>
          </w:tcPr>
          <w:p w14:paraId="421122DB"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bulk of the bacteria. We</w:t>
            </w:r>
            <w:r>
              <w:rPr>
                <w:rFonts w:ascii="Calibri" w:eastAsia="Calibri" w:hAnsi="Calibri" w:cs="Calibri"/>
                <w:color w:val="000000"/>
                <w:sz w:val="16"/>
                <w:szCs w:val="16"/>
              </w:rPr>
              <w:br/>
              <w:t>found about 43 percent of the</w:t>
            </w:r>
            <w:r>
              <w:rPr>
                <w:rFonts w:ascii="Calibri" w:eastAsia="Calibri" w:hAnsi="Calibri" w:cs="Calibri"/>
                <w:color w:val="000000"/>
                <w:sz w:val="16"/>
                <w:szCs w:val="16"/>
              </w:rPr>
              <w:br/>
              <w:t>organisms on the extraoral filter</w:t>
            </w:r>
            <w:r>
              <w:rPr>
                <w:rFonts w:ascii="Calibri" w:eastAsia="Calibri" w:hAnsi="Calibri" w:cs="Calibri"/>
                <w:color w:val="000000"/>
                <w:sz w:val="16"/>
                <w:szCs w:val="16"/>
              </w:rPr>
              <w:br/>
              <w:t>were mutans streptococci and S.</w:t>
            </w:r>
            <w:r>
              <w:rPr>
                <w:rFonts w:ascii="Calibri" w:eastAsia="Calibri" w:hAnsi="Calibri" w:cs="Calibri"/>
                <w:color w:val="000000"/>
                <w:sz w:val="16"/>
                <w:szCs w:val="16"/>
              </w:rPr>
              <w:br/>
              <w:t>sanguis</w:t>
            </w:r>
          </w:p>
        </w:tc>
        <w:tc>
          <w:tcPr>
            <w:tcW w:w="1827" w:type="dxa"/>
            <w:tcBorders>
              <w:top w:val="single" w:sz="4" w:space="0" w:color="000000"/>
              <w:left w:val="single" w:sz="4" w:space="0" w:color="000000"/>
              <w:bottom w:val="single" w:sz="4" w:space="0" w:color="000000"/>
              <w:right w:val="single" w:sz="4" w:space="0" w:color="000000"/>
            </w:tcBorders>
            <w:shd w:val="clear" w:color="auto" w:fill="E9EFFB"/>
            <w:vAlign w:val="center"/>
          </w:tcPr>
          <w:p w14:paraId="267310F0"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 xml:space="preserve"> MM10 sucrose medium </w:t>
            </w:r>
          </w:p>
        </w:tc>
        <w:tc>
          <w:tcPr>
            <w:tcW w:w="1414" w:type="dxa"/>
            <w:tcBorders>
              <w:top w:val="single" w:sz="4" w:space="0" w:color="000000"/>
              <w:left w:val="single" w:sz="4" w:space="0" w:color="000000"/>
              <w:bottom w:val="single" w:sz="4" w:space="0" w:color="000000"/>
              <w:right w:val="single" w:sz="4" w:space="0" w:color="000000"/>
            </w:tcBorders>
            <w:shd w:val="clear" w:color="auto" w:fill="E9EFFB"/>
            <w:vAlign w:val="center"/>
          </w:tcPr>
          <w:p w14:paraId="275D97D0"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CFU</w:t>
            </w:r>
          </w:p>
        </w:tc>
        <w:tc>
          <w:tcPr>
            <w:tcW w:w="1528" w:type="dxa"/>
            <w:tcBorders>
              <w:top w:val="single" w:sz="4" w:space="0" w:color="000000"/>
              <w:left w:val="single" w:sz="4" w:space="0" w:color="000000"/>
              <w:bottom w:val="single" w:sz="4" w:space="0" w:color="000000"/>
              <w:right w:val="single" w:sz="4" w:space="0" w:color="000000"/>
            </w:tcBorders>
            <w:shd w:val="clear" w:color="auto" w:fill="E9EFFB"/>
            <w:vAlign w:val="center"/>
          </w:tcPr>
          <w:p w14:paraId="4C95CB1F"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 Not stated</w:t>
            </w:r>
          </w:p>
        </w:tc>
        <w:tc>
          <w:tcPr>
            <w:tcW w:w="1447" w:type="dxa"/>
            <w:tcBorders>
              <w:top w:val="single" w:sz="4" w:space="0" w:color="000000"/>
              <w:left w:val="single" w:sz="4" w:space="0" w:color="000000"/>
              <w:bottom w:val="single" w:sz="4" w:space="0" w:color="000000"/>
              <w:right w:val="single" w:sz="4" w:space="0" w:color="000000"/>
            </w:tcBorders>
            <w:shd w:val="clear" w:color="auto" w:fill="E9EFFB"/>
            <w:vAlign w:val="center"/>
          </w:tcPr>
          <w:p w14:paraId="299E45D2"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10 seconds</w:t>
            </w:r>
          </w:p>
        </w:tc>
        <w:tc>
          <w:tcPr>
            <w:tcW w:w="1472" w:type="dxa"/>
            <w:tcBorders>
              <w:top w:val="single" w:sz="4" w:space="0" w:color="000000"/>
              <w:left w:val="single" w:sz="4" w:space="0" w:color="000000"/>
              <w:bottom w:val="single" w:sz="4" w:space="0" w:color="000000"/>
              <w:right w:val="single" w:sz="4" w:space="0" w:color="000000"/>
            </w:tcBorders>
            <w:shd w:val="clear" w:color="auto" w:fill="E9EFFB"/>
            <w:vAlign w:val="center"/>
          </w:tcPr>
          <w:p w14:paraId="37E94FCC"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No</w:t>
            </w:r>
          </w:p>
        </w:tc>
      </w:tr>
      <w:tr w:rsidR="00C13E72" w14:paraId="7E00617D" w14:textId="77777777">
        <w:trPr>
          <w:trHeight w:val="20"/>
        </w:trPr>
        <w:tc>
          <w:tcPr>
            <w:tcW w:w="685"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01EB06FF" w14:textId="77777777" w:rsidR="00C13E72" w:rsidRDefault="004D2606">
            <w:pPr>
              <w:tabs>
                <w:tab w:val="left" w:pos="709"/>
              </w:tabs>
              <w:jc w:val="center"/>
              <w:rPr>
                <w:rFonts w:ascii="Calibri" w:eastAsia="Calibri" w:hAnsi="Calibri" w:cs="Calibri"/>
                <w:b/>
                <w:color w:val="048071"/>
                <w:sz w:val="16"/>
                <w:szCs w:val="16"/>
              </w:rPr>
            </w:pPr>
            <w:r>
              <w:rPr>
                <w:rFonts w:ascii="Calibri" w:eastAsia="Calibri" w:hAnsi="Calibri" w:cs="Calibri"/>
                <w:b/>
                <w:color w:val="048071"/>
                <w:sz w:val="16"/>
                <w:szCs w:val="16"/>
              </w:rPr>
              <w:t>21</w:t>
            </w:r>
          </w:p>
        </w:tc>
        <w:tc>
          <w:tcPr>
            <w:tcW w:w="1154" w:type="dxa"/>
            <w:tcBorders>
              <w:top w:val="single" w:sz="4" w:space="0" w:color="8EA9DB"/>
              <w:left w:val="single" w:sz="8" w:space="0" w:color="000000"/>
              <w:bottom w:val="single" w:sz="8" w:space="0" w:color="000000"/>
              <w:right w:val="single" w:sz="8" w:space="0" w:color="000000"/>
            </w:tcBorders>
            <w:shd w:val="clear" w:color="auto" w:fill="FFFFFF"/>
            <w:vAlign w:val="center"/>
          </w:tcPr>
          <w:p w14:paraId="30781EEF"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Feres 2010</w:t>
            </w:r>
          </w:p>
        </w:tc>
        <w:tc>
          <w:tcPr>
            <w:tcW w:w="1292" w:type="dxa"/>
            <w:tcBorders>
              <w:top w:val="single" w:sz="4" w:space="0" w:color="000000"/>
              <w:left w:val="single" w:sz="4" w:space="0" w:color="000000"/>
              <w:bottom w:val="single" w:sz="4" w:space="0" w:color="000000"/>
              <w:right w:val="single" w:sz="4" w:space="0" w:color="000000"/>
            </w:tcBorders>
            <w:shd w:val="clear" w:color="auto" w:fill="E9EFFB"/>
            <w:vAlign w:val="center"/>
          </w:tcPr>
          <w:p w14:paraId="0B477672" w14:textId="77777777" w:rsidR="00C13E72" w:rsidRDefault="004D2606">
            <w:pPr>
              <w:tabs>
                <w:tab w:val="left" w:pos="709"/>
              </w:tabs>
              <w:jc w:val="center"/>
              <w:rPr>
                <w:rFonts w:ascii="Calibri" w:eastAsia="Calibri" w:hAnsi="Calibri" w:cs="Calibri"/>
                <w:b/>
                <w:color w:val="375623"/>
                <w:sz w:val="16"/>
                <w:szCs w:val="16"/>
              </w:rPr>
            </w:pPr>
            <w:r>
              <w:rPr>
                <w:rFonts w:ascii="Calibri" w:eastAsia="Calibri" w:hAnsi="Calibri" w:cs="Calibri"/>
                <w:b/>
                <w:color w:val="375623"/>
                <w:sz w:val="16"/>
                <w:szCs w:val="16"/>
              </w:rPr>
              <w:t>Yes</w:t>
            </w:r>
          </w:p>
        </w:tc>
        <w:tc>
          <w:tcPr>
            <w:tcW w:w="1213" w:type="dxa"/>
            <w:tcBorders>
              <w:top w:val="single" w:sz="4" w:space="0" w:color="000000"/>
              <w:left w:val="single" w:sz="4" w:space="0" w:color="000000"/>
              <w:bottom w:val="single" w:sz="4" w:space="0" w:color="000000"/>
              <w:right w:val="single" w:sz="4" w:space="0" w:color="000000"/>
            </w:tcBorders>
            <w:shd w:val="clear" w:color="auto" w:fill="E9EFFB"/>
            <w:vAlign w:val="center"/>
          </w:tcPr>
          <w:p w14:paraId="4F979FB2" w14:textId="77777777" w:rsidR="00C13E72" w:rsidRDefault="004D2606">
            <w:pPr>
              <w:tabs>
                <w:tab w:val="left" w:pos="709"/>
              </w:tabs>
              <w:jc w:val="center"/>
              <w:rPr>
                <w:rFonts w:ascii="Calibri" w:eastAsia="Calibri" w:hAnsi="Calibri" w:cs="Calibri"/>
                <w:color w:val="800000"/>
                <w:sz w:val="16"/>
                <w:szCs w:val="16"/>
              </w:rPr>
            </w:pPr>
            <w:r>
              <w:rPr>
                <w:rFonts w:ascii="Calibri" w:eastAsia="Calibri" w:hAnsi="Calibri" w:cs="Calibri"/>
                <w:color w:val="800000"/>
                <w:sz w:val="16"/>
                <w:szCs w:val="16"/>
              </w:rPr>
              <w:t>Bacterial</w:t>
            </w:r>
          </w:p>
        </w:tc>
        <w:tc>
          <w:tcPr>
            <w:tcW w:w="1855" w:type="dxa"/>
            <w:tcBorders>
              <w:top w:val="single" w:sz="4" w:space="0" w:color="000000"/>
              <w:left w:val="single" w:sz="4" w:space="0" w:color="000000"/>
              <w:bottom w:val="single" w:sz="4" w:space="0" w:color="000000"/>
              <w:right w:val="single" w:sz="4" w:space="0" w:color="000000"/>
            </w:tcBorders>
            <w:shd w:val="clear" w:color="auto" w:fill="E9EFFB"/>
            <w:vAlign w:val="center"/>
          </w:tcPr>
          <w:p w14:paraId="06D656EB"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 xml:space="preserve"> Actinomyces gerencseriae</w:t>
            </w:r>
            <w:r>
              <w:rPr>
                <w:rFonts w:ascii="Calibri" w:eastAsia="Calibri" w:hAnsi="Calibri" w:cs="Calibri"/>
                <w:color w:val="000000"/>
                <w:sz w:val="16"/>
                <w:szCs w:val="16"/>
              </w:rPr>
              <w:br/>
              <w:t xml:space="preserve"> Actinomyces israelii</w:t>
            </w:r>
            <w:r>
              <w:rPr>
                <w:rFonts w:ascii="Calibri" w:eastAsia="Calibri" w:hAnsi="Calibri" w:cs="Calibri"/>
                <w:color w:val="000000"/>
                <w:sz w:val="16"/>
                <w:szCs w:val="16"/>
              </w:rPr>
              <w:br/>
              <w:t xml:space="preserve"> Actinomyces naeslundii 1</w:t>
            </w:r>
            <w:r>
              <w:rPr>
                <w:rFonts w:ascii="Calibri" w:eastAsia="Calibri" w:hAnsi="Calibri" w:cs="Calibri"/>
                <w:color w:val="000000"/>
                <w:sz w:val="16"/>
                <w:szCs w:val="16"/>
              </w:rPr>
              <w:br/>
              <w:t xml:space="preserve"> Actinomyces naeslundii 2</w:t>
            </w:r>
            <w:r>
              <w:rPr>
                <w:rFonts w:ascii="Calibri" w:eastAsia="Calibri" w:hAnsi="Calibri" w:cs="Calibri"/>
                <w:color w:val="000000"/>
                <w:sz w:val="16"/>
                <w:szCs w:val="16"/>
              </w:rPr>
              <w:br/>
              <w:t xml:space="preserve"> Actinomyces odontolyticus</w:t>
            </w:r>
            <w:r>
              <w:rPr>
                <w:rFonts w:ascii="Calibri" w:eastAsia="Calibri" w:hAnsi="Calibri" w:cs="Calibri"/>
                <w:color w:val="000000"/>
                <w:sz w:val="16"/>
                <w:szCs w:val="16"/>
              </w:rPr>
              <w:br/>
              <w:t xml:space="preserve"> Veillonella parvula</w:t>
            </w:r>
            <w:r>
              <w:rPr>
                <w:rFonts w:ascii="Calibri" w:eastAsia="Calibri" w:hAnsi="Calibri" w:cs="Calibri"/>
                <w:color w:val="000000"/>
                <w:sz w:val="16"/>
                <w:szCs w:val="16"/>
              </w:rPr>
              <w:br/>
              <w:t xml:space="preserve"> Streptococcus gordonii</w:t>
            </w:r>
            <w:r>
              <w:rPr>
                <w:rFonts w:ascii="Calibri" w:eastAsia="Calibri" w:hAnsi="Calibri" w:cs="Calibri"/>
                <w:color w:val="000000"/>
                <w:sz w:val="16"/>
                <w:szCs w:val="16"/>
              </w:rPr>
              <w:br/>
              <w:t xml:space="preserve"> Streptococcus intermedius</w:t>
            </w:r>
            <w:r>
              <w:rPr>
                <w:rFonts w:ascii="Calibri" w:eastAsia="Calibri" w:hAnsi="Calibri" w:cs="Calibri"/>
                <w:color w:val="000000"/>
                <w:sz w:val="16"/>
                <w:szCs w:val="16"/>
              </w:rPr>
              <w:br/>
              <w:t xml:space="preserve"> Streptococcus mitis</w:t>
            </w:r>
            <w:r>
              <w:rPr>
                <w:rFonts w:ascii="Calibri" w:eastAsia="Calibri" w:hAnsi="Calibri" w:cs="Calibri"/>
                <w:color w:val="000000"/>
                <w:sz w:val="16"/>
                <w:szCs w:val="16"/>
              </w:rPr>
              <w:br/>
              <w:t>Streptococcus oralis</w:t>
            </w:r>
            <w:r>
              <w:rPr>
                <w:rFonts w:ascii="Calibri" w:eastAsia="Calibri" w:hAnsi="Calibri" w:cs="Calibri"/>
                <w:color w:val="000000"/>
                <w:sz w:val="16"/>
                <w:szCs w:val="16"/>
              </w:rPr>
              <w:br/>
              <w:t>Streptococcus sanguinis</w:t>
            </w:r>
            <w:r>
              <w:rPr>
                <w:rFonts w:ascii="Calibri" w:eastAsia="Calibri" w:hAnsi="Calibri" w:cs="Calibri"/>
                <w:color w:val="000000"/>
                <w:sz w:val="16"/>
                <w:szCs w:val="16"/>
              </w:rPr>
              <w:br/>
              <w:t>Aggregatibacter actinomycetemcomitans</w:t>
            </w:r>
            <w:r>
              <w:rPr>
                <w:rFonts w:ascii="Calibri" w:eastAsia="Calibri" w:hAnsi="Calibri" w:cs="Calibri"/>
                <w:color w:val="000000"/>
                <w:sz w:val="16"/>
                <w:szCs w:val="16"/>
              </w:rPr>
              <w:br/>
              <w:t>Capnocytophaga gingivalis</w:t>
            </w:r>
            <w:r>
              <w:rPr>
                <w:rFonts w:ascii="Calibri" w:eastAsia="Calibri" w:hAnsi="Calibri" w:cs="Calibri"/>
                <w:color w:val="000000"/>
                <w:sz w:val="16"/>
                <w:szCs w:val="16"/>
              </w:rPr>
              <w:br/>
              <w:t xml:space="preserve"> Capnocytophaga ochracea</w:t>
            </w:r>
            <w:r>
              <w:rPr>
                <w:rFonts w:ascii="Calibri" w:eastAsia="Calibri" w:hAnsi="Calibri" w:cs="Calibri"/>
                <w:color w:val="000000"/>
                <w:sz w:val="16"/>
                <w:szCs w:val="16"/>
              </w:rPr>
              <w:br/>
              <w:t xml:space="preserve"> Capnocytophaga sputigena</w:t>
            </w:r>
            <w:r>
              <w:rPr>
                <w:rFonts w:ascii="Calibri" w:eastAsia="Calibri" w:hAnsi="Calibri" w:cs="Calibri"/>
                <w:color w:val="000000"/>
                <w:sz w:val="16"/>
                <w:szCs w:val="16"/>
              </w:rPr>
              <w:br/>
              <w:t xml:space="preserve"> Eikenella corrodens</w:t>
            </w:r>
            <w:r>
              <w:rPr>
                <w:rFonts w:ascii="Calibri" w:eastAsia="Calibri" w:hAnsi="Calibri" w:cs="Calibri"/>
                <w:color w:val="000000"/>
                <w:sz w:val="16"/>
                <w:szCs w:val="16"/>
              </w:rPr>
              <w:br/>
              <w:t xml:space="preserve"> Campylobacter gracilis</w:t>
            </w:r>
            <w:r>
              <w:rPr>
                <w:rFonts w:ascii="Calibri" w:eastAsia="Calibri" w:hAnsi="Calibri" w:cs="Calibri"/>
                <w:color w:val="000000"/>
                <w:sz w:val="16"/>
                <w:szCs w:val="16"/>
              </w:rPr>
              <w:br/>
              <w:t>Campylobacter rectus</w:t>
            </w:r>
            <w:r>
              <w:rPr>
                <w:rFonts w:ascii="Calibri" w:eastAsia="Calibri" w:hAnsi="Calibri" w:cs="Calibri"/>
                <w:color w:val="000000"/>
                <w:sz w:val="16"/>
                <w:szCs w:val="16"/>
              </w:rPr>
              <w:br/>
              <w:t>Campylobacter showae</w:t>
            </w:r>
            <w:r>
              <w:rPr>
                <w:rFonts w:ascii="Calibri" w:eastAsia="Calibri" w:hAnsi="Calibri" w:cs="Calibri"/>
                <w:color w:val="000000"/>
                <w:sz w:val="16"/>
                <w:szCs w:val="16"/>
              </w:rPr>
              <w:br/>
              <w:t>Eubacterium nodatum</w:t>
            </w:r>
            <w:r>
              <w:rPr>
                <w:rFonts w:ascii="Calibri" w:eastAsia="Calibri" w:hAnsi="Calibri" w:cs="Calibri"/>
                <w:color w:val="000000"/>
                <w:sz w:val="16"/>
                <w:szCs w:val="16"/>
              </w:rPr>
              <w:br/>
              <w:t xml:space="preserve"> Fusobacterium nucleatum subspecies nucleatum</w:t>
            </w:r>
            <w:r>
              <w:rPr>
                <w:rFonts w:ascii="Calibri" w:eastAsia="Calibri" w:hAnsi="Calibri" w:cs="Calibri"/>
                <w:color w:val="000000"/>
                <w:sz w:val="16"/>
                <w:szCs w:val="16"/>
              </w:rPr>
              <w:br/>
              <w:t xml:space="preserve"> Fusobacterium nucleatum subspecies polymorphum</w:t>
            </w:r>
            <w:r>
              <w:rPr>
                <w:rFonts w:ascii="Calibri" w:eastAsia="Calibri" w:hAnsi="Calibri" w:cs="Calibri"/>
                <w:color w:val="000000"/>
                <w:sz w:val="16"/>
                <w:szCs w:val="16"/>
              </w:rPr>
              <w:br/>
              <w:t xml:space="preserve"> Fusobacterium nucleatum subspecies vicentii</w:t>
            </w:r>
            <w:r>
              <w:rPr>
                <w:rFonts w:ascii="Calibri" w:eastAsia="Calibri" w:hAnsi="Calibri" w:cs="Calibri"/>
                <w:color w:val="000000"/>
                <w:sz w:val="16"/>
                <w:szCs w:val="16"/>
              </w:rPr>
              <w:br/>
              <w:t xml:space="preserve"> Fusobacterium periodonticum</w:t>
            </w:r>
            <w:r>
              <w:rPr>
                <w:rFonts w:ascii="Calibri" w:eastAsia="Calibri" w:hAnsi="Calibri" w:cs="Calibri"/>
                <w:color w:val="000000"/>
                <w:sz w:val="16"/>
                <w:szCs w:val="16"/>
              </w:rPr>
              <w:br/>
              <w:t xml:space="preserve"> Parvimonas micra</w:t>
            </w:r>
            <w:r>
              <w:rPr>
                <w:rFonts w:ascii="Calibri" w:eastAsia="Calibri" w:hAnsi="Calibri" w:cs="Calibri"/>
                <w:color w:val="000000"/>
                <w:sz w:val="16"/>
                <w:szCs w:val="16"/>
              </w:rPr>
              <w:br/>
              <w:t xml:space="preserve"> Prevotella intermedia</w:t>
            </w:r>
            <w:r>
              <w:rPr>
                <w:rFonts w:ascii="Calibri" w:eastAsia="Calibri" w:hAnsi="Calibri" w:cs="Calibri"/>
                <w:color w:val="000000"/>
                <w:sz w:val="16"/>
                <w:szCs w:val="16"/>
              </w:rPr>
              <w:br/>
              <w:t>Prevotella nigrescens</w:t>
            </w:r>
            <w:r>
              <w:rPr>
                <w:rFonts w:ascii="Calibri" w:eastAsia="Calibri" w:hAnsi="Calibri" w:cs="Calibri"/>
                <w:color w:val="000000"/>
                <w:sz w:val="16"/>
                <w:szCs w:val="16"/>
              </w:rPr>
              <w:br/>
              <w:t xml:space="preserve"> Streptococcus constellatus</w:t>
            </w:r>
            <w:r>
              <w:rPr>
                <w:rFonts w:ascii="Calibri" w:eastAsia="Calibri" w:hAnsi="Calibri" w:cs="Calibri"/>
                <w:color w:val="000000"/>
                <w:sz w:val="16"/>
                <w:szCs w:val="16"/>
              </w:rPr>
              <w:br/>
              <w:t xml:space="preserve"> Eubacterium saburreum</w:t>
            </w:r>
            <w:r>
              <w:rPr>
                <w:rFonts w:ascii="Calibri" w:eastAsia="Calibri" w:hAnsi="Calibri" w:cs="Calibri"/>
                <w:color w:val="000000"/>
                <w:sz w:val="16"/>
                <w:szCs w:val="16"/>
              </w:rPr>
              <w:br/>
              <w:t xml:space="preserve"> Gemella morbillorum</w:t>
            </w:r>
            <w:r>
              <w:rPr>
                <w:rFonts w:ascii="Calibri" w:eastAsia="Calibri" w:hAnsi="Calibri" w:cs="Calibri"/>
                <w:color w:val="000000"/>
                <w:sz w:val="16"/>
                <w:szCs w:val="16"/>
              </w:rPr>
              <w:br/>
              <w:t xml:space="preserve"> Leptotrichia buccalis</w:t>
            </w:r>
            <w:r>
              <w:rPr>
                <w:rFonts w:ascii="Calibri" w:eastAsia="Calibri" w:hAnsi="Calibri" w:cs="Calibri"/>
                <w:color w:val="000000"/>
                <w:sz w:val="16"/>
                <w:szCs w:val="16"/>
              </w:rPr>
              <w:br/>
              <w:t xml:space="preserve"> Propionibacterium acnes</w:t>
            </w:r>
            <w:r>
              <w:rPr>
                <w:rFonts w:ascii="Calibri" w:eastAsia="Calibri" w:hAnsi="Calibri" w:cs="Calibri"/>
                <w:color w:val="000000"/>
                <w:sz w:val="16"/>
                <w:szCs w:val="16"/>
              </w:rPr>
              <w:br/>
              <w:t>Prevotella melaninogenica</w:t>
            </w:r>
            <w:r>
              <w:rPr>
                <w:rFonts w:ascii="Calibri" w:eastAsia="Calibri" w:hAnsi="Calibri" w:cs="Calibri"/>
                <w:color w:val="000000"/>
                <w:sz w:val="16"/>
                <w:szCs w:val="16"/>
              </w:rPr>
              <w:br/>
              <w:t xml:space="preserve"> Streptococcus anginosus</w:t>
            </w:r>
            <w:r>
              <w:rPr>
                <w:rFonts w:ascii="Calibri" w:eastAsia="Calibri" w:hAnsi="Calibri" w:cs="Calibri"/>
                <w:color w:val="000000"/>
                <w:sz w:val="16"/>
                <w:szCs w:val="16"/>
              </w:rPr>
              <w:br/>
              <w:t>Selenomonas noxia</w:t>
            </w:r>
            <w:r>
              <w:rPr>
                <w:rFonts w:ascii="Calibri" w:eastAsia="Calibri" w:hAnsi="Calibri" w:cs="Calibri"/>
                <w:color w:val="000000"/>
                <w:sz w:val="16"/>
                <w:szCs w:val="16"/>
              </w:rPr>
              <w:br/>
              <w:t>Treponema socranski</w:t>
            </w:r>
          </w:p>
        </w:tc>
        <w:tc>
          <w:tcPr>
            <w:tcW w:w="1827" w:type="dxa"/>
            <w:tcBorders>
              <w:top w:val="single" w:sz="4" w:space="0" w:color="000000"/>
              <w:left w:val="single" w:sz="4" w:space="0" w:color="000000"/>
              <w:bottom w:val="single" w:sz="4" w:space="0" w:color="000000"/>
              <w:right w:val="single" w:sz="4" w:space="0" w:color="000000"/>
            </w:tcBorders>
            <w:shd w:val="clear" w:color="auto" w:fill="E9EFFB"/>
            <w:vAlign w:val="center"/>
          </w:tcPr>
          <w:p w14:paraId="67D13462"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 xml:space="preserve">Blood agar incubated  </w:t>
            </w:r>
            <w:r>
              <w:rPr>
                <w:rFonts w:ascii="Calibri" w:eastAsia="Calibri" w:hAnsi="Calibri" w:cs="Calibri"/>
                <w:b/>
                <w:color w:val="000000"/>
                <w:sz w:val="16"/>
                <w:szCs w:val="16"/>
              </w:rPr>
              <w:t>anaerobically</w:t>
            </w:r>
            <w:r>
              <w:rPr>
                <w:rFonts w:ascii="Calibri" w:eastAsia="Calibri" w:hAnsi="Calibri" w:cs="Calibri"/>
                <w:color w:val="000000"/>
                <w:sz w:val="16"/>
                <w:szCs w:val="16"/>
              </w:rPr>
              <w:t xml:space="preserve"> at 37˚C for 72 hours.</w:t>
            </w:r>
          </w:p>
        </w:tc>
        <w:tc>
          <w:tcPr>
            <w:tcW w:w="1414" w:type="dxa"/>
            <w:tcBorders>
              <w:top w:val="single" w:sz="4" w:space="0" w:color="000000"/>
              <w:left w:val="single" w:sz="4" w:space="0" w:color="000000"/>
              <w:bottom w:val="single" w:sz="4" w:space="0" w:color="000000"/>
              <w:right w:val="single" w:sz="4" w:space="0" w:color="000000"/>
            </w:tcBorders>
            <w:shd w:val="clear" w:color="auto" w:fill="E9EFFB"/>
            <w:vAlign w:val="center"/>
          </w:tcPr>
          <w:p w14:paraId="5FD38A96"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 xml:space="preserve">Number of CFU per plate+ . Mean percentage of DNA probe counts </w:t>
            </w:r>
          </w:p>
        </w:tc>
        <w:tc>
          <w:tcPr>
            <w:tcW w:w="1528" w:type="dxa"/>
            <w:tcBorders>
              <w:top w:val="single" w:sz="4" w:space="0" w:color="000000"/>
              <w:left w:val="single" w:sz="4" w:space="0" w:color="000000"/>
              <w:bottom w:val="single" w:sz="4" w:space="0" w:color="000000"/>
              <w:right w:val="single" w:sz="4" w:space="0" w:color="000000"/>
            </w:tcBorders>
            <w:shd w:val="clear" w:color="auto" w:fill="E9EFFB"/>
            <w:vAlign w:val="center"/>
          </w:tcPr>
          <w:p w14:paraId="5178876A"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Total 300/ the two controlS= 75 (estimated)</w:t>
            </w:r>
          </w:p>
        </w:tc>
        <w:tc>
          <w:tcPr>
            <w:tcW w:w="1447" w:type="dxa"/>
            <w:tcBorders>
              <w:top w:val="single" w:sz="4" w:space="0" w:color="000000"/>
              <w:left w:val="single" w:sz="4" w:space="0" w:color="000000"/>
              <w:bottom w:val="single" w:sz="4" w:space="0" w:color="000000"/>
              <w:right w:val="single" w:sz="4" w:space="0" w:color="000000"/>
            </w:tcBorders>
            <w:shd w:val="clear" w:color="auto" w:fill="E9EFFB"/>
            <w:vAlign w:val="center"/>
          </w:tcPr>
          <w:p w14:paraId="17EFCF11"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b/>
                <w:color w:val="000000"/>
                <w:sz w:val="16"/>
                <w:szCs w:val="16"/>
              </w:rPr>
              <w:t>10 mins</w:t>
            </w:r>
            <w:r>
              <w:rPr>
                <w:rFonts w:ascii="Calibri" w:eastAsia="Calibri" w:hAnsi="Calibri" w:cs="Calibri"/>
                <w:color w:val="000000"/>
                <w:sz w:val="16"/>
                <w:szCs w:val="16"/>
              </w:rPr>
              <w:t xml:space="preserve"> for the plate placed on the operator and patient.  Extra </w:t>
            </w:r>
            <w:r>
              <w:rPr>
                <w:rFonts w:ascii="Calibri" w:eastAsia="Calibri" w:hAnsi="Calibri" w:cs="Calibri"/>
                <w:b/>
                <w:color w:val="000000"/>
                <w:sz w:val="16"/>
                <w:szCs w:val="16"/>
              </w:rPr>
              <w:t xml:space="preserve">30 mins </w:t>
            </w:r>
            <w:r>
              <w:rPr>
                <w:rFonts w:ascii="Calibri" w:eastAsia="Calibri" w:hAnsi="Calibri" w:cs="Calibri"/>
                <w:color w:val="000000"/>
                <w:sz w:val="16"/>
                <w:szCs w:val="16"/>
              </w:rPr>
              <w:t>after procedure (the three plated on the bard)</w:t>
            </w:r>
          </w:p>
        </w:tc>
        <w:tc>
          <w:tcPr>
            <w:tcW w:w="1472" w:type="dxa"/>
            <w:tcBorders>
              <w:top w:val="single" w:sz="4" w:space="0" w:color="000000"/>
              <w:left w:val="single" w:sz="4" w:space="0" w:color="000000"/>
              <w:bottom w:val="single" w:sz="4" w:space="0" w:color="000000"/>
              <w:right w:val="single" w:sz="4" w:space="0" w:color="000000"/>
            </w:tcBorders>
            <w:shd w:val="clear" w:color="auto" w:fill="E9EFFB"/>
            <w:vAlign w:val="center"/>
          </w:tcPr>
          <w:p w14:paraId="65E785AE"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 xml:space="preserve"> No </w:t>
            </w:r>
          </w:p>
        </w:tc>
      </w:tr>
      <w:tr w:rsidR="00C13E72" w14:paraId="5AE22392" w14:textId="77777777">
        <w:trPr>
          <w:trHeight w:val="20"/>
        </w:trPr>
        <w:tc>
          <w:tcPr>
            <w:tcW w:w="685"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6FA8ED39" w14:textId="77777777" w:rsidR="00C13E72" w:rsidRDefault="004D2606">
            <w:pPr>
              <w:tabs>
                <w:tab w:val="left" w:pos="709"/>
              </w:tabs>
              <w:jc w:val="center"/>
              <w:rPr>
                <w:rFonts w:ascii="Calibri" w:eastAsia="Calibri" w:hAnsi="Calibri" w:cs="Calibri"/>
                <w:b/>
                <w:color w:val="048071"/>
                <w:sz w:val="16"/>
                <w:szCs w:val="16"/>
              </w:rPr>
            </w:pPr>
            <w:r>
              <w:rPr>
                <w:rFonts w:ascii="Calibri" w:eastAsia="Calibri" w:hAnsi="Calibri" w:cs="Calibri"/>
                <w:b/>
                <w:color w:val="048071"/>
                <w:sz w:val="16"/>
                <w:szCs w:val="16"/>
              </w:rPr>
              <w:t>22</w:t>
            </w:r>
          </w:p>
        </w:tc>
        <w:tc>
          <w:tcPr>
            <w:tcW w:w="1154" w:type="dxa"/>
            <w:tcBorders>
              <w:top w:val="single" w:sz="4" w:space="0" w:color="8EA9DB"/>
              <w:left w:val="single" w:sz="8" w:space="0" w:color="000000"/>
              <w:bottom w:val="single" w:sz="8" w:space="0" w:color="000000"/>
              <w:right w:val="single" w:sz="8" w:space="0" w:color="000000"/>
            </w:tcBorders>
            <w:shd w:val="clear" w:color="auto" w:fill="FFFFFF"/>
            <w:vAlign w:val="center"/>
          </w:tcPr>
          <w:p w14:paraId="3EA18471"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Fine 1992</w:t>
            </w:r>
          </w:p>
        </w:tc>
        <w:tc>
          <w:tcPr>
            <w:tcW w:w="1292" w:type="dxa"/>
            <w:tcBorders>
              <w:top w:val="single" w:sz="4" w:space="0" w:color="000000"/>
              <w:left w:val="single" w:sz="4" w:space="0" w:color="000000"/>
              <w:bottom w:val="single" w:sz="4" w:space="0" w:color="000000"/>
              <w:right w:val="single" w:sz="4" w:space="0" w:color="000000"/>
            </w:tcBorders>
            <w:shd w:val="clear" w:color="auto" w:fill="E9EFFB"/>
            <w:vAlign w:val="center"/>
          </w:tcPr>
          <w:p w14:paraId="5562A9B5" w14:textId="77777777" w:rsidR="00C13E72" w:rsidRDefault="004D2606">
            <w:pPr>
              <w:tabs>
                <w:tab w:val="left" w:pos="709"/>
              </w:tabs>
              <w:jc w:val="center"/>
              <w:rPr>
                <w:rFonts w:ascii="Calibri" w:eastAsia="Calibri" w:hAnsi="Calibri" w:cs="Calibri"/>
                <w:b/>
                <w:color w:val="375623"/>
                <w:sz w:val="16"/>
                <w:szCs w:val="16"/>
              </w:rPr>
            </w:pPr>
            <w:r>
              <w:rPr>
                <w:rFonts w:ascii="Calibri" w:eastAsia="Calibri" w:hAnsi="Calibri" w:cs="Calibri"/>
                <w:b/>
                <w:color w:val="375623"/>
                <w:sz w:val="16"/>
                <w:szCs w:val="16"/>
              </w:rPr>
              <w:t>Yes</w:t>
            </w:r>
          </w:p>
        </w:tc>
        <w:tc>
          <w:tcPr>
            <w:tcW w:w="1213" w:type="dxa"/>
            <w:tcBorders>
              <w:top w:val="single" w:sz="4" w:space="0" w:color="000000"/>
              <w:left w:val="single" w:sz="4" w:space="0" w:color="000000"/>
              <w:bottom w:val="single" w:sz="4" w:space="0" w:color="000000"/>
              <w:right w:val="single" w:sz="4" w:space="0" w:color="000000"/>
            </w:tcBorders>
            <w:shd w:val="clear" w:color="auto" w:fill="E9EFFB"/>
            <w:vAlign w:val="center"/>
          </w:tcPr>
          <w:p w14:paraId="4515699B" w14:textId="77777777" w:rsidR="00C13E72" w:rsidRDefault="004D2606">
            <w:pPr>
              <w:tabs>
                <w:tab w:val="left" w:pos="709"/>
              </w:tabs>
              <w:jc w:val="center"/>
              <w:rPr>
                <w:rFonts w:ascii="Calibri" w:eastAsia="Calibri" w:hAnsi="Calibri" w:cs="Calibri"/>
                <w:color w:val="800000"/>
                <w:sz w:val="16"/>
                <w:szCs w:val="16"/>
              </w:rPr>
            </w:pPr>
            <w:r>
              <w:rPr>
                <w:rFonts w:ascii="Calibri" w:eastAsia="Calibri" w:hAnsi="Calibri" w:cs="Calibri"/>
                <w:color w:val="800000"/>
                <w:sz w:val="16"/>
                <w:szCs w:val="16"/>
              </w:rPr>
              <w:t>Bacterial</w:t>
            </w:r>
          </w:p>
        </w:tc>
        <w:tc>
          <w:tcPr>
            <w:tcW w:w="1855" w:type="dxa"/>
            <w:tcBorders>
              <w:top w:val="single" w:sz="4" w:space="0" w:color="000000"/>
              <w:left w:val="single" w:sz="4" w:space="0" w:color="000000"/>
              <w:bottom w:val="single" w:sz="4" w:space="0" w:color="000000"/>
              <w:right w:val="single" w:sz="4" w:space="0" w:color="000000"/>
            </w:tcBorders>
            <w:shd w:val="clear" w:color="auto" w:fill="E9EFFB"/>
            <w:vAlign w:val="center"/>
          </w:tcPr>
          <w:p w14:paraId="61814BE1"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colony forming units</w:t>
            </w:r>
          </w:p>
        </w:tc>
        <w:tc>
          <w:tcPr>
            <w:tcW w:w="1827" w:type="dxa"/>
            <w:tcBorders>
              <w:top w:val="single" w:sz="4" w:space="0" w:color="000000"/>
              <w:left w:val="single" w:sz="4" w:space="0" w:color="000000"/>
              <w:bottom w:val="single" w:sz="4" w:space="0" w:color="000000"/>
              <w:right w:val="single" w:sz="4" w:space="0" w:color="000000"/>
            </w:tcBorders>
            <w:shd w:val="clear" w:color="auto" w:fill="E9EFFB"/>
            <w:vAlign w:val="center"/>
          </w:tcPr>
          <w:p w14:paraId="3848D825" w14:textId="4DCA9BAD" w:rsidR="00C13E72" w:rsidRDefault="00502E48" w:rsidP="00502E48">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A</w:t>
            </w:r>
            <w:r w:rsidR="004D2606">
              <w:rPr>
                <w:rFonts w:ascii="Calibri" w:eastAsia="Calibri" w:hAnsi="Calibri" w:cs="Calibri"/>
                <w:color w:val="000000"/>
                <w:sz w:val="16"/>
                <w:szCs w:val="16"/>
              </w:rPr>
              <w:t>erosol collected via vaccuum, measures taken to negate effect of mouthwash on growth of cells collected plates containing the filters were incubated anaerobi- cally at 37°C for 24 hours followed by aerobic incubation for 24 hours</w:t>
            </w:r>
          </w:p>
        </w:tc>
        <w:tc>
          <w:tcPr>
            <w:tcW w:w="1414" w:type="dxa"/>
            <w:tcBorders>
              <w:top w:val="single" w:sz="4" w:space="0" w:color="000000"/>
              <w:left w:val="single" w:sz="4" w:space="0" w:color="000000"/>
              <w:bottom w:val="single" w:sz="4" w:space="0" w:color="000000"/>
              <w:right w:val="single" w:sz="4" w:space="0" w:color="000000"/>
            </w:tcBorders>
            <w:shd w:val="clear" w:color="auto" w:fill="E9EFFB"/>
            <w:vAlign w:val="center"/>
          </w:tcPr>
          <w:p w14:paraId="5D98E260"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CFU mean recovered CFU as a mean log 10 (SD)</w:t>
            </w:r>
          </w:p>
        </w:tc>
        <w:tc>
          <w:tcPr>
            <w:tcW w:w="1528" w:type="dxa"/>
            <w:tcBorders>
              <w:top w:val="single" w:sz="4" w:space="0" w:color="000000"/>
              <w:left w:val="single" w:sz="4" w:space="0" w:color="000000"/>
              <w:bottom w:val="single" w:sz="4" w:space="0" w:color="000000"/>
              <w:right w:val="single" w:sz="4" w:space="0" w:color="000000"/>
            </w:tcBorders>
            <w:shd w:val="clear" w:color="auto" w:fill="E9EFFB"/>
            <w:vAlign w:val="center"/>
          </w:tcPr>
          <w:p w14:paraId="4D315C09"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18 patients</w:t>
            </w:r>
          </w:p>
        </w:tc>
        <w:tc>
          <w:tcPr>
            <w:tcW w:w="1447" w:type="dxa"/>
            <w:tcBorders>
              <w:top w:val="single" w:sz="4" w:space="0" w:color="000000"/>
              <w:left w:val="single" w:sz="4" w:space="0" w:color="000000"/>
              <w:bottom w:val="single" w:sz="4" w:space="0" w:color="000000"/>
              <w:right w:val="single" w:sz="4" w:space="0" w:color="000000"/>
            </w:tcBorders>
            <w:shd w:val="clear" w:color="auto" w:fill="E9EFFB"/>
            <w:vAlign w:val="center"/>
          </w:tcPr>
          <w:p w14:paraId="79A492F8"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10 mins</w:t>
            </w:r>
          </w:p>
        </w:tc>
        <w:tc>
          <w:tcPr>
            <w:tcW w:w="1472" w:type="dxa"/>
            <w:tcBorders>
              <w:top w:val="single" w:sz="4" w:space="0" w:color="000000"/>
              <w:left w:val="single" w:sz="4" w:space="0" w:color="000000"/>
              <w:bottom w:val="single" w:sz="4" w:space="0" w:color="000000"/>
              <w:right w:val="single" w:sz="4" w:space="0" w:color="000000"/>
            </w:tcBorders>
            <w:shd w:val="clear" w:color="auto" w:fill="E9EFFB"/>
            <w:vAlign w:val="center"/>
          </w:tcPr>
          <w:p w14:paraId="39A71BCC"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No  </w:t>
            </w:r>
          </w:p>
        </w:tc>
      </w:tr>
      <w:tr w:rsidR="00C13E72" w14:paraId="69CB167B" w14:textId="77777777">
        <w:trPr>
          <w:trHeight w:val="20"/>
        </w:trPr>
        <w:tc>
          <w:tcPr>
            <w:tcW w:w="685"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307B764D" w14:textId="77777777" w:rsidR="00C13E72" w:rsidRDefault="004D2606">
            <w:pPr>
              <w:tabs>
                <w:tab w:val="left" w:pos="709"/>
              </w:tabs>
              <w:jc w:val="center"/>
              <w:rPr>
                <w:rFonts w:ascii="Calibri" w:eastAsia="Calibri" w:hAnsi="Calibri" w:cs="Calibri"/>
                <w:b/>
                <w:color w:val="048071"/>
                <w:sz w:val="16"/>
                <w:szCs w:val="16"/>
              </w:rPr>
            </w:pPr>
            <w:r>
              <w:rPr>
                <w:rFonts w:ascii="Calibri" w:eastAsia="Calibri" w:hAnsi="Calibri" w:cs="Calibri"/>
                <w:b/>
                <w:color w:val="048071"/>
                <w:sz w:val="16"/>
                <w:szCs w:val="16"/>
              </w:rPr>
              <w:t>23</w:t>
            </w:r>
          </w:p>
        </w:tc>
        <w:tc>
          <w:tcPr>
            <w:tcW w:w="1154" w:type="dxa"/>
            <w:tcBorders>
              <w:top w:val="single" w:sz="4" w:space="0" w:color="8EA9DB"/>
              <w:left w:val="single" w:sz="8" w:space="0" w:color="000000"/>
              <w:bottom w:val="single" w:sz="8" w:space="0" w:color="000000"/>
              <w:right w:val="single" w:sz="8" w:space="0" w:color="000000"/>
            </w:tcBorders>
            <w:shd w:val="clear" w:color="auto" w:fill="FFFFFF"/>
            <w:vAlign w:val="center"/>
          </w:tcPr>
          <w:p w14:paraId="0B762EC9"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Fine 1993 a</w:t>
            </w:r>
          </w:p>
        </w:tc>
        <w:tc>
          <w:tcPr>
            <w:tcW w:w="1292" w:type="dxa"/>
            <w:tcBorders>
              <w:top w:val="single" w:sz="4" w:space="0" w:color="000000"/>
              <w:left w:val="single" w:sz="4" w:space="0" w:color="000000"/>
              <w:bottom w:val="single" w:sz="4" w:space="0" w:color="000000"/>
              <w:right w:val="single" w:sz="4" w:space="0" w:color="000000"/>
            </w:tcBorders>
            <w:shd w:val="clear" w:color="auto" w:fill="E9EFFB"/>
            <w:vAlign w:val="center"/>
          </w:tcPr>
          <w:p w14:paraId="4FED7B15" w14:textId="77777777" w:rsidR="00C13E72" w:rsidRDefault="004D2606">
            <w:pPr>
              <w:tabs>
                <w:tab w:val="left" w:pos="709"/>
              </w:tabs>
              <w:jc w:val="center"/>
              <w:rPr>
                <w:rFonts w:ascii="Calibri" w:eastAsia="Calibri" w:hAnsi="Calibri" w:cs="Calibri"/>
                <w:b/>
                <w:color w:val="375623"/>
                <w:sz w:val="16"/>
                <w:szCs w:val="16"/>
              </w:rPr>
            </w:pPr>
            <w:r>
              <w:rPr>
                <w:rFonts w:ascii="Calibri" w:eastAsia="Calibri" w:hAnsi="Calibri" w:cs="Calibri"/>
                <w:b/>
                <w:color w:val="375623"/>
                <w:sz w:val="16"/>
                <w:szCs w:val="16"/>
              </w:rPr>
              <w:t>Yes</w:t>
            </w:r>
          </w:p>
        </w:tc>
        <w:tc>
          <w:tcPr>
            <w:tcW w:w="1213" w:type="dxa"/>
            <w:tcBorders>
              <w:top w:val="single" w:sz="4" w:space="0" w:color="000000"/>
              <w:left w:val="single" w:sz="4" w:space="0" w:color="000000"/>
              <w:bottom w:val="single" w:sz="4" w:space="0" w:color="000000"/>
              <w:right w:val="single" w:sz="4" w:space="0" w:color="000000"/>
            </w:tcBorders>
            <w:shd w:val="clear" w:color="auto" w:fill="E9EFFB"/>
            <w:vAlign w:val="center"/>
          </w:tcPr>
          <w:p w14:paraId="6497B8F5" w14:textId="77777777" w:rsidR="00C13E72" w:rsidRDefault="004D2606">
            <w:pPr>
              <w:tabs>
                <w:tab w:val="left" w:pos="709"/>
              </w:tabs>
              <w:jc w:val="center"/>
              <w:rPr>
                <w:rFonts w:ascii="Calibri" w:eastAsia="Calibri" w:hAnsi="Calibri" w:cs="Calibri"/>
                <w:color w:val="800000"/>
                <w:sz w:val="16"/>
                <w:szCs w:val="16"/>
              </w:rPr>
            </w:pPr>
            <w:r>
              <w:rPr>
                <w:rFonts w:ascii="Calibri" w:eastAsia="Calibri" w:hAnsi="Calibri" w:cs="Calibri"/>
                <w:color w:val="800000"/>
                <w:sz w:val="16"/>
                <w:szCs w:val="16"/>
              </w:rPr>
              <w:t>Bacterial</w:t>
            </w:r>
          </w:p>
        </w:tc>
        <w:tc>
          <w:tcPr>
            <w:tcW w:w="1855" w:type="dxa"/>
            <w:tcBorders>
              <w:top w:val="single" w:sz="4" w:space="0" w:color="000000"/>
              <w:left w:val="single" w:sz="4" w:space="0" w:color="000000"/>
              <w:bottom w:val="single" w:sz="4" w:space="0" w:color="000000"/>
              <w:right w:val="single" w:sz="4" w:space="0" w:color="000000"/>
            </w:tcBorders>
            <w:shd w:val="clear" w:color="auto" w:fill="E9EFFB"/>
            <w:vAlign w:val="center"/>
          </w:tcPr>
          <w:p w14:paraId="2B9F7129"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N/A</w:t>
            </w:r>
          </w:p>
        </w:tc>
        <w:tc>
          <w:tcPr>
            <w:tcW w:w="1827" w:type="dxa"/>
            <w:tcBorders>
              <w:top w:val="single" w:sz="4" w:space="0" w:color="000000"/>
              <w:left w:val="single" w:sz="4" w:space="0" w:color="000000"/>
              <w:bottom w:val="single" w:sz="4" w:space="0" w:color="000000"/>
              <w:right w:val="single" w:sz="4" w:space="0" w:color="000000"/>
            </w:tcBorders>
            <w:shd w:val="clear" w:color="auto" w:fill="E9EFFB"/>
            <w:vAlign w:val="center"/>
          </w:tcPr>
          <w:p w14:paraId="1EC509CA" w14:textId="079F6D0D" w:rsidR="00C13E72" w:rsidRDefault="00502E48">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V</w:t>
            </w:r>
            <w:r w:rsidR="004D2606">
              <w:rPr>
                <w:rFonts w:ascii="Calibri" w:eastAsia="Calibri" w:hAnsi="Calibri" w:cs="Calibri"/>
                <w:color w:val="000000"/>
                <w:sz w:val="16"/>
                <w:szCs w:val="16"/>
              </w:rPr>
              <w:t>acuum air sampling devicewhich captured bacteria contained within the aerosol on a sterile filter membrane  (PORE SIZE 45 Micron)</w:t>
            </w:r>
          </w:p>
        </w:tc>
        <w:tc>
          <w:tcPr>
            <w:tcW w:w="1414" w:type="dxa"/>
            <w:tcBorders>
              <w:top w:val="single" w:sz="4" w:space="0" w:color="000000"/>
              <w:left w:val="single" w:sz="4" w:space="0" w:color="000000"/>
              <w:bottom w:val="single" w:sz="4" w:space="0" w:color="000000"/>
              <w:right w:val="single" w:sz="4" w:space="0" w:color="000000"/>
            </w:tcBorders>
            <w:shd w:val="clear" w:color="auto" w:fill="E9EFFB"/>
            <w:vAlign w:val="center"/>
          </w:tcPr>
          <w:p w14:paraId="08154056"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Colony counts were transformed to log10</w:t>
            </w:r>
          </w:p>
        </w:tc>
        <w:tc>
          <w:tcPr>
            <w:tcW w:w="1528" w:type="dxa"/>
            <w:tcBorders>
              <w:top w:val="single" w:sz="4" w:space="0" w:color="000000"/>
              <w:left w:val="single" w:sz="4" w:space="0" w:color="000000"/>
              <w:bottom w:val="single" w:sz="4" w:space="0" w:color="000000"/>
              <w:right w:val="single" w:sz="4" w:space="0" w:color="000000"/>
            </w:tcBorders>
            <w:shd w:val="clear" w:color="auto" w:fill="E9EFFB"/>
            <w:vAlign w:val="center"/>
          </w:tcPr>
          <w:p w14:paraId="3251CE54"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18 patients</w:t>
            </w:r>
          </w:p>
        </w:tc>
        <w:tc>
          <w:tcPr>
            <w:tcW w:w="1447" w:type="dxa"/>
            <w:tcBorders>
              <w:top w:val="single" w:sz="4" w:space="0" w:color="000000"/>
              <w:left w:val="single" w:sz="4" w:space="0" w:color="000000"/>
              <w:bottom w:val="single" w:sz="4" w:space="0" w:color="000000"/>
              <w:right w:val="single" w:sz="4" w:space="0" w:color="000000"/>
            </w:tcBorders>
            <w:shd w:val="clear" w:color="auto" w:fill="E9EFFB"/>
            <w:vAlign w:val="center"/>
          </w:tcPr>
          <w:p w14:paraId="07653101"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The periodontal examination</w:t>
            </w:r>
            <w:r>
              <w:rPr>
                <w:rFonts w:ascii="Calibri" w:eastAsia="Calibri" w:hAnsi="Calibri" w:cs="Calibri"/>
                <w:color w:val="000000"/>
                <w:sz w:val="16"/>
                <w:szCs w:val="16"/>
              </w:rPr>
              <w:br/>
              <w:t>took 10 minutes and the hand</w:t>
            </w:r>
            <w:r>
              <w:rPr>
                <w:rFonts w:ascii="Calibri" w:eastAsia="Calibri" w:hAnsi="Calibri" w:cs="Calibri"/>
                <w:color w:val="000000"/>
                <w:sz w:val="16"/>
                <w:szCs w:val="16"/>
              </w:rPr>
              <w:br/>
              <w:t>scaling an additional 30</w:t>
            </w:r>
            <w:r>
              <w:rPr>
                <w:rFonts w:ascii="Calibri" w:eastAsia="Calibri" w:hAnsi="Calibri" w:cs="Calibri"/>
                <w:color w:val="000000"/>
                <w:sz w:val="16"/>
                <w:szCs w:val="16"/>
              </w:rPr>
              <w:br/>
              <w:t>minutes. Subjects were allowed</w:t>
            </w:r>
            <w:r>
              <w:rPr>
                <w:rFonts w:ascii="Calibri" w:eastAsia="Calibri" w:hAnsi="Calibri" w:cs="Calibri"/>
                <w:color w:val="000000"/>
                <w:sz w:val="16"/>
                <w:szCs w:val="16"/>
              </w:rPr>
              <w:br/>
              <w:t>to expectorate and swallow</w:t>
            </w:r>
            <w:r>
              <w:rPr>
                <w:rFonts w:ascii="Calibri" w:eastAsia="Calibri" w:hAnsi="Calibri" w:cs="Calibri"/>
                <w:color w:val="000000"/>
                <w:sz w:val="16"/>
                <w:szCs w:val="16"/>
              </w:rPr>
              <w:br/>
              <w:t>during these procedures, but</w:t>
            </w:r>
            <w:r>
              <w:rPr>
                <w:rFonts w:ascii="Calibri" w:eastAsia="Calibri" w:hAnsi="Calibri" w:cs="Calibri"/>
                <w:color w:val="000000"/>
                <w:sz w:val="16"/>
                <w:szCs w:val="16"/>
              </w:rPr>
              <w:br/>
              <w:t>did not rinse or receive irrigation with the dental unit water</w:t>
            </w:r>
            <w:r>
              <w:rPr>
                <w:rFonts w:ascii="Calibri" w:eastAsia="Calibri" w:hAnsi="Calibri" w:cs="Calibri"/>
                <w:color w:val="000000"/>
                <w:sz w:val="16"/>
                <w:szCs w:val="16"/>
              </w:rPr>
              <w:br/>
              <w:t>syringe. Forty minutes after the</w:t>
            </w:r>
            <w:r>
              <w:rPr>
                <w:rFonts w:ascii="Calibri" w:eastAsia="Calibri" w:hAnsi="Calibri" w:cs="Calibri"/>
                <w:color w:val="000000"/>
                <w:sz w:val="16"/>
                <w:szCs w:val="16"/>
              </w:rPr>
              <w:br/>
              <w:t>supervised rinse, subjects</w:t>
            </w:r>
            <w:r>
              <w:rPr>
                <w:rFonts w:ascii="Calibri" w:eastAsia="Calibri" w:hAnsi="Calibri" w:cs="Calibri"/>
                <w:color w:val="000000"/>
                <w:sz w:val="16"/>
                <w:szCs w:val="16"/>
              </w:rPr>
              <w:br/>
              <w:t>received an ultrasonic scaling of</w:t>
            </w:r>
            <w:r>
              <w:rPr>
                <w:rFonts w:ascii="Calibri" w:eastAsia="Calibri" w:hAnsi="Calibri" w:cs="Calibri"/>
                <w:color w:val="000000"/>
                <w:sz w:val="16"/>
                <w:szCs w:val="16"/>
              </w:rPr>
              <w:br/>
              <w:t>the remaining maxillary</w:t>
            </w:r>
            <w:r>
              <w:rPr>
                <w:rFonts w:ascii="Calibri" w:eastAsia="Calibri" w:hAnsi="Calibri" w:cs="Calibri"/>
                <w:color w:val="000000"/>
                <w:sz w:val="16"/>
                <w:szCs w:val="16"/>
              </w:rPr>
              <w:br/>
              <w:t>quadrant for five minutes with</w:t>
            </w:r>
            <w:r>
              <w:rPr>
                <w:rFonts w:ascii="Calibri" w:eastAsia="Calibri" w:hAnsi="Calibri" w:cs="Calibri"/>
                <w:color w:val="000000"/>
                <w:sz w:val="16"/>
                <w:szCs w:val="16"/>
              </w:rPr>
              <w:br/>
              <w:t>the aerosol sampled as</w:t>
            </w:r>
            <w:r>
              <w:rPr>
                <w:rFonts w:ascii="Calibri" w:eastAsia="Calibri" w:hAnsi="Calibri" w:cs="Calibri"/>
                <w:color w:val="000000"/>
                <w:sz w:val="16"/>
                <w:szCs w:val="16"/>
              </w:rPr>
              <w:br/>
              <w:t>described.aerosol were collected on a</w:t>
            </w:r>
            <w:r>
              <w:rPr>
                <w:rFonts w:ascii="Calibri" w:eastAsia="Calibri" w:hAnsi="Calibri" w:cs="Calibri"/>
                <w:color w:val="000000"/>
                <w:sz w:val="16"/>
                <w:szCs w:val="16"/>
              </w:rPr>
              <w:br/>
              <w:t>sterile filter contained in a filter</w:t>
            </w:r>
            <w:r>
              <w:rPr>
                <w:rFonts w:ascii="Calibri" w:eastAsia="Calibri" w:hAnsi="Calibri" w:cs="Calibri"/>
                <w:color w:val="000000"/>
                <w:sz w:val="16"/>
                <w:szCs w:val="16"/>
              </w:rPr>
              <w:br/>
              <w:t>cassette (MSI Clinical Monitor</w:t>
            </w:r>
            <w:r>
              <w:rPr>
                <w:rFonts w:ascii="Calibri" w:eastAsia="Calibri" w:hAnsi="Calibri" w:cs="Calibri"/>
                <w:color w:val="000000"/>
                <w:sz w:val="16"/>
                <w:szCs w:val="16"/>
              </w:rPr>
              <w:br/>
              <w:t>Cassette, 4.2 cm diameter,</w:t>
            </w:r>
            <w:r>
              <w:rPr>
                <w:rFonts w:ascii="Calibri" w:eastAsia="Calibri" w:hAnsi="Calibri" w:cs="Calibri"/>
                <w:color w:val="000000"/>
                <w:sz w:val="16"/>
                <w:szCs w:val="16"/>
              </w:rPr>
              <w:br/>
              <w:t>Fisher Scientific). The cassette</w:t>
            </w:r>
            <w:r>
              <w:rPr>
                <w:rFonts w:ascii="Calibri" w:eastAsia="Calibri" w:hAnsi="Calibri" w:cs="Calibri"/>
                <w:color w:val="000000"/>
                <w:sz w:val="16"/>
                <w:szCs w:val="16"/>
              </w:rPr>
              <w:br/>
              <w:t>containing a sterile 0.45-micron</w:t>
            </w:r>
            <w:r>
              <w:rPr>
                <w:rFonts w:ascii="Calibri" w:eastAsia="Calibri" w:hAnsi="Calibri" w:cs="Calibri"/>
                <w:color w:val="000000"/>
                <w:sz w:val="16"/>
                <w:szCs w:val="16"/>
              </w:rPr>
              <w:br/>
              <w:t>filter was attached to aspecially adapted intake tube</w:t>
            </w:r>
            <w:r>
              <w:rPr>
                <w:rFonts w:ascii="Calibri" w:eastAsia="Calibri" w:hAnsi="Calibri" w:cs="Calibri"/>
                <w:color w:val="000000"/>
                <w:sz w:val="16"/>
                <w:szCs w:val="16"/>
              </w:rPr>
              <w:br/>
              <w:t>inserted into a vacuum air</w:t>
            </w:r>
            <w:r>
              <w:rPr>
                <w:rFonts w:ascii="Calibri" w:eastAsia="Calibri" w:hAnsi="Calibri" w:cs="Calibri"/>
                <w:color w:val="000000"/>
                <w:sz w:val="16"/>
                <w:szCs w:val="16"/>
              </w:rPr>
              <w:br/>
              <w:t>sampling device (MattsonGarvin Model 200, Mattson</w:t>
            </w:r>
            <w:r>
              <w:rPr>
                <w:rFonts w:ascii="Calibri" w:eastAsia="Calibri" w:hAnsi="Calibri" w:cs="Calibri"/>
                <w:color w:val="000000"/>
                <w:sz w:val="16"/>
                <w:szCs w:val="16"/>
              </w:rPr>
              <w:br/>
              <w:t>Garvin Co.).</w:t>
            </w:r>
            <w:r>
              <w:rPr>
                <w:rFonts w:ascii="Calibri" w:eastAsia="Calibri" w:hAnsi="Calibri" w:cs="Calibri"/>
                <w:color w:val="000000"/>
                <w:sz w:val="16"/>
                <w:szCs w:val="16"/>
              </w:rPr>
              <w:br/>
              <w:t>For aerosol sampling, the</w:t>
            </w:r>
            <w:r>
              <w:rPr>
                <w:rFonts w:ascii="Calibri" w:eastAsia="Calibri" w:hAnsi="Calibri" w:cs="Calibri"/>
                <w:color w:val="000000"/>
                <w:sz w:val="16"/>
                <w:szCs w:val="16"/>
              </w:rPr>
              <w:br/>
              <w:t>filter cassette assembly was</w:t>
            </w:r>
            <w:r>
              <w:rPr>
                <w:rFonts w:ascii="Calibri" w:eastAsia="Calibri" w:hAnsi="Calibri" w:cs="Calibri"/>
                <w:color w:val="000000"/>
                <w:sz w:val="16"/>
                <w:szCs w:val="16"/>
              </w:rPr>
              <w:br/>
              <w:t>directed at the subject’s mouth</w:t>
            </w:r>
            <w:r>
              <w:rPr>
                <w:rFonts w:ascii="Calibri" w:eastAsia="Calibri" w:hAnsi="Calibri" w:cs="Calibri"/>
                <w:color w:val="000000"/>
                <w:sz w:val="16"/>
                <w:szCs w:val="16"/>
              </w:rPr>
              <w:br/>
              <w:t>at a distance of 2 inches with</w:t>
            </w:r>
            <w:r>
              <w:rPr>
                <w:rFonts w:ascii="Calibri" w:eastAsia="Calibri" w:hAnsi="Calibri" w:cs="Calibri"/>
                <w:color w:val="000000"/>
                <w:sz w:val="16"/>
                <w:szCs w:val="16"/>
              </w:rPr>
              <w:br/>
              <w:t>the air flow vacuum set at 55</w:t>
            </w:r>
            <w:r>
              <w:rPr>
                <w:rFonts w:ascii="Calibri" w:eastAsia="Calibri" w:hAnsi="Calibri" w:cs="Calibri"/>
                <w:color w:val="000000"/>
                <w:sz w:val="16"/>
                <w:szCs w:val="16"/>
              </w:rPr>
              <w:br/>
              <w:t xml:space="preserve">cubic feet/hour. </w:t>
            </w:r>
          </w:p>
        </w:tc>
        <w:tc>
          <w:tcPr>
            <w:tcW w:w="1472" w:type="dxa"/>
            <w:tcBorders>
              <w:top w:val="single" w:sz="4" w:space="0" w:color="000000"/>
              <w:left w:val="single" w:sz="4" w:space="0" w:color="000000"/>
              <w:bottom w:val="single" w:sz="4" w:space="0" w:color="000000"/>
              <w:right w:val="single" w:sz="4" w:space="0" w:color="000000"/>
            </w:tcBorders>
            <w:shd w:val="clear" w:color="auto" w:fill="E9EFFB"/>
            <w:vAlign w:val="center"/>
          </w:tcPr>
          <w:p w14:paraId="5015A796"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No  </w:t>
            </w:r>
          </w:p>
        </w:tc>
      </w:tr>
      <w:tr w:rsidR="00C13E72" w14:paraId="295A20AC" w14:textId="77777777">
        <w:trPr>
          <w:trHeight w:val="20"/>
        </w:trPr>
        <w:tc>
          <w:tcPr>
            <w:tcW w:w="685"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2F2A6997" w14:textId="77777777" w:rsidR="00C13E72" w:rsidRDefault="004D2606">
            <w:pPr>
              <w:tabs>
                <w:tab w:val="left" w:pos="709"/>
              </w:tabs>
              <w:jc w:val="center"/>
              <w:rPr>
                <w:rFonts w:ascii="Calibri" w:eastAsia="Calibri" w:hAnsi="Calibri" w:cs="Calibri"/>
                <w:b/>
                <w:color w:val="048071"/>
                <w:sz w:val="16"/>
                <w:szCs w:val="16"/>
              </w:rPr>
            </w:pPr>
            <w:r>
              <w:rPr>
                <w:rFonts w:ascii="Calibri" w:eastAsia="Calibri" w:hAnsi="Calibri" w:cs="Calibri"/>
                <w:b/>
                <w:color w:val="048071"/>
                <w:sz w:val="16"/>
                <w:szCs w:val="16"/>
              </w:rPr>
              <w:t>24</w:t>
            </w:r>
          </w:p>
        </w:tc>
        <w:tc>
          <w:tcPr>
            <w:tcW w:w="1154" w:type="dxa"/>
            <w:tcBorders>
              <w:top w:val="single" w:sz="4" w:space="0" w:color="8EA9DB"/>
              <w:left w:val="single" w:sz="8" w:space="0" w:color="000000"/>
              <w:bottom w:val="single" w:sz="8" w:space="0" w:color="000000"/>
              <w:right w:val="single" w:sz="8" w:space="0" w:color="000000"/>
            </w:tcBorders>
            <w:shd w:val="clear" w:color="auto" w:fill="FFFFFF"/>
            <w:vAlign w:val="center"/>
          </w:tcPr>
          <w:p w14:paraId="092197D5"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Fine  1993 b</w:t>
            </w:r>
          </w:p>
        </w:tc>
        <w:tc>
          <w:tcPr>
            <w:tcW w:w="1292" w:type="dxa"/>
            <w:tcBorders>
              <w:top w:val="single" w:sz="4" w:space="0" w:color="000000"/>
              <w:left w:val="single" w:sz="4" w:space="0" w:color="000000"/>
              <w:bottom w:val="single" w:sz="4" w:space="0" w:color="000000"/>
              <w:right w:val="single" w:sz="4" w:space="0" w:color="000000"/>
            </w:tcBorders>
            <w:shd w:val="clear" w:color="auto" w:fill="E9EFFB"/>
            <w:vAlign w:val="center"/>
          </w:tcPr>
          <w:p w14:paraId="68CA6EEA" w14:textId="77777777" w:rsidR="00C13E72" w:rsidRDefault="004D2606">
            <w:pPr>
              <w:tabs>
                <w:tab w:val="left" w:pos="709"/>
              </w:tabs>
              <w:jc w:val="center"/>
              <w:rPr>
                <w:rFonts w:ascii="Calibri" w:eastAsia="Calibri" w:hAnsi="Calibri" w:cs="Calibri"/>
                <w:b/>
                <w:color w:val="375623"/>
                <w:sz w:val="16"/>
                <w:szCs w:val="16"/>
              </w:rPr>
            </w:pPr>
            <w:r>
              <w:rPr>
                <w:rFonts w:ascii="Calibri" w:eastAsia="Calibri" w:hAnsi="Calibri" w:cs="Calibri"/>
                <w:b/>
                <w:color w:val="375623"/>
                <w:sz w:val="16"/>
                <w:szCs w:val="16"/>
              </w:rPr>
              <w:t>Yes</w:t>
            </w:r>
          </w:p>
        </w:tc>
        <w:tc>
          <w:tcPr>
            <w:tcW w:w="1213" w:type="dxa"/>
            <w:tcBorders>
              <w:top w:val="single" w:sz="4" w:space="0" w:color="000000"/>
              <w:left w:val="single" w:sz="4" w:space="0" w:color="000000"/>
              <w:bottom w:val="single" w:sz="4" w:space="0" w:color="000000"/>
              <w:right w:val="single" w:sz="4" w:space="0" w:color="000000"/>
            </w:tcBorders>
            <w:shd w:val="clear" w:color="auto" w:fill="E9EFFB"/>
            <w:vAlign w:val="center"/>
          </w:tcPr>
          <w:p w14:paraId="390DEB1D" w14:textId="77777777" w:rsidR="00C13E72" w:rsidRDefault="004D2606">
            <w:pPr>
              <w:tabs>
                <w:tab w:val="left" w:pos="709"/>
              </w:tabs>
              <w:jc w:val="center"/>
              <w:rPr>
                <w:rFonts w:ascii="Calibri" w:eastAsia="Calibri" w:hAnsi="Calibri" w:cs="Calibri"/>
                <w:color w:val="800000"/>
                <w:sz w:val="16"/>
                <w:szCs w:val="16"/>
              </w:rPr>
            </w:pPr>
            <w:r>
              <w:rPr>
                <w:rFonts w:ascii="Calibri" w:eastAsia="Calibri" w:hAnsi="Calibri" w:cs="Calibri"/>
                <w:color w:val="800000"/>
                <w:sz w:val="16"/>
                <w:szCs w:val="16"/>
              </w:rPr>
              <w:t>Bacterial</w:t>
            </w:r>
          </w:p>
        </w:tc>
        <w:tc>
          <w:tcPr>
            <w:tcW w:w="1855" w:type="dxa"/>
            <w:tcBorders>
              <w:top w:val="single" w:sz="4" w:space="0" w:color="000000"/>
              <w:left w:val="single" w:sz="4" w:space="0" w:color="000000"/>
              <w:bottom w:val="single" w:sz="4" w:space="0" w:color="000000"/>
              <w:right w:val="single" w:sz="4" w:space="0" w:color="000000"/>
            </w:tcBorders>
            <w:shd w:val="clear" w:color="auto" w:fill="E9EFFB"/>
            <w:vAlign w:val="center"/>
          </w:tcPr>
          <w:p w14:paraId="660184C9"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N/A</w:t>
            </w:r>
          </w:p>
        </w:tc>
        <w:tc>
          <w:tcPr>
            <w:tcW w:w="1827" w:type="dxa"/>
            <w:tcBorders>
              <w:top w:val="single" w:sz="4" w:space="0" w:color="000000"/>
              <w:left w:val="single" w:sz="4" w:space="0" w:color="000000"/>
              <w:bottom w:val="single" w:sz="4" w:space="0" w:color="000000"/>
              <w:right w:val="single" w:sz="4" w:space="0" w:color="000000"/>
            </w:tcBorders>
            <w:shd w:val="clear" w:color="auto" w:fill="E9EFFB"/>
            <w:vAlign w:val="center"/>
          </w:tcPr>
          <w:p w14:paraId="634FF746" w14:textId="39AA9372"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 xml:space="preserve"> </w:t>
            </w:r>
            <w:r w:rsidR="00502E48">
              <w:rPr>
                <w:rFonts w:ascii="Calibri" w:eastAsia="Calibri" w:hAnsi="Calibri" w:cs="Calibri"/>
                <w:color w:val="000000"/>
                <w:sz w:val="16"/>
                <w:szCs w:val="16"/>
              </w:rPr>
              <w:t>A</w:t>
            </w:r>
            <w:r>
              <w:rPr>
                <w:rFonts w:ascii="Calibri" w:eastAsia="Calibri" w:hAnsi="Calibri" w:cs="Calibri"/>
                <w:color w:val="000000"/>
                <w:sz w:val="16"/>
                <w:szCs w:val="16"/>
              </w:rPr>
              <w:t>septically removed from the air sampling device and overlaid on Enriched Trypticase Soy Agar.</w:t>
            </w:r>
            <w:r w:rsidR="00502E48">
              <w:rPr>
                <w:rFonts w:ascii="Calibri" w:eastAsia="Calibri" w:hAnsi="Calibri" w:cs="Calibri"/>
                <w:color w:val="000000"/>
                <w:sz w:val="16"/>
                <w:szCs w:val="16"/>
              </w:rPr>
              <w:t xml:space="preserve"> </w:t>
            </w:r>
            <w:r>
              <w:rPr>
                <w:rFonts w:ascii="Calibri" w:eastAsia="Calibri" w:hAnsi="Calibri" w:cs="Calibri"/>
                <w:color w:val="000000"/>
                <w:sz w:val="16"/>
                <w:szCs w:val="16"/>
              </w:rPr>
              <w:t>The plates were incubated aerobically at 37 C for 24 to 72 hours</w:t>
            </w:r>
          </w:p>
        </w:tc>
        <w:tc>
          <w:tcPr>
            <w:tcW w:w="1414" w:type="dxa"/>
            <w:tcBorders>
              <w:top w:val="single" w:sz="4" w:space="0" w:color="000000"/>
              <w:left w:val="single" w:sz="4" w:space="0" w:color="000000"/>
              <w:bottom w:val="single" w:sz="4" w:space="0" w:color="000000"/>
              <w:right w:val="single" w:sz="4" w:space="0" w:color="000000"/>
            </w:tcBorders>
            <w:shd w:val="clear" w:color="auto" w:fill="E9EFFB"/>
            <w:vAlign w:val="center"/>
          </w:tcPr>
          <w:p w14:paraId="0DCE139F"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Colony counts were transformed to log10</w:t>
            </w:r>
          </w:p>
        </w:tc>
        <w:tc>
          <w:tcPr>
            <w:tcW w:w="1528" w:type="dxa"/>
            <w:tcBorders>
              <w:top w:val="single" w:sz="4" w:space="0" w:color="000000"/>
              <w:left w:val="single" w:sz="4" w:space="0" w:color="000000"/>
              <w:bottom w:val="single" w:sz="4" w:space="0" w:color="000000"/>
              <w:right w:val="single" w:sz="4" w:space="0" w:color="000000"/>
            </w:tcBorders>
            <w:shd w:val="clear" w:color="auto" w:fill="E9EFFB"/>
            <w:vAlign w:val="center"/>
          </w:tcPr>
          <w:p w14:paraId="35D37069"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18 patients</w:t>
            </w:r>
          </w:p>
        </w:tc>
        <w:tc>
          <w:tcPr>
            <w:tcW w:w="1447" w:type="dxa"/>
            <w:tcBorders>
              <w:top w:val="single" w:sz="4" w:space="0" w:color="000000"/>
              <w:left w:val="single" w:sz="4" w:space="0" w:color="000000"/>
              <w:bottom w:val="single" w:sz="4" w:space="0" w:color="000000"/>
              <w:right w:val="single" w:sz="4" w:space="0" w:color="000000"/>
            </w:tcBorders>
            <w:shd w:val="clear" w:color="auto" w:fill="E9EFFB"/>
            <w:vAlign w:val="center"/>
          </w:tcPr>
          <w:p w14:paraId="0B8C4816" w14:textId="1CCC6901"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The periodontal examination took 10 minutes and the hand scaling an additional 30 minutes. Subjects were allowed to expectorate and swallow during these procedures, but</w:t>
            </w:r>
            <w:r>
              <w:rPr>
                <w:rFonts w:ascii="Calibri" w:eastAsia="Calibri" w:hAnsi="Calibri" w:cs="Calibri"/>
                <w:color w:val="000000"/>
                <w:sz w:val="16"/>
                <w:szCs w:val="16"/>
              </w:rPr>
              <w:br/>
              <w:t>did not rinse or receive irrigation with the dental unit water syringe. Forty minutes after the supervised rinse, subjects received an ultrasonic scaling of the remaining maxillary quadrant for five minutes with the aerosol sampled as described.</w:t>
            </w:r>
            <w:r w:rsidR="00502E48">
              <w:rPr>
                <w:rFonts w:ascii="Calibri" w:eastAsia="Calibri" w:hAnsi="Calibri" w:cs="Calibri"/>
                <w:color w:val="000000"/>
                <w:sz w:val="16"/>
                <w:szCs w:val="16"/>
              </w:rPr>
              <w:t xml:space="preserve"> A</w:t>
            </w:r>
            <w:r>
              <w:rPr>
                <w:rFonts w:ascii="Calibri" w:eastAsia="Calibri" w:hAnsi="Calibri" w:cs="Calibri"/>
                <w:color w:val="000000"/>
                <w:sz w:val="16"/>
                <w:szCs w:val="16"/>
              </w:rPr>
              <w:t>erosol</w:t>
            </w:r>
            <w:r w:rsidR="00502E48">
              <w:rPr>
                <w:rFonts w:ascii="Calibri" w:eastAsia="Calibri" w:hAnsi="Calibri" w:cs="Calibri"/>
                <w:color w:val="000000"/>
                <w:sz w:val="16"/>
                <w:szCs w:val="16"/>
              </w:rPr>
              <w:t>s</w:t>
            </w:r>
            <w:r>
              <w:rPr>
                <w:rFonts w:ascii="Calibri" w:eastAsia="Calibri" w:hAnsi="Calibri" w:cs="Calibri"/>
                <w:color w:val="000000"/>
                <w:sz w:val="16"/>
                <w:szCs w:val="16"/>
              </w:rPr>
              <w:t xml:space="preserve"> were collected on a sterile filter contained in a filter</w:t>
            </w:r>
            <w:r>
              <w:rPr>
                <w:rFonts w:ascii="Calibri" w:eastAsia="Calibri" w:hAnsi="Calibri" w:cs="Calibri"/>
                <w:color w:val="000000"/>
                <w:sz w:val="16"/>
                <w:szCs w:val="16"/>
              </w:rPr>
              <w:br/>
              <w:t>cassette (MSI Clinical Monitor</w:t>
            </w:r>
            <w:r>
              <w:rPr>
                <w:rFonts w:ascii="Calibri" w:eastAsia="Calibri" w:hAnsi="Calibri" w:cs="Calibri"/>
                <w:color w:val="000000"/>
                <w:sz w:val="16"/>
                <w:szCs w:val="16"/>
              </w:rPr>
              <w:br/>
              <w:t>Cassette, 4.2 cm diameter,</w:t>
            </w:r>
            <w:r>
              <w:rPr>
                <w:rFonts w:ascii="Calibri" w:eastAsia="Calibri" w:hAnsi="Calibri" w:cs="Calibri"/>
                <w:color w:val="000000"/>
                <w:sz w:val="16"/>
                <w:szCs w:val="16"/>
              </w:rPr>
              <w:br/>
              <w:t>Fisher Scientific). The cassette</w:t>
            </w:r>
            <w:r>
              <w:rPr>
                <w:rFonts w:ascii="Calibri" w:eastAsia="Calibri" w:hAnsi="Calibri" w:cs="Calibri"/>
                <w:color w:val="000000"/>
                <w:sz w:val="16"/>
                <w:szCs w:val="16"/>
              </w:rPr>
              <w:br/>
              <w:t>containing a sterile 0.45-micron</w:t>
            </w:r>
            <w:r>
              <w:rPr>
                <w:rFonts w:ascii="Calibri" w:eastAsia="Calibri" w:hAnsi="Calibri" w:cs="Calibri"/>
                <w:color w:val="000000"/>
                <w:sz w:val="16"/>
                <w:szCs w:val="16"/>
              </w:rPr>
              <w:br/>
              <w:t xml:space="preserve">filter was attached to </w:t>
            </w:r>
            <w:r w:rsidR="00502E48">
              <w:rPr>
                <w:rFonts w:ascii="Calibri" w:eastAsia="Calibri" w:hAnsi="Calibri" w:cs="Calibri"/>
                <w:color w:val="000000"/>
                <w:sz w:val="16"/>
                <w:szCs w:val="16"/>
              </w:rPr>
              <w:t>e</w:t>
            </w:r>
            <w:r>
              <w:rPr>
                <w:rFonts w:ascii="Calibri" w:eastAsia="Calibri" w:hAnsi="Calibri" w:cs="Calibri"/>
                <w:color w:val="000000"/>
                <w:sz w:val="16"/>
                <w:szCs w:val="16"/>
              </w:rPr>
              <w:t>specially adapted intake tube</w:t>
            </w:r>
            <w:r>
              <w:rPr>
                <w:rFonts w:ascii="Calibri" w:eastAsia="Calibri" w:hAnsi="Calibri" w:cs="Calibri"/>
                <w:color w:val="000000"/>
                <w:sz w:val="16"/>
                <w:szCs w:val="16"/>
              </w:rPr>
              <w:br/>
              <w:t>inserted into a vacuum air</w:t>
            </w:r>
            <w:r>
              <w:rPr>
                <w:rFonts w:ascii="Calibri" w:eastAsia="Calibri" w:hAnsi="Calibri" w:cs="Calibri"/>
                <w:color w:val="000000"/>
                <w:sz w:val="16"/>
                <w:szCs w:val="16"/>
              </w:rPr>
              <w:br/>
              <w:t>sampling device (MattsonGarvin Model 200, Mattson</w:t>
            </w:r>
            <w:r>
              <w:rPr>
                <w:rFonts w:ascii="Calibri" w:eastAsia="Calibri" w:hAnsi="Calibri" w:cs="Calibri"/>
                <w:color w:val="000000"/>
                <w:sz w:val="16"/>
                <w:szCs w:val="16"/>
              </w:rPr>
              <w:br/>
              <w:t>Garvin Co.).</w:t>
            </w:r>
            <w:r>
              <w:rPr>
                <w:rFonts w:ascii="Calibri" w:eastAsia="Calibri" w:hAnsi="Calibri" w:cs="Calibri"/>
                <w:color w:val="000000"/>
                <w:sz w:val="16"/>
                <w:szCs w:val="16"/>
              </w:rPr>
              <w:br/>
              <w:t>For aerosol sampling, the</w:t>
            </w:r>
            <w:r>
              <w:rPr>
                <w:rFonts w:ascii="Calibri" w:eastAsia="Calibri" w:hAnsi="Calibri" w:cs="Calibri"/>
                <w:color w:val="000000"/>
                <w:sz w:val="16"/>
                <w:szCs w:val="16"/>
              </w:rPr>
              <w:br/>
              <w:t>filter cassette assembly was</w:t>
            </w:r>
            <w:r>
              <w:rPr>
                <w:rFonts w:ascii="Calibri" w:eastAsia="Calibri" w:hAnsi="Calibri" w:cs="Calibri"/>
                <w:color w:val="000000"/>
                <w:sz w:val="16"/>
                <w:szCs w:val="16"/>
              </w:rPr>
              <w:br/>
              <w:t>directed at the subject’s mouth</w:t>
            </w:r>
            <w:r>
              <w:rPr>
                <w:rFonts w:ascii="Calibri" w:eastAsia="Calibri" w:hAnsi="Calibri" w:cs="Calibri"/>
                <w:color w:val="000000"/>
                <w:sz w:val="16"/>
                <w:szCs w:val="16"/>
              </w:rPr>
              <w:br/>
              <w:t>at a distance of 2 inches with</w:t>
            </w:r>
            <w:r>
              <w:rPr>
                <w:rFonts w:ascii="Calibri" w:eastAsia="Calibri" w:hAnsi="Calibri" w:cs="Calibri"/>
                <w:color w:val="000000"/>
                <w:sz w:val="16"/>
                <w:szCs w:val="16"/>
              </w:rPr>
              <w:br/>
              <w:t>the air flow vacuum set at 55</w:t>
            </w:r>
            <w:r>
              <w:rPr>
                <w:rFonts w:ascii="Calibri" w:eastAsia="Calibri" w:hAnsi="Calibri" w:cs="Calibri"/>
                <w:color w:val="000000"/>
                <w:sz w:val="16"/>
                <w:szCs w:val="16"/>
              </w:rPr>
              <w:br/>
              <w:t xml:space="preserve">cubic feet/hour. </w:t>
            </w:r>
          </w:p>
        </w:tc>
        <w:tc>
          <w:tcPr>
            <w:tcW w:w="1472" w:type="dxa"/>
            <w:tcBorders>
              <w:top w:val="single" w:sz="4" w:space="0" w:color="000000"/>
              <w:left w:val="single" w:sz="4" w:space="0" w:color="000000"/>
              <w:bottom w:val="single" w:sz="4" w:space="0" w:color="000000"/>
              <w:right w:val="single" w:sz="4" w:space="0" w:color="000000"/>
            </w:tcBorders>
            <w:shd w:val="clear" w:color="auto" w:fill="E9EFFB"/>
            <w:vAlign w:val="center"/>
          </w:tcPr>
          <w:p w14:paraId="1FB6229A"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 xml:space="preserve"> No </w:t>
            </w:r>
          </w:p>
        </w:tc>
      </w:tr>
      <w:tr w:rsidR="00C13E72" w14:paraId="4A0C2CE7" w14:textId="77777777">
        <w:trPr>
          <w:trHeight w:val="20"/>
        </w:trPr>
        <w:tc>
          <w:tcPr>
            <w:tcW w:w="685"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01A43F34" w14:textId="77777777" w:rsidR="00C13E72" w:rsidRDefault="004D2606">
            <w:pPr>
              <w:tabs>
                <w:tab w:val="left" w:pos="709"/>
              </w:tabs>
              <w:jc w:val="center"/>
              <w:rPr>
                <w:rFonts w:ascii="Calibri" w:eastAsia="Calibri" w:hAnsi="Calibri" w:cs="Calibri"/>
                <w:b/>
                <w:color w:val="048071"/>
                <w:sz w:val="16"/>
                <w:szCs w:val="16"/>
              </w:rPr>
            </w:pPr>
            <w:r>
              <w:rPr>
                <w:rFonts w:ascii="Calibri" w:eastAsia="Calibri" w:hAnsi="Calibri" w:cs="Calibri"/>
                <w:b/>
                <w:color w:val="048071"/>
                <w:sz w:val="16"/>
                <w:szCs w:val="16"/>
              </w:rPr>
              <w:t>25</w:t>
            </w:r>
          </w:p>
        </w:tc>
        <w:tc>
          <w:tcPr>
            <w:tcW w:w="1154" w:type="dxa"/>
            <w:tcBorders>
              <w:top w:val="single" w:sz="4" w:space="0" w:color="8EA9DB"/>
              <w:left w:val="single" w:sz="8" w:space="0" w:color="000000"/>
              <w:bottom w:val="single" w:sz="8" w:space="0" w:color="000000"/>
              <w:right w:val="single" w:sz="8" w:space="0" w:color="000000"/>
            </w:tcBorders>
            <w:shd w:val="clear" w:color="auto" w:fill="FFFFFF"/>
            <w:vAlign w:val="center"/>
          </w:tcPr>
          <w:p w14:paraId="151963C4"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Graetz 2014</w:t>
            </w:r>
          </w:p>
        </w:tc>
        <w:tc>
          <w:tcPr>
            <w:tcW w:w="1292" w:type="dxa"/>
            <w:tcBorders>
              <w:top w:val="single" w:sz="4" w:space="0" w:color="000000"/>
              <w:left w:val="single" w:sz="4" w:space="0" w:color="000000"/>
              <w:bottom w:val="single" w:sz="4" w:space="0" w:color="000000"/>
              <w:right w:val="single" w:sz="4" w:space="0" w:color="000000"/>
            </w:tcBorders>
            <w:shd w:val="clear" w:color="auto" w:fill="E9EFFB"/>
            <w:vAlign w:val="center"/>
          </w:tcPr>
          <w:p w14:paraId="0A1520B0" w14:textId="77777777" w:rsidR="00C13E72" w:rsidRDefault="004D2606">
            <w:pPr>
              <w:tabs>
                <w:tab w:val="left" w:pos="709"/>
              </w:tabs>
              <w:jc w:val="center"/>
              <w:rPr>
                <w:rFonts w:ascii="Calibri" w:eastAsia="Calibri" w:hAnsi="Calibri" w:cs="Calibri"/>
                <w:color w:val="C00000"/>
                <w:sz w:val="16"/>
                <w:szCs w:val="16"/>
              </w:rPr>
            </w:pPr>
            <w:r>
              <w:rPr>
                <w:rFonts w:ascii="Calibri" w:eastAsia="Calibri" w:hAnsi="Calibri" w:cs="Calibri"/>
                <w:color w:val="C00000"/>
                <w:sz w:val="16"/>
                <w:szCs w:val="16"/>
              </w:rPr>
              <w:t>Other</w:t>
            </w:r>
          </w:p>
        </w:tc>
        <w:tc>
          <w:tcPr>
            <w:tcW w:w="1213" w:type="dxa"/>
            <w:tcBorders>
              <w:top w:val="single" w:sz="4" w:space="0" w:color="000000"/>
              <w:left w:val="single" w:sz="4" w:space="0" w:color="000000"/>
              <w:bottom w:val="single" w:sz="4" w:space="0" w:color="000000"/>
              <w:right w:val="single" w:sz="4" w:space="0" w:color="000000"/>
            </w:tcBorders>
            <w:shd w:val="clear" w:color="auto" w:fill="E9EFFB"/>
            <w:vAlign w:val="center"/>
          </w:tcPr>
          <w:p w14:paraId="6793ADAE"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N/A</w:t>
            </w:r>
          </w:p>
        </w:tc>
        <w:tc>
          <w:tcPr>
            <w:tcW w:w="1855" w:type="dxa"/>
            <w:tcBorders>
              <w:top w:val="single" w:sz="4" w:space="0" w:color="000000"/>
              <w:left w:val="single" w:sz="4" w:space="0" w:color="000000"/>
              <w:bottom w:val="single" w:sz="4" w:space="0" w:color="000000"/>
              <w:right w:val="single" w:sz="4" w:space="0" w:color="000000"/>
            </w:tcBorders>
            <w:shd w:val="clear" w:color="auto" w:fill="E9EFFB"/>
            <w:vAlign w:val="center"/>
          </w:tcPr>
          <w:p w14:paraId="277AD513"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N/A</w:t>
            </w:r>
          </w:p>
        </w:tc>
        <w:tc>
          <w:tcPr>
            <w:tcW w:w="1827" w:type="dxa"/>
            <w:tcBorders>
              <w:top w:val="single" w:sz="4" w:space="0" w:color="000000"/>
              <w:left w:val="single" w:sz="4" w:space="0" w:color="000000"/>
              <w:bottom w:val="single" w:sz="4" w:space="0" w:color="000000"/>
              <w:right w:val="single" w:sz="4" w:space="0" w:color="000000"/>
            </w:tcBorders>
            <w:shd w:val="clear" w:color="auto" w:fill="E9EFFB"/>
            <w:vAlign w:val="center"/>
          </w:tcPr>
          <w:p w14:paraId="2E4D086E"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N/A</w:t>
            </w:r>
          </w:p>
        </w:tc>
        <w:tc>
          <w:tcPr>
            <w:tcW w:w="1414" w:type="dxa"/>
            <w:tcBorders>
              <w:top w:val="single" w:sz="4" w:space="0" w:color="000000"/>
              <w:left w:val="single" w:sz="4" w:space="0" w:color="000000"/>
              <w:bottom w:val="single" w:sz="4" w:space="0" w:color="000000"/>
              <w:right w:val="single" w:sz="4" w:space="0" w:color="000000"/>
            </w:tcBorders>
            <w:shd w:val="clear" w:color="auto" w:fill="E9EFFB"/>
            <w:vAlign w:val="center"/>
          </w:tcPr>
          <w:p w14:paraId="5C492539"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N/A</w:t>
            </w:r>
          </w:p>
        </w:tc>
        <w:tc>
          <w:tcPr>
            <w:tcW w:w="1528" w:type="dxa"/>
            <w:tcBorders>
              <w:top w:val="single" w:sz="4" w:space="0" w:color="000000"/>
              <w:left w:val="single" w:sz="4" w:space="0" w:color="000000"/>
              <w:bottom w:val="single" w:sz="4" w:space="0" w:color="000000"/>
              <w:right w:val="single" w:sz="4" w:space="0" w:color="000000"/>
            </w:tcBorders>
            <w:shd w:val="clear" w:color="auto" w:fill="E9EFFB"/>
            <w:vAlign w:val="center"/>
          </w:tcPr>
          <w:p w14:paraId="7D25DD8F"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N/A</w:t>
            </w:r>
          </w:p>
        </w:tc>
        <w:tc>
          <w:tcPr>
            <w:tcW w:w="1447" w:type="dxa"/>
            <w:tcBorders>
              <w:top w:val="single" w:sz="4" w:space="0" w:color="000000"/>
              <w:left w:val="single" w:sz="4" w:space="0" w:color="000000"/>
              <w:bottom w:val="single" w:sz="4" w:space="0" w:color="000000"/>
              <w:right w:val="single" w:sz="4" w:space="0" w:color="000000"/>
            </w:tcBorders>
            <w:shd w:val="clear" w:color="auto" w:fill="E9EFFB"/>
            <w:vAlign w:val="center"/>
          </w:tcPr>
          <w:p w14:paraId="30B1BFB2"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N/A</w:t>
            </w:r>
          </w:p>
        </w:tc>
        <w:tc>
          <w:tcPr>
            <w:tcW w:w="1472" w:type="dxa"/>
            <w:tcBorders>
              <w:top w:val="single" w:sz="4" w:space="0" w:color="000000"/>
              <w:left w:val="single" w:sz="4" w:space="0" w:color="000000"/>
              <w:bottom w:val="single" w:sz="4" w:space="0" w:color="000000"/>
              <w:right w:val="single" w:sz="4" w:space="0" w:color="000000"/>
            </w:tcBorders>
            <w:shd w:val="clear" w:color="auto" w:fill="E9EFFB"/>
            <w:vAlign w:val="center"/>
          </w:tcPr>
          <w:p w14:paraId="2E13D62C"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 xml:space="preserve"> n/a </w:t>
            </w:r>
          </w:p>
        </w:tc>
      </w:tr>
      <w:tr w:rsidR="00C13E72" w14:paraId="44B0C9B1" w14:textId="77777777">
        <w:trPr>
          <w:trHeight w:val="20"/>
        </w:trPr>
        <w:tc>
          <w:tcPr>
            <w:tcW w:w="685"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5023685E" w14:textId="77777777" w:rsidR="00C13E72" w:rsidRDefault="004D2606">
            <w:pPr>
              <w:tabs>
                <w:tab w:val="left" w:pos="709"/>
              </w:tabs>
              <w:jc w:val="center"/>
              <w:rPr>
                <w:rFonts w:ascii="Calibri" w:eastAsia="Calibri" w:hAnsi="Calibri" w:cs="Calibri"/>
                <w:b/>
                <w:color w:val="048071"/>
                <w:sz w:val="16"/>
                <w:szCs w:val="16"/>
              </w:rPr>
            </w:pPr>
            <w:r>
              <w:rPr>
                <w:rFonts w:ascii="Calibri" w:eastAsia="Calibri" w:hAnsi="Calibri" w:cs="Calibri"/>
                <w:b/>
                <w:color w:val="048071"/>
                <w:sz w:val="16"/>
                <w:szCs w:val="16"/>
              </w:rPr>
              <w:t>28</w:t>
            </w:r>
          </w:p>
        </w:tc>
        <w:tc>
          <w:tcPr>
            <w:tcW w:w="1154" w:type="dxa"/>
            <w:tcBorders>
              <w:top w:val="single" w:sz="4" w:space="0" w:color="8EA9DB"/>
              <w:left w:val="single" w:sz="8" w:space="0" w:color="000000"/>
              <w:bottom w:val="single" w:sz="8" w:space="0" w:color="000000"/>
              <w:right w:val="single" w:sz="8" w:space="0" w:color="000000"/>
            </w:tcBorders>
            <w:shd w:val="clear" w:color="auto" w:fill="FFFFFF"/>
            <w:vAlign w:val="center"/>
          </w:tcPr>
          <w:p w14:paraId="7967BECE"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Greco 2008</w:t>
            </w:r>
          </w:p>
        </w:tc>
        <w:tc>
          <w:tcPr>
            <w:tcW w:w="1292" w:type="dxa"/>
            <w:tcBorders>
              <w:top w:val="single" w:sz="4" w:space="0" w:color="000000"/>
              <w:left w:val="single" w:sz="4" w:space="0" w:color="000000"/>
              <w:bottom w:val="single" w:sz="4" w:space="0" w:color="000000"/>
              <w:right w:val="single" w:sz="4" w:space="0" w:color="000000"/>
            </w:tcBorders>
            <w:shd w:val="clear" w:color="auto" w:fill="E9EFFB"/>
            <w:vAlign w:val="center"/>
          </w:tcPr>
          <w:p w14:paraId="1C0FCAD1" w14:textId="77777777" w:rsidR="00C13E72" w:rsidRDefault="004D2606">
            <w:pPr>
              <w:tabs>
                <w:tab w:val="left" w:pos="709"/>
              </w:tabs>
              <w:jc w:val="center"/>
              <w:rPr>
                <w:rFonts w:ascii="Calibri" w:eastAsia="Calibri" w:hAnsi="Calibri" w:cs="Calibri"/>
                <w:b/>
                <w:color w:val="375623"/>
                <w:sz w:val="16"/>
                <w:szCs w:val="16"/>
              </w:rPr>
            </w:pPr>
            <w:r>
              <w:rPr>
                <w:rFonts w:ascii="Calibri" w:eastAsia="Calibri" w:hAnsi="Calibri" w:cs="Calibri"/>
                <w:b/>
                <w:color w:val="375623"/>
                <w:sz w:val="16"/>
                <w:szCs w:val="16"/>
              </w:rPr>
              <w:t>Yes</w:t>
            </w:r>
          </w:p>
        </w:tc>
        <w:tc>
          <w:tcPr>
            <w:tcW w:w="1213" w:type="dxa"/>
            <w:tcBorders>
              <w:top w:val="single" w:sz="4" w:space="0" w:color="000000"/>
              <w:left w:val="single" w:sz="4" w:space="0" w:color="000000"/>
              <w:bottom w:val="single" w:sz="4" w:space="0" w:color="000000"/>
              <w:right w:val="single" w:sz="4" w:space="0" w:color="000000"/>
            </w:tcBorders>
            <w:shd w:val="clear" w:color="auto" w:fill="E9EFFB"/>
            <w:vAlign w:val="center"/>
          </w:tcPr>
          <w:p w14:paraId="24E46FA5" w14:textId="77777777" w:rsidR="00C13E72" w:rsidRDefault="004D2606">
            <w:pPr>
              <w:tabs>
                <w:tab w:val="left" w:pos="709"/>
              </w:tabs>
              <w:jc w:val="center"/>
              <w:rPr>
                <w:rFonts w:ascii="Calibri" w:eastAsia="Calibri" w:hAnsi="Calibri" w:cs="Calibri"/>
                <w:color w:val="800000"/>
                <w:sz w:val="16"/>
                <w:szCs w:val="16"/>
              </w:rPr>
            </w:pPr>
            <w:r>
              <w:rPr>
                <w:rFonts w:ascii="Calibri" w:eastAsia="Calibri" w:hAnsi="Calibri" w:cs="Calibri"/>
                <w:color w:val="800000"/>
                <w:sz w:val="16"/>
                <w:szCs w:val="16"/>
              </w:rPr>
              <w:t>Bacterial</w:t>
            </w:r>
          </w:p>
        </w:tc>
        <w:tc>
          <w:tcPr>
            <w:tcW w:w="1855" w:type="dxa"/>
            <w:tcBorders>
              <w:top w:val="single" w:sz="4" w:space="0" w:color="000000"/>
              <w:left w:val="single" w:sz="4" w:space="0" w:color="000000"/>
              <w:bottom w:val="single" w:sz="4" w:space="0" w:color="000000"/>
              <w:right w:val="single" w:sz="4" w:space="0" w:color="000000"/>
            </w:tcBorders>
            <w:shd w:val="clear" w:color="auto" w:fill="E9EFFB"/>
            <w:vAlign w:val="center"/>
          </w:tcPr>
          <w:p w14:paraId="6A9BDDDD"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Sample number Species % of species</w:t>
            </w:r>
            <w:r>
              <w:rPr>
                <w:rFonts w:ascii="Calibri" w:eastAsia="Calibri" w:hAnsi="Calibri" w:cs="Calibri"/>
                <w:color w:val="000000"/>
                <w:sz w:val="16"/>
                <w:szCs w:val="16"/>
              </w:rPr>
              <w:br/>
              <w:t>1 S haemolyticus 50</w:t>
            </w:r>
            <w:r>
              <w:rPr>
                <w:rFonts w:ascii="Calibri" w:eastAsia="Calibri" w:hAnsi="Calibri" w:cs="Calibri"/>
                <w:color w:val="000000"/>
                <w:sz w:val="16"/>
                <w:szCs w:val="16"/>
              </w:rPr>
              <w:br/>
              <w:t>S capitis capit 25</w:t>
            </w:r>
            <w:r>
              <w:rPr>
                <w:rFonts w:ascii="Calibri" w:eastAsia="Calibri" w:hAnsi="Calibri" w:cs="Calibri"/>
                <w:color w:val="000000"/>
                <w:sz w:val="16"/>
                <w:szCs w:val="16"/>
              </w:rPr>
              <w:br/>
              <w:t>Propionibacterium acnes 25</w:t>
            </w:r>
            <w:r>
              <w:rPr>
                <w:rFonts w:ascii="Calibri" w:eastAsia="Calibri" w:hAnsi="Calibri" w:cs="Calibri"/>
                <w:color w:val="000000"/>
                <w:sz w:val="16"/>
                <w:szCs w:val="16"/>
              </w:rPr>
              <w:br/>
              <w:t>2 S warneri 33.33</w:t>
            </w:r>
            <w:r>
              <w:rPr>
                <w:rFonts w:ascii="Calibri" w:eastAsia="Calibri" w:hAnsi="Calibri" w:cs="Calibri"/>
                <w:color w:val="000000"/>
                <w:sz w:val="16"/>
                <w:szCs w:val="16"/>
              </w:rPr>
              <w:br/>
              <w:t>S epidermidis 33.33</w:t>
            </w:r>
            <w:r>
              <w:rPr>
                <w:rFonts w:ascii="Calibri" w:eastAsia="Calibri" w:hAnsi="Calibri" w:cs="Calibri"/>
                <w:color w:val="000000"/>
                <w:sz w:val="16"/>
                <w:szCs w:val="16"/>
              </w:rPr>
              <w:br/>
              <w:t>S saprophyticus 16.67</w:t>
            </w:r>
            <w:r>
              <w:rPr>
                <w:rFonts w:ascii="Calibri" w:eastAsia="Calibri" w:hAnsi="Calibri" w:cs="Calibri"/>
                <w:color w:val="000000"/>
                <w:sz w:val="16"/>
                <w:szCs w:val="16"/>
              </w:rPr>
              <w:br/>
              <w:t>P acnes 16.67</w:t>
            </w:r>
            <w:r>
              <w:rPr>
                <w:rFonts w:ascii="Calibri" w:eastAsia="Calibri" w:hAnsi="Calibri" w:cs="Calibri"/>
                <w:color w:val="000000"/>
                <w:sz w:val="16"/>
                <w:szCs w:val="16"/>
              </w:rPr>
              <w:br/>
              <w:t>3 Actinomyces viscosus 50</w:t>
            </w:r>
            <w:r>
              <w:rPr>
                <w:rFonts w:ascii="Calibri" w:eastAsia="Calibri" w:hAnsi="Calibri" w:cs="Calibri"/>
                <w:color w:val="000000"/>
                <w:sz w:val="16"/>
                <w:szCs w:val="16"/>
              </w:rPr>
              <w:br/>
              <w:t>S hyicus 25</w:t>
            </w:r>
            <w:r>
              <w:rPr>
                <w:rFonts w:ascii="Calibri" w:eastAsia="Calibri" w:hAnsi="Calibri" w:cs="Calibri"/>
                <w:color w:val="000000"/>
                <w:sz w:val="16"/>
                <w:szCs w:val="16"/>
              </w:rPr>
              <w:br/>
              <w:t>S aureus 25</w:t>
            </w:r>
            <w:r>
              <w:rPr>
                <w:rFonts w:ascii="Calibri" w:eastAsia="Calibri" w:hAnsi="Calibri" w:cs="Calibri"/>
                <w:color w:val="000000"/>
                <w:sz w:val="16"/>
                <w:szCs w:val="16"/>
              </w:rPr>
              <w:br/>
              <w:t>4 S cohnii-cohnii 42.86</w:t>
            </w:r>
            <w:r>
              <w:rPr>
                <w:rFonts w:ascii="Calibri" w:eastAsia="Calibri" w:hAnsi="Calibri" w:cs="Calibri"/>
                <w:color w:val="000000"/>
                <w:sz w:val="16"/>
                <w:szCs w:val="16"/>
              </w:rPr>
              <w:br/>
              <w:t>A viscosus 21.43</w:t>
            </w:r>
            <w:r>
              <w:rPr>
                <w:rFonts w:ascii="Calibri" w:eastAsia="Calibri" w:hAnsi="Calibri" w:cs="Calibri"/>
                <w:color w:val="000000"/>
                <w:sz w:val="16"/>
                <w:szCs w:val="16"/>
              </w:rPr>
              <w:br/>
              <w:t>Streptococcus</w:t>
            </w:r>
            <w:r>
              <w:rPr>
                <w:rFonts w:ascii="Calibri" w:eastAsia="Calibri" w:hAnsi="Calibri" w:cs="Calibri"/>
                <w:color w:val="000000"/>
                <w:sz w:val="16"/>
                <w:szCs w:val="16"/>
              </w:rPr>
              <w:br/>
              <w:t>pneuomoniae</w:t>
            </w:r>
            <w:r>
              <w:rPr>
                <w:rFonts w:ascii="Calibri" w:eastAsia="Calibri" w:hAnsi="Calibri" w:cs="Calibri"/>
                <w:color w:val="000000"/>
                <w:sz w:val="16"/>
                <w:szCs w:val="16"/>
              </w:rPr>
              <w:br/>
              <w:t>14.29</w:t>
            </w:r>
            <w:r>
              <w:rPr>
                <w:rFonts w:ascii="Calibri" w:eastAsia="Calibri" w:hAnsi="Calibri" w:cs="Calibri"/>
                <w:color w:val="000000"/>
                <w:sz w:val="16"/>
                <w:szCs w:val="16"/>
              </w:rPr>
              <w:br/>
              <w:t>S epidermidis 7.14</w:t>
            </w:r>
            <w:r>
              <w:rPr>
                <w:rFonts w:ascii="Calibri" w:eastAsia="Calibri" w:hAnsi="Calibri" w:cs="Calibri"/>
                <w:color w:val="000000"/>
                <w:sz w:val="16"/>
                <w:szCs w:val="16"/>
              </w:rPr>
              <w:br/>
              <w:t>5 S cohnii-cohnii 40</w:t>
            </w:r>
            <w:r>
              <w:rPr>
                <w:rFonts w:ascii="Calibri" w:eastAsia="Calibri" w:hAnsi="Calibri" w:cs="Calibri"/>
                <w:color w:val="000000"/>
                <w:sz w:val="16"/>
                <w:szCs w:val="16"/>
              </w:rPr>
              <w:br/>
              <w:t>S warneri 20</w:t>
            </w:r>
            <w:r>
              <w:rPr>
                <w:rFonts w:ascii="Calibri" w:eastAsia="Calibri" w:hAnsi="Calibri" w:cs="Calibri"/>
                <w:color w:val="000000"/>
                <w:sz w:val="16"/>
                <w:szCs w:val="16"/>
              </w:rPr>
              <w:br/>
              <w:t>A viscosus 20</w:t>
            </w:r>
            <w:r>
              <w:rPr>
                <w:rFonts w:ascii="Calibri" w:eastAsia="Calibri" w:hAnsi="Calibri" w:cs="Calibri"/>
                <w:color w:val="000000"/>
                <w:sz w:val="16"/>
                <w:szCs w:val="16"/>
              </w:rPr>
              <w:br/>
              <w:t>Streptococcus pneumoniae 20</w:t>
            </w:r>
            <w:r>
              <w:rPr>
                <w:rFonts w:ascii="Calibri" w:eastAsia="Calibri" w:hAnsi="Calibri" w:cs="Calibri"/>
                <w:color w:val="000000"/>
                <w:sz w:val="16"/>
                <w:szCs w:val="16"/>
              </w:rPr>
              <w:br/>
              <w:t>6 S epidermidis 50</w:t>
            </w:r>
            <w:r>
              <w:rPr>
                <w:rFonts w:ascii="Calibri" w:eastAsia="Calibri" w:hAnsi="Calibri" w:cs="Calibri"/>
                <w:color w:val="000000"/>
                <w:sz w:val="16"/>
                <w:szCs w:val="16"/>
              </w:rPr>
              <w:br/>
              <w:t>S hominis homin 50</w:t>
            </w:r>
            <w:r>
              <w:rPr>
                <w:rFonts w:ascii="Calibri" w:eastAsia="Calibri" w:hAnsi="Calibri" w:cs="Calibri"/>
                <w:color w:val="000000"/>
                <w:sz w:val="16"/>
                <w:szCs w:val="16"/>
              </w:rPr>
              <w:br/>
              <w:t>7 P acnes 25</w:t>
            </w:r>
            <w:r>
              <w:rPr>
                <w:rFonts w:ascii="Calibri" w:eastAsia="Calibri" w:hAnsi="Calibri" w:cs="Calibri"/>
                <w:color w:val="000000"/>
                <w:sz w:val="16"/>
                <w:szCs w:val="16"/>
              </w:rPr>
              <w:br/>
              <w:t>8 S hominis novo 50</w:t>
            </w:r>
            <w:r>
              <w:rPr>
                <w:rFonts w:ascii="Calibri" w:eastAsia="Calibri" w:hAnsi="Calibri" w:cs="Calibri"/>
                <w:color w:val="000000"/>
                <w:sz w:val="16"/>
                <w:szCs w:val="16"/>
              </w:rPr>
              <w:br/>
              <w:t>S warneri 50</w:t>
            </w:r>
            <w:r>
              <w:rPr>
                <w:rFonts w:ascii="Calibri" w:eastAsia="Calibri" w:hAnsi="Calibri" w:cs="Calibri"/>
                <w:color w:val="000000"/>
                <w:sz w:val="16"/>
                <w:szCs w:val="16"/>
              </w:rPr>
              <w:br/>
              <w:t>9 P acnes 100</w:t>
            </w:r>
            <w:r>
              <w:rPr>
                <w:rFonts w:ascii="Calibri" w:eastAsia="Calibri" w:hAnsi="Calibri" w:cs="Calibri"/>
                <w:color w:val="000000"/>
                <w:sz w:val="16"/>
                <w:szCs w:val="16"/>
              </w:rPr>
              <w:br/>
              <w:t>10 (control, colonies on</w:t>
            </w:r>
            <w:r>
              <w:rPr>
                <w:rFonts w:ascii="Calibri" w:eastAsia="Calibri" w:hAnsi="Calibri" w:cs="Calibri"/>
                <w:color w:val="000000"/>
                <w:sz w:val="16"/>
                <w:szCs w:val="16"/>
              </w:rPr>
              <w:br/>
              <w:t>edges only)</w:t>
            </w:r>
            <w:r>
              <w:rPr>
                <w:rFonts w:ascii="Calibri" w:eastAsia="Calibri" w:hAnsi="Calibri" w:cs="Calibri"/>
                <w:color w:val="000000"/>
                <w:sz w:val="16"/>
                <w:szCs w:val="16"/>
              </w:rPr>
              <w:br/>
              <w:t>S xylosus 37.5</w:t>
            </w:r>
            <w:r>
              <w:rPr>
                <w:rFonts w:ascii="Calibri" w:eastAsia="Calibri" w:hAnsi="Calibri" w:cs="Calibri"/>
                <w:color w:val="000000"/>
                <w:sz w:val="16"/>
                <w:szCs w:val="16"/>
              </w:rPr>
              <w:br/>
              <w:t>S aureus 37.5</w:t>
            </w:r>
            <w:r>
              <w:rPr>
                <w:rFonts w:ascii="Calibri" w:eastAsia="Calibri" w:hAnsi="Calibri" w:cs="Calibri"/>
                <w:color w:val="000000"/>
                <w:sz w:val="16"/>
                <w:szCs w:val="16"/>
              </w:rPr>
              <w:br/>
              <w:t>P acnes 17.5</w:t>
            </w:r>
            <w:r>
              <w:rPr>
                <w:rFonts w:ascii="Calibri" w:eastAsia="Calibri" w:hAnsi="Calibri" w:cs="Calibri"/>
                <w:color w:val="000000"/>
                <w:sz w:val="16"/>
                <w:szCs w:val="16"/>
              </w:rPr>
              <w:br/>
              <w:t>Acinetobacter lwoffii 17.5</w:t>
            </w:r>
            <w:r>
              <w:rPr>
                <w:rFonts w:ascii="Calibri" w:eastAsia="Calibri" w:hAnsi="Calibri" w:cs="Calibri"/>
                <w:color w:val="000000"/>
                <w:sz w:val="16"/>
                <w:szCs w:val="16"/>
              </w:rPr>
              <w:br/>
              <w:t>17 Streptococcus mitis 67</w:t>
            </w:r>
            <w:r>
              <w:rPr>
                <w:rFonts w:ascii="Calibri" w:eastAsia="Calibri" w:hAnsi="Calibri" w:cs="Calibri"/>
                <w:color w:val="000000"/>
                <w:sz w:val="16"/>
                <w:szCs w:val="16"/>
              </w:rPr>
              <w:br/>
              <w:t>A viscosus 33</w:t>
            </w:r>
            <w:r>
              <w:rPr>
                <w:rFonts w:ascii="Calibri" w:eastAsia="Calibri" w:hAnsi="Calibri" w:cs="Calibri"/>
                <w:color w:val="000000"/>
                <w:sz w:val="16"/>
                <w:szCs w:val="16"/>
              </w:rPr>
              <w:br/>
              <w:t>17B A viscosus 20</w:t>
            </w:r>
            <w:r>
              <w:rPr>
                <w:rFonts w:ascii="Calibri" w:eastAsia="Calibri" w:hAnsi="Calibri" w:cs="Calibri"/>
                <w:color w:val="000000"/>
                <w:sz w:val="16"/>
                <w:szCs w:val="16"/>
              </w:rPr>
              <w:br/>
              <w:t>S simulans 20</w:t>
            </w:r>
            <w:r>
              <w:rPr>
                <w:rFonts w:ascii="Calibri" w:eastAsia="Calibri" w:hAnsi="Calibri" w:cs="Calibri"/>
                <w:color w:val="000000"/>
                <w:sz w:val="16"/>
                <w:szCs w:val="16"/>
              </w:rPr>
              <w:br/>
              <w:t>S epidermis 20</w:t>
            </w:r>
            <w:r>
              <w:rPr>
                <w:rFonts w:ascii="Calibri" w:eastAsia="Calibri" w:hAnsi="Calibri" w:cs="Calibri"/>
                <w:color w:val="000000"/>
                <w:sz w:val="16"/>
                <w:szCs w:val="16"/>
              </w:rPr>
              <w:br/>
              <w:t>S auricularis 20</w:t>
            </w:r>
            <w:r>
              <w:rPr>
                <w:rFonts w:ascii="Calibri" w:eastAsia="Calibri" w:hAnsi="Calibri" w:cs="Calibri"/>
                <w:color w:val="000000"/>
                <w:sz w:val="16"/>
                <w:szCs w:val="16"/>
              </w:rPr>
              <w:br/>
              <w:t>Species 20</w:t>
            </w:r>
            <w:r>
              <w:rPr>
                <w:rFonts w:ascii="Calibri" w:eastAsia="Calibri" w:hAnsi="Calibri" w:cs="Calibri"/>
                <w:color w:val="000000"/>
                <w:sz w:val="16"/>
                <w:szCs w:val="16"/>
              </w:rPr>
              <w:br/>
              <w:t>18 S epidermis 57</w:t>
            </w:r>
            <w:r>
              <w:rPr>
                <w:rFonts w:ascii="Calibri" w:eastAsia="Calibri" w:hAnsi="Calibri" w:cs="Calibri"/>
                <w:color w:val="000000"/>
                <w:sz w:val="16"/>
                <w:szCs w:val="16"/>
              </w:rPr>
              <w:br/>
              <w:t>A viscosus 27</w:t>
            </w:r>
            <w:r>
              <w:rPr>
                <w:rFonts w:ascii="Calibri" w:eastAsia="Calibri" w:hAnsi="Calibri" w:cs="Calibri"/>
                <w:color w:val="000000"/>
                <w:sz w:val="16"/>
                <w:szCs w:val="16"/>
              </w:rPr>
              <w:br/>
              <w:t>S aureus 10</w:t>
            </w:r>
            <w:r>
              <w:rPr>
                <w:rFonts w:ascii="Calibri" w:eastAsia="Calibri" w:hAnsi="Calibri" w:cs="Calibri"/>
                <w:color w:val="000000"/>
                <w:sz w:val="16"/>
                <w:szCs w:val="16"/>
              </w:rPr>
              <w:br/>
              <w:t>Streptococcus mitis 3</w:t>
            </w:r>
            <w:r>
              <w:rPr>
                <w:rFonts w:ascii="Calibri" w:eastAsia="Calibri" w:hAnsi="Calibri" w:cs="Calibri"/>
                <w:color w:val="000000"/>
                <w:sz w:val="16"/>
                <w:szCs w:val="16"/>
              </w:rPr>
              <w:br/>
              <w:t>Flavobacterium breve 3</w:t>
            </w:r>
            <w:r>
              <w:rPr>
                <w:rFonts w:ascii="Calibri" w:eastAsia="Calibri" w:hAnsi="Calibri" w:cs="Calibri"/>
                <w:color w:val="000000"/>
                <w:sz w:val="16"/>
                <w:szCs w:val="16"/>
              </w:rPr>
              <w:br/>
              <w:t>19 S aureus 25</w:t>
            </w:r>
            <w:r>
              <w:rPr>
                <w:rFonts w:ascii="Calibri" w:eastAsia="Calibri" w:hAnsi="Calibri" w:cs="Calibri"/>
                <w:color w:val="000000"/>
                <w:sz w:val="16"/>
                <w:szCs w:val="16"/>
              </w:rPr>
              <w:br/>
              <w:t>S auricularis 25</w:t>
            </w:r>
            <w:r>
              <w:rPr>
                <w:rFonts w:ascii="Calibri" w:eastAsia="Calibri" w:hAnsi="Calibri" w:cs="Calibri"/>
                <w:color w:val="000000"/>
                <w:sz w:val="16"/>
                <w:szCs w:val="16"/>
              </w:rPr>
              <w:br/>
              <w:t>S cohnii-cohnii 25</w:t>
            </w:r>
            <w:r>
              <w:rPr>
                <w:rFonts w:ascii="Calibri" w:eastAsia="Calibri" w:hAnsi="Calibri" w:cs="Calibri"/>
                <w:color w:val="000000"/>
                <w:sz w:val="16"/>
                <w:szCs w:val="16"/>
              </w:rPr>
              <w:br/>
              <w:t>A viscosus 25</w:t>
            </w:r>
            <w:r>
              <w:rPr>
                <w:rFonts w:ascii="Calibri" w:eastAsia="Calibri" w:hAnsi="Calibri" w:cs="Calibri"/>
                <w:color w:val="000000"/>
                <w:sz w:val="16"/>
                <w:szCs w:val="16"/>
              </w:rPr>
              <w:br/>
              <w:t>20 Unidentifiable G(+)</w:t>
            </w:r>
            <w:r>
              <w:rPr>
                <w:rFonts w:ascii="Calibri" w:eastAsia="Calibri" w:hAnsi="Calibri" w:cs="Calibri"/>
                <w:color w:val="000000"/>
                <w:sz w:val="16"/>
                <w:szCs w:val="16"/>
              </w:rPr>
              <w:br/>
              <w:t>anaerobic rods</w:t>
            </w:r>
            <w:r>
              <w:rPr>
                <w:rFonts w:ascii="Calibri" w:eastAsia="Calibri" w:hAnsi="Calibri" w:cs="Calibri"/>
                <w:color w:val="000000"/>
                <w:sz w:val="16"/>
                <w:szCs w:val="16"/>
              </w:rPr>
              <w:br/>
              <w:t>100</w:t>
            </w:r>
            <w:r>
              <w:rPr>
                <w:rFonts w:ascii="Calibri" w:eastAsia="Calibri" w:hAnsi="Calibri" w:cs="Calibri"/>
                <w:color w:val="000000"/>
                <w:sz w:val="16"/>
                <w:szCs w:val="16"/>
              </w:rPr>
              <w:br/>
              <w:t>S hyicus 50</w:t>
            </w:r>
            <w:r>
              <w:rPr>
                <w:rFonts w:ascii="Calibri" w:eastAsia="Calibri" w:hAnsi="Calibri" w:cs="Calibri"/>
                <w:color w:val="000000"/>
                <w:sz w:val="16"/>
                <w:szCs w:val="16"/>
              </w:rPr>
              <w:br/>
              <w:t>21 S cohnii-cohnii 37.5</w:t>
            </w:r>
            <w:r>
              <w:rPr>
                <w:rFonts w:ascii="Calibri" w:eastAsia="Calibri" w:hAnsi="Calibri" w:cs="Calibri"/>
                <w:color w:val="000000"/>
                <w:sz w:val="16"/>
                <w:szCs w:val="16"/>
              </w:rPr>
              <w:br/>
              <w:t>S auricularis 12.5</w:t>
            </w:r>
            <w:r>
              <w:rPr>
                <w:rFonts w:ascii="Calibri" w:eastAsia="Calibri" w:hAnsi="Calibri" w:cs="Calibri"/>
                <w:color w:val="000000"/>
                <w:sz w:val="16"/>
                <w:szCs w:val="16"/>
              </w:rPr>
              <w:br/>
              <w:t>22 Negative (no growth) 0</w:t>
            </w:r>
            <w:r>
              <w:rPr>
                <w:rFonts w:ascii="Calibri" w:eastAsia="Calibri" w:hAnsi="Calibri" w:cs="Calibri"/>
                <w:color w:val="000000"/>
                <w:sz w:val="16"/>
                <w:szCs w:val="16"/>
              </w:rPr>
              <w:br/>
              <w:t>23 S cohnii-cohnii 40</w:t>
            </w:r>
            <w:r>
              <w:rPr>
                <w:rFonts w:ascii="Calibri" w:eastAsia="Calibri" w:hAnsi="Calibri" w:cs="Calibri"/>
                <w:color w:val="000000"/>
                <w:sz w:val="16"/>
                <w:szCs w:val="16"/>
              </w:rPr>
              <w:br/>
              <w:t>S epidermidis 20</w:t>
            </w:r>
            <w:r>
              <w:rPr>
                <w:rFonts w:ascii="Calibri" w:eastAsia="Calibri" w:hAnsi="Calibri" w:cs="Calibri"/>
                <w:color w:val="000000"/>
                <w:sz w:val="16"/>
                <w:szCs w:val="16"/>
              </w:rPr>
              <w:br/>
              <w:t>Streptococcus milleri group 20</w:t>
            </w:r>
            <w:r>
              <w:rPr>
                <w:rFonts w:ascii="Calibri" w:eastAsia="Calibri" w:hAnsi="Calibri" w:cs="Calibri"/>
                <w:color w:val="000000"/>
                <w:sz w:val="16"/>
                <w:szCs w:val="16"/>
              </w:rPr>
              <w:br/>
              <w:t>P acnes 20</w:t>
            </w:r>
            <w:r>
              <w:rPr>
                <w:rFonts w:ascii="Calibri" w:eastAsia="Calibri" w:hAnsi="Calibri" w:cs="Calibri"/>
                <w:color w:val="000000"/>
                <w:sz w:val="16"/>
                <w:szCs w:val="16"/>
              </w:rPr>
              <w:br/>
              <w:t>24 S xylosus 75</w:t>
            </w:r>
            <w:r>
              <w:rPr>
                <w:rFonts w:ascii="Calibri" w:eastAsia="Calibri" w:hAnsi="Calibri" w:cs="Calibri"/>
                <w:color w:val="000000"/>
                <w:sz w:val="16"/>
                <w:szCs w:val="16"/>
              </w:rPr>
              <w:br/>
              <w:t>Leuconostoc sp (cocci) 50</w:t>
            </w:r>
          </w:p>
        </w:tc>
        <w:tc>
          <w:tcPr>
            <w:tcW w:w="1827" w:type="dxa"/>
            <w:tcBorders>
              <w:top w:val="single" w:sz="4" w:space="0" w:color="000000"/>
              <w:left w:val="single" w:sz="4" w:space="0" w:color="000000"/>
              <w:bottom w:val="single" w:sz="4" w:space="0" w:color="000000"/>
              <w:right w:val="single" w:sz="4" w:space="0" w:color="000000"/>
            </w:tcBorders>
            <w:shd w:val="clear" w:color="auto" w:fill="E9EFFB"/>
            <w:vAlign w:val="center"/>
          </w:tcPr>
          <w:p w14:paraId="789B47B7"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agar plate</w:t>
            </w:r>
          </w:p>
        </w:tc>
        <w:tc>
          <w:tcPr>
            <w:tcW w:w="1414" w:type="dxa"/>
            <w:tcBorders>
              <w:top w:val="single" w:sz="4" w:space="0" w:color="000000"/>
              <w:left w:val="single" w:sz="4" w:space="0" w:color="000000"/>
              <w:bottom w:val="single" w:sz="4" w:space="0" w:color="000000"/>
              <w:right w:val="single" w:sz="4" w:space="0" w:color="000000"/>
            </w:tcBorders>
            <w:shd w:val="clear" w:color="auto" w:fill="E9EFFB"/>
            <w:vAlign w:val="center"/>
          </w:tcPr>
          <w:p w14:paraId="781B2EEA"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Bcterial populations CFU</w:t>
            </w:r>
          </w:p>
        </w:tc>
        <w:tc>
          <w:tcPr>
            <w:tcW w:w="1528" w:type="dxa"/>
            <w:tcBorders>
              <w:top w:val="single" w:sz="4" w:space="0" w:color="000000"/>
              <w:left w:val="single" w:sz="4" w:space="0" w:color="000000"/>
              <w:bottom w:val="single" w:sz="4" w:space="0" w:color="000000"/>
              <w:right w:val="single" w:sz="4" w:space="0" w:color="000000"/>
            </w:tcBorders>
            <w:shd w:val="clear" w:color="auto" w:fill="E9EFFB"/>
            <w:vAlign w:val="center"/>
          </w:tcPr>
          <w:p w14:paraId="45E3B587"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Twenty-three patients were sampled (age range, 13– 66 years) with the new collection method. Table I summarizes their ages, number of brackets removed, sample collection time, and bleeding indexes. The average age was 25.62 years, and the average number of bonds removed was 13.22 per patient. Total bonds removed were 304. Table II lists the aerosolized bacterial colonies collected from each patient.</w:t>
            </w:r>
          </w:p>
        </w:tc>
        <w:tc>
          <w:tcPr>
            <w:tcW w:w="1447" w:type="dxa"/>
            <w:tcBorders>
              <w:top w:val="single" w:sz="4" w:space="0" w:color="000000"/>
              <w:left w:val="single" w:sz="4" w:space="0" w:color="000000"/>
              <w:bottom w:val="single" w:sz="4" w:space="0" w:color="000000"/>
              <w:right w:val="single" w:sz="4" w:space="0" w:color="000000"/>
            </w:tcBorders>
            <w:shd w:val="clear" w:color="auto" w:fill="E9EFFB"/>
            <w:vAlign w:val="center"/>
          </w:tcPr>
          <w:p w14:paraId="4BB7D2E2"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 xml:space="preserve"> 10 min</w:t>
            </w:r>
          </w:p>
        </w:tc>
        <w:tc>
          <w:tcPr>
            <w:tcW w:w="1472" w:type="dxa"/>
            <w:tcBorders>
              <w:top w:val="single" w:sz="4" w:space="0" w:color="000000"/>
              <w:left w:val="single" w:sz="4" w:space="0" w:color="000000"/>
              <w:bottom w:val="single" w:sz="4" w:space="0" w:color="000000"/>
              <w:right w:val="single" w:sz="4" w:space="0" w:color="000000"/>
            </w:tcBorders>
            <w:shd w:val="clear" w:color="auto" w:fill="E9EFFB"/>
            <w:vAlign w:val="center"/>
          </w:tcPr>
          <w:p w14:paraId="662215F2"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No</w:t>
            </w:r>
          </w:p>
        </w:tc>
      </w:tr>
      <w:tr w:rsidR="00C13E72" w14:paraId="7DD18890" w14:textId="77777777">
        <w:trPr>
          <w:trHeight w:val="20"/>
        </w:trPr>
        <w:tc>
          <w:tcPr>
            <w:tcW w:w="685"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4D3670E7" w14:textId="77777777" w:rsidR="00C13E72" w:rsidRDefault="004D2606">
            <w:pPr>
              <w:tabs>
                <w:tab w:val="left" w:pos="709"/>
              </w:tabs>
              <w:jc w:val="center"/>
              <w:rPr>
                <w:rFonts w:ascii="Calibri" w:eastAsia="Calibri" w:hAnsi="Calibri" w:cs="Calibri"/>
                <w:b/>
                <w:color w:val="048071"/>
                <w:sz w:val="16"/>
                <w:szCs w:val="16"/>
              </w:rPr>
            </w:pPr>
            <w:r>
              <w:rPr>
                <w:rFonts w:ascii="Calibri" w:eastAsia="Calibri" w:hAnsi="Calibri" w:cs="Calibri"/>
                <w:b/>
                <w:color w:val="048071"/>
                <w:sz w:val="16"/>
                <w:szCs w:val="16"/>
              </w:rPr>
              <w:t>29</w:t>
            </w:r>
          </w:p>
        </w:tc>
        <w:tc>
          <w:tcPr>
            <w:tcW w:w="1154" w:type="dxa"/>
            <w:tcBorders>
              <w:top w:val="single" w:sz="4" w:space="0" w:color="8EA9DB"/>
              <w:left w:val="single" w:sz="8" w:space="0" w:color="000000"/>
              <w:bottom w:val="single" w:sz="8" w:space="0" w:color="000000"/>
              <w:right w:val="single" w:sz="8" w:space="0" w:color="000000"/>
            </w:tcBorders>
            <w:shd w:val="clear" w:color="auto" w:fill="FFFFFF"/>
            <w:vAlign w:val="center"/>
          </w:tcPr>
          <w:p w14:paraId="3C963372"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Grenier 1995</w:t>
            </w:r>
          </w:p>
        </w:tc>
        <w:tc>
          <w:tcPr>
            <w:tcW w:w="1292" w:type="dxa"/>
            <w:tcBorders>
              <w:top w:val="single" w:sz="4" w:space="0" w:color="000000"/>
              <w:left w:val="single" w:sz="4" w:space="0" w:color="000000"/>
              <w:bottom w:val="single" w:sz="4" w:space="0" w:color="000000"/>
              <w:right w:val="single" w:sz="4" w:space="0" w:color="000000"/>
            </w:tcBorders>
            <w:shd w:val="clear" w:color="auto" w:fill="E9EFFB"/>
            <w:vAlign w:val="center"/>
          </w:tcPr>
          <w:p w14:paraId="69407AF9" w14:textId="77777777" w:rsidR="00C13E72" w:rsidRDefault="004D2606">
            <w:pPr>
              <w:tabs>
                <w:tab w:val="left" w:pos="709"/>
              </w:tabs>
              <w:jc w:val="center"/>
              <w:rPr>
                <w:rFonts w:ascii="Calibri" w:eastAsia="Calibri" w:hAnsi="Calibri" w:cs="Calibri"/>
                <w:b/>
                <w:color w:val="375623"/>
                <w:sz w:val="16"/>
                <w:szCs w:val="16"/>
              </w:rPr>
            </w:pPr>
            <w:r>
              <w:rPr>
                <w:rFonts w:ascii="Calibri" w:eastAsia="Calibri" w:hAnsi="Calibri" w:cs="Calibri"/>
                <w:b/>
                <w:color w:val="375623"/>
                <w:sz w:val="16"/>
                <w:szCs w:val="16"/>
              </w:rPr>
              <w:t>Yes</w:t>
            </w:r>
          </w:p>
        </w:tc>
        <w:tc>
          <w:tcPr>
            <w:tcW w:w="1213" w:type="dxa"/>
            <w:tcBorders>
              <w:top w:val="single" w:sz="4" w:space="0" w:color="000000"/>
              <w:left w:val="single" w:sz="4" w:space="0" w:color="000000"/>
              <w:bottom w:val="single" w:sz="4" w:space="0" w:color="000000"/>
              <w:right w:val="single" w:sz="4" w:space="0" w:color="000000"/>
            </w:tcBorders>
            <w:shd w:val="clear" w:color="auto" w:fill="E9EFFB"/>
            <w:vAlign w:val="center"/>
          </w:tcPr>
          <w:p w14:paraId="69BA8523"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Bacterial</w:t>
            </w:r>
          </w:p>
        </w:tc>
        <w:tc>
          <w:tcPr>
            <w:tcW w:w="1855" w:type="dxa"/>
            <w:tcBorders>
              <w:top w:val="single" w:sz="4" w:space="0" w:color="000000"/>
              <w:left w:val="single" w:sz="4" w:space="0" w:color="000000"/>
              <w:bottom w:val="single" w:sz="4" w:space="0" w:color="000000"/>
              <w:right w:val="single" w:sz="4" w:space="0" w:color="000000"/>
            </w:tcBorders>
            <w:shd w:val="clear" w:color="auto" w:fill="E9EFFB"/>
            <w:vAlign w:val="center"/>
          </w:tcPr>
          <w:p w14:paraId="33927206"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 xml:space="preserve">anaerobic bacteria   </w:t>
            </w:r>
          </w:p>
        </w:tc>
        <w:tc>
          <w:tcPr>
            <w:tcW w:w="1827" w:type="dxa"/>
            <w:tcBorders>
              <w:top w:val="single" w:sz="4" w:space="0" w:color="000000"/>
              <w:left w:val="single" w:sz="4" w:space="0" w:color="000000"/>
              <w:bottom w:val="single" w:sz="4" w:space="0" w:color="000000"/>
              <w:right w:val="single" w:sz="4" w:space="0" w:color="000000"/>
            </w:tcBorders>
            <w:shd w:val="clear" w:color="auto" w:fill="E9EFFB"/>
            <w:vAlign w:val="center"/>
          </w:tcPr>
          <w:p w14:paraId="142D0FA6"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Slit-to-Agar biological air sampler (model STA 101; New Brunswick Scientific Co., Inc., Edison, N.J.)</w:t>
            </w:r>
          </w:p>
        </w:tc>
        <w:tc>
          <w:tcPr>
            <w:tcW w:w="1414" w:type="dxa"/>
            <w:tcBorders>
              <w:top w:val="single" w:sz="4" w:space="0" w:color="000000"/>
              <w:left w:val="single" w:sz="4" w:space="0" w:color="000000"/>
              <w:bottom w:val="single" w:sz="4" w:space="0" w:color="000000"/>
              <w:right w:val="single" w:sz="4" w:space="0" w:color="000000"/>
            </w:tcBorders>
            <w:shd w:val="clear" w:color="auto" w:fill="E9EFFB"/>
            <w:vAlign w:val="center"/>
          </w:tcPr>
          <w:p w14:paraId="1FBE0103"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 xml:space="preserve">cfu/m3 </w:t>
            </w:r>
          </w:p>
        </w:tc>
        <w:tc>
          <w:tcPr>
            <w:tcW w:w="1528" w:type="dxa"/>
            <w:tcBorders>
              <w:top w:val="single" w:sz="4" w:space="0" w:color="000000"/>
              <w:left w:val="single" w:sz="4" w:space="0" w:color="000000"/>
              <w:bottom w:val="single" w:sz="4" w:space="0" w:color="000000"/>
              <w:right w:val="single" w:sz="4" w:space="0" w:color="000000"/>
            </w:tcBorders>
            <w:shd w:val="clear" w:color="auto" w:fill="E9EFFB"/>
            <w:vAlign w:val="center"/>
          </w:tcPr>
          <w:p w14:paraId="5739A249"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 xml:space="preserve">4 Trails ( 5 samples were collected for each trail  and for each procedure). </w:t>
            </w:r>
          </w:p>
        </w:tc>
        <w:tc>
          <w:tcPr>
            <w:tcW w:w="1447" w:type="dxa"/>
            <w:tcBorders>
              <w:top w:val="single" w:sz="4" w:space="0" w:color="000000"/>
              <w:left w:val="single" w:sz="4" w:space="0" w:color="000000"/>
              <w:bottom w:val="single" w:sz="4" w:space="0" w:color="000000"/>
              <w:right w:val="single" w:sz="4" w:space="0" w:color="000000"/>
            </w:tcBorders>
            <w:shd w:val="clear" w:color="auto" w:fill="E9EFFB"/>
            <w:vAlign w:val="center"/>
          </w:tcPr>
          <w:p w14:paraId="5913AE53"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Total=90 minutes(30  Before+30 during+ 30 after treatment). Then another 30 mins after 2 hours+ 30 minutes after 4 hours of the treatment.</w:t>
            </w:r>
          </w:p>
        </w:tc>
        <w:tc>
          <w:tcPr>
            <w:tcW w:w="1472" w:type="dxa"/>
            <w:tcBorders>
              <w:top w:val="single" w:sz="4" w:space="0" w:color="000000"/>
              <w:left w:val="single" w:sz="4" w:space="0" w:color="000000"/>
              <w:bottom w:val="single" w:sz="4" w:space="0" w:color="000000"/>
              <w:right w:val="single" w:sz="4" w:space="0" w:color="000000"/>
            </w:tcBorders>
            <w:shd w:val="clear" w:color="auto" w:fill="E9EFFB"/>
            <w:vAlign w:val="center"/>
          </w:tcPr>
          <w:p w14:paraId="63137DE4"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right at the end of the procedure, 2 hours, and 4 hours after the procedure</w:t>
            </w:r>
          </w:p>
        </w:tc>
      </w:tr>
      <w:tr w:rsidR="00C13E72" w14:paraId="5128BDB0" w14:textId="77777777">
        <w:trPr>
          <w:trHeight w:val="20"/>
        </w:trPr>
        <w:tc>
          <w:tcPr>
            <w:tcW w:w="685"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6A70FC5D" w14:textId="77777777" w:rsidR="00C13E72" w:rsidRDefault="004D2606">
            <w:pPr>
              <w:tabs>
                <w:tab w:val="left" w:pos="709"/>
              </w:tabs>
              <w:jc w:val="center"/>
              <w:rPr>
                <w:rFonts w:ascii="Calibri" w:eastAsia="Calibri" w:hAnsi="Calibri" w:cs="Calibri"/>
                <w:b/>
                <w:color w:val="048071"/>
                <w:sz w:val="16"/>
                <w:szCs w:val="16"/>
              </w:rPr>
            </w:pPr>
            <w:r>
              <w:rPr>
                <w:rFonts w:ascii="Calibri" w:eastAsia="Calibri" w:hAnsi="Calibri" w:cs="Calibri"/>
                <w:b/>
                <w:color w:val="048071"/>
                <w:sz w:val="16"/>
                <w:szCs w:val="16"/>
              </w:rPr>
              <w:t>30</w:t>
            </w:r>
          </w:p>
        </w:tc>
        <w:tc>
          <w:tcPr>
            <w:tcW w:w="1154" w:type="dxa"/>
            <w:tcBorders>
              <w:top w:val="single" w:sz="4" w:space="0" w:color="8EA9DB"/>
              <w:left w:val="single" w:sz="8" w:space="0" w:color="000000"/>
              <w:bottom w:val="single" w:sz="8" w:space="0" w:color="000000"/>
              <w:right w:val="single" w:sz="8" w:space="0" w:color="000000"/>
            </w:tcBorders>
            <w:shd w:val="clear" w:color="auto" w:fill="FFFFFF"/>
            <w:vAlign w:val="center"/>
          </w:tcPr>
          <w:p w14:paraId="0B8E65F6"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Grundy 1967</w:t>
            </w:r>
          </w:p>
        </w:tc>
        <w:tc>
          <w:tcPr>
            <w:tcW w:w="1292" w:type="dxa"/>
            <w:tcBorders>
              <w:top w:val="single" w:sz="4" w:space="0" w:color="000000"/>
              <w:left w:val="single" w:sz="4" w:space="0" w:color="000000"/>
              <w:bottom w:val="single" w:sz="4" w:space="0" w:color="000000"/>
              <w:right w:val="single" w:sz="4" w:space="0" w:color="000000"/>
            </w:tcBorders>
            <w:shd w:val="clear" w:color="auto" w:fill="E9EFFB"/>
            <w:vAlign w:val="center"/>
          </w:tcPr>
          <w:p w14:paraId="70EA509A" w14:textId="77777777" w:rsidR="00C13E72" w:rsidRDefault="004D2606">
            <w:pPr>
              <w:tabs>
                <w:tab w:val="left" w:pos="709"/>
              </w:tabs>
              <w:jc w:val="center"/>
              <w:rPr>
                <w:rFonts w:ascii="Calibri" w:eastAsia="Calibri" w:hAnsi="Calibri" w:cs="Calibri"/>
                <w:color w:val="C00000"/>
                <w:sz w:val="16"/>
                <w:szCs w:val="16"/>
              </w:rPr>
            </w:pPr>
            <w:r>
              <w:rPr>
                <w:rFonts w:ascii="Calibri" w:eastAsia="Calibri" w:hAnsi="Calibri" w:cs="Calibri"/>
                <w:color w:val="C00000"/>
                <w:sz w:val="16"/>
                <w:szCs w:val="16"/>
              </w:rPr>
              <w:t>Other</w:t>
            </w:r>
          </w:p>
        </w:tc>
        <w:tc>
          <w:tcPr>
            <w:tcW w:w="1213" w:type="dxa"/>
            <w:tcBorders>
              <w:top w:val="single" w:sz="4" w:space="0" w:color="000000"/>
              <w:left w:val="single" w:sz="4" w:space="0" w:color="000000"/>
              <w:bottom w:val="single" w:sz="4" w:space="0" w:color="000000"/>
              <w:right w:val="single" w:sz="4" w:space="0" w:color="000000"/>
            </w:tcBorders>
            <w:shd w:val="clear" w:color="auto" w:fill="E9EFFB"/>
            <w:vAlign w:val="center"/>
          </w:tcPr>
          <w:p w14:paraId="682313A9"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N/A</w:t>
            </w:r>
          </w:p>
        </w:tc>
        <w:tc>
          <w:tcPr>
            <w:tcW w:w="1855" w:type="dxa"/>
            <w:tcBorders>
              <w:top w:val="single" w:sz="4" w:space="0" w:color="000000"/>
              <w:left w:val="single" w:sz="4" w:space="0" w:color="000000"/>
              <w:bottom w:val="single" w:sz="4" w:space="0" w:color="000000"/>
              <w:right w:val="single" w:sz="4" w:space="0" w:color="000000"/>
            </w:tcBorders>
            <w:shd w:val="clear" w:color="auto" w:fill="E9EFFB"/>
            <w:vAlign w:val="center"/>
          </w:tcPr>
          <w:p w14:paraId="24B63401"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N/A</w:t>
            </w:r>
          </w:p>
        </w:tc>
        <w:tc>
          <w:tcPr>
            <w:tcW w:w="1827" w:type="dxa"/>
            <w:tcBorders>
              <w:top w:val="single" w:sz="4" w:space="0" w:color="000000"/>
              <w:left w:val="single" w:sz="4" w:space="0" w:color="000000"/>
              <w:bottom w:val="single" w:sz="4" w:space="0" w:color="000000"/>
              <w:right w:val="single" w:sz="4" w:space="0" w:color="000000"/>
            </w:tcBorders>
            <w:shd w:val="clear" w:color="auto" w:fill="E9EFFB"/>
            <w:vAlign w:val="center"/>
          </w:tcPr>
          <w:p w14:paraId="7CF5DCA2"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N/A</w:t>
            </w:r>
          </w:p>
        </w:tc>
        <w:tc>
          <w:tcPr>
            <w:tcW w:w="1414" w:type="dxa"/>
            <w:tcBorders>
              <w:top w:val="single" w:sz="4" w:space="0" w:color="000000"/>
              <w:left w:val="single" w:sz="4" w:space="0" w:color="000000"/>
              <w:bottom w:val="single" w:sz="4" w:space="0" w:color="000000"/>
              <w:right w:val="single" w:sz="4" w:space="0" w:color="000000"/>
            </w:tcBorders>
            <w:shd w:val="clear" w:color="auto" w:fill="E9EFFB"/>
            <w:vAlign w:val="center"/>
          </w:tcPr>
          <w:p w14:paraId="7F1E1D9F"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N/A</w:t>
            </w:r>
          </w:p>
        </w:tc>
        <w:tc>
          <w:tcPr>
            <w:tcW w:w="1528" w:type="dxa"/>
            <w:tcBorders>
              <w:top w:val="single" w:sz="4" w:space="0" w:color="000000"/>
              <w:left w:val="single" w:sz="4" w:space="0" w:color="000000"/>
              <w:bottom w:val="single" w:sz="4" w:space="0" w:color="000000"/>
              <w:right w:val="single" w:sz="4" w:space="0" w:color="000000"/>
            </w:tcBorders>
            <w:shd w:val="clear" w:color="auto" w:fill="E9EFFB"/>
            <w:vAlign w:val="center"/>
          </w:tcPr>
          <w:p w14:paraId="416356D2"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N/A</w:t>
            </w:r>
          </w:p>
        </w:tc>
        <w:tc>
          <w:tcPr>
            <w:tcW w:w="1447" w:type="dxa"/>
            <w:tcBorders>
              <w:top w:val="single" w:sz="4" w:space="0" w:color="000000"/>
              <w:left w:val="single" w:sz="4" w:space="0" w:color="000000"/>
              <w:bottom w:val="single" w:sz="4" w:space="0" w:color="000000"/>
              <w:right w:val="single" w:sz="4" w:space="0" w:color="000000"/>
            </w:tcBorders>
            <w:shd w:val="clear" w:color="auto" w:fill="E9EFFB"/>
            <w:vAlign w:val="center"/>
          </w:tcPr>
          <w:p w14:paraId="1B068C16"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contiunous samining for up to an hour (2 minutes interval)</w:t>
            </w:r>
          </w:p>
        </w:tc>
        <w:tc>
          <w:tcPr>
            <w:tcW w:w="1472" w:type="dxa"/>
            <w:tcBorders>
              <w:top w:val="single" w:sz="4" w:space="0" w:color="000000"/>
              <w:left w:val="single" w:sz="4" w:space="0" w:color="000000"/>
              <w:bottom w:val="single" w:sz="4" w:space="0" w:color="000000"/>
              <w:right w:val="single" w:sz="4" w:space="0" w:color="000000"/>
            </w:tcBorders>
            <w:shd w:val="clear" w:color="auto" w:fill="E9EFFB"/>
            <w:vAlign w:val="center"/>
          </w:tcPr>
          <w:p w14:paraId="6538DAA4"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No</w:t>
            </w:r>
          </w:p>
        </w:tc>
      </w:tr>
      <w:tr w:rsidR="00C13E72" w14:paraId="3C4772FE" w14:textId="77777777">
        <w:trPr>
          <w:trHeight w:val="20"/>
        </w:trPr>
        <w:tc>
          <w:tcPr>
            <w:tcW w:w="685"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2301E94C" w14:textId="77777777" w:rsidR="00C13E72" w:rsidRDefault="004D2606">
            <w:pPr>
              <w:tabs>
                <w:tab w:val="left" w:pos="709"/>
              </w:tabs>
              <w:jc w:val="center"/>
              <w:rPr>
                <w:rFonts w:ascii="Calibri" w:eastAsia="Calibri" w:hAnsi="Calibri" w:cs="Calibri"/>
                <w:b/>
                <w:color w:val="048071"/>
                <w:sz w:val="16"/>
                <w:szCs w:val="16"/>
              </w:rPr>
            </w:pPr>
            <w:r>
              <w:rPr>
                <w:rFonts w:ascii="Calibri" w:eastAsia="Calibri" w:hAnsi="Calibri" w:cs="Calibri"/>
                <w:b/>
                <w:color w:val="048071"/>
                <w:sz w:val="16"/>
                <w:szCs w:val="16"/>
              </w:rPr>
              <w:t>31</w:t>
            </w:r>
          </w:p>
        </w:tc>
        <w:tc>
          <w:tcPr>
            <w:tcW w:w="1154" w:type="dxa"/>
            <w:tcBorders>
              <w:top w:val="single" w:sz="4" w:space="0" w:color="8EA9DB"/>
              <w:left w:val="single" w:sz="8" w:space="0" w:color="000000"/>
              <w:bottom w:val="single" w:sz="8" w:space="0" w:color="000000"/>
              <w:right w:val="single" w:sz="8" w:space="0" w:color="000000"/>
            </w:tcBorders>
            <w:shd w:val="clear" w:color="auto" w:fill="FFFFFF"/>
            <w:vAlign w:val="center"/>
          </w:tcPr>
          <w:p w14:paraId="1B5FD2B7"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Gupta 2014</w:t>
            </w:r>
          </w:p>
        </w:tc>
        <w:tc>
          <w:tcPr>
            <w:tcW w:w="1292" w:type="dxa"/>
            <w:tcBorders>
              <w:top w:val="single" w:sz="4" w:space="0" w:color="000000"/>
              <w:left w:val="single" w:sz="4" w:space="0" w:color="000000"/>
              <w:bottom w:val="single" w:sz="4" w:space="0" w:color="000000"/>
              <w:right w:val="single" w:sz="4" w:space="0" w:color="000000"/>
            </w:tcBorders>
            <w:shd w:val="clear" w:color="auto" w:fill="E9EFFB"/>
            <w:vAlign w:val="center"/>
          </w:tcPr>
          <w:p w14:paraId="4623829C" w14:textId="77777777" w:rsidR="00C13E72" w:rsidRDefault="004D2606">
            <w:pPr>
              <w:tabs>
                <w:tab w:val="left" w:pos="709"/>
              </w:tabs>
              <w:jc w:val="center"/>
              <w:rPr>
                <w:rFonts w:ascii="Calibri" w:eastAsia="Calibri" w:hAnsi="Calibri" w:cs="Calibri"/>
                <w:b/>
                <w:color w:val="375623"/>
                <w:sz w:val="16"/>
                <w:szCs w:val="16"/>
              </w:rPr>
            </w:pPr>
            <w:r>
              <w:rPr>
                <w:rFonts w:ascii="Calibri" w:eastAsia="Calibri" w:hAnsi="Calibri" w:cs="Calibri"/>
                <w:b/>
                <w:color w:val="375623"/>
                <w:sz w:val="16"/>
                <w:szCs w:val="16"/>
              </w:rPr>
              <w:t>Yes</w:t>
            </w:r>
          </w:p>
        </w:tc>
        <w:tc>
          <w:tcPr>
            <w:tcW w:w="1213" w:type="dxa"/>
            <w:tcBorders>
              <w:top w:val="single" w:sz="4" w:space="0" w:color="000000"/>
              <w:left w:val="single" w:sz="4" w:space="0" w:color="000000"/>
              <w:bottom w:val="single" w:sz="4" w:space="0" w:color="000000"/>
              <w:right w:val="single" w:sz="4" w:space="0" w:color="000000"/>
            </w:tcBorders>
            <w:shd w:val="clear" w:color="auto" w:fill="E9EFFB"/>
            <w:vAlign w:val="center"/>
          </w:tcPr>
          <w:p w14:paraId="5B566320" w14:textId="77777777" w:rsidR="00C13E72" w:rsidRDefault="004D2606">
            <w:pPr>
              <w:tabs>
                <w:tab w:val="left" w:pos="709"/>
              </w:tabs>
              <w:jc w:val="center"/>
              <w:rPr>
                <w:rFonts w:ascii="Calibri" w:eastAsia="Calibri" w:hAnsi="Calibri" w:cs="Calibri"/>
                <w:color w:val="800000"/>
                <w:sz w:val="16"/>
                <w:szCs w:val="16"/>
              </w:rPr>
            </w:pPr>
            <w:r>
              <w:rPr>
                <w:rFonts w:ascii="Calibri" w:eastAsia="Calibri" w:hAnsi="Calibri" w:cs="Calibri"/>
                <w:color w:val="800000"/>
                <w:sz w:val="16"/>
                <w:szCs w:val="16"/>
              </w:rPr>
              <w:t>Bacterial</w:t>
            </w:r>
          </w:p>
        </w:tc>
        <w:tc>
          <w:tcPr>
            <w:tcW w:w="1855" w:type="dxa"/>
            <w:tcBorders>
              <w:top w:val="single" w:sz="4" w:space="0" w:color="000000"/>
              <w:left w:val="single" w:sz="4" w:space="0" w:color="000000"/>
              <w:bottom w:val="single" w:sz="4" w:space="0" w:color="000000"/>
              <w:right w:val="single" w:sz="4" w:space="0" w:color="000000"/>
            </w:tcBorders>
            <w:shd w:val="clear" w:color="auto" w:fill="E9EFFB"/>
            <w:vAlign w:val="center"/>
          </w:tcPr>
          <w:p w14:paraId="1C25B545"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aerobic bacteria</w:t>
            </w:r>
          </w:p>
        </w:tc>
        <w:tc>
          <w:tcPr>
            <w:tcW w:w="1827" w:type="dxa"/>
            <w:tcBorders>
              <w:top w:val="single" w:sz="4" w:space="0" w:color="000000"/>
              <w:left w:val="single" w:sz="4" w:space="0" w:color="000000"/>
              <w:bottom w:val="single" w:sz="4" w:space="0" w:color="000000"/>
              <w:right w:val="single" w:sz="4" w:space="0" w:color="000000"/>
            </w:tcBorders>
            <w:shd w:val="clear" w:color="auto" w:fill="E9EFFB"/>
            <w:vAlign w:val="center"/>
          </w:tcPr>
          <w:p w14:paraId="6DA7C818"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blood agar plates - incubated 37˚C 48hrs</w:t>
            </w:r>
          </w:p>
        </w:tc>
        <w:tc>
          <w:tcPr>
            <w:tcW w:w="1414" w:type="dxa"/>
            <w:tcBorders>
              <w:top w:val="single" w:sz="4" w:space="0" w:color="000000"/>
              <w:left w:val="single" w:sz="4" w:space="0" w:color="000000"/>
              <w:bottom w:val="single" w:sz="4" w:space="0" w:color="000000"/>
              <w:right w:val="single" w:sz="4" w:space="0" w:color="000000"/>
            </w:tcBorders>
            <w:shd w:val="clear" w:color="auto" w:fill="E9EFFB"/>
            <w:vAlign w:val="center"/>
          </w:tcPr>
          <w:p w14:paraId="58B42B1E"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CFU (number count)</w:t>
            </w:r>
          </w:p>
        </w:tc>
        <w:tc>
          <w:tcPr>
            <w:tcW w:w="1528" w:type="dxa"/>
            <w:tcBorders>
              <w:top w:val="single" w:sz="4" w:space="0" w:color="000000"/>
              <w:left w:val="single" w:sz="4" w:space="0" w:color="000000"/>
              <w:bottom w:val="single" w:sz="4" w:space="0" w:color="000000"/>
              <w:right w:val="single" w:sz="4" w:space="0" w:color="000000"/>
            </w:tcBorders>
            <w:shd w:val="clear" w:color="auto" w:fill="E9EFFB"/>
            <w:vAlign w:val="center"/>
          </w:tcPr>
          <w:p w14:paraId="12E6F50B"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72 (24 pts x3 samples each)</w:t>
            </w:r>
          </w:p>
        </w:tc>
        <w:tc>
          <w:tcPr>
            <w:tcW w:w="1447" w:type="dxa"/>
            <w:tcBorders>
              <w:top w:val="single" w:sz="4" w:space="0" w:color="000000"/>
              <w:left w:val="single" w:sz="4" w:space="0" w:color="000000"/>
              <w:bottom w:val="single" w:sz="4" w:space="0" w:color="000000"/>
              <w:right w:val="single" w:sz="4" w:space="0" w:color="000000"/>
            </w:tcBorders>
            <w:shd w:val="clear" w:color="auto" w:fill="E9EFFB"/>
            <w:vAlign w:val="center"/>
          </w:tcPr>
          <w:p w14:paraId="415363FD"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30 mins during treatment and 30 min post-treatment</w:t>
            </w:r>
          </w:p>
        </w:tc>
        <w:tc>
          <w:tcPr>
            <w:tcW w:w="1472" w:type="dxa"/>
            <w:tcBorders>
              <w:top w:val="single" w:sz="4" w:space="0" w:color="000000"/>
              <w:left w:val="single" w:sz="4" w:space="0" w:color="000000"/>
              <w:bottom w:val="single" w:sz="4" w:space="0" w:color="000000"/>
              <w:right w:val="single" w:sz="4" w:space="0" w:color="000000"/>
            </w:tcBorders>
            <w:shd w:val="clear" w:color="auto" w:fill="E9EFFB"/>
            <w:vAlign w:val="center"/>
          </w:tcPr>
          <w:p w14:paraId="372FB535"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No  </w:t>
            </w:r>
          </w:p>
        </w:tc>
      </w:tr>
      <w:tr w:rsidR="00C13E72" w14:paraId="7F381167" w14:textId="77777777">
        <w:trPr>
          <w:trHeight w:val="20"/>
        </w:trPr>
        <w:tc>
          <w:tcPr>
            <w:tcW w:w="685"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1C1351B8" w14:textId="77777777" w:rsidR="00C13E72" w:rsidRDefault="004D2606">
            <w:pPr>
              <w:tabs>
                <w:tab w:val="left" w:pos="709"/>
              </w:tabs>
              <w:jc w:val="center"/>
              <w:rPr>
                <w:rFonts w:ascii="Calibri" w:eastAsia="Calibri" w:hAnsi="Calibri" w:cs="Calibri"/>
                <w:b/>
                <w:color w:val="048071"/>
                <w:sz w:val="16"/>
                <w:szCs w:val="16"/>
              </w:rPr>
            </w:pPr>
            <w:r>
              <w:rPr>
                <w:rFonts w:ascii="Calibri" w:eastAsia="Calibri" w:hAnsi="Calibri" w:cs="Calibri"/>
                <w:b/>
                <w:color w:val="048071"/>
                <w:sz w:val="16"/>
                <w:szCs w:val="16"/>
              </w:rPr>
              <w:t>32</w:t>
            </w:r>
          </w:p>
        </w:tc>
        <w:tc>
          <w:tcPr>
            <w:tcW w:w="1154" w:type="dxa"/>
            <w:tcBorders>
              <w:top w:val="single" w:sz="4" w:space="0" w:color="8EA9DB"/>
              <w:left w:val="single" w:sz="8" w:space="0" w:color="000000"/>
              <w:bottom w:val="single" w:sz="8" w:space="0" w:color="000000"/>
              <w:right w:val="single" w:sz="8" w:space="0" w:color="000000"/>
            </w:tcBorders>
            <w:shd w:val="clear" w:color="auto" w:fill="FFFFFF"/>
            <w:vAlign w:val="center"/>
          </w:tcPr>
          <w:p w14:paraId="2C32B259"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Hallier  2010</w:t>
            </w:r>
          </w:p>
        </w:tc>
        <w:tc>
          <w:tcPr>
            <w:tcW w:w="1292" w:type="dxa"/>
            <w:tcBorders>
              <w:top w:val="single" w:sz="4" w:space="0" w:color="000000"/>
              <w:left w:val="single" w:sz="4" w:space="0" w:color="000000"/>
              <w:bottom w:val="single" w:sz="4" w:space="0" w:color="000000"/>
              <w:right w:val="single" w:sz="4" w:space="0" w:color="000000"/>
            </w:tcBorders>
            <w:shd w:val="clear" w:color="auto" w:fill="E9EFFB"/>
            <w:vAlign w:val="center"/>
          </w:tcPr>
          <w:p w14:paraId="2FF0C425" w14:textId="77777777" w:rsidR="00C13E72" w:rsidRDefault="004D2606">
            <w:pPr>
              <w:tabs>
                <w:tab w:val="left" w:pos="709"/>
              </w:tabs>
              <w:jc w:val="center"/>
              <w:rPr>
                <w:rFonts w:ascii="Calibri" w:eastAsia="Calibri" w:hAnsi="Calibri" w:cs="Calibri"/>
                <w:b/>
                <w:color w:val="375623"/>
                <w:sz w:val="16"/>
                <w:szCs w:val="16"/>
              </w:rPr>
            </w:pPr>
            <w:r>
              <w:rPr>
                <w:rFonts w:ascii="Calibri" w:eastAsia="Calibri" w:hAnsi="Calibri" w:cs="Calibri"/>
                <w:b/>
                <w:color w:val="375623"/>
                <w:sz w:val="16"/>
                <w:szCs w:val="16"/>
              </w:rPr>
              <w:t>Yes</w:t>
            </w:r>
          </w:p>
        </w:tc>
        <w:tc>
          <w:tcPr>
            <w:tcW w:w="1213" w:type="dxa"/>
            <w:tcBorders>
              <w:top w:val="single" w:sz="4" w:space="0" w:color="000000"/>
              <w:left w:val="single" w:sz="4" w:space="0" w:color="000000"/>
              <w:bottom w:val="single" w:sz="4" w:space="0" w:color="000000"/>
              <w:right w:val="single" w:sz="4" w:space="0" w:color="000000"/>
            </w:tcBorders>
            <w:shd w:val="clear" w:color="auto" w:fill="E9EFFB"/>
            <w:vAlign w:val="center"/>
          </w:tcPr>
          <w:p w14:paraId="42A181AE" w14:textId="77777777" w:rsidR="00C13E72" w:rsidRDefault="004D2606">
            <w:pPr>
              <w:tabs>
                <w:tab w:val="left" w:pos="709"/>
              </w:tabs>
              <w:jc w:val="center"/>
              <w:rPr>
                <w:rFonts w:ascii="Calibri" w:eastAsia="Calibri" w:hAnsi="Calibri" w:cs="Calibri"/>
                <w:color w:val="800000"/>
                <w:sz w:val="16"/>
                <w:szCs w:val="16"/>
              </w:rPr>
            </w:pPr>
            <w:r>
              <w:rPr>
                <w:rFonts w:ascii="Calibri" w:eastAsia="Calibri" w:hAnsi="Calibri" w:cs="Calibri"/>
                <w:color w:val="800000"/>
                <w:sz w:val="16"/>
                <w:szCs w:val="16"/>
              </w:rPr>
              <w:t>Bacterial</w:t>
            </w:r>
          </w:p>
        </w:tc>
        <w:tc>
          <w:tcPr>
            <w:tcW w:w="1855" w:type="dxa"/>
            <w:tcBorders>
              <w:top w:val="single" w:sz="4" w:space="0" w:color="000000"/>
              <w:left w:val="single" w:sz="4" w:space="0" w:color="000000"/>
              <w:bottom w:val="single" w:sz="4" w:space="0" w:color="000000"/>
              <w:right w:val="single" w:sz="4" w:space="0" w:color="000000"/>
            </w:tcBorders>
            <w:shd w:val="clear" w:color="auto" w:fill="E9EFFB"/>
            <w:vAlign w:val="center"/>
          </w:tcPr>
          <w:p w14:paraId="48F8B991"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 xml:space="preserve">Staphylococcus &amp; Micrococcus predominant </w:t>
            </w:r>
          </w:p>
        </w:tc>
        <w:tc>
          <w:tcPr>
            <w:tcW w:w="1827" w:type="dxa"/>
            <w:tcBorders>
              <w:top w:val="single" w:sz="4" w:space="0" w:color="000000"/>
              <w:left w:val="single" w:sz="4" w:space="0" w:color="000000"/>
              <w:bottom w:val="single" w:sz="4" w:space="0" w:color="000000"/>
              <w:right w:val="single" w:sz="4" w:space="0" w:color="000000"/>
            </w:tcBorders>
            <w:shd w:val="clear" w:color="auto" w:fill="E9EFFB"/>
            <w:vAlign w:val="center"/>
          </w:tcPr>
          <w:p w14:paraId="08F3C2DA"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Blood agar plates using a Buck Bio-culture sampling pump (B30120) (incubated aerobically at 37˚ for 48hrs)</w:t>
            </w:r>
          </w:p>
        </w:tc>
        <w:tc>
          <w:tcPr>
            <w:tcW w:w="1414" w:type="dxa"/>
            <w:tcBorders>
              <w:top w:val="single" w:sz="4" w:space="0" w:color="000000"/>
              <w:left w:val="single" w:sz="4" w:space="0" w:color="000000"/>
              <w:bottom w:val="single" w:sz="4" w:space="0" w:color="000000"/>
              <w:right w:val="single" w:sz="4" w:space="0" w:color="000000"/>
            </w:tcBorders>
            <w:shd w:val="clear" w:color="auto" w:fill="E9EFFB"/>
            <w:vAlign w:val="center"/>
          </w:tcPr>
          <w:p w14:paraId="0A86CA23"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 xml:space="preserve">CFU per cubic metre, cfu/m3 </w:t>
            </w:r>
          </w:p>
        </w:tc>
        <w:tc>
          <w:tcPr>
            <w:tcW w:w="1528" w:type="dxa"/>
            <w:tcBorders>
              <w:top w:val="single" w:sz="4" w:space="0" w:color="000000"/>
              <w:left w:val="single" w:sz="4" w:space="0" w:color="000000"/>
              <w:bottom w:val="single" w:sz="4" w:space="0" w:color="000000"/>
              <w:right w:val="single" w:sz="4" w:space="0" w:color="000000"/>
            </w:tcBorders>
            <w:shd w:val="clear" w:color="auto" w:fill="E9EFFB"/>
            <w:vAlign w:val="center"/>
          </w:tcPr>
          <w:p w14:paraId="7005693E" w14:textId="3821E0F6"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8pts. Each treatmet (x4) bioaerosol measured for 2pt episodes (with without ACS) between 5-9 bioaeros</w:t>
            </w:r>
            <w:r w:rsidR="00502E48">
              <w:rPr>
                <w:rFonts w:ascii="Calibri" w:eastAsia="Calibri" w:hAnsi="Calibri" w:cs="Calibri"/>
                <w:color w:val="000000"/>
                <w:sz w:val="16"/>
                <w:szCs w:val="16"/>
              </w:rPr>
              <w:t>o</w:t>
            </w:r>
            <w:r>
              <w:rPr>
                <w:rFonts w:ascii="Calibri" w:eastAsia="Calibri" w:hAnsi="Calibri" w:cs="Calibri"/>
                <w:color w:val="000000"/>
                <w:sz w:val="16"/>
                <w:szCs w:val="16"/>
              </w:rPr>
              <w:t xml:space="preserve">l samples were collected.       Baseline -15 separate bioaerosol samples  </w:t>
            </w:r>
          </w:p>
        </w:tc>
        <w:tc>
          <w:tcPr>
            <w:tcW w:w="1447" w:type="dxa"/>
            <w:tcBorders>
              <w:top w:val="single" w:sz="4" w:space="0" w:color="000000"/>
              <w:left w:val="single" w:sz="4" w:space="0" w:color="000000"/>
              <w:bottom w:val="single" w:sz="4" w:space="0" w:color="000000"/>
              <w:right w:val="single" w:sz="4" w:space="0" w:color="000000"/>
            </w:tcBorders>
            <w:shd w:val="clear" w:color="auto" w:fill="E9EFFB"/>
            <w:vAlign w:val="center"/>
          </w:tcPr>
          <w:p w14:paraId="1AA36922"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Plates replaced every 10 mins during treatment</w:t>
            </w:r>
          </w:p>
        </w:tc>
        <w:tc>
          <w:tcPr>
            <w:tcW w:w="1472" w:type="dxa"/>
            <w:tcBorders>
              <w:top w:val="single" w:sz="4" w:space="0" w:color="000000"/>
              <w:left w:val="single" w:sz="4" w:space="0" w:color="000000"/>
              <w:bottom w:val="single" w:sz="4" w:space="0" w:color="000000"/>
              <w:right w:val="single" w:sz="4" w:space="0" w:color="000000"/>
            </w:tcBorders>
            <w:shd w:val="clear" w:color="auto" w:fill="E9EFFB"/>
            <w:vAlign w:val="center"/>
          </w:tcPr>
          <w:p w14:paraId="0A050FB4"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No</w:t>
            </w:r>
          </w:p>
        </w:tc>
      </w:tr>
      <w:tr w:rsidR="00C13E72" w14:paraId="482446AE" w14:textId="77777777">
        <w:trPr>
          <w:trHeight w:val="20"/>
        </w:trPr>
        <w:tc>
          <w:tcPr>
            <w:tcW w:w="685"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25009248" w14:textId="77777777" w:rsidR="00C13E72" w:rsidRDefault="004D2606">
            <w:pPr>
              <w:tabs>
                <w:tab w:val="left" w:pos="709"/>
              </w:tabs>
              <w:jc w:val="center"/>
              <w:rPr>
                <w:rFonts w:ascii="Calibri" w:eastAsia="Calibri" w:hAnsi="Calibri" w:cs="Calibri"/>
                <w:b/>
                <w:color w:val="048071"/>
                <w:sz w:val="16"/>
                <w:szCs w:val="16"/>
              </w:rPr>
            </w:pPr>
            <w:r>
              <w:rPr>
                <w:rFonts w:ascii="Calibri" w:eastAsia="Calibri" w:hAnsi="Calibri" w:cs="Calibri"/>
                <w:b/>
                <w:color w:val="048071"/>
                <w:sz w:val="16"/>
                <w:szCs w:val="16"/>
              </w:rPr>
              <w:t>33</w:t>
            </w:r>
          </w:p>
        </w:tc>
        <w:tc>
          <w:tcPr>
            <w:tcW w:w="1154" w:type="dxa"/>
            <w:tcBorders>
              <w:top w:val="single" w:sz="4" w:space="0" w:color="8EA9DB"/>
              <w:left w:val="single" w:sz="8" w:space="0" w:color="000000"/>
              <w:bottom w:val="single" w:sz="8" w:space="0" w:color="000000"/>
              <w:right w:val="single" w:sz="8" w:space="0" w:color="000000"/>
            </w:tcBorders>
            <w:shd w:val="clear" w:color="auto" w:fill="FFFFFF"/>
            <w:vAlign w:val="center"/>
          </w:tcPr>
          <w:p w14:paraId="21F8A35C"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Harrel 1996</w:t>
            </w:r>
          </w:p>
        </w:tc>
        <w:tc>
          <w:tcPr>
            <w:tcW w:w="1292" w:type="dxa"/>
            <w:tcBorders>
              <w:top w:val="single" w:sz="4" w:space="0" w:color="000000"/>
              <w:left w:val="single" w:sz="4" w:space="0" w:color="000000"/>
              <w:bottom w:val="single" w:sz="4" w:space="0" w:color="000000"/>
              <w:right w:val="single" w:sz="4" w:space="0" w:color="000000"/>
            </w:tcBorders>
            <w:shd w:val="clear" w:color="auto" w:fill="E9EFFB"/>
            <w:vAlign w:val="center"/>
          </w:tcPr>
          <w:p w14:paraId="5A9FB3AC" w14:textId="77777777" w:rsidR="00C13E72" w:rsidRDefault="004D2606">
            <w:pPr>
              <w:tabs>
                <w:tab w:val="left" w:pos="709"/>
              </w:tabs>
              <w:jc w:val="center"/>
              <w:rPr>
                <w:rFonts w:ascii="Calibri" w:eastAsia="Calibri" w:hAnsi="Calibri" w:cs="Calibri"/>
                <w:color w:val="C00000"/>
                <w:sz w:val="16"/>
                <w:szCs w:val="16"/>
              </w:rPr>
            </w:pPr>
            <w:r>
              <w:rPr>
                <w:rFonts w:ascii="Calibri" w:eastAsia="Calibri" w:hAnsi="Calibri" w:cs="Calibri"/>
                <w:color w:val="C00000"/>
                <w:sz w:val="16"/>
                <w:szCs w:val="16"/>
              </w:rPr>
              <w:t>Other</w:t>
            </w:r>
          </w:p>
        </w:tc>
        <w:tc>
          <w:tcPr>
            <w:tcW w:w="1213" w:type="dxa"/>
            <w:tcBorders>
              <w:top w:val="single" w:sz="4" w:space="0" w:color="000000"/>
              <w:left w:val="single" w:sz="4" w:space="0" w:color="000000"/>
              <w:bottom w:val="single" w:sz="4" w:space="0" w:color="000000"/>
              <w:right w:val="single" w:sz="4" w:space="0" w:color="000000"/>
            </w:tcBorders>
            <w:shd w:val="clear" w:color="auto" w:fill="E9EFFB"/>
            <w:vAlign w:val="center"/>
          </w:tcPr>
          <w:p w14:paraId="3BBCB09D"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N/A</w:t>
            </w:r>
          </w:p>
        </w:tc>
        <w:tc>
          <w:tcPr>
            <w:tcW w:w="1855" w:type="dxa"/>
            <w:tcBorders>
              <w:top w:val="single" w:sz="4" w:space="0" w:color="000000"/>
              <w:left w:val="single" w:sz="4" w:space="0" w:color="000000"/>
              <w:bottom w:val="single" w:sz="4" w:space="0" w:color="000000"/>
              <w:right w:val="single" w:sz="4" w:space="0" w:color="000000"/>
            </w:tcBorders>
            <w:shd w:val="clear" w:color="auto" w:fill="E9EFFB"/>
            <w:vAlign w:val="center"/>
          </w:tcPr>
          <w:p w14:paraId="50D05CC9"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N/A</w:t>
            </w:r>
          </w:p>
        </w:tc>
        <w:tc>
          <w:tcPr>
            <w:tcW w:w="1827" w:type="dxa"/>
            <w:tcBorders>
              <w:top w:val="single" w:sz="4" w:space="0" w:color="000000"/>
              <w:left w:val="single" w:sz="4" w:space="0" w:color="000000"/>
              <w:bottom w:val="single" w:sz="4" w:space="0" w:color="000000"/>
              <w:right w:val="single" w:sz="4" w:space="0" w:color="000000"/>
            </w:tcBorders>
            <w:shd w:val="clear" w:color="auto" w:fill="E9EFFB"/>
            <w:vAlign w:val="center"/>
          </w:tcPr>
          <w:p w14:paraId="64847E7B"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N/A</w:t>
            </w:r>
          </w:p>
        </w:tc>
        <w:tc>
          <w:tcPr>
            <w:tcW w:w="1414" w:type="dxa"/>
            <w:tcBorders>
              <w:top w:val="single" w:sz="4" w:space="0" w:color="000000"/>
              <w:left w:val="single" w:sz="4" w:space="0" w:color="000000"/>
              <w:bottom w:val="single" w:sz="4" w:space="0" w:color="000000"/>
              <w:right w:val="single" w:sz="4" w:space="0" w:color="000000"/>
            </w:tcBorders>
            <w:shd w:val="clear" w:color="auto" w:fill="E9EFFB"/>
            <w:vAlign w:val="center"/>
          </w:tcPr>
          <w:p w14:paraId="49F5315D"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N/A</w:t>
            </w:r>
          </w:p>
        </w:tc>
        <w:tc>
          <w:tcPr>
            <w:tcW w:w="1528" w:type="dxa"/>
            <w:tcBorders>
              <w:top w:val="single" w:sz="4" w:space="0" w:color="000000"/>
              <w:left w:val="single" w:sz="4" w:space="0" w:color="000000"/>
              <w:bottom w:val="single" w:sz="4" w:space="0" w:color="000000"/>
              <w:right w:val="single" w:sz="4" w:space="0" w:color="000000"/>
            </w:tcBorders>
            <w:shd w:val="clear" w:color="auto" w:fill="E9EFFB"/>
            <w:vAlign w:val="center"/>
          </w:tcPr>
          <w:p w14:paraId="5E73A037"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N/A</w:t>
            </w:r>
          </w:p>
        </w:tc>
        <w:tc>
          <w:tcPr>
            <w:tcW w:w="1447" w:type="dxa"/>
            <w:tcBorders>
              <w:top w:val="single" w:sz="4" w:space="0" w:color="000000"/>
              <w:left w:val="single" w:sz="4" w:space="0" w:color="000000"/>
              <w:bottom w:val="single" w:sz="4" w:space="0" w:color="000000"/>
              <w:right w:val="single" w:sz="4" w:space="0" w:color="000000"/>
            </w:tcBorders>
            <w:shd w:val="clear" w:color="auto" w:fill="E9EFFB"/>
            <w:vAlign w:val="center"/>
          </w:tcPr>
          <w:p w14:paraId="14D6393F"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N/A</w:t>
            </w:r>
          </w:p>
        </w:tc>
        <w:tc>
          <w:tcPr>
            <w:tcW w:w="1472" w:type="dxa"/>
            <w:tcBorders>
              <w:top w:val="single" w:sz="4" w:space="0" w:color="000000"/>
              <w:left w:val="single" w:sz="4" w:space="0" w:color="000000"/>
              <w:bottom w:val="single" w:sz="4" w:space="0" w:color="000000"/>
              <w:right w:val="single" w:sz="4" w:space="0" w:color="000000"/>
            </w:tcBorders>
            <w:shd w:val="clear" w:color="auto" w:fill="E9EFFB"/>
            <w:vAlign w:val="center"/>
          </w:tcPr>
          <w:p w14:paraId="795EE280"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 </w:t>
            </w:r>
          </w:p>
        </w:tc>
      </w:tr>
      <w:tr w:rsidR="00C13E72" w14:paraId="56A96E00" w14:textId="77777777">
        <w:trPr>
          <w:trHeight w:val="20"/>
        </w:trPr>
        <w:tc>
          <w:tcPr>
            <w:tcW w:w="685"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32B8568E" w14:textId="77777777" w:rsidR="00C13E72" w:rsidRDefault="004D2606">
            <w:pPr>
              <w:tabs>
                <w:tab w:val="left" w:pos="709"/>
              </w:tabs>
              <w:jc w:val="center"/>
              <w:rPr>
                <w:rFonts w:ascii="Calibri" w:eastAsia="Calibri" w:hAnsi="Calibri" w:cs="Calibri"/>
                <w:b/>
                <w:color w:val="048071"/>
                <w:sz w:val="16"/>
                <w:szCs w:val="16"/>
              </w:rPr>
            </w:pPr>
            <w:r>
              <w:rPr>
                <w:rFonts w:ascii="Calibri" w:eastAsia="Calibri" w:hAnsi="Calibri" w:cs="Calibri"/>
                <w:b/>
                <w:color w:val="048071"/>
                <w:sz w:val="16"/>
                <w:szCs w:val="16"/>
              </w:rPr>
              <w:t>34</w:t>
            </w:r>
          </w:p>
        </w:tc>
        <w:tc>
          <w:tcPr>
            <w:tcW w:w="1154" w:type="dxa"/>
            <w:tcBorders>
              <w:top w:val="single" w:sz="4" w:space="0" w:color="8EA9DB"/>
              <w:left w:val="single" w:sz="8" w:space="0" w:color="000000"/>
              <w:bottom w:val="single" w:sz="8" w:space="0" w:color="000000"/>
              <w:right w:val="single" w:sz="8" w:space="0" w:color="000000"/>
            </w:tcBorders>
            <w:shd w:val="clear" w:color="auto" w:fill="FFFFFF"/>
            <w:vAlign w:val="center"/>
          </w:tcPr>
          <w:p w14:paraId="64DD5B27"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Harrel 1998</w:t>
            </w:r>
          </w:p>
        </w:tc>
        <w:tc>
          <w:tcPr>
            <w:tcW w:w="1292" w:type="dxa"/>
            <w:tcBorders>
              <w:top w:val="single" w:sz="4" w:space="0" w:color="000000"/>
              <w:left w:val="single" w:sz="4" w:space="0" w:color="000000"/>
              <w:bottom w:val="single" w:sz="4" w:space="0" w:color="000000"/>
              <w:right w:val="single" w:sz="4" w:space="0" w:color="000000"/>
            </w:tcBorders>
            <w:shd w:val="clear" w:color="auto" w:fill="E9EFFB"/>
            <w:vAlign w:val="center"/>
          </w:tcPr>
          <w:p w14:paraId="1AFED1A5" w14:textId="77777777" w:rsidR="00C13E72" w:rsidRDefault="004D2606">
            <w:pPr>
              <w:tabs>
                <w:tab w:val="left" w:pos="709"/>
              </w:tabs>
              <w:jc w:val="center"/>
              <w:rPr>
                <w:rFonts w:ascii="Calibri" w:eastAsia="Calibri" w:hAnsi="Calibri" w:cs="Calibri"/>
                <w:color w:val="C00000"/>
                <w:sz w:val="16"/>
                <w:szCs w:val="16"/>
              </w:rPr>
            </w:pPr>
            <w:r>
              <w:rPr>
                <w:rFonts w:ascii="Calibri" w:eastAsia="Calibri" w:hAnsi="Calibri" w:cs="Calibri"/>
                <w:color w:val="C00000"/>
                <w:sz w:val="16"/>
                <w:szCs w:val="16"/>
              </w:rPr>
              <w:t>Other</w:t>
            </w:r>
          </w:p>
        </w:tc>
        <w:tc>
          <w:tcPr>
            <w:tcW w:w="1213" w:type="dxa"/>
            <w:tcBorders>
              <w:top w:val="single" w:sz="4" w:space="0" w:color="000000"/>
              <w:left w:val="single" w:sz="4" w:space="0" w:color="000000"/>
              <w:bottom w:val="single" w:sz="4" w:space="0" w:color="000000"/>
              <w:right w:val="single" w:sz="4" w:space="0" w:color="000000"/>
            </w:tcBorders>
            <w:shd w:val="clear" w:color="auto" w:fill="E9EFFB"/>
            <w:vAlign w:val="center"/>
          </w:tcPr>
          <w:p w14:paraId="3CBD5EB0"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N/A</w:t>
            </w:r>
          </w:p>
        </w:tc>
        <w:tc>
          <w:tcPr>
            <w:tcW w:w="1855" w:type="dxa"/>
            <w:tcBorders>
              <w:top w:val="single" w:sz="4" w:space="0" w:color="000000"/>
              <w:left w:val="single" w:sz="4" w:space="0" w:color="000000"/>
              <w:bottom w:val="single" w:sz="4" w:space="0" w:color="000000"/>
              <w:right w:val="single" w:sz="4" w:space="0" w:color="000000"/>
            </w:tcBorders>
            <w:shd w:val="clear" w:color="auto" w:fill="E9EFFB"/>
            <w:vAlign w:val="center"/>
          </w:tcPr>
          <w:p w14:paraId="47E6652C"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N/A</w:t>
            </w:r>
          </w:p>
        </w:tc>
        <w:tc>
          <w:tcPr>
            <w:tcW w:w="1827" w:type="dxa"/>
            <w:tcBorders>
              <w:top w:val="single" w:sz="4" w:space="0" w:color="000000"/>
              <w:left w:val="single" w:sz="4" w:space="0" w:color="000000"/>
              <w:bottom w:val="single" w:sz="4" w:space="0" w:color="000000"/>
              <w:right w:val="single" w:sz="4" w:space="0" w:color="000000"/>
            </w:tcBorders>
            <w:shd w:val="clear" w:color="auto" w:fill="E9EFFB"/>
            <w:vAlign w:val="center"/>
          </w:tcPr>
          <w:p w14:paraId="6CC41DA7"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N/A</w:t>
            </w:r>
          </w:p>
        </w:tc>
        <w:tc>
          <w:tcPr>
            <w:tcW w:w="1414" w:type="dxa"/>
            <w:tcBorders>
              <w:top w:val="single" w:sz="4" w:space="0" w:color="000000"/>
              <w:left w:val="single" w:sz="4" w:space="0" w:color="000000"/>
              <w:bottom w:val="single" w:sz="4" w:space="0" w:color="000000"/>
              <w:right w:val="single" w:sz="4" w:space="0" w:color="000000"/>
            </w:tcBorders>
            <w:shd w:val="clear" w:color="auto" w:fill="E9EFFB"/>
            <w:vAlign w:val="center"/>
          </w:tcPr>
          <w:p w14:paraId="3AB27340"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N/A</w:t>
            </w:r>
          </w:p>
        </w:tc>
        <w:tc>
          <w:tcPr>
            <w:tcW w:w="1528" w:type="dxa"/>
            <w:tcBorders>
              <w:top w:val="single" w:sz="4" w:space="0" w:color="000000"/>
              <w:left w:val="single" w:sz="4" w:space="0" w:color="000000"/>
              <w:bottom w:val="single" w:sz="4" w:space="0" w:color="000000"/>
              <w:right w:val="single" w:sz="4" w:space="0" w:color="000000"/>
            </w:tcBorders>
            <w:shd w:val="clear" w:color="auto" w:fill="E9EFFB"/>
            <w:vAlign w:val="center"/>
          </w:tcPr>
          <w:p w14:paraId="6AFC2129"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N/A</w:t>
            </w:r>
          </w:p>
        </w:tc>
        <w:tc>
          <w:tcPr>
            <w:tcW w:w="1447" w:type="dxa"/>
            <w:tcBorders>
              <w:top w:val="single" w:sz="4" w:space="0" w:color="000000"/>
              <w:left w:val="single" w:sz="4" w:space="0" w:color="000000"/>
              <w:bottom w:val="single" w:sz="4" w:space="0" w:color="000000"/>
              <w:right w:val="single" w:sz="4" w:space="0" w:color="000000"/>
            </w:tcBorders>
            <w:shd w:val="clear" w:color="auto" w:fill="E9EFFB"/>
            <w:vAlign w:val="center"/>
          </w:tcPr>
          <w:p w14:paraId="65910399"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N/A</w:t>
            </w:r>
          </w:p>
        </w:tc>
        <w:tc>
          <w:tcPr>
            <w:tcW w:w="1472" w:type="dxa"/>
            <w:tcBorders>
              <w:top w:val="single" w:sz="4" w:space="0" w:color="000000"/>
              <w:left w:val="single" w:sz="4" w:space="0" w:color="000000"/>
              <w:bottom w:val="single" w:sz="4" w:space="0" w:color="000000"/>
              <w:right w:val="single" w:sz="4" w:space="0" w:color="000000"/>
            </w:tcBorders>
            <w:shd w:val="clear" w:color="auto" w:fill="E9EFFB"/>
            <w:vAlign w:val="center"/>
          </w:tcPr>
          <w:p w14:paraId="0743FF65"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 </w:t>
            </w:r>
          </w:p>
        </w:tc>
      </w:tr>
      <w:tr w:rsidR="00C13E72" w14:paraId="1FBB9D34" w14:textId="77777777">
        <w:trPr>
          <w:trHeight w:val="20"/>
        </w:trPr>
        <w:tc>
          <w:tcPr>
            <w:tcW w:w="685"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3CEDEB90" w14:textId="77777777" w:rsidR="00C13E72" w:rsidRDefault="004D2606">
            <w:pPr>
              <w:tabs>
                <w:tab w:val="left" w:pos="709"/>
              </w:tabs>
              <w:jc w:val="center"/>
              <w:rPr>
                <w:rFonts w:ascii="Calibri" w:eastAsia="Calibri" w:hAnsi="Calibri" w:cs="Calibri"/>
                <w:b/>
                <w:color w:val="048071"/>
                <w:sz w:val="16"/>
                <w:szCs w:val="16"/>
              </w:rPr>
            </w:pPr>
            <w:r>
              <w:rPr>
                <w:rFonts w:ascii="Calibri" w:eastAsia="Calibri" w:hAnsi="Calibri" w:cs="Calibri"/>
                <w:b/>
                <w:color w:val="048071"/>
                <w:sz w:val="16"/>
                <w:szCs w:val="16"/>
              </w:rPr>
              <w:t>35</w:t>
            </w:r>
          </w:p>
        </w:tc>
        <w:tc>
          <w:tcPr>
            <w:tcW w:w="1154" w:type="dxa"/>
            <w:tcBorders>
              <w:top w:val="single" w:sz="4" w:space="0" w:color="8EA9DB"/>
              <w:left w:val="single" w:sz="8" w:space="0" w:color="000000"/>
              <w:bottom w:val="single" w:sz="8" w:space="0" w:color="000000"/>
              <w:right w:val="single" w:sz="8" w:space="0" w:color="000000"/>
            </w:tcBorders>
            <w:shd w:val="clear" w:color="auto" w:fill="FFFFFF"/>
            <w:vAlign w:val="center"/>
          </w:tcPr>
          <w:p w14:paraId="0E72CCEE"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Harrel 1999</w:t>
            </w:r>
          </w:p>
        </w:tc>
        <w:tc>
          <w:tcPr>
            <w:tcW w:w="1292" w:type="dxa"/>
            <w:tcBorders>
              <w:top w:val="single" w:sz="4" w:space="0" w:color="000000"/>
              <w:left w:val="single" w:sz="4" w:space="0" w:color="000000"/>
              <w:bottom w:val="single" w:sz="4" w:space="0" w:color="000000"/>
              <w:right w:val="single" w:sz="4" w:space="0" w:color="000000"/>
            </w:tcBorders>
            <w:shd w:val="clear" w:color="auto" w:fill="E9EFFB"/>
            <w:vAlign w:val="center"/>
          </w:tcPr>
          <w:p w14:paraId="652C833A" w14:textId="77777777" w:rsidR="00C13E72" w:rsidRDefault="004D2606">
            <w:pPr>
              <w:tabs>
                <w:tab w:val="left" w:pos="709"/>
              </w:tabs>
              <w:jc w:val="center"/>
              <w:rPr>
                <w:rFonts w:ascii="Calibri" w:eastAsia="Calibri" w:hAnsi="Calibri" w:cs="Calibri"/>
                <w:color w:val="C00000"/>
                <w:sz w:val="16"/>
                <w:szCs w:val="16"/>
              </w:rPr>
            </w:pPr>
            <w:r>
              <w:rPr>
                <w:rFonts w:ascii="Calibri" w:eastAsia="Calibri" w:hAnsi="Calibri" w:cs="Calibri"/>
                <w:color w:val="C00000"/>
                <w:sz w:val="16"/>
                <w:szCs w:val="16"/>
              </w:rPr>
              <w:t>Other</w:t>
            </w:r>
          </w:p>
        </w:tc>
        <w:tc>
          <w:tcPr>
            <w:tcW w:w="1213" w:type="dxa"/>
            <w:tcBorders>
              <w:top w:val="single" w:sz="4" w:space="0" w:color="000000"/>
              <w:left w:val="single" w:sz="4" w:space="0" w:color="000000"/>
              <w:bottom w:val="single" w:sz="4" w:space="0" w:color="000000"/>
              <w:right w:val="single" w:sz="4" w:space="0" w:color="000000"/>
            </w:tcBorders>
            <w:shd w:val="clear" w:color="auto" w:fill="E9EFFB"/>
            <w:vAlign w:val="center"/>
          </w:tcPr>
          <w:p w14:paraId="77B32DD2"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N/A</w:t>
            </w:r>
          </w:p>
        </w:tc>
        <w:tc>
          <w:tcPr>
            <w:tcW w:w="1855" w:type="dxa"/>
            <w:tcBorders>
              <w:top w:val="single" w:sz="4" w:space="0" w:color="000000"/>
              <w:left w:val="single" w:sz="4" w:space="0" w:color="000000"/>
              <w:bottom w:val="single" w:sz="4" w:space="0" w:color="000000"/>
              <w:right w:val="single" w:sz="4" w:space="0" w:color="000000"/>
            </w:tcBorders>
            <w:shd w:val="clear" w:color="auto" w:fill="E9EFFB"/>
            <w:vAlign w:val="center"/>
          </w:tcPr>
          <w:p w14:paraId="2FF1C4C1"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N/A</w:t>
            </w:r>
          </w:p>
        </w:tc>
        <w:tc>
          <w:tcPr>
            <w:tcW w:w="1827" w:type="dxa"/>
            <w:tcBorders>
              <w:top w:val="single" w:sz="4" w:space="0" w:color="000000"/>
              <w:left w:val="single" w:sz="4" w:space="0" w:color="000000"/>
              <w:bottom w:val="single" w:sz="4" w:space="0" w:color="000000"/>
              <w:right w:val="single" w:sz="4" w:space="0" w:color="000000"/>
            </w:tcBorders>
            <w:shd w:val="clear" w:color="auto" w:fill="E9EFFB"/>
            <w:vAlign w:val="center"/>
          </w:tcPr>
          <w:p w14:paraId="6915F681"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N/A</w:t>
            </w:r>
          </w:p>
        </w:tc>
        <w:tc>
          <w:tcPr>
            <w:tcW w:w="1414" w:type="dxa"/>
            <w:tcBorders>
              <w:top w:val="single" w:sz="4" w:space="0" w:color="000000"/>
              <w:left w:val="single" w:sz="4" w:space="0" w:color="000000"/>
              <w:bottom w:val="single" w:sz="4" w:space="0" w:color="000000"/>
              <w:right w:val="single" w:sz="4" w:space="0" w:color="000000"/>
            </w:tcBorders>
            <w:shd w:val="clear" w:color="auto" w:fill="E9EFFB"/>
            <w:vAlign w:val="center"/>
          </w:tcPr>
          <w:p w14:paraId="0A9E9D44"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N/A</w:t>
            </w:r>
          </w:p>
        </w:tc>
        <w:tc>
          <w:tcPr>
            <w:tcW w:w="1528" w:type="dxa"/>
            <w:tcBorders>
              <w:top w:val="single" w:sz="4" w:space="0" w:color="000000"/>
              <w:left w:val="single" w:sz="4" w:space="0" w:color="000000"/>
              <w:bottom w:val="single" w:sz="4" w:space="0" w:color="000000"/>
              <w:right w:val="single" w:sz="4" w:space="0" w:color="000000"/>
            </w:tcBorders>
            <w:shd w:val="clear" w:color="auto" w:fill="E9EFFB"/>
            <w:vAlign w:val="center"/>
          </w:tcPr>
          <w:p w14:paraId="0203EA7C"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N/A</w:t>
            </w:r>
          </w:p>
        </w:tc>
        <w:tc>
          <w:tcPr>
            <w:tcW w:w="1447" w:type="dxa"/>
            <w:tcBorders>
              <w:top w:val="single" w:sz="4" w:space="0" w:color="000000"/>
              <w:left w:val="single" w:sz="4" w:space="0" w:color="000000"/>
              <w:bottom w:val="single" w:sz="4" w:space="0" w:color="000000"/>
              <w:right w:val="single" w:sz="4" w:space="0" w:color="000000"/>
            </w:tcBorders>
            <w:shd w:val="clear" w:color="auto" w:fill="E9EFFB"/>
            <w:vAlign w:val="center"/>
          </w:tcPr>
          <w:p w14:paraId="6B475409"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N/A</w:t>
            </w:r>
          </w:p>
        </w:tc>
        <w:tc>
          <w:tcPr>
            <w:tcW w:w="1472" w:type="dxa"/>
            <w:tcBorders>
              <w:top w:val="single" w:sz="4" w:space="0" w:color="000000"/>
              <w:left w:val="single" w:sz="4" w:space="0" w:color="000000"/>
              <w:bottom w:val="single" w:sz="4" w:space="0" w:color="000000"/>
              <w:right w:val="single" w:sz="4" w:space="0" w:color="000000"/>
            </w:tcBorders>
            <w:shd w:val="clear" w:color="auto" w:fill="E9EFFB"/>
            <w:vAlign w:val="center"/>
          </w:tcPr>
          <w:p w14:paraId="2A6FD7EE"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 </w:t>
            </w:r>
          </w:p>
        </w:tc>
      </w:tr>
      <w:tr w:rsidR="00C13E72" w14:paraId="2A21C165" w14:textId="77777777">
        <w:trPr>
          <w:trHeight w:val="20"/>
        </w:trPr>
        <w:tc>
          <w:tcPr>
            <w:tcW w:w="685"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7B8AA243" w14:textId="77777777" w:rsidR="00C13E72" w:rsidRDefault="004D2606">
            <w:pPr>
              <w:tabs>
                <w:tab w:val="left" w:pos="709"/>
              </w:tabs>
              <w:jc w:val="center"/>
              <w:rPr>
                <w:rFonts w:ascii="Calibri" w:eastAsia="Calibri" w:hAnsi="Calibri" w:cs="Calibri"/>
                <w:b/>
                <w:color w:val="048071"/>
                <w:sz w:val="16"/>
                <w:szCs w:val="16"/>
              </w:rPr>
            </w:pPr>
            <w:r>
              <w:rPr>
                <w:rFonts w:ascii="Calibri" w:eastAsia="Calibri" w:hAnsi="Calibri" w:cs="Calibri"/>
                <w:b/>
                <w:color w:val="048071"/>
                <w:sz w:val="16"/>
                <w:szCs w:val="16"/>
              </w:rPr>
              <w:t>36</w:t>
            </w:r>
          </w:p>
        </w:tc>
        <w:tc>
          <w:tcPr>
            <w:tcW w:w="1154" w:type="dxa"/>
            <w:tcBorders>
              <w:top w:val="single" w:sz="4" w:space="0" w:color="8EA9DB"/>
              <w:left w:val="single" w:sz="8" w:space="0" w:color="000000"/>
              <w:bottom w:val="single" w:sz="8" w:space="0" w:color="000000"/>
              <w:right w:val="single" w:sz="8" w:space="0" w:color="000000"/>
            </w:tcBorders>
            <w:shd w:val="clear" w:color="auto" w:fill="FFFFFF"/>
            <w:vAlign w:val="center"/>
          </w:tcPr>
          <w:p w14:paraId="107FE465"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Hausler 1966</w:t>
            </w:r>
          </w:p>
        </w:tc>
        <w:tc>
          <w:tcPr>
            <w:tcW w:w="1292" w:type="dxa"/>
            <w:tcBorders>
              <w:top w:val="single" w:sz="4" w:space="0" w:color="000000"/>
              <w:left w:val="single" w:sz="4" w:space="0" w:color="000000"/>
              <w:bottom w:val="single" w:sz="4" w:space="0" w:color="000000"/>
              <w:right w:val="single" w:sz="4" w:space="0" w:color="000000"/>
            </w:tcBorders>
            <w:shd w:val="clear" w:color="auto" w:fill="E9EFFB"/>
            <w:vAlign w:val="center"/>
          </w:tcPr>
          <w:p w14:paraId="1569BA81" w14:textId="77777777" w:rsidR="00C13E72" w:rsidRDefault="004D2606">
            <w:pPr>
              <w:tabs>
                <w:tab w:val="left" w:pos="709"/>
              </w:tabs>
              <w:jc w:val="center"/>
              <w:rPr>
                <w:rFonts w:ascii="Calibri" w:eastAsia="Calibri" w:hAnsi="Calibri" w:cs="Calibri"/>
                <w:b/>
                <w:color w:val="375623"/>
                <w:sz w:val="16"/>
                <w:szCs w:val="16"/>
              </w:rPr>
            </w:pPr>
            <w:r>
              <w:rPr>
                <w:rFonts w:ascii="Calibri" w:eastAsia="Calibri" w:hAnsi="Calibri" w:cs="Calibri"/>
                <w:b/>
                <w:color w:val="375623"/>
                <w:sz w:val="16"/>
                <w:szCs w:val="16"/>
              </w:rPr>
              <w:t>Yes</w:t>
            </w:r>
          </w:p>
        </w:tc>
        <w:tc>
          <w:tcPr>
            <w:tcW w:w="1213" w:type="dxa"/>
            <w:tcBorders>
              <w:top w:val="single" w:sz="4" w:space="0" w:color="000000"/>
              <w:left w:val="single" w:sz="4" w:space="0" w:color="000000"/>
              <w:bottom w:val="single" w:sz="4" w:space="0" w:color="000000"/>
              <w:right w:val="single" w:sz="4" w:space="0" w:color="000000"/>
            </w:tcBorders>
            <w:shd w:val="clear" w:color="auto" w:fill="E9EFFB"/>
            <w:vAlign w:val="center"/>
          </w:tcPr>
          <w:p w14:paraId="1424A91A" w14:textId="77777777" w:rsidR="00C13E72" w:rsidRDefault="004D2606">
            <w:pPr>
              <w:tabs>
                <w:tab w:val="left" w:pos="709"/>
              </w:tabs>
              <w:jc w:val="center"/>
              <w:rPr>
                <w:rFonts w:ascii="Calibri" w:eastAsia="Calibri" w:hAnsi="Calibri" w:cs="Calibri"/>
                <w:color w:val="800000"/>
                <w:sz w:val="16"/>
                <w:szCs w:val="16"/>
              </w:rPr>
            </w:pPr>
            <w:r>
              <w:rPr>
                <w:rFonts w:ascii="Calibri" w:eastAsia="Calibri" w:hAnsi="Calibri" w:cs="Calibri"/>
                <w:color w:val="800000"/>
                <w:sz w:val="16"/>
                <w:szCs w:val="16"/>
              </w:rPr>
              <w:t>Bacterial</w:t>
            </w:r>
          </w:p>
        </w:tc>
        <w:tc>
          <w:tcPr>
            <w:tcW w:w="1855" w:type="dxa"/>
            <w:tcBorders>
              <w:top w:val="single" w:sz="4" w:space="0" w:color="000000"/>
              <w:left w:val="single" w:sz="4" w:space="0" w:color="000000"/>
              <w:bottom w:val="single" w:sz="4" w:space="0" w:color="000000"/>
              <w:right w:val="single" w:sz="4" w:space="0" w:color="000000"/>
            </w:tcBorders>
            <w:shd w:val="clear" w:color="auto" w:fill="E9EFFB"/>
            <w:vAlign w:val="center"/>
          </w:tcPr>
          <w:p w14:paraId="5D7813CC"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s marcencens</w:t>
            </w:r>
          </w:p>
        </w:tc>
        <w:tc>
          <w:tcPr>
            <w:tcW w:w="1827" w:type="dxa"/>
            <w:tcBorders>
              <w:top w:val="single" w:sz="4" w:space="0" w:color="000000"/>
              <w:left w:val="single" w:sz="4" w:space="0" w:color="000000"/>
              <w:bottom w:val="single" w:sz="4" w:space="0" w:color="000000"/>
              <w:right w:val="single" w:sz="4" w:space="0" w:color="000000"/>
            </w:tcBorders>
            <w:shd w:val="clear" w:color="auto" w:fill="E9EFFB"/>
            <w:vAlign w:val="center"/>
          </w:tcPr>
          <w:p w14:paraId="629C72A4" w14:textId="06C01B1B"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fresh nutrient agar petri dishes exposed for 2 suc</w:t>
            </w:r>
            <w:r w:rsidR="00502E48">
              <w:rPr>
                <w:rFonts w:ascii="Calibri" w:eastAsia="Calibri" w:hAnsi="Calibri" w:cs="Calibri"/>
                <w:color w:val="000000"/>
                <w:sz w:val="16"/>
                <w:szCs w:val="16"/>
              </w:rPr>
              <w:t>c</w:t>
            </w:r>
            <w:r>
              <w:rPr>
                <w:rFonts w:ascii="Calibri" w:eastAsia="Calibri" w:hAnsi="Calibri" w:cs="Calibri"/>
                <w:color w:val="000000"/>
                <w:sz w:val="16"/>
                <w:szCs w:val="16"/>
              </w:rPr>
              <w:t xml:space="preserve">essive 15 minute periods  </w:t>
            </w:r>
          </w:p>
        </w:tc>
        <w:tc>
          <w:tcPr>
            <w:tcW w:w="1414" w:type="dxa"/>
            <w:tcBorders>
              <w:top w:val="single" w:sz="4" w:space="0" w:color="000000"/>
              <w:left w:val="single" w:sz="4" w:space="0" w:color="000000"/>
              <w:bottom w:val="single" w:sz="4" w:space="0" w:color="000000"/>
              <w:right w:val="single" w:sz="4" w:space="0" w:color="000000"/>
            </w:tcBorders>
            <w:shd w:val="clear" w:color="auto" w:fill="E9EFFB"/>
            <w:vAlign w:val="center"/>
          </w:tcPr>
          <w:p w14:paraId="26E6EF3F" w14:textId="33A168CD"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 xml:space="preserve">CFU per minute on an </w:t>
            </w:r>
            <w:r w:rsidR="00502E48">
              <w:rPr>
                <w:rFonts w:ascii="Calibri" w:eastAsia="Calibri" w:hAnsi="Calibri" w:cs="Calibri"/>
                <w:color w:val="000000"/>
                <w:sz w:val="16"/>
                <w:szCs w:val="16"/>
              </w:rPr>
              <w:t>A</w:t>
            </w:r>
            <w:r>
              <w:rPr>
                <w:rFonts w:ascii="Calibri" w:eastAsia="Calibri" w:hAnsi="Calibri" w:cs="Calibri"/>
                <w:color w:val="000000"/>
                <w:sz w:val="16"/>
                <w:szCs w:val="16"/>
              </w:rPr>
              <w:t>nderson sampler with staged for size of colonies: (CFU/ft3/minute);</w:t>
            </w:r>
          </w:p>
        </w:tc>
        <w:tc>
          <w:tcPr>
            <w:tcW w:w="1528" w:type="dxa"/>
            <w:tcBorders>
              <w:top w:val="single" w:sz="4" w:space="0" w:color="000000"/>
              <w:left w:val="single" w:sz="4" w:space="0" w:color="000000"/>
              <w:bottom w:val="single" w:sz="4" w:space="0" w:color="000000"/>
              <w:right w:val="single" w:sz="4" w:space="0" w:color="000000"/>
            </w:tcBorders>
            <w:shd w:val="clear" w:color="auto" w:fill="E9EFFB"/>
            <w:vAlign w:val="center"/>
          </w:tcPr>
          <w:p w14:paraId="04750C6C"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not clear</w:t>
            </w:r>
          </w:p>
        </w:tc>
        <w:tc>
          <w:tcPr>
            <w:tcW w:w="1447" w:type="dxa"/>
            <w:tcBorders>
              <w:top w:val="single" w:sz="4" w:space="0" w:color="000000"/>
              <w:left w:val="single" w:sz="4" w:space="0" w:color="000000"/>
              <w:bottom w:val="single" w:sz="4" w:space="0" w:color="000000"/>
              <w:right w:val="single" w:sz="4" w:space="0" w:color="000000"/>
            </w:tcBorders>
            <w:shd w:val="clear" w:color="auto" w:fill="E9EFFB"/>
            <w:vAlign w:val="center"/>
          </w:tcPr>
          <w:p w14:paraId="196A381E"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3 minutes</w:t>
            </w:r>
          </w:p>
        </w:tc>
        <w:tc>
          <w:tcPr>
            <w:tcW w:w="1472" w:type="dxa"/>
            <w:tcBorders>
              <w:top w:val="single" w:sz="4" w:space="0" w:color="000000"/>
              <w:left w:val="single" w:sz="4" w:space="0" w:color="000000"/>
              <w:bottom w:val="single" w:sz="4" w:space="0" w:color="000000"/>
              <w:right w:val="single" w:sz="4" w:space="0" w:color="000000"/>
            </w:tcBorders>
            <w:shd w:val="clear" w:color="auto" w:fill="E9EFFB"/>
            <w:vAlign w:val="center"/>
          </w:tcPr>
          <w:p w14:paraId="1AF7A92C"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No</w:t>
            </w:r>
          </w:p>
        </w:tc>
      </w:tr>
      <w:tr w:rsidR="00C13E72" w14:paraId="456DE5E8" w14:textId="77777777">
        <w:trPr>
          <w:trHeight w:val="20"/>
        </w:trPr>
        <w:tc>
          <w:tcPr>
            <w:tcW w:w="685" w:type="dxa"/>
            <w:tcBorders>
              <w:top w:val="single" w:sz="4" w:space="0" w:color="000000"/>
              <w:left w:val="single" w:sz="4" w:space="0" w:color="000000"/>
              <w:bottom w:val="single" w:sz="4" w:space="0" w:color="000000"/>
              <w:right w:val="nil"/>
            </w:tcBorders>
            <w:shd w:val="clear" w:color="auto" w:fill="F2F2F2"/>
            <w:vAlign w:val="center"/>
          </w:tcPr>
          <w:p w14:paraId="6C05134F" w14:textId="77777777" w:rsidR="00C13E72" w:rsidRDefault="004D2606">
            <w:pPr>
              <w:tabs>
                <w:tab w:val="left" w:pos="709"/>
              </w:tabs>
              <w:jc w:val="center"/>
              <w:rPr>
                <w:rFonts w:ascii="Calibri" w:eastAsia="Calibri" w:hAnsi="Calibri" w:cs="Calibri"/>
                <w:b/>
                <w:color w:val="048071"/>
                <w:sz w:val="16"/>
                <w:szCs w:val="16"/>
              </w:rPr>
            </w:pPr>
            <w:r>
              <w:rPr>
                <w:rFonts w:ascii="Calibri" w:eastAsia="Calibri" w:hAnsi="Calibri" w:cs="Calibri"/>
                <w:b/>
                <w:color w:val="048071"/>
                <w:sz w:val="16"/>
                <w:szCs w:val="16"/>
              </w:rPr>
              <w:t>37</w:t>
            </w:r>
          </w:p>
        </w:tc>
        <w:tc>
          <w:tcPr>
            <w:tcW w:w="1154" w:type="dxa"/>
            <w:tcBorders>
              <w:top w:val="single" w:sz="4" w:space="0" w:color="8EA9DB"/>
              <w:left w:val="single" w:sz="8" w:space="0" w:color="000000"/>
              <w:bottom w:val="single" w:sz="8" w:space="0" w:color="000000"/>
              <w:right w:val="single" w:sz="8" w:space="0" w:color="000000"/>
            </w:tcBorders>
            <w:shd w:val="clear" w:color="auto" w:fill="FFFFFF"/>
            <w:vAlign w:val="center"/>
          </w:tcPr>
          <w:p w14:paraId="19C2B2D1"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Holloman 2015</w:t>
            </w:r>
          </w:p>
        </w:tc>
        <w:tc>
          <w:tcPr>
            <w:tcW w:w="1292" w:type="dxa"/>
            <w:tcBorders>
              <w:top w:val="single" w:sz="4" w:space="0" w:color="000000"/>
              <w:left w:val="single" w:sz="4" w:space="0" w:color="000000"/>
              <w:bottom w:val="single" w:sz="4" w:space="0" w:color="000000"/>
              <w:right w:val="single" w:sz="4" w:space="0" w:color="000000"/>
            </w:tcBorders>
            <w:shd w:val="clear" w:color="auto" w:fill="E9EFFB"/>
            <w:vAlign w:val="center"/>
          </w:tcPr>
          <w:p w14:paraId="5D52ABCE" w14:textId="77777777" w:rsidR="00C13E72" w:rsidRDefault="004D2606">
            <w:pPr>
              <w:tabs>
                <w:tab w:val="left" w:pos="709"/>
              </w:tabs>
              <w:jc w:val="center"/>
              <w:rPr>
                <w:rFonts w:ascii="Calibri" w:eastAsia="Calibri" w:hAnsi="Calibri" w:cs="Calibri"/>
                <w:b/>
                <w:color w:val="375623"/>
                <w:sz w:val="16"/>
                <w:szCs w:val="16"/>
              </w:rPr>
            </w:pPr>
            <w:r>
              <w:rPr>
                <w:rFonts w:ascii="Calibri" w:eastAsia="Calibri" w:hAnsi="Calibri" w:cs="Calibri"/>
                <w:b/>
                <w:color w:val="375623"/>
                <w:sz w:val="16"/>
                <w:szCs w:val="16"/>
              </w:rPr>
              <w:t>Yes</w:t>
            </w:r>
          </w:p>
        </w:tc>
        <w:tc>
          <w:tcPr>
            <w:tcW w:w="1213" w:type="dxa"/>
            <w:tcBorders>
              <w:top w:val="single" w:sz="4" w:space="0" w:color="000000"/>
              <w:left w:val="single" w:sz="4" w:space="0" w:color="000000"/>
              <w:bottom w:val="single" w:sz="4" w:space="0" w:color="000000"/>
              <w:right w:val="single" w:sz="4" w:space="0" w:color="000000"/>
            </w:tcBorders>
            <w:shd w:val="clear" w:color="auto" w:fill="E9EFFB"/>
            <w:vAlign w:val="center"/>
          </w:tcPr>
          <w:p w14:paraId="4795DA4C" w14:textId="77777777" w:rsidR="00C13E72" w:rsidRDefault="004D2606">
            <w:pPr>
              <w:tabs>
                <w:tab w:val="left" w:pos="709"/>
              </w:tabs>
              <w:jc w:val="center"/>
              <w:rPr>
                <w:rFonts w:ascii="Calibri" w:eastAsia="Calibri" w:hAnsi="Calibri" w:cs="Calibri"/>
                <w:color w:val="800000"/>
                <w:sz w:val="16"/>
                <w:szCs w:val="16"/>
              </w:rPr>
            </w:pPr>
            <w:r>
              <w:rPr>
                <w:rFonts w:ascii="Calibri" w:eastAsia="Calibri" w:hAnsi="Calibri" w:cs="Calibri"/>
                <w:color w:val="800000"/>
                <w:sz w:val="16"/>
                <w:szCs w:val="16"/>
              </w:rPr>
              <w:t>Bacterial</w:t>
            </w:r>
          </w:p>
        </w:tc>
        <w:tc>
          <w:tcPr>
            <w:tcW w:w="1855" w:type="dxa"/>
            <w:tcBorders>
              <w:top w:val="single" w:sz="4" w:space="0" w:color="000000"/>
              <w:left w:val="single" w:sz="4" w:space="0" w:color="000000"/>
              <w:bottom w:val="single" w:sz="4" w:space="0" w:color="000000"/>
              <w:right w:val="single" w:sz="4" w:space="0" w:color="000000"/>
            </w:tcBorders>
            <w:shd w:val="clear" w:color="auto" w:fill="E9EFFB"/>
            <w:vAlign w:val="center"/>
          </w:tcPr>
          <w:p w14:paraId="5AE474FE"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 xml:space="preserve">anaerobic bacteria -a-Hemolytic Streptococci;  Fusiform Bacteria;  Black Pigmented;  b-Hemolytic Colonies; Eikenella; Prevotella intermedia; Tannerella forsythia ; Porphyromonas gingivalis  </w:t>
            </w:r>
          </w:p>
        </w:tc>
        <w:tc>
          <w:tcPr>
            <w:tcW w:w="1827" w:type="dxa"/>
            <w:tcBorders>
              <w:top w:val="single" w:sz="4" w:space="0" w:color="000000"/>
              <w:left w:val="single" w:sz="4" w:space="0" w:color="000000"/>
              <w:bottom w:val="single" w:sz="4" w:space="0" w:color="000000"/>
              <w:right w:val="single" w:sz="4" w:space="0" w:color="000000"/>
            </w:tcBorders>
            <w:shd w:val="clear" w:color="auto" w:fill="E9EFFB"/>
            <w:vAlign w:val="center"/>
          </w:tcPr>
          <w:p w14:paraId="096916E2"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 xml:space="preserve">2 methods -in petri dishes 20ml sterile DPBS soloution and in-lab spiral plated to fresh blood agar / Brucella Agar solid both Incubated 7 days. </w:t>
            </w:r>
          </w:p>
        </w:tc>
        <w:tc>
          <w:tcPr>
            <w:tcW w:w="1414" w:type="dxa"/>
            <w:tcBorders>
              <w:top w:val="single" w:sz="4" w:space="0" w:color="000000"/>
              <w:left w:val="single" w:sz="4" w:space="0" w:color="000000"/>
              <w:bottom w:val="single" w:sz="4" w:space="0" w:color="000000"/>
              <w:right w:val="single" w:sz="4" w:space="0" w:color="000000"/>
            </w:tcBorders>
            <w:shd w:val="clear" w:color="auto" w:fill="E9EFFB"/>
            <w:vAlign w:val="center"/>
          </w:tcPr>
          <w:p w14:paraId="1F9F9114"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 xml:space="preserve">CFU per mL </w:t>
            </w:r>
          </w:p>
        </w:tc>
        <w:tc>
          <w:tcPr>
            <w:tcW w:w="1528" w:type="dxa"/>
            <w:tcBorders>
              <w:top w:val="single" w:sz="4" w:space="0" w:color="000000"/>
              <w:left w:val="single" w:sz="4" w:space="0" w:color="000000"/>
              <w:bottom w:val="single" w:sz="4" w:space="0" w:color="000000"/>
              <w:right w:val="single" w:sz="4" w:space="0" w:color="000000"/>
            </w:tcBorders>
            <w:shd w:val="clear" w:color="auto" w:fill="E9EFFB"/>
            <w:vAlign w:val="center"/>
          </w:tcPr>
          <w:p w14:paraId="478D6FDA"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50 participants ( x2 samples each = 100)</w:t>
            </w:r>
          </w:p>
        </w:tc>
        <w:tc>
          <w:tcPr>
            <w:tcW w:w="1447" w:type="dxa"/>
            <w:tcBorders>
              <w:top w:val="single" w:sz="4" w:space="0" w:color="000000"/>
              <w:left w:val="single" w:sz="4" w:space="0" w:color="000000"/>
              <w:bottom w:val="single" w:sz="4" w:space="0" w:color="000000"/>
              <w:right w:val="single" w:sz="4" w:space="0" w:color="000000"/>
            </w:tcBorders>
            <w:shd w:val="clear" w:color="auto" w:fill="E9EFFB"/>
            <w:vAlign w:val="center"/>
          </w:tcPr>
          <w:p w14:paraId="1808D1E5" w14:textId="523E622E"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 xml:space="preserve">1 sample for duration of scaling and 1 for 35mins post scaling  </w:t>
            </w:r>
          </w:p>
        </w:tc>
        <w:tc>
          <w:tcPr>
            <w:tcW w:w="1472" w:type="dxa"/>
            <w:tcBorders>
              <w:top w:val="single" w:sz="4" w:space="0" w:color="000000"/>
              <w:left w:val="single" w:sz="4" w:space="0" w:color="000000"/>
              <w:bottom w:val="single" w:sz="4" w:space="0" w:color="000000"/>
              <w:right w:val="single" w:sz="4" w:space="0" w:color="000000"/>
            </w:tcBorders>
            <w:shd w:val="clear" w:color="auto" w:fill="E9EFFB"/>
            <w:vAlign w:val="center"/>
          </w:tcPr>
          <w:p w14:paraId="2568ED8C"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No  </w:t>
            </w:r>
          </w:p>
        </w:tc>
      </w:tr>
      <w:tr w:rsidR="00C13E72" w14:paraId="373B1599" w14:textId="77777777">
        <w:trPr>
          <w:trHeight w:val="20"/>
        </w:trPr>
        <w:tc>
          <w:tcPr>
            <w:tcW w:w="685" w:type="dxa"/>
            <w:tcBorders>
              <w:top w:val="single" w:sz="4" w:space="0" w:color="000000"/>
              <w:left w:val="single" w:sz="4" w:space="0" w:color="000000"/>
              <w:bottom w:val="single" w:sz="4" w:space="0" w:color="000000"/>
              <w:right w:val="nil"/>
            </w:tcBorders>
            <w:shd w:val="clear" w:color="auto" w:fill="F2F2F2"/>
            <w:vAlign w:val="center"/>
          </w:tcPr>
          <w:p w14:paraId="2419CB27" w14:textId="77777777" w:rsidR="00C13E72" w:rsidRDefault="004D2606">
            <w:pPr>
              <w:tabs>
                <w:tab w:val="left" w:pos="709"/>
              </w:tabs>
              <w:jc w:val="center"/>
              <w:rPr>
                <w:rFonts w:ascii="Calibri" w:eastAsia="Calibri" w:hAnsi="Calibri" w:cs="Calibri"/>
                <w:b/>
                <w:color w:val="048071"/>
                <w:sz w:val="16"/>
                <w:szCs w:val="16"/>
              </w:rPr>
            </w:pPr>
            <w:r>
              <w:rPr>
                <w:rFonts w:ascii="Calibri" w:eastAsia="Calibri" w:hAnsi="Calibri" w:cs="Calibri"/>
                <w:b/>
                <w:color w:val="048071"/>
                <w:sz w:val="16"/>
                <w:szCs w:val="16"/>
              </w:rPr>
              <w:t>97</w:t>
            </w:r>
          </w:p>
        </w:tc>
        <w:tc>
          <w:tcPr>
            <w:tcW w:w="1154" w:type="dxa"/>
            <w:tcBorders>
              <w:top w:val="single" w:sz="4" w:space="0" w:color="8EA9DB"/>
              <w:left w:val="single" w:sz="8" w:space="0" w:color="000000"/>
              <w:bottom w:val="single" w:sz="8" w:space="0" w:color="000000"/>
              <w:right w:val="single" w:sz="8" w:space="0" w:color="000000"/>
            </w:tcBorders>
            <w:shd w:val="clear" w:color="auto" w:fill="FFFFFF"/>
            <w:vAlign w:val="center"/>
          </w:tcPr>
          <w:p w14:paraId="0C9350CB"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Ireland 2003</w:t>
            </w:r>
          </w:p>
        </w:tc>
        <w:tc>
          <w:tcPr>
            <w:tcW w:w="1292" w:type="dxa"/>
            <w:tcBorders>
              <w:top w:val="single" w:sz="4" w:space="0" w:color="000000"/>
              <w:left w:val="single" w:sz="4" w:space="0" w:color="000000"/>
              <w:bottom w:val="single" w:sz="4" w:space="0" w:color="000000"/>
              <w:right w:val="single" w:sz="4" w:space="0" w:color="000000"/>
            </w:tcBorders>
            <w:shd w:val="clear" w:color="auto" w:fill="E9EFFB"/>
            <w:vAlign w:val="center"/>
          </w:tcPr>
          <w:p w14:paraId="0A8F2303" w14:textId="77777777" w:rsidR="00C13E72" w:rsidRDefault="004D2606">
            <w:pPr>
              <w:tabs>
                <w:tab w:val="left" w:pos="709"/>
              </w:tabs>
              <w:jc w:val="center"/>
              <w:rPr>
                <w:rFonts w:ascii="Calibri" w:eastAsia="Calibri" w:hAnsi="Calibri" w:cs="Calibri"/>
                <w:color w:val="C00000"/>
                <w:sz w:val="16"/>
                <w:szCs w:val="16"/>
              </w:rPr>
            </w:pPr>
            <w:r>
              <w:rPr>
                <w:rFonts w:ascii="Calibri" w:eastAsia="Calibri" w:hAnsi="Calibri" w:cs="Calibri"/>
                <w:color w:val="C00000"/>
                <w:sz w:val="16"/>
                <w:szCs w:val="16"/>
              </w:rPr>
              <w:t>Other</w:t>
            </w:r>
          </w:p>
        </w:tc>
        <w:tc>
          <w:tcPr>
            <w:tcW w:w="1213" w:type="dxa"/>
            <w:tcBorders>
              <w:top w:val="single" w:sz="4" w:space="0" w:color="000000"/>
              <w:left w:val="single" w:sz="4" w:space="0" w:color="000000"/>
              <w:bottom w:val="single" w:sz="4" w:space="0" w:color="000000"/>
              <w:right w:val="single" w:sz="4" w:space="0" w:color="000000"/>
            </w:tcBorders>
            <w:shd w:val="clear" w:color="auto" w:fill="E9EFFB"/>
            <w:vAlign w:val="center"/>
          </w:tcPr>
          <w:p w14:paraId="303EE476"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N/A</w:t>
            </w:r>
          </w:p>
        </w:tc>
        <w:tc>
          <w:tcPr>
            <w:tcW w:w="1855" w:type="dxa"/>
            <w:tcBorders>
              <w:top w:val="single" w:sz="4" w:space="0" w:color="000000"/>
              <w:left w:val="single" w:sz="4" w:space="0" w:color="000000"/>
              <w:bottom w:val="single" w:sz="4" w:space="0" w:color="000000"/>
              <w:right w:val="single" w:sz="4" w:space="0" w:color="000000"/>
            </w:tcBorders>
            <w:shd w:val="clear" w:color="auto" w:fill="E9EFFB"/>
            <w:vAlign w:val="center"/>
          </w:tcPr>
          <w:p w14:paraId="77CF4972"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N/A</w:t>
            </w:r>
          </w:p>
        </w:tc>
        <w:tc>
          <w:tcPr>
            <w:tcW w:w="1827" w:type="dxa"/>
            <w:tcBorders>
              <w:top w:val="single" w:sz="4" w:space="0" w:color="000000"/>
              <w:left w:val="single" w:sz="4" w:space="0" w:color="000000"/>
              <w:bottom w:val="single" w:sz="4" w:space="0" w:color="000000"/>
              <w:right w:val="single" w:sz="4" w:space="0" w:color="000000"/>
            </w:tcBorders>
            <w:shd w:val="clear" w:color="auto" w:fill="E9EFFB"/>
            <w:vAlign w:val="center"/>
          </w:tcPr>
          <w:p w14:paraId="66419EA9"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N/A</w:t>
            </w:r>
          </w:p>
        </w:tc>
        <w:tc>
          <w:tcPr>
            <w:tcW w:w="1414" w:type="dxa"/>
            <w:tcBorders>
              <w:top w:val="single" w:sz="4" w:space="0" w:color="000000"/>
              <w:left w:val="single" w:sz="4" w:space="0" w:color="000000"/>
              <w:bottom w:val="single" w:sz="4" w:space="0" w:color="000000"/>
              <w:right w:val="single" w:sz="4" w:space="0" w:color="000000"/>
            </w:tcBorders>
            <w:shd w:val="clear" w:color="auto" w:fill="E9EFFB"/>
            <w:vAlign w:val="center"/>
          </w:tcPr>
          <w:p w14:paraId="7E70AA28"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N/A</w:t>
            </w:r>
          </w:p>
        </w:tc>
        <w:tc>
          <w:tcPr>
            <w:tcW w:w="1528" w:type="dxa"/>
            <w:tcBorders>
              <w:top w:val="single" w:sz="4" w:space="0" w:color="000000"/>
              <w:left w:val="single" w:sz="4" w:space="0" w:color="000000"/>
              <w:bottom w:val="single" w:sz="4" w:space="0" w:color="000000"/>
              <w:right w:val="single" w:sz="4" w:space="0" w:color="000000"/>
            </w:tcBorders>
            <w:shd w:val="clear" w:color="auto" w:fill="E9EFFB"/>
            <w:vAlign w:val="center"/>
          </w:tcPr>
          <w:p w14:paraId="433CCEE5"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N/A</w:t>
            </w:r>
          </w:p>
        </w:tc>
        <w:tc>
          <w:tcPr>
            <w:tcW w:w="1447" w:type="dxa"/>
            <w:tcBorders>
              <w:top w:val="single" w:sz="4" w:space="0" w:color="000000"/>
              <w:left w:val="single" w:sz="4" w:space="0" w:color="000000"/>
              <w:bottom w:val="single" w:sz="4" w:space="0" w:color="000000"/>
              <w:right w:val="single" w:sz="4" w:space="0" w:color="000000"/>
            </w:tcBorders>
            <w:shd w:val="clear" w:color="auto" w:fill="E9EFFB"/>
            <w:vAlign w:val="center"/>
          </w:tcPr>
          <w:p w14:paraId="0EDA0588"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N/A</w:t>
            </w:r>
          </w:p>
        </w:tc>
        <w:tc>
          <w:tcPr>
            <w:tcW w:w="1472" w:type="dxa"/>
            <w:tcBorders>
              <w:top w:val="single" w:sz="4" w:space="0" w:color="000000"/>
              <w:left w:val="single" w:sz="4" w:space="0" w:color="000000"/>
              <w:bottom w:val="single" w:sz="4" w:space="0" w:color="000000"/>
              <w:right w:val="single" w:sz="4" w:space="0" w:color="000000"/>
            </w:tcBorders>
            <w:shd w:val="clear" w:color="auto" w:fill="E9EFFB"/>
            <w:vAlign w:val="center"/>
          </w:tcPr>
          <w:p w14:paraId="5D12D9D1"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 N/a </w:t>
            </w:r>
          </w:p>
        </w:tc>
      </w:tr>
      <w:tr w:rsidR="00C13E72" w14:paraId="302735F6" w14:textId="77777777">
        <w:trPr>
          <w:trHeight w:val="20"/>
        </w:trPr>
        <w:tc>
          <w:tcPr>
            <w:tcW w:w="685" w:type="dxa"/>
            <w:tcBorders>
              <w:top w:val="single" w:sz="4" w:space="0" w:color="000000"/>
              <w:left w:val="single" w:sz="4" w:space="0" w:color="000000"/>
              <w:bottom w:val="single" w:sz="4" w:space="0" w:color="000000"/>
              <w:right w:val="nil"/>
            </w:tcBorders>
            <w:shd w:val="clear" w:color="auto" w:fill="F2F2F2"/>
            <w:vAlign w:val="center"/>
          </w:tcPr>
          <w:p w14:paraId="70B84CEB" w14:textId="77777777" w:rsidR="00C13E72" w:rsidRDefault="004D2606">
            <w:pPr>
              <w:tabs>
                <w:tab w:val="left" w:pos="709"/>
              </w:tabs>
              <w:jc w:val="center"/>
              <w:rPr>
                <w:rFonts w:ascii="Calibri" w:eastAsia="Calibri" w:hAnsi="Calibri" w:cs="Calibri"/>
                <w:b/>
                <w:color w:val="048071"/>
                <w:sz w:val="16"/>
                <w:szCs w:val="16"/>
              </w:rPr>
            </w:pPr>
            <w:r>
              <w:rPr>
                <w:rFonts w:ascii="Calibri" w:eastAsia="Calibri" w:hAnsi="Calibri" w:cs="Calibri"/>
                <w:b/>
                <w:color w:val="048071"/>
                <w:sz w:val="16"/>
                <w:szCs w:val="16"/>
              </w:rPr>
              <w:t>38</w:t>
            </w:r>
          </w:p>
        </w:tc>
        <w:tc>
          <w:tcPr>
            <w:tcW w:w="1154" w:type="dxa"/>
            <w:tcBorders>
              <w:top w:val="single" w:sz="4" w:space="0" w:color="8EA9DB"/>
              <w:left w:val="single" w:sz="8" w:space="0" w:color="000000"/>
              <w:bottom w:val="single" w:sz="8" w:space="0" w:color="000000"/>
              <w:right w:val="single" w:sz="8" w:space="0" w:color="000000"/>
            </w:tcBorders>
            <w:shd w:val="clear" w:color="auto" w:fill="FFFFFF"/>
            <w:vAlign w:val="center"/>
          </w:tcPr>
          <w:p w14:paraId="696BD85E"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Ishiharma 2008</w:t>
            </w:r>
          </w:p>
        </w:tc>
        <w:tc>
          <w:tcPr>
            <w:tcW w:w="1292" w:type="dxa"/>
            <w:tcBorders>
              <w:top w:val="single" w:sz="4" w:space="0" w:color="000000"/>
              <w:left w:val="single" w:sz="4" w:space="0" w:color="000000"/>
              <w:bottom w:val="single" w:sz="4" w:space="0" w:color="000000"/>
              <w:right w:val="single" w:sz="4" w:space="0" w:color="000000"/>
            </w:tcBorders>
            <w:shd w:val="clear" w:color="auto" w:fill="E9EFFB"/>
            <w:vAlign w:val="center"/>
          </w:tcPr>
          <w:p w14:paraId="695877DF" w14:textId="77777777" w:rsidR="00C13E72" w:rsidRDefault="004D2606">
            <w:pPr>
              <w:tabs>
                <w:tab w:val="left" w:pos="709"/>
              </w:tabs>
              <w:jc w:val="center"/>
              <w:rPr>
                <w:rFonts w:ascii="Calibri" w:eastAsia="Calibri" w:hAnsi="Calibri" w:cs="Calibri"/>
                <w:color w:val="C00000"/>
                <w:sz w:val="16"/>
                <w:szCs w:val="16"/>
              </w:rPr>
            </w:pPr>
            <w:r>
              <w:rPr>
                <w:rFonts w:ascii="Calibri" w:eastAsia="Calibri" w:hAnsi="Calibri" w:cs="Calibri"/>
                <w:color w:val="C00000"/>
                <w:sz w:val="16"/>
                <w:szCs w:val="16"/>
              </w:rPr>
              <w:t>Other</w:t>
            </w:r>
          </w:p>
        </w:tc>
        <w:tc>
          <w:tcPr>
            <w:tcW w:w="1213" w:type="dxa"/>
            <w:tcBorders>
              <w:top w:val="single" w:sz="4" w:space="0" w:color="000000"/>
              <w:left w:val="single" w:sz="4" w:space="0" w:color="000000"/>
              <w:bottom w:val="single" w:sz="4" w:space="0" w:color="000000"/>
              <w:right w:val="single" w:sz="4" w:space="0" w:color="000000"/>
            </w:tcBorders>
            <w:shd w:val="clear" w:color="auto" w:fill="E9EFFB"/>
            <w:vAlign w:val="center"/>
          </w:tcPr>
          <w:p w14:paraId="01FB8B2B"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N/A</w:t>
            </w:r>
          </w:p>
        </w:tc>
        <w:tc>
          <w:tcPr>
            <w:tcW w:w="1855" w:type="dxa"/>
            <w:tcBorders>
              <w:top w:val="single" w:sz="4" w:space="0" w:color="000000"/>
              <w:left w:val="single" w:sz="4" w:space="0" w:color="000000"/>
              <w:bottom w:val="single" w:sz="4" w:space="0" w:color="000000"/>
              <w:right w:val="single" w:sz="4" w:space="0" w:color="000000"/>
            </w:tcBorders>
            <w:shd w:val="clear" w:color="auto" w:fill="E9EFFB"/>
            <w:vAlign w:val="center"/>
          </w:tcPr>
          <w:p w14:paraId="2A16AC57"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N/A</w:t>
            </w:r>
          </w:p>
        </w:tc>
        <w:tc>
          <w:tcPr>
            <w:tcW w:w="1827" w:type="dxa"/>
            <w:tcBorders>
              <w:top w:val="single" w:sz="4" w:space="0" w:color="000000"/>
              <w:left w:val="single" w:sz="4" w:space="0" w:color="000000"/>
              <w:bottom w:val="single" w:sz="4" w:space="0" w:color="000000"/>
              <w:right w:val="single" w:sz="4" w:space="0" w:color="000000"/>
            </w:tcBorders>
            <w:shd w:val="clear" w:color="auto" w:fill="E9EFFB"/>
            <w:vAlign w:val="center"/>
          </w:tcPr>
          <w:p w14:paraId="42DE5688"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N/A</w:t>
            </w:r>
          </w:p>
        </w:tc>
        <w:tc>
          <w:tcPr>
            <w:tcW w:w="1414" w:type="dxa"/>
            <w:tcBorders>
              <w:top w:val="single" w:sz="4" w:space="0" w:color="000000"/>
              <w:left w:val="single" w:sz="4" w:space="0" w:color="000000"/>
              <w:bottom w:val="single" w:sz="4" w:space="0" w:color="000000"/>
              <w:right w:val="single" w:sz="4" w:space="0" w:color="000000"/>
            </w:tcBorders>
            <w:shd w:val="clear" w:color="auto" w:fill="E9EFFB"/>
            <w:vAlign w:val="center"/>
          </w:tcPr>
          <w:p w14:paraId="66AA707A"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N/A</w:t>
            </w:r>
          </w:p>
        </w:tc>
        <w:tc>
          <w:tcPr>
            <w:tcW w:w="1528" w:type="dxa"/>
            <w:tcBorders>
              <w:top w:val="single" w:sz="4" w:space="0" w:color="000000"/>
              <w:left w:val="single" w:sz="4" w:space="0" w:color="000000"/>
              <w:bottom w:val="single" w:sz="4" w:space="0" w:color="000000"/>
              <w:right w:val="single" w:sz="4" w:space="0" w:color="000000"/>
            </w:tcBorders>
            <w:shd w:val="clear" w:color="auto" w:fill="E9EFFB"/>
            <w:vAlign w:val="center"/>
          </w:tcPr>
          <w:p w14:paraId="33A9E6B1"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N/A</w:t>
            </w:r>
          </w:p>
        </w:tc>
        <w:tc>
          <w:tcPr>
            <w:tcW w:w="1447" w:type="dxa"/>
            <w:tcBorders>
              <w:top w:val="single" w:sz="4" w:space="0" w:color="000000"/>
              <w:left w:val="single" w:sz="4" w:space="0" w:color="000000"/>
              <w:bottom w:val="single" w:sz="4" w:space="0" w:color="000000"/>
              <w:right w:val="single" w:sz="4" w:space="0" w:color="000000"/>
            </w:tcBorders>
            <w:shd w:val="clear" w:color="auto" w:fill="E9EFFB"/>
            <w:vAlign w:val="center"/>
          </w:tcPr>
          <w:p w14:paraId="1803DD22"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N/A</w:t>
            </w:r>
          </w:p>
        </w:tc>
        <w:tc>
          <w:tcPr>
            <w:tcW w:w="1472" w:type="dxa"/>
            <w:tcBorders>
              <w:top w:val="single" w:sz="4" w:space="0" w:color="000000"/>
              <w:left w:val="single" w:sz="4" w:space="0" w:color="000000"/>
              <w:bottom w:val="single" w:sz="4" w:space="0" w:color="000000"/>
              <w:right w:val="single" w:sz="4" w:space="0" w:color="000000"/>
            </w:tcBorders>
            <w:shd w:val="clear" w:color="auto" w:fill="E9EFFB"/>
            <w:vAlign w:val="center"/>
          </w:tcPr>
          <w:p w14:paraId="67472A1B"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 N/A</w:t>
            </w:r>
          </w:p>
        </w:tc>
      </w:tr>
      <w:tr w:rsidR="00C13E72" w14:paraId="31BC2ED9" w14:textId="77777777">
        <w:trPr>
          <w:trHeight w:val="20"/>
        </w:trPr>
        <w:tc>
          <w:tcPr>
            <w:tcW w:w="685" w:type="dxa"/>
            <w:tcBorders>
              <w:top w:val="single" w:sz="4" w:space="0" w:color="000000"/>
              <w:left w:val="single" w:sz="4" w:space="0" w:color="000000"/>
              <w:bottom w:val="single" w:sz="4" w:space="0" w:color="000000"/>
              <w:right w:val="nil"/>
            </w:tcBorders>
            <w:shd w:val="clear" w:color="auto" w:fill="F2F2F2"/>
            <w:vAlign w:val="center"/>
          </w:tcPr>
          <w:p w14:paraId="6B4DE446" w14:textId="77777777" w:rsidR="00C13E72" w:rsidRDefault="004D2606">
            <w:pPr>
              <w:tabs>
                <w:tab w:val="left" w:pos="709"/>
              </w:tabs>
              <w:jc w:val="center"/>
              <w:rPr>
                <w:rFonts w:ascii="Calibri" w:eastAsia="Calibri" w:hAnsi="Calibri" w:cs="Calibri"/>
                <w:b/>
                <w:color w:val="048071"/>
                <w:sz w:val="16"/>
                <w:szCs w:val="16"/>
              </w:rPr>
            </w:pPr>
            <w:r>
              <w:rPr>
                <w:rFonts w:ascii="Calibri" w:eastAsia="Calibri" w:hAnsi="Calibri" w:cs="Calibri"/>
                <w:b/>
                <w:color w:val="048071"/>
                <w:sz w:val="16"/>
                <w:szCs w:val="16"/>
              </w:rPr>
              <w:t>39</w:t>
            </w:r>
          </w:p>
        </w:tc>
        <w:tc>
          <w:tcPr>
            <w:tcW w:w="1154" w:type="dxa"/>
            <w:tcBorders>
              <w:top w:val="single" w:sz="4" w:space="0" w:color="8EA9DB"/>
              <w:left w:val="single" w:sz="8" w:space="0" w:color="000000"/>
              <w:bottom w:val="single" w:sz="8" w:space="0" w:color="000000"/>
              <w:right w:val="single" w:sz="8" w:space="0" w:color="000000"/>
            </w:tcBorders>
            <w:shd w:val="clear" w:color="auto" w:fill="FFFFFF"/>
            <w:vAlign w:val="center"/>
          </w:tcPr>
          <w:p w14:paraId="263B3D54"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Ishiharma 2009</w:t>
            </w:r>
          </w:p>
        </w:tc>
        <w:tc>
          <w:tcPr>
            <w:tcW w:w="1292" w:type="dxa"/>
            <w:tcBorders>
              <w:top w:val="single" w:sz="4" w:space="0" w:color="000000"/>
              <w:left w:val="single" w:sz="4" w:space="0" w:color="000000"/>
              <w:bottom w:val="single" w:sz="4" w:space="0" w:color="000000"/>
              <w:right w:val="single" w:sz="4" w:space="0" w:color="000000"/>
            </w:tcBorders>
            <w:shd w:val="clear" w:color="auto" w:fill="E9EFFB"/>
            <w:vAlign w:val="center"/>
          </w:tcPr>
          <w:p w14:paraId="49AC8892" w14:textId="77777777" w:rsidR="00C13E72" w:rsidRDefault="004D2606">
            <w:pPr>
              <w:tabs>
                <w:tab w:val="left" w:pos="709"/>
              </w:tabs>
              <w:jc w:val="center"/>
              <w:rPr>
                <w:rFonts w:ascii="Calibri" w:eastAsia="Calibri" w:hAnsi="Calibri" w:cs="Calibri"/>
                <w:color w:val="C00000"/>
                <w:sz w:val="16"/>
                <w:szCs w:val="16"/>
              </w:rPr>
            </w:pPr>
            <w:r>
              <w:rPr>
                <w:rFonts w:ascii="Calibri" w:eastAsia="Calibri" w:hAnsi="Calibri" w:cs="Calibri"/>
                <w:color w:val="C00000"/>
                <w:sz w:val="16"/>
                <w:szCs w:val="16"/>
              </w:rPr>
              <w:t>Other</w:t>
            </w:r>
          </w:p>
        </w:tc>
        <w:tc>
          <w:tcPr>
            <w:tcW w:w="1213" w:type="dxa"/>
            <w:tcBorders>
              <w:top w:val="single" w:sz="4" w:space="0" w:color="000000"/>
              <w:left w:val="single" w:sz="4" w:space="0" w:color="000000"/>
              <w:bottom w:val="single" w:sz="4" w:space="0" w:color="000000"/>
              <w:right w:val="single" w:sz="4" w:space="0" w:color="000000"/>
            </w:tcBorders>
            <w:shd w:val="clear" w:color="auto" w:fill="E9EFFB"/>
            <w:vAlign w:val="center"/>
          </w:tcPr>
          <w:p w14:paraId="7B0026B2"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N/A</w:t>
            </w:r>
          </w:p>
        </w:tc>
        <w:tc>
          <w:tcPr>
            <w:tcW w:w="1855" w:type="dxa"/>
            <w:tcBorders>
              <w:top w:val="single" w:sz="4" w:space="0" w:color="000000"/>
              <w:left w:val="single" w:sz="4" w:space="0" w:color="000000"/>
              <w:bottom w:val="single" w:sz="4" w:space="0" w:color="000000"/>
              <w:right w:val="single" w:sz="4" w:space="0" w:color="000000"/>
            </w:tcBorders>
            <w:shd w:val="clear" w:color="auto" w:fill="E9EFFB"/>
            <w:vAlign w:val="center"/>
          </w:tcPr>
          <w:p w14:paraId="4FD97CD0"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N/A</w:t>
            </w:r>
          </w:p>
        </w:tc>
        <w:tc>
          <w:tcPr>
            <w:tcW w:w="1827" w:type="dxa"/>
            <w:tcBorders>
              <w:top w:val="single" w:sz="4" w:space="0" w:color="000000"/>
              <w:left w:val="single" w:sz="4" w:space="0" w:color="000000"/>
              <w:bottom w:val="single" w:sz="4" w:space="0" w:color="000000"/>
              <w:right w:val="single" w:sz="4" w:space="0" w:color="000000"/>
            </w:tcBorders>
            <w:shd w:val="clear" w:color="auto" w:fill="E9EFFB"/>
            <w:vAlign w:val="center"/>
          </w:tcPr>
          <w:p w14:paraId="65962508"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N/A</w:t>
            </w:r>
          </w:p>
        </w:tc>
        <w:tc>
          <w:tcPr>
            <w:tcW w:w="1414" w:type="dxa"/>
            <w:tcBorders>
              <w:top w:val="single" w:sz="4" w:space="0" w:color="000000"/>
              <w:left w:val="single" w:sz="4" w:space="0" w:color="000000"/>
              <w:bottom w:val="single" w:sz="4" w:space="0" w:color="000000"/>
              <w:right w:val="single" w:sz="4" w:space="0" w:color="000000"/>
            </w:tcBorders>
            <w:shd w:val="clear" w:color="auto" w:fill="E9EFFB"/>
            <w:vAlign w:val="center"/>
          </w:tcPr>
          <w:p w14:paraId="4C178C35"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N/A</w:t>
            </w:r>
          </w:p>
        </w:tc>
        <w:tc>
          <w:tcPr>
            <w:tcW w:w="1528" w:type="dxa"/>
            <w:tcBorders>
              <w:top w:val="single" w:sz="4" w:space="0" w:color="000000"/>
              <w:left w:val="single" w:sz="4" w:space="0" w:color="000000"/>
              <w:bottom w:val="single" w:sz="4" w:space="0" w:color="000000"/>
              <w:right w:val="single" w:sz="4" w:space="0" w:color="000000"/>
            </w:tcBorders>
            <w:shd w:val="clear" w:color="auto" w:fill="E9EFFB"/>
            <w:vAlign w:val="center"/>
          </w:tcPr>
          <w:p w14:paraId="3E6AA119"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N/A</w:t>
            </w:r>
          </w:p>
        </w:tc>
        <w:tc>
          <w:tcPr>
            <w:tcW w:w="1447" w:type="dxa"/>
            <w:tcBorders>
              <w:top w:val="single" w:sz="4" w:space="0" w:color="000000"/>
              <w:left w:val="single" w:sz="4" w:space="0" w:color="000000"/>
              <w:bottom w:val="single" w:sz="4" w:space="0" w:color="000000"/>
              <w:right w:val="single" w:sz="4" w:space="0" w:color="000000"/>
            </w:tcBorders>
            <w:shd w:val="clear" w:color="auto" w:fill="E9EFFB"/>
            <w:vAlign w:val="center"/>
          </w:tcPr>
          <w:p w14:paraId="1BB31FBD"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N/A</w:t>
            </w:r>
          </w:p>
        </w:tc>
        <w:tc>
          <w:tcPr>
            <w:tcW w:w="1472" w:type="dxa"/>
            <w:tcBorders>
              <w:top w:val="single" w:sz="4" w:space="0" w:color="000000"/>
              <w:left w:val="single" w:sz="4" w:space="0" w:color="000000"/>
              <w:bottom w:val="single" w:sz="4" w:space="0" w:color="000000"/>
              <w:right w:val="single" w:sz="4" w:space="0" w:color="000000"/>
            </w:tcBorders>
            <w:shd w:val="clear" w:color="auto" w:fill="E9EFFB"/>
            <w:vAlign w:val="center"/>
          </w:tcPr>
          <w:p w14:paraId="41D55F77"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N/A </w:t>
            </w:r>
          </w:p>
        </w:tc>
      </w:tr>
      <w:tr w:rsidR="00C13E72" w14:paraId="61790C78" w14:textId="77777777">
        <w:trPr>
          <w:trHeight w:val="20"/>
        </w:trPr>
        <w:tc>
          <w:tcPr>
            <w:tcW w:w="685" w:type="dxa"/>
            <w:tcBorders>
              <w:top w:val="single" w:sz="4" w:space="0" w:color="000000"/>
              <w:left w:val="single" w:sz="4" w:space="0" w:color="000000"/>
              <w:bottom w:val="single" w:sz="4" w:space="0" w:color="000000"/>
              <w:right w:val="nil"/>
            </w:tcBorders>
            <w:shd w:val="clear" w:color="auto" w:fill="F2F2F2"/>
            <w:vAlign w:val="center"/>
          </w:tcPr>
          <w:p w14:paraId="1B5E13C6" w14:textId="77777777" w:rsidR="00C13E72" w:rsidRDefault="004D2606">
            <w:pPr>
              <w:tabs>
                <w:tab w:val="left" w:pos="709"/>
              </w:tabs>
              <w:jc w:val="center"/>
              <w:rPr>
                <w:rFonts w:ascii="Calibri" w:eastAsia="Calibri" w:hAnsi="Calibri" w:cs="Calibri"/>
                <w:b/>
                <w:color w:val="048071"/>
                <w:sz w:val="16"/>
                <w:szCs w:val="16"/>
              </w:rPr>
            </w:pPr>
            <w:r>
              <w:rPr>
                <w:rFonts w:ascii="Calibri" w:eastAsia="Calibri" w:hAnsi="Calibri" w:cs="Calibri"/>
                <w:b/>
                <w:color w:val="048071"/>
                <w:sz w:val="16"/>
                <w:szCs w:val="16"/>
              </w:rPr>
              <w:t>40</w:t>
            </w:r>
          </w:p>
        </w:tc>
        <w:tc>
          <w:tcPr>
            <w:tcW w:w="1154" w:type="dxa"/>
            <w:tcBorders>
              <w:top w:val="single" w:sz="4" w:space="0" w:color="8EA9DB"/>
              <w:left w:val="single" w:sz="8" w:space="0" w:color="000000"/>
              <w:bottom w:val="single" w:sz="8" w:space="0" w:color="000000"/>
              <w:right w:val="single" w:sz="8" w:space="0" w:color="000000"/>
            </w:tcBorders>
            <w:shd w:val="clear" w:color="auto" w:fill="FFFFFF"/>
            <w:vAlign w:val="center"/>
          </w:tcPr>
          <w:p w14:paraId="03295DB6"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Janani 2018</w:t>
            </w:r>
          </w:p>
        </w:tc>
        <w:tc>
          <w:tcPr>
            <w:tcW w:w="1292" w:type="dxa"/>
            <w:tcBorders>
              <w:top w:val="single" w:sz="4" w:space="0" w:color="000000"/>
              <w:left w:val="single" w:sz="4" w:space="0" w:color="000000"/>
              <w:bottom w:val="single" w:sz="4" w:space="0" w:color="000000"/>
              <w:right w:val="single" w:sz="4" w:space="0" w:color="000000"/>
            </w:tcBorders>
            <w:shd w:val="clear" w:color="auto" w:fill="E9EFFB"/>
            <w:vAlign w:val="center"/>
          </w:tcPr>
          <w:p w14:paraId="64FCCD3B" w14:textId="77777777" w:rsidR="00C13E72" w:rsidRDefault="004D2606">
            <w:pPr>
              <w:tabs>
                <w:tab w:val="left" w:pos="709"/>
              </w:tabs>
              <w:jc w:val="center"/>
              <w:rPr>
                <w:rFonts w:ascii="Calibri" w:eastAsia="Calibri" w:hAnsi="Calibri" w:cs="Calibri"/>
                <w:b/>
                <w:color w:val="375623"/>
                <w:sz w:val="16"/>
                <w:szCs w:val="16"/>
              </w:rPr>
            </w:pPr>
            <w:r>
              <w:rPr>
                <w:rFonts w:ascii="Calibri" w:eastAsia="Calibri" w:hAnsi="Calibri" w:cs="Calibri"/>
                <w:b/>
                <w:color w:val="375623"/>
                <w:sz w:val="16"/>
                <w:szCs w:val="16"/>
              </w:rPr>
              <w:t>Yes</w:t>
            </w:r>
          </w:p>
        </w:tc>
        <w:tc>
          <w:tcPr>
            <w:tcW w:w="1213" w:type="dxa"/>
            <w:tcBorders>
              <w:top w:val="single" w:sz="4" w:space="0" w:color="000000"/>
              <w:left w:val="single" w:sz="4" w:space="0" w:color="000000"/>
              <w:bottom w:val="single" w:sz="4" w:space="0" w:color="000000"/>
              <w:right w:val="single" w:sz="4" w:space="0" w:color="000000"/>
            </w:tcBorders>
            <w:shd w:val="clear" w:color="auto" w:fill="E9EFFB"/>
            <w:vAlign w:val="center"/>
          </w:tcPr>
          <w:p w14:paraId="515A4087" w14:textId="77777777" w:rsidR="00C13E72" w:rsidRDefault="004D2606">
            <w:pPr>
              <w:tabs>
                <w:tab w:val="left" w:pos="709"/>
              </w:tabs>
              <w:jc w:val="center"/>
              <w:rPr>
                <w:rFonts w:ascii="Calibri" w:eastAsia="Calibri" w:hAnsi="Calibri" w:cs="Calibri"/>
                <w:color w:val="800000"/>
                <w:sz w:val="16"/>
                <w:szCs w:val="16"/>
              </w:rPr>
            </w:pPr>
            <w:r>
              <w:rPr>
                <w:rFonts w:ascii="Calibri" w:eastAsia="Calibri" w:hAnsi="Calibri" w:cs="Calibri"/>
                <w:color w:val="800000"/>
                <w:sz w:val="16"/>
                <w:szCs w:val="16"/>
              </w:rPr>
              <w:t>Bacterial</w:t>
            </w:r>
          </w:p>
        </w:tc>
        <w:tc>
          <w:tcPr>
            <w:tcW w:w="1855" w:type="dxa"/>
            <w:tcBorders>
              <w:top w:val="single" w:sz="4" w:space="0" w:color="000000"/>
              <w:left w:val="single" w:sz="4" w:space="0" w:color="000000"/>
              <w:bottom w:val="single" w:sz="4" w:space="0" w:color="000000"/>
              <w:right w:val="single" w:sz="4" w:space="0" w:color="000000"/>
            </w:tcBorders>
            <w:shd w:val="clear" w:color="auto" w:fill="E9EFFB"/>
            <w:vAlign w:val="center"/>
          </w:tcPr>
          <w:p w14:paraId="0E6A61B3"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Cocci, Bcilli</w:t>
            </w:r>
          </w:p>
        </w:tc>
        <w:tc>
          <w:tcPr>
            <w:tcW w:w="1827" w:type="dxa"/>
            <w:tcBorders>
              <w:top w:val="single" w:sz="4" w:space="0" w:color="000000"/>
              <w:left w:val="single" w:sz="4" w:space="0" w:color="000000"/>
              <w:bottom w:val="single" w:sz="4" w:space="0" w:color="000000"/>
              <w:right w:val="single" w:sz="4" w:space="0" w:color="000000"/>
            </w:tcBorders>
            <w:shd w:val="clear" w:color="auto" w:fill="E9EFFB"/>
            <w:vAlign w:val="center"/>
          </w:tcPr>
          <w:p w14:paraId="2232BDA9"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swabs</w:t>
            </w:r>
          </w:p>
        </w:tc>
        <w:tc>
          <w:tcPr>
            <w:tcW w:w="1414" w:type="dxa"/>
            <w:tcBorders>
              <w:top w:val="single" w:sz="4" w:space="0" w:color="000000"/>
              <w:left w:val="single" w:sz="4" w:space="0" w:color="000000"/>
              <w:bottom w:val="single" w:sz="4" w:space="0" w:color="000000"/>
              <w:right w:val="single" w:sz="4" w:space="0" w:color="000000"/>
            </w:tcBorders>
            <w:shd w:val="clear" w:color="auto" w:fill="E9EFFB"/>
            <w:vAlign w:val="center"/>
          </w:tcPr>
          <w:p w14:paraId="0FA2C7A0" w14:textId="058A8FC2" w:rsidR="00C13E72" w:rsidRDefault="00502E48">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Nu</w:t>
            </w:r>
            <w:r w:rsidR="004D2606">
              <w:rPr>
                <w:rFonts w:ascii="Calibri" w:eastAsia="Calibri" w:hAnsi="Calibri" w:cs="Calibri"/>
                <w:color w:val="000000"/>
                <w:sz w:val="16"/>
                <w:szCs w:val="16"/>
              </w:rPr>
              <w:t>mber and % of  CFU/CM, CFU/ML</w:t>
            </w:r>
          </w:p>
        </w:tc>
        <w:tc>
          <w:tcPr>
            <w:tcW w:w="1528" w:type="dxa"/>
            <w:tcBorders>
              <w:top w:val="single" w:sz="4" w:space="0" w:color="000000"/>
              <w:left w:val="single" w:sz="4" w:space="0" w:color="000000"/>
              <w:bottom w:val="single" w:sz="4" w:space="0" w:color="000000"/>
              <w:right w:val="single" w:sz="4" w:space="0" w:color="000000"/>
            </w:tcBorders>
            <w:shd w:val="clear" w:color="auto" w:fill="E9EFFB"/>
            <w:vAlign w:val="center"/>
          </w:tcPr>
          <w:p w14:paraId="72D106AF"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135</w:t>
            </w:r>
          </w:p>
        </w:tc>
        <w:tc>
          <w:tcPr>
            <w:tcW w:w="1447" w:type="dxa"/>
            <w:tcBorders>
              <w:top w:val="single" w:sz="4" w:space="0" w:color="000000"/>
              <w:left w:val="single" w:sz="4" w:space="0" w:color="000000"/>
              <w:bottom w:val="single" w:sz="4" w:space="0" w:color="000000"/>
              <w:right w:val="single" w:sz="4" w:space="0" w:color="000000"/>
            </w:tcBorders>
            <w:shd w:val="clear" w:color="auto" w:fill="E9EFFB"/>
            <w:vAlign w:val="center"/>
          </w:tcPr>
          <w:p w14:paraId="57FA654E"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Not stated</w:t>
            </w:r>
          </w:p>
        </w:tc>
        <w:tc>
          <w:tcPr>
            <w:tcW w:w="1472" w:type="dxa"/>
            <w:tcBorders>
              <w:top w:val="single" w:sz="4" w:space="0" w:color="000000"/>
              <w:left w:val="single" w:sz="4" w:space="0" w:color="000000"/>
              <w:bottom w:val="single" w:sz="4" w:space="0" w:color="000000"/>
              <w:right w:val="single" w:sz="4" w:space="0" w:color="000000"/>
            </w:tcBorders>
            <w:shd w:val="clear" w:color="auto" w:fill="E9EFFB"/>
            <w:vAlign w:val="center"/>
          </w:tcPr>
          <w:p w14:paraId="3C0D3362"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No </w:t>
            </w:r>
          </w:p>
        </w:tc>
      </w:tr>
      <w:tr w:rsidR="00C13E72" w14:paraId="3207F154" w14:textId="77777777">
        <w:trPr>
          <w:trHeight w:val="20"/>
        </w:trPr>
        <w:tc>
          <w:tcPr>
            <w:tcW w:w="685" w:type="dxa"/>
            <w:tcBorders>
              <w:top w:val="single" w:sz="4" w:space="0" w:color="000000"/>
              <w:left w:val="single" w:sz="4" w:space="0" w:color="000000"/>
              <w:bottom w:val="single" w:sz="4" w:space="0" w:color="000000"/>
              <w:right w:val="nil"/>
            </w:tcBorders>
            <w:shd w:val="clear" w:color="auto" w:fill="F2F2F2"/>
            <w:vAlign w:val="center"/>
          </w:tcPr>
          <w:p w14:paraId="7BE03793" w14:textId="77777777" w:rsidR="00C13E72" w:rsidRDefault="004D2606">
            <w:pPr>
              <w:tabs>
                <w:tab w:val="left" w:pos="709"/>
              </w:tabs>
              <w:jc w:val="center"/>
              <w:rPr>
                <w:rFonts w:ascii="Calibri" w:eastAsia="Calibri" w:hAnsi="Calibri" w:cs="Calibri"/>
                <w:b/>
                <w:color w:val="048071"/>
                <w:sz w:val="16"/>
                <w:szCs w:val="16"/>
              </w:rPr>
            </w:pPr>
            <w:r>
              <w:rPr>
                <w:rFonts w:ascii="Calibri" w:eastAsia="Calibri" w:hAnsi="Calibri" w:cs="Calibri"/>
                <w:b/>
                <w:color w:val="048071"/>
                <w:sz w:val="16"/>
                <w:szCs w:val="16"/>
              </w:rPr>
              <w:t>41</w:t>
            </w:r>
          </w:p>
        </w:tc>
        <w:tc>
          <w:tcPr>
            <w:tcW w:w="1154" w:type="dxa"/>
            <w:tcBorders>
              <w:top w:val="single" w:sz="4" w:space="0" w:color="8EA9DB"/>
              <w:left w:val="single" w:sz="8" w:space="0" w:color="000000"/>
              <w:bottom w:val="single" w:sz="8" w:space="0" w:color="000000"/>
              <w:right w:val="single" w:sz="8" w:space="0" w:color="000000"/>
            </w:tcBorders>
            <w:shd w:val="clear" w:color="auto" w:fill="FFFFFF"/>
            <w:vAlign w:val="center"/>
          </w:tcPr>
          <w:p w14:paraId="63C0F664"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Jawade 2016</w:t>
            </w:r>
          </w:p>
        </w:tc>
        <w:tc>
          <w:tcPr>
            <w:tcW w:w="1292" w:type="dxa"/>
            <w:tcBorders>
              <w:top w:val="single" w:sz="4" w:space="0" w:color="000000"/>
              <w:left w:val="single" w:sz="4" w:space="0" w:color="000000"/>
              <w:bottom w:val="single" w:sz="4" w:space="0" w:color="000000"/>
              <w:right w:val="single" w:sz="4" w:space="0" w:color="000000"/>
            </w:tcBorders>
            <w:shd w:val="clear" w:color="auto" w:fill="E9EFFB"/>
            <w:vAlign w:val="center"/>
          </w:tcPr>
          <w:p w14:paraId="7CB93B0F" w14:textId="77777777" w:rsidR="00C13E72" w:rsidRDefault="004D2606">
            <w:pPr>
              <w:tabs>
                <w:tab w:val="left" w:pos="709"/>
              </w:tabs>
              <w:jc w:val="center"/>
              <w:rPr>
                <w:rFonts w:ascii="Calibri" w:eastAsia="Calibri" w:hAnsi="Calibri" w:cs="Calibri"/>
                <w:b/>
                <w:color w:val="375623"/>
                <w:sz w:val="16"/>
                <w:szCs w:val="16"/>
              </w:rPr>
            </w:pPr>
            <w:r>
              <w:rPr>
                <w:rFonts w:ascii="Calibri" w:eastAsia="Calibri" w:hAnsi="Calibri" w:cs="Calibri"/>
                <w:b/>
                <w:color w:val="375623"/>
                <w:sz w:val="16"/>
                <w:szCs w:val="16"/>
              </w:rPr>
              <w:t>Yes</w:t>
            </w:r>
          </w:p>
        </w:tc>
        <w:tc>
          <w:tcPr>
            <w:tcW w:w="1213" w:type="dxa"/>
            <w:tcBorders>
              <w:top w:val="single" w:sz="4" w:space="0" w:color="000000"/>
              <w:left w:val="single" w:sz="4" w:space="0" w:color="000000"/>
              <w:bottom w:val="single" w:sz="4" w:space="0" w:color="000000"/>
              <w:right w:val="single" w:sz="4" w:space="0" w:color="000000"/>
            </w:tcBorders>
            <w:shd w:val="clear" w:color="auto" w:fill="E9EFFB"/>
            <w:vAlign w:val="center"/>
          </w:tcPr>
          <w:p w14:paraId="691B9B65" w14:textId="77777777" w:rsidR="00C13E72" w:rsidRDefault="004D2606">
            <w:pPr>
              <w:tabs>
                <w:tab w:val="left" w:pos="709"/>
              </w:tabs>
              <w:jc w:val="center"/>
              <w:rPr>
                <w:rFonts w:ascii="Calibri" w:eastAsia="Calibri" w:hAnsi="Calibri" w:cs="Calibri"/>
                <w:color w:val="800000"/>
                <w:sz w:val="16"/>
                <w:szCs w:val="16"/>
              </w:rPr>
            </w:pPr>
            <w:r>
              <w:rPr>
                <w:rFonts w:ascii="Calibri" w:eastAsia="Calibri" w:hAnsi="Calibri" w:cs="Calibri"/>
                <w:color w:val="800000"/>
                <w:sz w:val="16"/>
                <w:szCs w:val="16"/>
              </w:rPr>
              <w:t>Bacterial</w:t>
            </w:r>
          </w:p>
        </w:tc>
        <w:tc>
          <w:tcPr>
            <w:tcW w:w="1855" w:type="dxa"/>
            <w:tcBorders>
              <w:top w:val="single" w:sz="4" w:space="0" w:color="000000"/>
              <w:left w:val="single" w:sz="4" w:space="0" w:color="000000"/>
              <w:bottom w:val="single" w:sz="4" w:space="0" w:color="000000"/>
              <w:right w:val="single" w:sz="4" w:space="0" w:color="000000"/>
            </w:tcBorders>
            <w:shd w:val="clear" w:color="auto" w:fill="E9EFFB"/>
            <w:vAlign w:val="center"/>
          </w:tcPr>
          <w:p w14:paraId="63254FB9"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NA</w:t>
            </w:r>
          </w:p>
        </w:tc>
        <w:tc>
          <w:tcPr>
            <w:tcW w:w="1827" w:type="dxa"/>
            <w:tcBorders>
              <w:top w:val="single" w:sz="4" w:space="0" w:color="000000"/>
              <w:left w:val="single" w:sz="4" w:space="0" w:color="000000"/>
              <w:bottom w:val="single" w:sz="4" w:space="0" w:color="000000"/>
              <w:right w:val="single" w:sz="4" w:space="0" w:color="000000"/>
            </w:tcBorders>
            <w:shd w:val="clear" w:color="auto" w:fill="E9EFFB"/>
            <w:vAlign w:val="center"/>
          </w:tcPr>
          <w:p w14:paraId="29706AD6"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Petri dish with blood agar</w:t>
            </w:r>
          </w:p>
        </w:tc>
        <w:tc>
          <w:tcPr>
            <w:tcW w:w="1414" w:type="dxa"/>
            <w:tcBorders>
              <w:top w:val="single" w:sz="4" w:space="0" w:color="000000"/>
              <w:left w:val="single" w:sz="4" w:space="0" w:color="000000"/>
              <w:bottom w:val="single" w:sz="4" w:space="0" w:color="000000"/>
              <w:right w:val="single" w:sz="4" w:space="0" w:color="000000"/>
            </w:tcBorders>
            <w:shd w:val="clear" w:color="auto" w:fill="E9EFFB"/>
            <w:vAlign w:val="center"/>
          </w:tcPr>
          <w:p w14:paraId="58BF6C88" w14:textId="045DAA48" w:rsidR="00C13E72" w:rsidRDefault="00502E48">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N</w:t>
            </w:r>
            <w:r w:rsidR="004D2606">
              <w:rPr>
                <w:rFonts w:ascii="Calibri" w:eastAsia="Calibri" w:hAnsi="Calibri" w:cs="Calibri"/>
                <w:color w:val="000000"/>
                <w:sz w:val="16"/>
                <w:szCs w:val="16"/>
              </w:rPr>
              <w:t>umber  of  CFU/CM, CFU/ML</w:t>
            </w:r>
          </w:p>
        </w:tc>
        <w:tc>
          <w:tcPr>
            <w:tcW w:w="1528" w:type="dxa"/>
            <w:tcBorders>
              <w:top w:val="single" w:sz="4" w:space="0" w:color="000000"/>
              <w:left w:val="single" w:sz="4" w:space="0" w:color="000000"/>
              <w:bottom w:val="single" w:sz="4" w:space="0" w:color="000000"/>
              <w:right w:val="single" w:sz="4" w:space="0" w:color="000000"/>
            </w:tcBorders>
            <w:shd w:val="clear" w:color="auto" w:fill="E9EFFB"/>
            <w:vAlign w:val="center"/>
          </w:tcPr>
          <w:p w14:paraId="42B3809D"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30</w:t>
            </w:r>
          </w:p>
        </w:tc>
        <w:tc>
          <w:tcPr>
            <w:tcW w:w="1447" w:type="dxa"/>
            <w:tcBorders>
              <w:top w:val="single" w:sz="4" w:space="0" w:color="000000"/>
              <w:left w:val="single" w:sz="4" w:space="0" w:color="000000"/>
              <w:bottom w:val="single" w:sz="4" w:space="0" w:color="000000"/>
              <w:right w:val="single" w:sz="4" w:space="0" w:color="000000"/>
            </w:tcBorders>
            <w:shd w:val="clear" w:color="auto" w:fill="E9EFFB"/>
            <w:vAlign w:val="center"/>
          </w:tcPr>
          <w:p w14:paraId="7B59CD64"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20 minutes</w:t>
            </w:r>
          </w:p>
        </w:tc>
        <w:tc>
          <w:tcPr>
            <w:tcW w:w="1472" w:type="dxa"/>
            <w:tcBorders>
              <w:top w:val="single" w:sz="4" w:space="0" w:color="000000"/>
              <w:left w:val="single" w:sz="4" w:space="0" w:color="000000"/>
              <w:bottom w:val="single" w:sz="4" w:space="0" w:color="000000"/>
              <w:right w:val="single" w:sz="4" w:space="0" w:color="000000"/>
            </w:tcBorders>
            <w:shd w:val="clear" w:color="auto" w:fill="E9EFFB"/>
            <w:vAlign w:val="center"/>
          </w:tcPr>
          <w:p w14:paraId="3F2964AC"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No  </w:t>
            </w:r>
          </w:p>
        </w:tc>
      </w:tr>
      <w:tr w:rsidR="00C13E72" w14:paraId="5BF24D9A" w14:textId="77777777">
        <w:trPr>
          <w:trHeight w:val="20"/>
        </w:trPr>
        <w:tc>
          <w:tcPr>
            <w:tcW w:w="685" w:type="dxa"/>
            <w:tcBorders>
              <w:top w:val="single" w:sz="4" w:space="0" w:color="000000"/>
              <w:left w:val="single" w:sz="4" w:space="0" w:color="000000"/>
              <w:bottom w:val="single" w:sz="4" w:space="0" w:color="000000"/>
              <w:right w:val="nil"/>
            </w:tcBorders>
            <w:shd w:val="clear" w:color="auto" w:fill="F2F2F2"/>
            <w:vAlign w:val="center"/>
          </w:tcPr>
          <w:p w14:paraId="75C1EAFF" w14:textId="77777777" w:rsidR="00C13E72" w:rsidRDefault="004D2606">
            <w:pPr>
              <w:tabs>
                <w:tab w:val="left" w:pos="709"/>
              </w:tabs>
              <w:jc w:val="center"/>
              <w:rPr>
                <w:rFonts w:ascii="Calibri" w:eastAsia="Calibri" w:hAnsi="Calibri" w:cs="Calibri"/>
                <w:b/>
                <w:color w:val="048071"/>
                <w:sz w:val="16"/>
                <w:szCs w:val="16"/>
              </w:rPr>
            </w:pPr>
            <w:r>
              <w:rPr>
                <w:rFonts w:ascii="Calibri" w:eastAsia="Calibri" w:hAnsi="Calibri" w:cs="Calibri"/>
                <w:b/>
                <w:color w:val="048071"/>
                <w:sz w:val="16"/>
                <w:szCs w:val="16"/>
              </w:rPr>
              <w:t>43</w:t>
            </w:r>
          </w:p>
        </w:tc>
        <w:tc>
          <w:tcPr>
            <w:tcW w:w="1154" w:type="dxa"/>
            <w:tcBorders>
              <w:top w:val="single" w:sz="4" w:space="0" w:color="8EA9DB"/>
              <w:left w:val="single" w:sz="8" w:space="0" w:color="000000"/>
              <w:bottom w:val="single" w:sz="8" w:space="0" w:color="000000"/>
              <w:right w:val="single" w:sz="8" w:space="0" w:color="000000"/>
            </w:tcBorders>
            <w:shd w:val="clear" w:color="auto" w:fill="FFFFFF"/>
            <w:vAlign w:val="center"/>
          </w:tcPr>
          <w:p w14:paraId="2B611D6B"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Jimson  2015</w:t>
            </w:r>
          </w:p>
        </w:tc>
        <w:tc>
          <w:tcPr>
            <w:tcW w:w="1292" w:type="dxa"/>
            <w:tcBorders>
              <w:top w:val="single" w:sz="4" w:space="0" w:color="000000"/>
              <w:left w:val="single" w:sz="4" w:space="0" w:color="000000"/>
              <w:bottom w:val="single" w:sz="4" w:space="0" w:color="000000"/>
              <w:right w:val="single" w:sz="4" w:space="0" w:color="000000"/>
            </w:tcBorders>
            <w:shd w:val="clear" w:color="auto" w:fill="E9EFFB"/>
            <w:vAlign w:val="center"/>
          </w:tcPr>
          <w:p w14:paraId="47B2512F" w14:textId="77777777" w:rsidR="00C13E72" w:rsidRDefault="004D2606">
            <w:pPr>
              <w:tabs>
                <w:tab w:val="left" w:pos="709"/>
              </w:tabs>
              <w:jc w:val="center"/>
              <w:rPr>
                <w:rFonts w:ascii="Calibri" w:eastAsia="Calibri" w:hAnsi="Calibri" w:cs="Calibri"/>
                <w:b/>
                <w:color w:val="375623"/>
                <w:sz w:val="16"/>
                <w:szCs w:val="16"/>
              </w:rPr>
            </w:pPr>
            <w:r>
              <w:rPr>
                <w:rFonts w:ascii="Calibri" w:eastAsia="Calibri" w:hAnsi="Calibri" w:cs="Calibri"/>
                <w:b/>
                <w:color w:val="375623"/>
                <w:sz w:val="16"/>
                <w:szCs w:val="16"/>
              </w:rPr>
              <w:t>Yes</w:t>
            </w:r>
          </w:p>
        </w:tc>
        <w:tc>
          <w:tcPr>
            <w:tcW w:w="1213" w:type="dxa"/>
            <w:tcBorders>
              <w:top w:val="single" w:sz="4" w:space="0" w:color="000000"/>
              <w:left w:val="single" w:sz="4" w:space="0" w:color="000000"/>
              <w:bottom w:val="single" w:sz="4" w:space="0" w:color="000000"/>
              <w:right w:val="single" w:sz="4" w:space="0" w:color="000000"/>
            </w:tcBorders>
            <w:shd w:val="clear" w:color="auto" w:fill="E9EFFB"/>
            <w:vAlign w:val="center"/>
          </w:tcPr>
          <w:p w14:paraId="1EE16493" w14:textId="77777777" w:rsidR="00C13E72" w:rsidRDefault="004D2606">
            <w:pPr>
              <w:tabs>
                <w:tab w:val="left" w:pos="709"/>
              </w:tabs>
              <w:jc w:val="center"/>
              <w:rPr>
                <w:rFonts w:ascii="Calibri" w:eastAsia="Calibri" w:hAnsi="Calibri" w:cs="Calibri"/>
                <w:color w:val="800000"/>
                <w:sz w:val="16"/>
                <w:szCs w:val="16"/>
              </w:rPr>
            </w:pPr>
            <w:r>
              <w:rPr>
                <w:rFonts w:ascii="Calibri" w:eastAsia="Calibri" w:hAnsi="Calibri" w:cs="Calibri"/>
                <w:color w:val="800000"/>
                <w:sz w:val="16"/>
                <w:szCs w:val="16"/>
              </w:rPr>
              <w:t>Bacterial</w:t>
            </w:r>
          </w:p>
        </w:tc>
        <w:tc>
          <w:tcPr>
            <w:tcW w:w="1855" w:type="dxa"/>
            <w:tcBorders>
              <w:top w:val="single" w:sz="4" w:space="0" w:color="000000"/>
              <w:left w:val="single" w:sz="4" w:space="0" w:color="000000"/>
              <w:bottom w:val="single" w:sz="4" w:space="0" w:color="000000"/>
              <w:right w:val="single" w:sz="4" w:space="0" w:color="000000"/>
            </w:tcBorders>
            <w:shd w:val="clear" w:color="auto" w:fill="E9EFFB"/>
            <w:vAlign w:val="center"/>
          </w:tcPr>
          <w:p w14:paraId="47DC0F7A"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NA</w:t>
            </w:r>
          </w:p>
        </w:tc>
        <w:tc>
          <w:tcPr>
            <w:tcW w:w="1827" w:type="dxa"/>
            <w:tcBorders>
              <w:top w:val="single" w:sz="4" w:space="0" w:color="000000"/>
              <w:left w:val="single" w:sz="4" w:space="0" w:color="000000"/>
              <w:bottom w:val="single" w:sz="4" w:space="0" w:color="000000"/>
              <w:right w:val="single" w:sz="4" w:space="0" w:color="000000"/>
            </w:tcBorders>
            <w:shd w:val="clear" w:color="auto" w:fill="E9EFFB"/>
            <w:vAlign w:val="center"/>
          </w:tcPr>
          <w:p w14:paraId="604A9E60"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Petri dish with blood agar</w:t>
            </w:r>
          </w:p>
        </w:tc>
        <w:tc>
          <w:tcPr>
            <w:tcW w:w="1414" w:type="dxa"/>
            <w:tcBorders>
              <w:top w:val="single" w:sz="4" w:space="0" w:color="000000"/>
              <w:left w:val="single" w:sz="4" w:space="0" w:color="000000"/>
              <w:bottom w:val="single" w:sz="4" w:space="0" w:color="000000"/>
              <w:right w:val="single" w:sz="4" w:space="0" w:color="000000"/>
            </w:tcBorders>
            <w:shd w:val="clear" w:color="auto" w:fill="E9EFFB"/>
            <w:vAlign w:val="center"/>
          </w:tcPr>
          <w:p w14:paraId="29AAA7A9"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(CFU)/ cm2.</w:t>
            </w:r>
          </w:p>
        </w:tc>
        <w:tc>
          <w:tcPr>
            <w:tcW w:w="1528" w:type="dxa"/>
            <w:tcBorders>
              <w:top w:val="single" w:sz="4" w:space="0" w:color="000000"/>
              <w:left w:val="single" w:sz="4" w:space="0" w:color="000000"/>
              <w:bottom w:val="single" w:sz="4" w:space="0" w:color="000000"/>
              <w:right w:val="single" w:sz="4" w:space="0" w:color="000000"/>
            </w:tcBorders>
            <w:shd w:val="clear" w:color="auto" w:fill="E9EFFB"/>
            <w:vAlign w:val="center"/>
          </w:tcPr>
          <w:p w14:paraId="12EECF9F"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30</w:t>
            </w:r>
          </w:p>
        </w:tc>
        <w:tc>
          <w:tcPr>
            <w:tcW w:w="1447" w:type="dxa"/>
            <w:tcBorders>
              <w:top w:val="single" w:sz="4" w:space="0" w:color="000000"/>
              <w:left w:val="single" w:sz="4" w:space="0" w:color="000000"/>
              <w:bottom w:val="single" w:sz="4" w:space="0" w:color="000000"/>
              <w:right w:val="single" w:sz="4" w:space="0" w:color="000000"/>
            </w:tcBorders>
            <w:shd w:val="clear" w:color="auto" w:fill="E9EFFB"/>
            <w:vAlign w:val="center"/>
          </w:tcPr>
          <w:p w14:paraId="6E9FB657"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20 minutes</w:t>
            </w:r>
          </w:p>
        </w:tc>
        <w:tc>
          <w:tcPr>
            <w:tcW w:w="1472" w:type="dxa"/>
            <w:tcBorders>
              <w:top w:val="single" w:sz="4" w:space="0" w:color="000000"/>
              <w:left w:val="single" w:sz="4" w:space="0" w:color="000000"/>
              <w:bottom w:val="single" w:sz="4" w:space="0" w:color="000000"/>
              <w:right w:val="single" w:sz="4" w:space="0" w:color="000000"/>
            </w:tcBorders>
            <w:shd w:val="clear" w:color="auto" w:fill="E9EFFB"/>
            <w:vAlign w:val="center"/>
          </w:tcPr>
          <w:p w14:paraId="00230E90"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No  </w:t>
            </w:r>
          </w:p>
        </w:tc>
      </w:tr>
      <w:tr w:rsidR="00C13E72" w14:paraId="75536417" w14:textId="77777777">
        <w:trPr>
          <w:trHeight w:val="20"/>
        </w:trPr>
        <w:tc>
          <w:tcPr>
            <w:tcW w:w="685" w:type="dxa"/>
            <w:tcBorders>
              <w:top w:val="single" w:sz="4" w:space="0" w:color="000000"/>
              <w:left w:val="single" w:sz="4" w:space="0" w:color="000000"/>
              <w:bottom w:val="single" w:sz="4" w:space="0" w:color="000000"/>
              <w:right w:val="nil"/>
            </w:tcBorders>
            <w:shd w:val="clear" w:color="auto" w:fill="F2F2F2"/>
            <w:vAlign w:val="center"/>
          </w:tcPr>
          <w:p w14:paraId="7997FBFD" w14:textId="77777777" w:rsidR="00C13E72" w:rsidRDefault="004D2606">
            <w:pPr>
              <w:tabs>
                <w:tab w:val="left" w:pos="709"/>
              </w:tabs>
              <w:jc w:val="center"/>
              <w:rPr>
                <w:rFonts w:ascii="Calibri" w:eastAsia="Calibri" w:hAnsi="Calibri" w:cs="Calibri"/>
                <w:b/>
                <w:color w:val="048071"/>
                <w:sz w:val="16"/>
                <w:szCs w:val="16"/>
              </w:rPr>
            </w:pPr>
            <w:r>
              <w:rPr>
                <w:rFonts w:ascii="Calibri" w:eastAsia="Calibri" w:hAnsi="Calibri" w:cs="Calibri"/>
                <w:b/>
                <w:color w:val="048071"/>
                <w:sz w:val="16"/>
                <w:szCs w:val="16"/>
              </w:rPr>
              <w:t>42</w:t>
            </w:r>
          </w:p>
        </w:tc>
        <w:tc>
          <w:tcPr>
            <w:tcW w:w="1154" w:type="dxa"/>
            <w:tcBorders>
              <w:top w:val="single" w:sz="4" w:space="0" w:color="8EA9DB"/>
              <w:left w:val="single" w:sz="8" w:space="0" w:color="000000"/>
              <w:bottom w:val="single" w:sz="8" w:space="0" w:color="000000"/>
              <w:right w:val="single" w:sz="8" w:space="0" w:color="000000"/>
            </w:tcBorders>
            <w:shd w:val="clear" w:color="auto" w:fill="FFFFFF"/>
            <w:vAlign w:val="center"/>
          </w:tcPr>
          <w:p w14:paraId="56AB087A"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Junevičius 2005</w:t>
            </w:r>
          </w:p>
        </w:tc>
        <w:tc>
          <w:tcPr>
            <w:tcW w:w="1292" w:type="dxa"/>
            <w:tcBorders>
              <w:top w:val="single" w:sz="4" w:space="0" w:color="000000"/>
              <w:left w:val="single" w:sz="4" w:space="0" w:color="000000"/>
              <w:bottom w:val="single" w:sz="4" w:space="0" w:color="000000"/>
              <w:right w:val="single" w:sz="4" w:space="0" w:color="000000"/>
            </w:tcBorders>
            <w:shd w:val="clear" w:color="auto" w:fill="E9EFFB"/>
            <w:vAlign w:val="center"/>
          </w:tcPr>
          <w:p w14:paraId="7A711BFD" w14:textId="77777777" w:rsidR="00C13E72" w:rsidRDefault="004D2606">
            <w:pPr>
              <w:tabs>
                <w:tab w:val="left" w:pos="709"/>
              </w:tabs>
              <w:jc w:val="center"/>
              <w:rPr>
                <w:rFonts w:ascii="Calibri" w:eastAsia="Calibri" w:hAnsi="Calibri" w:cs="Calibri"/>
                <w:color w:val="C00000"/>
                <w:sz w:val="16"/>
                <w:szCs w:val="16"/>
              </w:rPr>
            </w:pPr>
            <w:r>
              <w:rPr>
                <w:rFonts w:ascii="Calibri" w:eastAsia="Calibri" w:hAnsi="Calibri" w:cs="Calibri"/>
                <w:color w:val="C00000"/>
                <w:sz w:val="16"/>
                <w:szCs w:val="16"/>
              </w:rPr>
              <w:t>Other</w:t>
            </w:r>
          </w:p>
        </w:tc>
        <w:tc>
          <w:tcPr>
            <w:tcW w:w="1213" w:type="dxa"/>
            <w:tcBorders>
              <w:top w:val="single" w:sz="4" w:space="0" w:color="000000"/>
              <w:left w:val="single" w:sz="4" w:space="0" w:color="000000"/>
              <w:bottom w:val="single" w:sz="4" w:space="0" w:color="000000"/>
              <w:right w:val="single" w:sz="4" w:space="0" w:color="000000"/>
            </w:tcBorders>
            <w:shd w:val="clear" w:color="auto" w:fill="E9EFFB"/>
            <w:vAlign w:val="center"/>
          </w:tcPr>
          <w:p w14:paraId="604BB9C9"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NA</w:t>
            </w:r>
          </w:p>
        </w:tc>
        <w:tc>
          <w:tcPr>
            <w:tcW w:w="1855" w:type="dxa"/>
            <w:tcBorders>
              <w:top w:val="single" w:sz="4" w:space="0" w:color="000000"/>
              <w:left w:val="single" w:sz="4" w:space="0" w:color="000000"/>
              <w:bottom w:val="single" w:sz="4" w:space="0" w:color="000000"/>
              <w:right w:val="single" w:sz="4" w:space="0" w:color="000000"/>
            </w:tcBorders>
            <w:shd w:val="clear" w:color="auto" w:fill="E9EFFB"/>
            <w:vAlign w:val="center"/>
          </w:tcPr>
          <w:p w14:paraId="54233E0B"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NA</w:t>
            </w:r>
          </w:p>
        </w:tc>
        <w:tc>
          <w:tcPr>
            <w:tcW w:w="1827" w:type="dxa"/>
            <w:tcBorders>
              <w:top w:val="single" w:sz="4" w:space="0" w:color="000000"/>
              <w:left w:val="single" w:sz="4" w:space="0" w:color="000000"/>
              <w:bottom w:val="single" w:sz="4" w:space="0" w:color="000000"/>
              <w:right w:val="single" w:sz="4" w:space="0" w:color="000000"/>
            </w:tcBorders>
            <w:shd w:val="clear" w:color="auto" w:fill="E9EFFB"/>
            <w:vAlign w:val="center"/>
          </w:tcPr>
          <w:p w14:paraId="671006A8"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NA</w:t>
            </w:r>
          </w:p>
        </w:tc>
        <w:tc>
          <w:tcPr>
            <w:tcW w:w="1414" w:type="dxa"/>
            <w:tcBorders>
              <w:top w:val="single" w:sz="4" w:space="0" w:color="000000"/>
              <w:left w:val="single" w:sz="4" w:space="0" w:color="000000"/>
              <w:bottom w:val="single" w:sz="4" w:space="0" w:color="000000"/>
              <w:right w:val="single" w:sz="4" w:space="0" w:color="000000"/>
            </w:tcBorders>
            <w:shd w:val="clear" w:color="auto" w:fill="E9EFFB"/>
            <w:vAlign w:val="center"/>
          </w:tcPr>
          <w:p w14:paraId="6CDC52FD"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NA</w:t>
            </w:r>
          </w:p>
        </w:tc>
        <w:tc>
          <w:tcPr>
            <w:tcW w:w="1528" w:type="dxa"/>
            <w:tcBorders>
              <w:top w:val="single" w:sz="4" w:space="0" w:color="000000"/>
              <w:left w:val="single" w:sz="4" w:space="0" w:color="000000"/>
              <w:bottom w:val="single" w:sz="4" w:space="0" w:color="000000"/>
              <w:right w:val="single" w:sz="4" w:space="0" w:color="000000"/>
            </w:tcBorders>
            <w:shd w:val="clear" w:color="auto" w:fill="E9EFFB"/>
            <w:vAlign w:val="center"/>
          </w:tcPr>
          <w:p w14:paraId="5B68ACB1"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NA</w:t>
            </w:r>
          </w:p>
        </w:tc>
        <w:tc>
          <w:tcPr>
            <w:tcW w:w="1447" w:type="dxa"/>
            <w:tcBorders>
              <w:top w:val="single" w:sz="4" w:space="0" w:color="000000"/>
              <w:left w:val="single" w:sz="4" w:space="0" w:color="000000"/>
              <w:bottom w:val="single" w:sz="4" w:space="0" w:color="000000"/>
              <w:right w:val="single" w:sz="4" w:space="0" w:color="000000"/>
            </w:tcBorders>
            <w:shd w:val="clear" w:color="auto" w:fill="E9EFFB"/>
            <w:vAlign w:val="center"/>
          </w:tcPr>
          <w:p w14:paraId="59B5FB02"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NA</w:t>
            </w:r>
          </w:p>
        </w:tc>
        <w:tc>
          <w:tcPr>
            <w:tcW w:w="1472" w:type="dxa"/>
            <w:tcBorders>
              <w:top w:val="single" w:sz="4" w:space="0" w:color="000000"/>
              <w:left w:val="single" w:sz="4" w:space="0" w:color="000000"/>
              <w:bottom w:val="single" w:sz="4" w:space="0" w:color="000000"/>
              <w:right w:val="single" w:sz="4" w:space="0" w:color="000000"/>
            </w:tcBorders>
            <w:shd w:val="clear" w:color="auto" w:fill="E9EFFB"/>
            <w:vAlign w:val="center"/>
          </w:tcPr>
          <w:p w14:paraId="356B6D78"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No</w:t>
            </w:r>
          </w:p>
        </w:tc>
      </w:tr>
      <w:tr w:rsidR="00C13E72" w14:paraId="693397FA" w14:textId="77777777">
        <w:trPr>
          <w:trHeight w:val="20"/>
        </w:trPr>
        <w:tc>
          <w:tcPr>
            <w:tcW w:w="685" w:type="dxa"/>
            <w:tcBorders>
              <w:top w:val="single" w:sz="4" w:space="0" w:color="000000"/>
              <w:left w:val="single" w:sz="4" w:space="0" w:color="000000"/>
              <w:bottom w:val="single" w:sz="4" w:space="0" w:color="000000"/>
              <w:right w:val="nil"/>
            </w:tcBorders>
            <w:shd w:val="clear" w:color="auto" w:fill="F2F2F2"/>
            <w:vAlign w:val="center"/>
          </w:tcPr>
          <w:p w14:paraId="1B33BBD8" w14:textId="77777777" w:rsidR="00C13E72" w:rsidRDefault="004D2606">
            <w:pPr>
              <w:tabs>
                <w:tab w:val="left" w:pos="709"/>
              </w:tabs>
              <w:jc w:val="center"/>
              <w:rPr>
                <w:rFonts w:ascii="Calibri" w:eastAsia="Calibri" w:hAnsi="Calibri" w:cs="Calibri"/>
                <w:b/>
                <w:color w:val="048071"/>
                <w:sz w:val="16"/>
                <w:szCs w:val="16"/>
              </w:rPr>
            </w:pPr>
            <w:r>
              <w:rPr>
                <w:rFonts w:ascii="Calibri" w:eastAsia="Calibri" w:hAnsi="Calibri" w:cs="Calibri"/>
                <w:b/>
                <w:color w:val="048071"/>
                <w:sz w:val="16"/>
                <w:szCs w:val="16"/>
              </w:rPr>
              <w:t>44</w:t>
            </w:r>
          </w:p>
        </w:tc>
        <w:tc>
          <w:tcPr>
            <w:tcW w:w="1154" w:type="dxa"/>
            <w:tcBorders>
              <w:top w:val="single" w:sz="4" w:space="0" w:color="8EA9DB"/>
              <w:left w:val="single" w:sz="8" w:space="0" w:color="000000"/>
              <w:bottom w:val="single" w:sz="8" w:space="0" w:color="000000"/>
              <w:right w:val="single" w:sz="8" w:space="0" w:color="000000"/>
            </w:tcBorders>
            <w:shd w:val="clear" w:color="auto" w:fill="FFFFFF"/>
            <w:vAlign w:val="center"/>
          </w:tcPr>
          <w:p w14:paraId="2ABA201E"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Kaur 2014</w:t>
            </w:r>
          </w:p>
        </w:tc>
        <w:tc>
          <w:tcPr>
            <w:tcW w:w="1292" w:type="dxa"/>
            <w:tcBorders>
              <w:top w:val="single" w:sz="4" w:space="0" w:color="000000"/>
              <w:left w:val="single" w:sz="4" w:space="0" w:color="000000"/>
              <w:bottom w:val="single" w:sz="4" w:space="0" w:color="000000"/>
              <w:right w:val="single" w:sz="4" w:space="0" w:color="000000"/>
            </w:tcBorders>
            <w:shd w:val="clear" w:color="auto" w:fill="E9EFFB"/>
            <w:vAlign w:val="center"/>
          </w:tcPr>
          <w:p w14:paraId="416EDFC9" w14:textId="77777777" w:rsidR="00C13E72" w:rsidRDefault="004D2606">
            <w:pPr>
              <w:tabs>
                <w:tab w:val="left" w:pos="709"/>
              </w:tabs>
              <w:jc w:val="center"/>
              <w:rPr>
                <w:rFonts w:ascii="Calibri" w:eastAsia="Calibri" w:hAnsi="Calibri" w:cs="Calibri"/>
                <w:b/>
                <w:color w:val="375623"/>
                <w:sz w:val="16"/>
                <w:szCs w:val="16"/>
              </w:rPr>
            </w:pPr>
            <w:r>
              <w:rPr>
                <w:rFonts w:ascii="Calibri" w:eastAsia="Calibri" w:hAnsi="Calibri" w:cs="Calibri"/>
                <w:b/>
                <w:color w:val="375623"/>
                <w:sz w:val="16"/>
                <w:szCs w:val="16"/>
              </w:rPr>
              <w:t>Yes</w:t>
            </w:r>
          </w:p>
        </w:tc>
        <w:tc>
          <w:tcPr>
            <w:tcW w:w="1213" w:type="dxa"/>
            <w:tcBorders>
              <w:top w:val="single" w:sz="4" w:space="0" w:color="000000"/>
              <w:left w:val="single" w:sz="4" w:space="0" w:color="000000"/>
              <w:bottom w:val="single" w:sz="4" w:space="0" w:color="000000"/>
              <w:right w:val="single" w:sz="4" w:space="0" w:color="000000"/>
            </w:tcBorders>
            <w:shd w:val="clear" w:color="auto" w:fill="E9EFFB"/>
            <w:vAlign w:val="center"/>
          </w:tcPr>
          <w:p w14:paraId="558C0766" w14:textId="77777777" w:rsidR="00C13E72" w:rsidRDefault="004D2606">
            <w:pPr>
              <w:tabs>
                <w:tab w:val="left" w:pos="709"/>
              </w:tabs>
              <w:jc w:val="center"/>
              <w:rPr>
                <w:rFonts w:ascii="Calibri" w:eastAsia="Calibri" w:hAnsi="Calibri" w:cs="Calibri"/>
                <w:color w:val="800000"/>
                <w:sz w:val="16"/>
                <w:szCs w:val="16"/>
              </w:rPr>
            </w:pPr>
            <w:r>
              <w:rPr>
                <w:rFonts w:ascii="Calibri" w:eastAsia="Calibri" w:hAnsi="Calibri" w:cs="Calibri"/>
                <w:color w:val="800000"/>
                <w:sz w:val="16"/>
                <w:szCs w:val="16"/>
              </w:rPr>
              <w:t>Bacterial</w:t>
            </w:r>
          </w:p>
        </w:tc>
        <w:tc>
          <w:tcPr>
            <w:tcW w:w="1855" w:type="dxa"/>
            <w:tcBorders>
              <w:top w:val="single" w:sz="4" w:space="0" w:color="000000"/>
              <w:left w:val="single" w:sz="4" w:space="0" w:color="000000"/>
              <w:bottom w:val="single" w:sz="4" w:space="0" w:color="000000"/>
              <w:right w:val="single" w:sz="4" w:space="0" w:color="000000"/>
            </w:tcBorders>
            <w:shd w:val="clear" w:color="auto" w:fill="E9EFFB"/>
            <w:vAlign w:val="center"/>
          </w:tcPr>
          <w:p w14:paraId="7804A4AD"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 xml:space="preserve">Aerobic, anaerobic </w:t>
            </w:r>
          </w:p>
        </w:tc>
        <w:tc>
          <w:tcPr>
            <w:tcW w:w="1827" w:type="dxa"/>
            <w:tcBorders>
              <w:top w:val="single" w:sz="4" w:space="0" w:color="000000"/>
              <w:left w:val="single" w:sz="4" w:space="0" w:color="000000"/>
              <w:bottom w:val="single" w:sz="4" w:space="0" w:color="000000"/>
              <w:right w:val="single" w:sz="4" w:space="0" w:color="000000"/>
            </w:tcBorders>
            <w:shd w:val="clear" w:color="auto" w:fill="E9EFFB"/>
            <w:vAlign w:val="center"/>
          </w:tcPr>
          <w:p w14:paraId="652E6BC5"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 xml:space="preserve">Blood agar plate </w:t>
            </w:r>
          </w:p>
        </w:tc>
        <w:tc>
          <w:tcPr>
            <w:tcW w:w="1414" w:type="dxa"/>
            <w:tcBorders>
              <w:top w:val="single" w:sz="4" w:space="0" w:color="000000"/>
              <w:left w:val="single" w:sz="4" w:space="0" w:color="000000"/>
              <w:bottom w:val="single" w:sz="4" w:space="0" w:color="000000"/>
              <w:right w:val="single" w:sz="4" w:space="0" w:color="000000"/>
            </w:tcBorders>
            <w:shd w:val="clear" w:color="auto" w:fill="E9EFFB"/>
            <w:vAlign w:val="center"/>
          </w:tcPr>
          <w:p w14:paraId="40E94633" w14:textId="185A32E6"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Number of CFU</w:t>
            </w:r>
          </w:p>
        </w:tc>
        <w:tc>
          <w:tcPr>
            <w:tcW w:w="1528" w:type="dxa"/>
            <w:tcBorders>
              <w:top w:val="single" w:sz="4" w:space="0" w:color="000000"/>
              <w:left w:val="single" w:sz="4" w:space="0" w:color="000000"/>
              <w:bottom w:val="single" w:sz="4" w:space="0" w:color="000000"/>
              <w:right w:val="single" w:sz="4" w:space="0" w:color="000000"/>
            </w:tcBorders>
            <w:shd w:val="clear" w:color="auto" w:fill="E9EFFB"/>
            <w:vAlign w:val="center"/>
          </w:tcPr>
          <w:p w14:paraId="5036E001"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Total=60; control arm=20</w:t>
            </w:r>
          </w:p>
        </w:tc>
        <w:tc>
          <w:tcPr>
            <w:tcW w:w="1447" w:type="dxa"/>
            <w:tcBorders>
              <w:top w:val="single" w:sz="4" w:space="0" w:color="000000"/>
              <w:left w:val="single" w:sz="4" w:space="0" w:color="000000"/>
              <w:bottom w:val="single" w:sz="4" w:space="0" w:color="000000"/>
              <w:right w:val="single" w:sz="4" w:space="0" w:color="000000"/>
            </w:tcBorders>
            <w:shd w:val="clear" w:color="auto" w:fill="E9EFFB"/>
            <w:vAlign w:val="center"/>
          </w:tcPr>
          <w:p w14:paraId="643C5928"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40 minutes (10 minutes during the procedure + 30 after)</w:t>
            </w:r>
          </w:p>
        </w:tc>
        <w:tc>
          <w:tcPr>
            <w:tcW w:w="1472" w:type="dxa"/>
            <w:tcBorders>
              <w:top w:val="single" w:sz="4" w:space="0" w:color="000000"/>
              <w:left w:val="single" w:sz="4" w:space="0" w:color="000000"/>
              <w:bottom w:val="single" w:sz="4" w:space="0" w:color="000000"/>
              <w:right w:val="single" w:sz="4" w:space="0" w:color="000000"/>
            </w:tcBorders>
            <w:shd w:val="clear" w:color="auto" w:fill="E9EFFB"/>
            <w:vAlign w:val="center"/>
          </w:tcPr>
          <w:p w14:paraId="7A3548B7"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 xml:space="preserve"> No </w:t>
            </w:r>
          </w:p>
        </w:tc>
      </w:tr>
      <w:tr w:rsidR="00C13E72" w14:paraId="3BC8AB41" w14:textId="77777777">
        <w:trPr>
          <w:trHeight w:val="20"/>
        </w:trPr>
        <w:tc>
          <w:tcPr>
            <w:tcW w:w="685" w:type="dxa"/>
            <w:tcBorders>
              <w:top w:val="single" w:sz="4" w:space="0" w:color="000000"/>
              <w:left w:val="single" w:sz="4" w:space="0" w:color="000000"/>
              <w:bottom w:val="single" w:sz="4" w:space="0" w:color="000000"/>
              <w:right w:val="nil"/>
            </w:tcBorders>
            <w:shd w:val="clear" w:color="auto" w:fill="F2F2F2"/>
            <w:vAlign w:val="center"/>
          </w:tcPr>
          <w:p w14:paraId="7B5A49A1" w14:textId="77777777" w:rsidR="00C13E72" w:rsidRDefault="004D2606">
            <w:pPr>
              <w:tabs>
                <w:tab w:val="left" w:pos="709"/>
              </w:tabs>
              <w:jc w:val="center"/>
              <w:rPr>
                <w:rFonts w:ascii="Calibri" w:eastAsia="Calibri" w:hAnsi="Calibri" w:cs="Calibri"/>
                <w:color w:val="048071"/>
                <w:sz w:val="16"/>
                <w:szCs w:val="16"/>
              </w:rPr>
            </w:pPr>
            <w:r>
              <w:rPr>
                <w:rFonts w:ascii="Calibri" w:eastAsia="Calibri" w:hAnsi="Calibri" w:cs="Calibri"/>
                <w:color w:val="048071"/>
                <w:sz w:val="16"/>
                <w:szCs w:val="16"/>
              </w:rPr>
              <w:t>45</w:t>
            </w:r>
          </w:p>
        </w:tc>
        <w:tc>
          <w:tcPr>
            <w:tcW w:w="1154" w:type="dxa"/>
            <w:tcBorders>
              <w:top w:val="single" w:sz="4" w:space="0" w:color="8EA9DB"/>
              <w:left w:val="single" w:sz="8" w:space="0" w:color="000000"/>
              <w:bottom w:val="single" w:sz="8" w:space="0" w:color="000000"/>
              <w:right w:val="single" w:sz="8" w:space="0" w:color="000000"/>
            </w:tcBorders>
            <w:shd w:val="clear" w:color="auto" w:fill="FFFFFF"/>
            <w:vAlign w:val="center"/>
          </w:tcPr>
          <w:p w14:paraId="51C79056"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King 1997</w:t>
            </w:r>
          </w:p>
        </w:tc>
        <w:tc>
          <w:tcPr>
            <w:tcW w:w="1292" w:type="dxa"/>
            <w:tcBorders>
              <w:top w:val="single" w:sz="4" w:space="0" w:color="000000"/>
              <w:left w:val="single" w:sz="4" w:space="0" w:color="000000"/>
              <w:bottom w:val="single" w:sz="4" w:space="0" w:color="000000"/>
              <w:right w:val="single" w:sz="4" w:space="0" w:color="000000"/>
            </w:tcBorders>
            <w:shd w:val="clear" w:color="auto" w:fill="E9EFFB"/>
            <w:vAlign w:val="center"/>
          </w:tcPr>
          <w:p w14:paraId="6FF90DFA" w14:textId="77777777" w:rsidR="00C13E72" w:rsidRDefault="004D2606">
            <w:pPr>
              <w:tabs>
                <w:tab w:val="left" w:pos="709"/>
              </w:tabs>
              <w:jc w:val="center"/>
              <w:rPr>
                <w:rFonts w:ascii="Calibri" w:eastAsia="Calibri" w:hAnsi="Calibri" w:cs="Calibri"/>
                <w:b/>
                <w:color w:val="375623"/>
                <w:sz w:val="16"/>
                <w:szCs w:val="16"/>
              </w:rPr>
            </w:pPr>
            <w:r>
              <w:rPr>
                <w:rFonts w:ascii="Calibri" w:eastAsia="Calibri" w:hAnsi="Calibri" w:cs="Calibri"/>
                <w:b/>
                <w:color w:val="375623"/>
                <w:sz w:val="16"/>
                <w:szCs w:val="16"/>
              </w:rPr>
              <w:t>Yes</w:t>
            </w:r>
          </w:p>
        </w:tc>
        <w:tc>
          <w:tcPr>
            <w:tcW w:w="1213" w:type="dxa"/>
            <w:tcBorders>
              <w:top w:val="single" w:sz="4" w:space="0" w:color="000000"/>
              <w:left w:val="single" w:sz="4" w:space="0" w:color="000000"/>
              <w:bottom w:val="single" w:sz="4" w:space="0" w:color="000000"/>
              <w:right w:val="single" w:sz="4" w:space="0" w:color="000000"/>
            </w:tcBorders>
            <w:shd w:val="clear" w:color="auto" w:fill="E9EFFB"/>
            <w:vAlign w:val="center"/>
          </w:tcPr>
          <w:p w14:paraId="409A2EC0" w14:textId="77777777" w:rsidR="00C13E72" w:rsidRDefault="004D2606">
            <w:pPr>
              <w:tabs>
                <w:tab w:val="left" w:pos="709"/>
              </w:tabs>
              <w:jc w:val="center"/>
              <w:rPr>
                <w:rFonts w:ascii="Calibri" w:eastAsia="Calibri" w:hAnsi="Calibri" w:cs="Calibri"/>
                <w:color w:val="800000"/>
                <w:sz w:val="16"/>
                <w:szCs w:val="16"/>
              </w:rPr>
            </w:pPr>
            <w:r>
              <w:rPr>
                <w:rFonts w:ascii="Calibri" w:eastAsia="Calibri" w:hAnsi="Calibri" w:cs="Calibri"/>
                <w:color w:val="800000"/>
                <w:sz w:val="16"/>
                <w:szCs w:val="16"/>
              </w:rPr>
              <w:t>Bacterial</w:t>
            </w:r>
          </w:p>
        </w:tc>
        <w:tc>
          <w:tcPr>
            <w:tcW w:w="1855" w:type="dxa"/>
            <w:tcBorders>
              <w:top w:val="single" w:sz="4" w:space="0" w:color="000000"/>
              <w:left w:val="single" w:sz="4" w:space="0" w:color="000000"/>
              <w:bottom w:val="single" w:sz="4" w:space="0" w:color="000000"/>
              <w:right w:val="single" w:sz="4" w:space="0" w:color="000000"/>
            </w:tcBorders>
            <w:shd w:val="clear" w:color="auto" w:fill="E9EFFB"/>
            <w:vAlign w:val="center"/>
          </w:tcPr>
          <w:p w14:paraId="76004A32"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N/A</w:t>
            </w:r>
          </w:p>
        </w:tc>
        <w:tc>
          <w:tcPr>
            <w:tcW w:w="1827" w:type="dxa"/>
            <w:tcBorders>
              <w:top w:val="single" w:sz="4" w:space="0" w:color="000000"/>
              <w:left w:val="single" w:sz="4" w:space="0" w:color="000000"/>
              <w:bottom w:val="single" w:sz="4" w:space="0" w:color="000000"/>
              <w:right w:val="single" w:sz="4" w:space="0" w:color="000000"/>
            </w:tcBorders>
            <w:shd w:val="clear" w:color="auto" w:fill="E9EFFB"/>
            <w:vAlign w:val="center"/>
          </w:tcPr>
          <w:p w14:paraId="042B6730"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Blood agar (bracket tray)/ RODAC plates (face shield)</w:t>
            </w:r>
          </w:p>
        </w:tc>
        <w:tc>
          <w:tcPr>
            <w:tcW w:w="1414" w:type="dxa"/>
            <w:tcBorders>
              <w:top w:val="single" w:sz="4" w:space="0" w:color="000000"/>
              <w:left w:val="single" w:sz="4" w:space="0" w:color="000000"/>
              <w:bottom w:val="single" w:sz="4" w:space="0" w:color="000000"/>
              <w:right w:val="single" w:sz="4" w:space="0" w:color="000000"/>
            </w:tcBorders>
            <w:shd w:val="clear" w:color="auto" w:fill="E9EFFB"/>
            <w:vAlign w:val="center"/>
          </w:tcPr>
          <w:p w14:paraId="10225C34"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Number of CFU</w:t>
            </w:r>
          </w:p>
        </w:tc>
        <w:tc>
          <w:tcPr>
            <w:tcW w:w="1528" w:type="dxa"/>
            <w:tcBorders>
              <w:top w:val="single" w:sz="4" w:space="0" w:color="000000"/>
              <w:left w:val="single" w:sz="4" w:space="0" w:color="000000"/>
              <w:bottom w:val="single" w:sz="4" w:space="0" w:color="000000"/>
              <w:right w:val="single" w:sz="4" w:space="0" w:color="000000"/>
            </w:tcBorders>
            <w:shd w:val="clear" w:color="auto" w:fill="E9EFFB"/>
            <w:vAlign w:val="center"/>
          </w:tcPr>
          <w:p w14:paraId="11380079"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12 for each plates</w:t>
            </w:r>
          </w:p>
        </w:tc>
        <w:tc>
          <w:tcPr>
            <w:tcW w:w="1447" w:type="dxa"/>
            <w:tcBorders>
              <w:top w:val="single" w:sz="4" w:space="0" w:color="000000"/>
              <w:left w:val="single" w:sz="4" w:space="0" w:color="000000"/>
              <w:bottom w:val="single" w:sz="4" w:space="0" w:color="000000"/>
              <w:right w:val="single" w:sz="4" w:space="0" w:color="000000"/>
            </w:tcBorders>
            <w:shd w:val="clear" w:color="auto" w:fill="E9EFFB"/>
            <w:vAlign w:val="center"/>
          </w:tcPr>
          <w:p w14:paraId="2C76E3AC"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30 mins (blood agar placed on bracket tray)</w:t>
            </w:r>
          </w:p>
        </w:tc>
        <w:tc>
          <w:tcPr>
            <w:tcW w:w="1472" w:type="dxa"/>
            <w:tcBorders>
              <w:top w:val="single" w:sz="4" w:space="0" w:color="000000"/>
              <w:left w:val="single" w:sz="4" w:space="0" w:color="000000"/>
              <w:bottom w:val="single" w:sz="4" w:space="0" w:color="000000"/>
              <w:right w:val="single" w:sz="4" w:space="0" w:color="000000"/>
            </w:tcBorders>
            <w:shd w:val="clear" w:color="auto" w:fill="E9EFFB"/>
            <w:vAlign w:val="center"/>
          </w:tcPr>
          <w:p w14:paraId="6808FC6C"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No  </w:t>
            </w:r>
          </w:p>
        </w:tc>
      </w:tr>
      <w:tr w:rsidR="00C13E72" w14:paraId="169D9E03" w14:textId="77777777">
        <w:trPr>
          <w:trHeight w:val="20"/>
        </w:trPr>
        <w:tc>
          <w:tcPr>
            <w:tcW w:w="685" w:type="dxa"/>
            <w:tcBorders>
              <w:top w:val="single" w:sz="4" w:space="0" w:color="000000"/>
              <w:left w:val="single" w:sz="4" w:space="0" w:color="000000"/>
              <w:bottom w:val="single" w:sz="4" w:space="0" w:color="000000"/>
              <w:right w:val="nil"/>
            </w:tcBorders>
            <w:shd w:val="clear" w:color="auto" w:fill="F2F2F2"/>
            <w:vAlign w:val="center"/>
          </w:tcPr>
          <w:p w14:paraId="1C5EA54C" w14:textId="77777777" w:rsidR="00C13E72" w:rsidRDefault="004D2606">
            <w:pPr>
              <w:tabs>
                <w:tab w:val="left" w:pos="709"/>
              </w:tabs>
              <w:jc w:val="center"/>
              <w:rPr>
                <w:rFonts w:ascii="Calibri" w:eastAsia="Calibri" w:hAnsi="Calibri" w:cs="Calibri"/>
                <w:b/>
                <w:color w:val="048071"/>
                <w:sz w:val="16"/>
                <w:szCs w:val="16"/>
              </w:rPr>
            </w:pPr>
            <w:r>
              <w:rPr>
                <w:rFonts w:ascii="Calibri" w:eastAsia="Calibri" w:hAnsi="Calibri" w:cs="Calibri"/>
                <w:b/>
                <w:color w:val="048071"/>
                <w:sz w:val="16"/>
                <w:szCs w:val="16"/>
              </w:rPr>
              <w:t>46</w:t>
            </w:r>
          </w:p>
        </w:tc>
        <w:tc>
          <w:tcPr>
            <w:tcW w:w="1154" w:type="dxa"/>
            <w:tcBorders>
              <w:top w:val="single" w:sz="4" w:space="0" w:color="8EA9DB"/>
              <w:left w:val="single" w:sz="8" w:space="0" w:color="000000"/>
              <w:bottom w:val="single" w:sz="8" w:space="0" w:color="000000"/>
              <w:right w:val="single" w:sz="8" w:space="0" w:color="000000"/>
            </w:tcBorders>
            <w:shd w:val="clear" w:color="auto" w:fill="FFFFFF"/>
            <w:vAlign w:val="center"/>
          </w:tcPr>
          <w:p w14:paraId="75F80F6D"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Kobza 2018</w:t>
            </w:r>
          </w:p>
        </w:tc>
        <w:tc>
          <w:tcPr>
            <w:tcW w:w="1292" w:type="dxa"/>
            <w:tcBorders>
              <w:top w:val="single" w:sz="4" w:space="0" w:color="000000"/>
              <w:left w:val="single" w:sz="4" w:space="0" w:color="000000"/>
              <w:bottom w:val="single" w:sz="4" w:space="0" w:color="000000"/>
              <w:right w:val="single" w:sz="4" w:space="0" w:color="000000"/>
            </w:tcBorders>
            <w:shd w:val="clear" w:color="auto" w:fill="E9EFFB"/>
            <w:vAlign w:val="center"/>
          </w:tcPr>
          <w:p w14:paraId="4874B8FD" w14:textId="77777777" w:rsidR="00C13E72" w:rsidRDefault="004D2606">
            <w:pPr>
              <w:tabs>
                <w:tab w:val="left" w:pos="709"/>
              </w:tabs>
              <w:jc w:val="center"/>
              <w:rPr>
                <w:rFonts w:ascii="Calibri" w:eastAsia="Calibri" w:hAnsi="Calibri" w:cs="Calibri"/>
                <w:b/>
                <w:color w:val="375623"/>
                <w:sz w:val="16"/>
                <w:szCs w:val="16"/>
              </w:rPr>
            </w:pPr>
            <w:r>
              <w:rPr>
                <w:rFonts w:ascii="Calibri" w:eastAsia="Calibri" w:hAnsi="Calibri" w:cs="Calibri"/>
                <w:b/>
                <w:color w:val="375623"/>
                <w:sz w:val="16"/>
                <w:szCs w:val="16"/>
              </w:rPr>
              <w:t>Yes</w:t>
            </w:r>
          </w:p>
        </w:tc>
        <w:tc>
          <w:tcPr>
            <w:tcW w:w="1213" w:type="dxa"/>
            <w:tcBorders>
              <w:top w:val="single" w:sz="4" w:space="0" w:color="000000"/>
              <w:left w:val="single" w:sz="4" w:space="0" w:color="000000"/>
              <w:bottom w:val="single" w:sz="4" w:space="0" w:color="000000"/>
              <w:right w:val="single" w:sz="4" w:space="0" w:color="000000"/>
            </w:tcBorders>
            <w:shd w:val="clear" w:color="auto" w:fill="E9EFFB"/>
            <w:vAlign w:val="center"/>
          </w:tcPr>
          <w:p w14:paraId="40E9AD6F"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800000"/>
                <w:sz w:val="16"/>
                <w:szCs w:val="16"/>
              </w:rPr>
              <w:t>Bacterial</w:t>
            </w:r>
            <w:r>
              <w:rPr>
                <w:rFonts w:ascii="Calibri" w:eastAsia="Calibri" w:hAnsi="Calibri" w:cs="Calibri"/>
                <w:color w:val="000000"/>
                <w:sz w:val="16"/>
                <w:szCs w:val="16"/>
              </w:rPr>
              <w:t xml:space="preserve"> + </w:t>
            </w:r>
            <w:r>
              <w:rPr>
                <w:rFonts w:ascii="Calibri" w:eastAsia="Calibri" w:hAnsi="Calibri" w:cs="Calibri"/>
                <w:color w:val="375623"/>
                <w:sz w:val="16"/>
                <w:szCs w:val="16"/>
              </w:rPr>
              <w:t>Fungi</w:t>
            </w:r>
          </w:p>
        </w:tc>
        <w:tc>
          <w:tcPr>
            <w:tcW w:w="1855" w:type="dxa"/>
            <w:tcBorders>
              <w:top w:val="single" w:sz="4" w:space="0" w:color="000000"/>
              <w:left w:val="single" w:sz="4" w:space="0" w:color="000000"/>
              <w:bottom w:val="single" w:sz="4" w:space="0" w:color="000000"/>
              <w:right w:val="single" w:sz="4" w:space="0" w:color="000000"/>
            </w:tcBorders>
            <w:shd w:val="clear" w:color="auto" w:fill="E9EFFB"/>
            <w:vAlign w:val="center"/>
          </w:tcPr>
          <w:p w14:paraId="5FAF47E6"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Bacteria:Gram-positive granulomata. Fungi: Mould fungi</w:t>
            </w:r>
          </w:p>
        </w:tc>
        <w:tc>
          <w:tcPr>
            <w:tcW w:w="1827" w:type="dxa"/>
            <w:tcBorders>
              <w:top w:val="single" w:sz="4" w:space="0" w:color="000000"/>
              <w:left w:val="single" w:sz="4" w:space="0" w:color="000000"/>
              <w:bottom w:val="single" w:sz="4" w:space="0" w:color="000000"/>
              <w:right w:val="single" w:sz="4" w:space="0" w:color="000000"/>
            </w:tcBorders>
            <w:shd w:val="clear" w:color="auto" w:fill="E9EFFB"/>
            <w:vAlign w:val="center"/>
          </w:tcPr>
          <w:p w14:paraId="626634D2"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 xml:space="preserve">A special filter was placed on the nozzle of the evacuator </w:t>
            </w:r>
          </w:p>
        </w:tc>
        <w:tc>
          <w:tcPr>
            <w:tcW w:w="1414" w:type="dxa"/>
            <w:tcBorders>
              <w:top w:val="single" w:sz="4" w:space="0" w:color="000000"/>
              <w:left w:val="single" w:sz="4" w:space="0" w:color="000000"/>
              <w:bottom w:val="single" w:sz="4" w:space="0" w:color="000000"/>
              <w:right w:val="single" w:sz="4" w:space="0" w:color="000000"/>
            </w:tcBorders>
            <w:shd w:val="clear" w:color="auto" w:fill="E9EFFB"/>
            <w:vAlign w:val="center"/>
          </w:tcPr>
          <w:p w14:paraId="06053635"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Concentration (CFU/m3)</w:t>
            </w:r>
          </w:p>
        </w:tc>
        <w:tc>
          <w:tcPr>
            <w:tcW w:w="1528" w:type="dxa"/>
            <w:tcBorders>
              <w:top w:val="single" w:sz="4" w:space="0" w:color="000000"/>
              <w:left w:val="single" w:sz="4" w:space="0" w:color="000000"/>
              <w:bottom w:val="single" w:sz="4" w:space="0" w:color="000000"/>
              <w:right w:val="single" w:sz="4" w:space="0" w:color="000000"/>
            </w:tcBorders>
            <w:shd w:val="clear" w:color="auto" w:fill="E9EFFB"/>
            <w:vAlign w:val="center"/>
          </w:tcPr>
          <w:p w14:paraId="10FD4189"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Not stated</w:t>
            </w:r>
          </w:p>
        </w:tc>
        <w:tc>
          <w:tcPr>
            <w:tcW w:w="1447" w:type="dxa"/>
            <w:tcBorders>
              <w:top w:val="single" w:sz="4" w:space="0" w:color="000000"/>
              <w:left w:val="single" w:sz="4" w:space="0" w:color="000000"/>
              <w:bottom w:val="single" w:sz="4" w:space="0" w:color="000000"/>
              <w:right w:val="single" w:sz="4" w:space="0" w:color="000000"/>
            </w:tcBorders>
            <w:shd w:val="clear" w:color="auto" w:fill="E9EFFB"/>
            <w:vAlign w:val="center"/>
          </w:tcPr>
          <w:p w14:paraId="5EC7D3AC"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Not stated</w:t>
            </w:r>
          </w:p>
        </w:tc>
        <w:tc>
          <w:tcPr>
            <w:tcW w:w="1472" w:type="dxa"/>
            <w:tcBorders>
              <w:top w:val="single" w:sz="4" w:space="0" w:color="000000"/>
              <w:left w:val="single" w:sz="4" w:space="0" w:color="000000"/>
              <w:bottom w:val="single" w:sz="4" w:space="0" w:color="000000"/>
              <w:right w:val="single" w:sz="4" w:space="0" w:color="000000"/>
            </w:tcBorders>
            <w:shd w:val="clear" w:color="auto" w:fill="E9EFFB"/>
            <w:vAlign w:val="center"/>
          </w:tcPr>
          <w:p w14:paraId="33106273"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 xml:space="preserve"> No </w:t>
            </w:r>
          </w:p>
        </w:tc>
      </w:tr>
      <w:tr w:rsidR="00C13E72" w14:paraId="6DCBA9A0" w14:textId="77777777">
        <w:trPr>
          <w:trHeight w:val="20"/>
        </w:trPr>
        <w:tc>
          <w:tcPr>
            <w:tcW w:w="685" w:type="dxa"/>
            <w:tcBorders>
              <w:top w:val="single" w:sz="4" w:space="0" w:color="000000"/>
              <w:left w:val="single" w:sz="4" w:space="0" w:color="000000"/>
              <w:bottom w:val="single" w:sz="4" w:space="0" w:color="000000"/>
              <w:right w:val="nil"/>
            </w:tcBorders>
            <w:shd w:val="clear" w:color="auto" w:fill="F2F2F2"/>
            <w:vAlign w:val="center"/>
          </w:tcPr>
          <w:p w14:paraId="37C39076" w14:textId="77777777" w:rsidR="00C13E72" w:rsidRDefault="004D2606">
            <w:pPr>
              <w:tabs>
                <w:tab w:val="left" w:pos="709"/>
              </w:tabs>
              <w:jc w:val="center"/>
              <w:rPr>
                <w:rFonts w:ascii="Calibri" w:eastAsia="Calibri" w:hAnsi="Calibri" w:cs="Calibri"/>
                <w:b/>
                <w:color w:val="048071"/>
                <w:sz w:val="16"/>
                <w:szCs w:val="16"/>
              </w:rPr>
            </w:pPr>
            <w:r>
              <w:rPr>
                <w:rFonts w:ascii="Calibri" w:eastAsia="Calibri" w:hAnsi="Calibri" w:cs="Calibri"/>
                <w:b/>
                <w:color w:val="048071"/>
                <w:sz w:val="16"/>
                <w:szCs w:val="16"/>
              </w:rPr>
              <w:t>47</w:t>
            </w:r>
          </w:p>
        </w:tc>
        <w:tc>
          <w:tcPr>
            <w:tcW w:w="1154" w:type="dxa"/>
            <w:tcBorders>
              <w:top w:val="single" w:sz="4" w:space="0" w:color="8EA9DB"/>
              <w:left w:val="single" w:sz="8" w:space="0" w:color="000000"/>
              <w:bottom w:val="single" w:sz="8" w:space="0" w:color="000000"/>
              <w:right w:val="single" w:sz="8" w:space="0" w:color="000000"/>
            </w:tcBorders>
            <w:shd w:val="clear" w:color="auto" w:fill="FFFFFF"/>
            <w:vAlign w:val="center"/>
          </w:tcPr>
          <w:p w14:paraId="6489E19F"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Kritivasan 2019</w:t>
            </w:r>
          </w:p>
        </w:tc>
        <w:tc>
          <w:tcPr>
            <w:tcW w:w="1292" w:type="dxa"/>
            <w:tcBorders>
              <w:top w:val="single" w:sz="4" w:space="0" w:color="000000"/>
              <w:left w:val="single" w:sz="4" w:space="0" w:color="000000"/>
              <w:bottom w:val="single" w:sz="4" w:space="0" w:color="000000"/>
              <w:right w:val="single" w:sz="4" w:space="0" w:color="000000"/>
            </w:tcBorders>
            <w:shd w:val="clear" w:color="auto" w:fill="E9EFFB"/>
            <w:vAlign w:val="center"/>
          </w:tcPr>
          <w:p w14:paraId="18A17A0A" w14:textId="77777777" w:rsidR="00C13E72" w:rsidRDefault="004D2606">
            <w:pPr>
              <w:tabs>
                <w:tab w:val="left" w:pos="709"/>
              </w:tabs>
              <w:jc w:val="center"/>
              <w:rPr>
                <w:rFonts w:ascii="Calibri" w:eastAsia="Calibri" w:hAnsi="Calibri" w:cs="Calibri"/>
                <w:b/>
                <w:color w:val="375623"/>
                <w:sz w:val="16"/>
                <w:szCs w:val="16"/>
              </w:rPr>
            </w:pPr>
            <w:r>
              <w:rPr>
                <w:rFonts w:ascii="Calibri" w:eastAsia="Calibri" w:hAnsi="Calibri" w:cs="Calibri"/>
                <w:b/>
                <w:color w:val="375623"/>
                <w:sz w:val="16"/>
                <w:szCs w:val="16"/>
              </w:rPr>
              <w:t>Yes</w:t>
            </w:r>
          </w:p>
        </w:tc>
        <w:tc>
          <w:tcPr>
            <w:tcW w:w="1213" w:type="dxa"/>
            <w:tcBorders>
              <w:top w:val="single" w:sz="4" w:space="0" w:color="000000"/>
              <w:left w:val="single" w:sz="4" w:space="0" w:color="000000"/>
              <w:bottom w:val="single" w:sz="4" w:space="0" w:color="000000"/>
              <w:right w:val="single" w:sz="4" w:space="0" w:color="000000"/>
            </w:tcBorders>
            <w:shd w:val="clear" w:color="auto" w:fill="E9EFFB"/>
            <w:vAlign w:val="center"/>
          </w:tcPr>
          <w:p w14:paraId="05D38CFB" w14:textId="77777777" w:rsidR="00C13E72" w:rsidRDefault="004D2606">
            <w:pPr>
              <w:tabs>
                <w:tab w:val="left" w:pos="709"/>
              </w:tabs>
              <w:jc w:val="center"/>
              <w:rPr>
                <w:rFonts w:ascii="Calibri" w:eastAsia="Calibri" w:hAnsi="Calibri" w:cs="Calibri"/>
                <w:color w:val="800000"/>
                <w:sz w:val="16"/>
                <w:szCs w:val="16"/>
              </w:rPr>
            </w:pPr>
            <w:r>
              <w:rPr>
                <w:rFonts w:ascii="Calibri" w:eastAsia="Calibri" w:hAnsi="Calibri" w:cs="Calibri"/>
                <w:color w:val="800000"/>
                <w:sz w:val="16"/>
                <w:szCs w:val="16"/>
              </w:rPr>
              <w:t>Bacterial</w:t>
            </w:r>
          </w:p>
        </w:tc>
        <w:tc>
          <w:tcPr>
            <w:tcW w:w="1855" w:type="dxa"/>
            <w:tcBorders>
              <w:top w:val="single" w:sz="4" w:space="0" w:color="000000"/>
              <w:left w:val="single" w:sz="4" w:space="0" w:color="000000"/>
              <w:bottom w:val="single" w:sz="4" w:space="0" w:color="000000"/>
              <w:right w:val="single" w:sz="4" w:space="0" w:color="000000"/>
            </w:tcBorders>
            <w:shd w:val="clear" w:color="auto" w:fill="E9EFFB"/>
            <w:vAlign w:val="center"/>
          </w:tcPr>
          <w:p w14:paraId="1FD42744"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1. α-haemolytic Streptococci</w:t>
            </w:r>
            <w:r>
              <w:rPr>
                <w:rFonts w:ascii="Calibri" w:eastAsia="Calibri" w:hAnsi="Calibri" w:cs="Calibri"/>
                <w:color w:val="000000"/>
                <w:sz w:val="16"/>
                <w:szCs w:val="16"/>
              </w:rPr>
              <w:br/>
              <w:t>2. β-haemolytic Streptococci</w:t>
            </w:r>
            <w:r>
              <w:rPr>
                <w:rFonts w:ascii="Calibri" w:eastAsia="Calibri" w:hAnsi="Calibri" w:cs="Calibri"/>
                <w:color w:val="000000"/>
                <w:sz w:val="16"/>
                <w:szCs w:val="16"/>
              </w:rPr>
              <w:br/>
              <w:t>3. Enterococcus species</w:t>
            </w:r>
            <w:r>
              <w:rPr>
                <w:rFonts w:ascii="Calibri" w:eastAsia="Calibri" w:hAnsi="Calibri" w:cs="Calibri"/>
                <w:color w:val="000000"/>
                <w:sz w:val="16"/>
                <w:szCs w:val="16"/>
              </w:rPr>
              <w:br/>
              <w:t>4. Coagulase Negative staphylococcus</w:t>
            </w:r>
          </w:p>
        </w:tc>
        <w:tc>
          <w:tcPr>
            <w:tcW w:w="1827" w:type="dxa"/>
            <w:tcBorders>
              <w:top w:val="single" w:sz="4" w:space="0" w:color="000000"/>
              <w:left w:val="single" w:sz="4" w:space="0" w:color="000000"/>
              <w:bottom w:val="single" w:sz="4" w:space="0" w:color="000000"/>
              <w:right w:val="single" w:sz="4" w:space="0" w:color="000000"/>
            </w:tcBorders>
            <w:shd w:val="clear" w:color="auto" w:fill="E9EFFB"/>
            <w:vAlign w:val="center"/>
          </w:tcPr>
          <w:p w14:paraId="28F32A61"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Petri dish with blood agar</w:t>
            </w:r>
          </w:p>
        </w:tc>
        <w:tc>
          <w:tcPr>
            <w:tcW w:w="1414" w:type="dxa"/>
            <w:tcBorders>
              <w:top w:val="single" w:sz="4" w:space="0" w:color="000000"/>
              <w:left w:val="single" w:sz="4" w:space="0" w:color="000000"/>
              <w:bottom w:val="single" w:sz="4" w:space="0" w:color="000000"/>
              <w:right w:val="single" w:sz="4" w:space="0" w:color="000000"/>
            </w:tcBorders>
            <w:shd w:val="clear" w:color="auto" w:fill="E9EFFB"/>
            <w:vAlign w:val="center"/>
          </w:tcPr>
          <w:p w14:paraId="13AD9A71" w14:textId="575F5182"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Number of CFU</w:t>
            </w:r>
          </w:p>
        </w:tc>
        <w:tc>
          <w:tcPr>
            <w:tcW w:w="1528" w:type="dxa"/>
            <w:tcBorders>
              <w:top w:val="single" w:sz="4" w:space="0" w:color="000000"/>
              <w:left w:val="single" w:sz="4" w:space="0" w:color="000000"/>
              <w:bottom w:val="single" w:sz="4" w:space="0" w:color="000000"/>
              <w:right w:val="single" w:sz="4" w:space="0" w:color="000000"/>
            </w:tcBorders>
            <w:shd w:val="clear" w:color="auto" w:fill="E9EFFB"/>
            <w:vAlign w:val="center"/>
          </w:tcPr>
          <w:p w14:paraId="060A944E"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30</w:t>
            </w:r>
          </w:p>
        </w:tc>
        <w:tc>
          <w:tcPr>
            <w:tcW w:w="1447" w:type="dxa"/>
            <w:tcBorders>
              <w:top w:val="single" w:sz="4" w:space="0" w:color="000000"/>
              <w:left w:val="single" w:sz="4" w:space="0" w:color="000000"/>
              <w:bottom w:val="single" w:sz="4" w:space="0" w:color="000000"/>
              <w:right w:val="single" w:sz="4" w:space="0" w:color="000000"/>
            </w:tcBorders>
            <w:shd w:val="clear" w:color="auto" w:fill="E9EFFB"/>
            <w:vAlign w:val="center"/>
          </w:tcPr>
          <w:p w14:paraId="5EE8311A"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Not stated</w:t>
            </w:r>
          </w:p>
        </w:tc>
        <w:tc>
          <w:tcPr>
            <w:tcW w:w="1472" w:type="dxa"/>
            <w:tcBorders>
              <w:top w:val="single" w:sz="4" w:space="0" w:color="000000"/>
              <w:left w:val="single" w:sz="4" w:space="0" w:color="000000"/>
              <w:bottom w:val="single" w:sz="4" w:space="0" w:color="000000"/>
              <w:right w:val="single" w:sz="4" w:space="0" w:color="000000"/>
            </w:tcBorders>
            <w:shd w:val="clear" w:color="auto" w:fill="E9EFFB"/>
            <w:vAlign w:val="center"/>
          </w:tcPr>
          <w:p w14:paraId="0CB09834"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 xml:space="preserve"> No </w:t>
            </w:r>
          </w:p>
        </w:tc>
      </w:tr>
      <w:tr w:rsidR="00C13E72" w14:paraId="5748C913" w14:textId="77777777">
        <w:trPr>
          <w:trHeight w:val="20"/>
        </w:trPr>
        <w:tc>
          <w:tcPr>
            <w:tcW w:w="685" w:type="dxa"/>
            <w:tcBorders>
              <w:top w:val="single" w:sz="4" w:space="0" w:color="000000"/>
              <w:left w:val="single" w:sz="4" w:space="0" w:color="000000"/>
              <w:bottom w:val="single" w:sz="4" w:space="0" w:color="000000"/>
              <w:right w:val="nil"/>
            </w:tcBorders>
            <w:shd w:val="clear" w:color="auto" w:fill="F2F2F2"/>
            <w:vAlign w:val="center"/>
          </w:tcPr>
          <w:p w14:paraId="39375BCE" w14:textId="77777777" w:rsidR="00C13E72" w:rsidRDefault="004D2606">
            <w:pPr>
              <w:tabs>
                <w:tab w:val="left" w:pos="709"/>
              </w:tabs>
              <w:jc w:val="center"/>
              <w:rPr>
                <w:rFonts w:ascii="Calibri" w:eastAsia="Calibri" w:hAnsi="Calibri" w:cs="Calibri"/>
                <w:b/>
                <w:color w:val="048071"/>
                <w:sz w:val="16"/>
                <w:szCs w:val="16"/>
              </w:rPr>
            </w:pPr>
            <w:r>
              <w:rPr>
                <w:rFonts w:ascii="Calibri" w:eastAsia="Calibri" w:hAnsi="Calibri" w:cs="Calibri"/>
                <w:b/>
                <w:color w:val="048071"/>
                <w:sz w:val="16"/>
                <w:szCs w:val="16"/>
              </w:rPr>
              <w:t>48</w:t>
            </w:r>
          </w:p>
        </w:tc>
        <w:tc>
          <w:tcPr>
            <w:tcW w:w="1154" w:type="dxa"/>
            <w:tcBorders>
              <w:top w:val="single" w:sz="4" w:space="0" w:color="8EA9DB"/>
              <w:left w:val="single" w:sz="8" w:space="0" w:color="000000"/>
              <w:bottom w:val="single" w:sz="8" w:space="0" w:color="000000"/>
              <w:right w:val="single" w:sz="8" w:space="0" w:color="000000"/>
            </w:tcBorders>
            <w:shd w:val="clear" w:color="auto" w:fill="FFFFFF"/>
            <w:vAlign w:val="center"/>
          </w:tcPr>
          <w:p w14:paraId="1BC9D145"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Labaf  2011</w:t>
            </w:r>
          </w:p>
        </w:tc>
        <w:tc>
          <w:tcPr>
            <w:tcW w:w="1292" w:type="dxa"/>
            <w:tcBorders>
              <w:top w:val="single" w:sz="4" w:space="0" w:color="000000"/>
              <w:left w:val="single" w:sz="4" w:space="0" w:color="000000"/>
              <w:bottom w:val="single" w:sz="4" w:space="0" w:color="000000"/>
              <w:right w:val="single" w:sz="4" w:space="0" w:color="000000"/>
            </w:tcBorders>
            <w:shd w:val="clear" w:color="auto" w:fill="E9EFFB"/>
            <w:vAlign w:val="center"/>
          </w:tcPr>
          <w:p w14:paraId="286DF8F8" w14:textId="77777777" w:rsidR="00C13E72" w:rsidRDefault="004D2606">
            <w:pPr>
              <w:tabs>
                <w:tab w:val="left" w:pos="709"/>
              </w:tabs>
              <w:jc w:val="center"/>
              <w:rPr>
                <w:rFonts w:ascii="Calibri" w:eastAsia="Calibri" w:hAnsi="Calibri" w:cs="Calibri"/>
                <w:b/>
                <w:color w:val="375623"/>
                <w:sz w:val="16"/>
                <w:szCs w:val="16"/>
              </w:rPr>
            </w:pPr>
            <w:r>
              <w:rPr>
                <w:rFonts w:ascii="Calibri" w:eastAsia="Calibri" w:hAnsi="Calibri" w:cs="Calibri"/>
                <w:b/>
                <w:color w:val="375623"/>
                <w:sz w:val="16"/>
                <w:szCs w:val="16"/>
              </w:rPr>
              <w:t>Yes</w:t>
            </w:r>
          </w:p>
        </w:tc>
        <w:tc>
          <w:tcPr>
            <w:tcW w:w="1213" w:type="dxa"/>
            <w:tcBorders>
              <w:top w:val="single" w:sz="4" w:space="0" w:color="000000"/>
              <w:left w:val="single" w:sz="4" w:space="0" w:color="000000"/>
              <w:bottom w:val="single" w:sz="4" w:space="0" w:color="000000"/>
              <w:right w:val="single" w:sz="4" w:space="0" w:color="000000"/>
            </w:tcBorders>
            <w:shd w:val="clear" w:color="auto" w:fill="E9EFFB"/>
            <w:vAlign w:val="center"/>
          </w:tcPr>
          <w:p w14:paraId="1DF4FEB7" w14:textId="77777777" w:rsidR="00C13E72" w:rsidRDefault="004D2606">
            <w:pPr>
              <w:tabs>
                <w:tab w:val="left" w:pos="709"/>
              </w:tabs>
              <w:jc w:val="center"/>
              <w:rPr>
                <w:rFonts w:ascii="Calibri" w:eastAsia="Calibri" w:hAnsi="Calibri" w:cs="Calibri"/>
                <w:color w:val="800000"/>
                <w:sz w:val="16"/>
                <w:szCs w:val="16"/>
              </w:rPr>
            </w:pPr>
            <w:r>
              <w:rPr>
                <w:rFonts w:ascii="Calibri" w:eastAsia="Calibri" w:hAnsi="Calibri" w:cs="Calibri"/>
                <w:color w:val="800000"/>
                <w:sz w:val="16"/>
                <w:szCs w:val="16"/>
              </w:rPr>
              <w:t>Bacterial</w:t>
            </w:r>
          </w:p>
        </w:tc>
        <w:tc>
          <w:tcPr>
            <w:tcW w:w="1855" w:type="dxa"/>
            <w:tcBorders>
              <w:top w:val="single" w:sz="4" w:space="0" w:color="000000"/>
              <w:left w:val="single" w:sz="4" w:space="0" w:color="000000"/>
              <w:bottom w:val="single" w:sz="4" w:space="0" w:color="000000"/>
              <w:right w:val="single" w:sz="4" w:space="0" w:color="000000"/>
            </w:tcBorders>
            <w:shd w:val="clear" w:color="auto" w:fill="E9EFFB"/>
            <w:vAlign w:val="center"/>
          </w:tcPr>
          <w:p w14:paraId="5ADC63EF"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N/A</w:t>
            </w:r>
          </w:p>
        </w:tc>
        <w:tc>
          <w:tcPr>
            <w:tcW w:w="1827" w:type="dxa"/>
            <w:tcBorders>
              <w:top w:val="single" w:sz="4" w:space="0" w:color="000000"/>
              <w:left w:val="single" w:sz="4" w:space="0" w:color="000000"/>
              <w:bottom w:val="single" w:sz="4" w:space="0" w:color="000000"/>
              <w:right w:val="single" w:sz="4" w:space="0" w:color="000000"/>
            </w:tcBorders>
            <w:shd w:val="clear" w:color="auto" w:fill="E9EFFB"/>
            <w:vAlign w:val="center"/>
          </w:tcPr>
          <w:p w14:paraId="53F29D2B"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Petri dish  (8 cm in diameter) with blood agar incubated aerobic condition at 37°C for 48 h</w:t>
            </w:r>
          </w:p>
        </w:tc>
        <w:tc>
          <w:tcPr>
            <w:tcW w:w="1414" w:type="dxa"/>
            <w:tcBorders>
              <w:top w:val="single" w:sz="4" w:space="0" w:color="000000"/>
              <w:left w:val="single" w:sz="4" w:space="0" w:color="000000"/>
              <w:bottom w:val="single" w:sz="4" w:space="0" w:color="000000"/>
              <w:right w:val="single" w:sz="4" w:space="0" w:color="000000"/>
            </w:tcBorders>
            <w:shd w:val="clear" w:color="auto" w:fill="E9EFFB"/>
            <w:vAlign w:val="center"/>
          </w:tcPr>
          <w:p w14:paraId="1D845031" w14:textId="7EC6CBA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Number of CFU</w:t>
            </w:r>
          </w:p>
        </w:tc>
        <w:tc>
          <w:tcPr>
            <w:tcW w:w="1528" w:type="dxa"/>
            <w:tcBorders>
              <w:top w:val="single" w:sz="4" w:space="0" w:color="000000"/>
              <w:left w:val="single" w:sz="4" w:space="0" w:color="000000"/>
              <w:bottom w:val="single" w:sz="4" w:space="0" w:color="000000"/>
              <w:right w:val="single" w:sz="4" w:space="0" w:color="000000"/>
            </w:tcBorders>
            <w:shd w:val="clear" w:color="auto" w:fill="E9EFFB"/>
            <w:vAlign w:val="center"/>
          </w:tcPr>
          <w:p w14:paraId="78052BE8"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196</w:t>
            </w:r>
          </w:p>
        </w:tc>
        <w:tc>
          <w:tcPr>
            <w:tcW w:w="1447" w:type="dxa"/>
            <w:tcBorders>
              <w:top w:val="single" w:sz="4" w:space="0" w:color="000000"/>
              <w:left w:val="single" w:sz="4" w:space="0" w:color="000000"/>
              <w:bottom w:val="single" w:sz="4" w:space="0" w:color="000000"/>
              <w:right w:val="single" w:sz="4" w:space="0" w:color="000000"/>
            </w:tcBorders>
            <w:shd w:val="clear" w:color="auto" w:fill="E9EFFB"/>
            <w:vAlign w:val="center"/>
          </w:tcPr>
          <w:p w14:paraId="797267C0"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3 hours</w:t>
            </w:r>
          </w:p>
        </w:tc>
        <w:tc>
          <w:tcPr>
            <w:tcW w:w="1472" w:type="dxa"/>
            <w:tcBorders>
              <w:top w:val="single" w:sz="4" w:space="0" w:color="000000"/>
              <w:left w:val="single" w:sz="4" w:space="0" w:color="000000"/>
              <w:bottom w:val="single" w:sz="4" w:space="0" w:color="000000"/>
              <w:right w:val="single" w:sz="4" w:space="0" w:color="000000"/>
            </w:tcBorders>
            <w:shd w:val="clear" w:color="auto" w:fill="E9EFFB"/>
            <w:vAlign w:val="center"/>
          </w:tcPr>
          <w:p w14:paraId="35033659"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No</w:t>
            </w:r>
          </w:p>
        </w:tc>
      </w:tr>
      <w:tr w:rsidR="00C13E72" w14:paraId="7E820871" w14:textId="77777777">
        <w:trPr>
          <w:trHeight w:val="20"/>
        </w:trPr>
        <w:tc>
          <w:tcPr>
            <w:tcW w:w="685" w:type="dxa"/>
            <w:tcBorders>
              <w:top w:val="single" w:sz="4" w:space="0" w:color="000000"/>
              <w:left w:val="single" w:sz="4" w:space="0" w:color="000000"/>
              <w:bottom w:val="single" w:sz="4" w:space="0" w:color="000000"/>
              <w:right w:val="nil"/>
            </w:tcBorders>
            <w:shd w:val="clear" w:color="auto" w:fill="F2F2F2"/>
            <w:vAlign w:val="center"/>
          </w:tcPr>
          <w:p w14:paraId="1E56C874" w14:textId="77777777" w:rsidR="00C13E72" w:rsidRDefault="004D2606">
            <w:pPr>
              <w:tabs>
                <w:tab w:val="left" w:pos="709"/>
              </w:tabs>
              <w:jc w:val="center"/>
              <w:rPr>
                <w:rFonts w:ascii="Calibri" w:eastAsia="Calibri" w:hAnsi="Calibri" w:cs="Calibri"/>
                <w:b/>
                <w:color w:val="048071"/>
                <w:sz w:val="16"/>
                <w:szCs w:val="16"/>
              </w:rPr>
            </w:pPr>
            <w:r>
              <w:rPr>
                <w:rFonts w:ascii="Calibri" w:eastAsia="Calibri" w:hAnsi="Calibri" w:cs="Calibri"/>
                <w:b/>
                <w:color w:val="048071"/>
                <w:sz w:val="16"/>
                <w:szCs w:val="16"/>
              </w:rPr>
              <w:t>91</w:t>
            </w:r>
          </w:p>
        </w:tc>
        <w:tc>
          <w:tcPr>
            <w:tcW w:w="1154" w:type="dxa"/>
            <w:tcBorders>
              <w:top w:val="single" w:sz="4" w:space="0" w:color="8EA9DB"/>
              <w:left w:val="single" w:sz="8" w:space="0" w:color="000000"/>
              <w:bottom w:val="single" w:sz="8" w:space="0" w:color="000000"/>
              <w:right w:val="single" w:sz="8" w:space="0" w:color="000000"/>
            </w:tcBorders>
            <w:shd w:val="clear" w:color="auto" w:fill="FFFFFF"/>
            <w:vAlign w:val="center"/>
          </w:tcPr>
          <w:p w14:paraId="0254C8DC"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Larato  1966</w:t>
            </w:r>
          </w:p>
        </w:tc>
        <w:tc>
          <w:tcPr>
            <w:tcW w:w="1292" w:type="dxa"/>
            <w:tcBorders>
              <w:top w:val="single" w:sz="4" w:space="0" w:color="000000"/>
              <w:left w:val="single" w:sz="4" w:space="0" w:color="000000"/>
              <w:bottom w:val="single" w:sz="4" w:space="0" w:color="000000"/>
              <w:right w:val="single" w:sz="4" w:space="0" w:color="000000"/>
            </w:tcBorders>
            <w:shd w:val="clear" w:color="auto" w:fill="E9EFFB"/>
            <w:vAlign w:val="center"/>
          </w:tcPr>
          <w:p w14:paraId="09AA54AD" w14:textId="77777777" w:rsidR="00C13E72" w:rsidRDefault="004D2606">
            <w:pPr>
              <w:tabs>
                <w:tab w:val="left" w:pos="709"/>
              </w:tabs>
              <w:jc w:val="center"/>
              <w:rPr>
                <w:rFonts w:ascii="Calibri" w:eastAsia="Calibri" w:hAnsi="Calibri" w:cs="Calibri"/>
                <w:b/>
                <w:color w:val="375623"/>
                <w:sz w:val="16"/>
                <w:szCs w:val="16"/>
              </w:rPr>
            </w:pPr>
            <w:r>
              <w:rPr>
                <w:rFonts w:ascii="Calibri" w:eastAsia="Calibri" w:hAnsi="Calibri" w:cs="Calibri"/>
                <w:b/>
                <w:color w:val="375623"/>
                <w:sz w:val="16"/>
                <w:szCs w:val="16"/>
              </w:rPr>
              <w:t>Yes</w:t>
            </w:r>
          </w:p>
        </w:tc>
        <w:tc>
          <w:tcPr>
            <w:tcW w:w="1213" w:type="dxa"/>
            <w:tcBorders>
              <w:top w:val="single" w:sz="4" w:space="0" w:color="000000"/>
              <w:left w:val="single" w:sz="4" w:space="0" w:color="000000"/>
              <w:bottom w:val="single" w:sz="4" w:space="0" w:color="000000"/>
              <w:right w:val="single" w:sz="4" w:space="0" w:color="000000"/>
            </w:tcBorders>
            <w:shd w:val="clear" w:color="auto" w:fill="E9EFFB"/>
            <w:vAlign w:val="center"/>
          </w:tcPr>
          <w:p w14:paraId="667F1F87"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Bacterial</w:t>
            </w:r>
          </w:p>
        </w:tc>
        <w:tc>
          <w:tcPr>
            <w:tcW w:w="1855" w:type="dxa"/>
            <w:tcBorders>
              <w:top w:val="single" w:sz="4" w:space="0" w:color="000000"/>
              <w:left w:val="single" w:sz="4" w:space="0" w:color="000000"/>
              <w:bottom w:val="single" w:sz="4" w:space="0" w:color="000000"/>
              <w:right w:val="single" w:sz="4" w:space="0" w:color="000000"/>
            </w:tcBorders>
            <w:shd w:val="clear" w:color="auto" w:fill="E9EFFB"/>
            <w:vAlign w:val="center"/>
          </w:tcPr>
          <w:p w14:paraId="35E97518"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 xml:space="preserve">Hemolytic Staphylococcus albus, </w:t>
            </w:r>
            <w:r>
              <w:rPr>
                <w:rFonts w:ascii="Calibri" w:eastAsia="Calibri" w:hAnsi="Calibri" w:cs="Calibri"/>
                <w:color w:val="000000"/>
                <w:sz w:val="16"/>
                <w:szCs w:val="16"/>
              </w:rPr>
              <w:br/>
              <w:t>Nonhemolytic Staphylococcus albus, Alpha streptococcus (three most common/were exist in all of the sample)</w:t>
            </w:r>
          </w:p>
        </w:tc>
        <w:tc>
          <w:tcPr>
            <w:tcW w:w="1827" w:type="dxa"/>
            <w:tcBorders>
              <w:top w:val="single" w:sz="4" w:space="0" w:color="000000"/>
              <w:left w:val="single" w:sz="4" w:space="0" w:color="000000"/>
              <w:bottom w:val="single" w:sz="4" w:space="0" w:color="000000"/>
              <w:right w:val="single" w:sz="4" w:space="0" w:color="000000"/>
            </w:tcBorders>
            <w:shd w:val="clear" w:color="auto" w:fill="E9EFFB"/>
            <w:vAlign w:val="center"/>
          </w:tcPr>
          <w:p w14:paraId="583DFC53"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Reynierst slit air sampler, it contains a petri dish with blood agar and slowly rotates slowly (1cicle/60 minutes)</w:t>
            </w:r>
          </w:p>
        </w:tc>
        <w:tc>
          <w:tcPr>
            <w:tcW w:w="1414" w:type="dxa"/>
            <w:tcBorders>
              <w:top w:val="single" w:sz="4" w:space="0" w:color="000000"/>
              <w:left w:val="single" w:sz="4" w:space="0" w:color="000000"/>
              <w:bottom w:val="single" w:sz="4" w:space="0" w:color="000000"/>
              <w:right w:val="single" w:sz="4" w:space="0" w:color="000000"/>
            </w:tcBorders>
            <w:shd w:val="clear" w:color="auto" w:fill="E9EFFB"/>
            <w:vAlign w:val="center"/>
          </w:tcPr>
          <w:p w14:paraId="5D05D77D"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Number of CFU/ft2/min</w:t>
            </w:r>
          </w:p>
        </w:tc>
        <w:tc>
          <w:tcPr>
            <w:tcW w:w="1528" w:type="dxa"/>
            <w:tcBorders>
              <w:top w:val="single" w:sz="4" w:space="0" w:color="000000"/>
              <w:left w:val="single" w:sz="4" w:space="0" w:color="000000"/>
              <w:bottom w:val="single" w:sz="4" w:space="0" w:color="000000"/>
              <w:right w:val="single" w:sz="4" w:space="0" w:color="000000"/>
            </w:tcBorders>
            <w:shd w:val="clear" w:color="auto" w:fill="E9EFFB"/>
            <w:vAlign w:val="center"/>
          </w:tcPr>
          <w:p w14:paraId="4428C05C"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12 patients</w:t>
            </w:r>
          </w:p>
        </w:tc>
        <w:tc>
          <w:tcPr>
            <w:tcW w:w="1447" w:type="dxa"/>
            <w:tcBorders>
              <w:top w:val="single" w:sz="4" w:space="0" w:color="000000"/>
              <w:left w:val="single" w:sz="4" w:space="0" w:color="000000"/>
              <w:bottom w:val="single" w:sz="4" w:space="0" w:color="000000"/>
              <w:right w:val="single" w:sz="4" w:space="0" w:color="000000"/>
            </w:tcBorders>
            <w:shd w:val="clear" w:color="auto" w:fill="E9EFFB"/>
            <w:vAlign w:val="center"/>
          </w:tcPr>
          <w:p w14:paraId="6A685D1D"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Procedure time (1.5-5 mins) + 30 minutes after the procedure.</w:t>
            </w:r>
          </w:p>
        </w:tc>
        <w:tc>
          <w:tcPr>
            <w:tcW w:w="1472" w:type="dxa"/>
            <w:tcBorders>
              <w:top w:val="single" w:sz="4" w:space="0" w:color="000000"/>
              <w:left w:val="single" w:sz="4" w:space="0" w:color="000000"/>
              <w:bottom w:val="single" w:sz="4" w:space="0" w:color="000000"/>
              <w:right w:val="single" w:sz="4" w:space="0" w:color="000000"/>
            </w:tcBorders>
            <w:shd w:val="clear" w:color="auto" w:fill="E9EFFB"/>
            <w:vAlign w:val="center"/>
          </w:tcPr>
          <w:p w14:paraId="40C91D9E"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 </w:t>
            </w:r>
          </w:p>
        </w:tc>
      </w:tr>
      <w:tr w:rsidR="00C13E72" w14:paraId="7496731E" w14:textId="77777777">
        <w:trPr>
          <w:trHeight w:val="20"/>
        </w:trPr>
        <w:tc>
          <w:tcPr>
            <w:tcW w:w="685" w:type="dxa"/>
            <w:tcBorders>
              <w:top w:val="single" w:sz="4" w:space="0" w:color="000000"/>
              <w:left w:val="single" w:sz="4" w:space="0" w:color="000000"/>
              <w:bottom w:val="single" w:sz="4" w:space="0" w:color="000000"/>
              <w:right w:val="nil"/>
            </w:tcBorders>
            <w:shd w:val="clear" w:color="auto" w:fill="F2F2F2"/>
            <w:vAlign w:val="center"/>
          </w:tcPr>
          <w:p w14:paraId="5D8AD348" w14:textId="77777777" w:rsidR="00C13E72" w:rsidRDefault="004D2606">
            <w:pPr>
              <w:tabs>
                <w:tab w:val="left" w:pos="709"/>
              </w:tabs>
              <w:jc w:val="center"/>
              <w:rPr>
                <w:rFonts w:ascii="Calibri" w:eastAsia="Calibri" w:hAnsi="Calibri" w:cs="Calibri"/>
                <w:b/>
                <w:color w:val="048071"/>
                <w:sz w:val="16"/>
                <w:szCs w:val="16"/>
              </w:rPr>
            </w:pPr>
            <w:r>
              <w:rPr>
                <w:rFonts w:ascii="Calibri" w:eastAsia="Calibri" w:hAnsi="Calibri" w:cs="Calibri"/>
                <w:b/>
                <w:color w:val="048071"/>
                <w:sz w:val="16"/>
                <w:szCs w:val="16"/>
              </w:rPr>
              <w:t>49</w:t>
            </w:r>
          </w:p>
        </w:tc>
        <w:tc>
          <w:tcPr>
            <w:tcW w:w="1154" w:type="dxa"/>
            <w:tcBorders>
              <w:top w:val="single" w:sz="4" w:space="0" w:color="8EA9DB"/>
              <w:left w:val="single" w:sz="8" w:space="0" w:color="000000"/>
              <w:bottom w:val="single" w:sz="8" w:space="0" w:color="000000"/>
              <w:right w:val="single" w:sz="8" w:space="0" w:color="000000"/>
            </w:tcBorders>
            <w:shd w:val="clear" w:color="auto" w:fill="FFFFFF"/>
            <w:vAlign w:val="center"/>
          </w:tcPr>
          <w:p w14:paraId="31D8514A"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Logothetis 1995</w:t>
            </w:r>
          </w:p>
        </w:tc>
        <w:tc>
          <w:tcPr>
            <w:tcW w:w="1292" w:type="dxa"/>
            <w:tcBorders>
              <w:top w:val="single" w:sz="4" w:space="0" w:color="000000"/>
              <w:left w:val="single" w:sz="4" w:space="0" w:color="000000"/>
              <w:bottom w:val="single" w:sz="4" w:space="0" w:color="000000"/>
              <w:right w:val="single" w:sz="4" w:space="0" w:color="000000"/>
            </w:tcBorders>
            <w:shd w:val="clear" w:color="auto" w:fill="E9EFFB"/>
            <w:vAlign w:val="center"/>
          </w:tcPr>
          <w:p w14:paraId="52B35F72" w14:textId="77777777" w:rsidR="00C13E72" w:rsidRDefault="004D2606">
            <w:pPr>
              <w:tabs>
                <w:tab w:val="left" w:pos="709"/>
              </w:tabs>
              <w:jc w:val="center"/>
              <w:rPr>
                <w:rFonts w:ascii="Calibri" w:eastAsia="Calibri" w:hAnsi="Calibri" w:cs="Calibri"/>
                <w:b/>
                <w:color w:val="375623"/>
                <w:sz w:val="16"/>
                <w:szCs w:val="16"/>
              </w:rPr>
            </w:pPr>
            <w:r>
              <w:rPr>
                <w:rFonts w:ascii="Calibri" w:eastAsia="Calibri" w:hAnsi="Calibri" w:cs="Calibri"/>
                <w:b/>
                <w:color w:val="375623"/>
                <w:sz w:val="16"/>
                <w:szCs w:val="16"/>
              </w:rPr>
              <w:t>Yes</w:t>
            </w:r>
          </w:p>
        </w:tc>
        <w:tc>
          <w:tcPr>
            <w:tcW w:w="1213" w:type="dxa"/>
            <w:tcBorders>
              <w:top w:val="single" w:sz="4" w:space="0" w:color="000000"/>
              <w:left w:val="single" w:sz="4" w:space="0" w:color="000000"/>
              <w:bottom w:val="single" w:sz="4" w:space="0" w:color="000000"/>
              <w:right w:val="single" w:sz="4" w:space="0" w:color="000000"/>
            </w:tcBorders>
            <w:shd w:val="clear" w:color="auto" w:fill="E9EFFB"/>
            <w:vAlign w:val="center"/>
          </w:tcPr>
          <w:p w14:paraId="466170E8" w14:textId="77777777" w:rsidR="00C13E72" w:rsidRDefault="004D2606">
            <w:pPr>
              <w:tabs>
                <w:tab w:val="left" w:pos="709"/>
              </w:tabs>
              <w:jc w:val="center"/>
              <w:rPr>
                <w:rFonts w:ascii="Calibri" w:eastAsia="Calibri" w:hAnsi="Calibri" w:cs="Calibri"/>
                <w:color w:val="800000"/>
                <w:sz w:val="16"/>
                <w:szCs w:val="16"/>
              </w:rPr>
            </w:pPr>
            <w:r>
              <w:rPr>
                <w:rFonts w:ascii="Calibri" w:eastAsia="Calibri" w:hAnsi="Calibri" w:cs="Calibri"/>
                <w:color w:val="800000"/>
                <w:sz w:val="16"/>
                <w:szCs w:val="16"/>
              </w:rPr>
              <w:t>Bacterial</w:t>
            </w:r>
          </w:p>
        </w:tc>
        <w:tc>
          <w:tcPr>
            <w:tcW w:w="1855" w:type="dxa"/>
            <w:tcBorders>
              <w:top w:val="single" w:sz="4" w:space="0" w:color="000000"/>
              <w:left w:val="single" w:sz="4" w:space="0" w:color="000000"/>
              <w:bottom w:val="single" w:sz="4" w:space="0" w:color="000000"/>
              <w:right w:val="single" w:sz="4" w:space="0" w:color="000000"/>
            </w:tcBorders>
            <w:shd w:val="clear" w:color="auto" w:fill="E9EFFB"/>
            <w:vAlign w:val="center"/>
          </w:tcPr>
          <w:p w14:paraId="23353B9D"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Airborne</w:t>
            </w:r>
          </w:p>
        </w:tc>
        <w:tc>
          <w:tcPr>
            <w:tcW w:w="1827" w:type="dxa"/>
            <w:tcBorders>
              <w:top w:val="single" w:sz="4" w:space="0" w:color="000000"/>
              <w:left w:val="single" w:sz="4" w:space="0" w:color="000000"/>
              <w:bottom w:val="single" w:sz="4" w:space="0" w:color="000000"/>
              <w:right w:val="single" w:sz="4" w:space="0" w:color="000000"/>
            </w:tcBorders>
            <w:shd w:val="clear" w:color="auto" w:fill="E9EFFB"/>
            <w:vAlign w:val="center"/>
          </w:tcPr>
          <w:p w14:paraId="4C3CCCE0"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Petri dish with blood agar</w:t>
            </w:r>
          </w:p>
        </w:tc>
        <w:tc>
          <w:tcPr>
            <w:tcW w:w="1414" w:type="dxa"/>
            <w:tcBorders>
              <w:top w:val="single" w:sz="4" w:space="0" w:color="000000"/>
              <w:left w:val="single" w:sz="4" w:space="0" w:color="000000"/>
              <w:bottom w:val="single" w:sz="4" w:space="0" w:color="000000"/>
              <w:right w:val="single" w:sz="4" w:space="0" w:color="000000"/>
            </w:tcBorders>
            <w:shd w:val="clear" w:color="auto" w:fill="E9EFFB"/>
            <w:vAlign w:val="center"/>
          </w:tcPr>
          <w:p w14:paraId="538C9B38"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CFU</w:t>
            </w:r>
          </w:p>
        </w:tc>
        <w:tc>
          <w:tcPr>
            <w:tcW w:w="1528" w:type="dxa"/>
            <w:tcBorders>
              <w:top w:val="single" w:sz="4" w:space="0" w:color="000000"/>
              <w:left w:val="single" w:sz="4" w:space="0" w:color="000000"/>
              <w:bottom w:val="single" w:sz="4" w:space="0" w:color="000000"/>
              <w:right w:val="single" w:sz="4" w:space="0" w:color="000000"/>
            </w:tcBorders>
            <w:shd w:val="clear" w:color="auto" w:fill="E9EFFB"/>
            <w:vAlign w:val="center"/>
          </w:tcPr>
          <w:p w14:paraId="542B981F"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48</w:t>
            </w:r>
          </w:p>
        </w:tc>
        <w:tc>
          <w:tcPr>
            <w:tcW w:w="1447" w:type="dxa"/>
            <w:tcBorders>
              <w:top w:val="single" w:sz="4" w:space="0" w:color="000000"/>
              <w:left w:val="single" w:sz="4" w:space="0" w:color="000000"/>
              <w:bottom w:val="single" w:sz="4" w:space="0" w:color="000000"/>
              <w:right w:val="single" w:sz="4" w:space="0" w:color="000000"/>
            </w:tcBorders>
            <w:shd w:val="clear" w:color="auto" w:fill="E9EFFB"/>
            <w:vAlign w:val="center"/>
          </w:tcPr>
          <w:p w14:paraId="2777C2DE"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30-minute</w:t>
            </w:r>
          </w:p>
        </w:tc>
        <w:tc>
          <w:tcPr>
            <w:tcW w:w="1472" w:type="dxa"/>
            <w:tcBorders>
              <w:top w:val="single" w:sz="4" w:space="0" w:color="000000"/>
              <w:left w:val="single" w:sz="4" w:space="0" w:color="000000"/>
              <w:bottom w:val="single" w:sz="4" w:space="0" w:color="000000"/>
              <w:right w:val="single" w:sz="4" w:space="0" w:color="000000"/>
            </w:tcBorders>
            <w:shd w:val="clear" w:color="auto" w:fill="E9EFFB"/>
            <w:vAlign w:val="center"/>
          </w:tcPr>
          <w:p w14:paraId="387B7DD0"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 </w:t>
            </w:r>
          </w:p>
        </w:tc>
      </w:tr>
      <w:tr w:rsidR="00C13E72" w14:paraId="6884A3B1" w14:textId="77777777">
        <w:trPr>
          <w:trHeight w:val="20"/>
        </w:trPr>
        <w:tc>
          <w:tcPr>
            <w:tcW w:w="685" w:type="dxa"/>
            <w:tcBorders>
              <w:top w:val="single" w:sz="4" w:space="0" w:color="000000"/>
              <w:left w:val="single" w:sz="4" w:space="0" w:color="000000"/>
              <w:bottom w:val="single" w:sz="4" w:space="0" w:color="000000"/>
              <w:right w:val="nil"/>
            </w:tcBorders>
            <w:shd w:val="clear" w:color="auto" w:fill="F2F2F2"/>
            <w:vAlign w:val="center"/>
          </w:tcPr>
          <w:p w14:paraId="4ACB4EF1" w14:textId="77777777" w:rsidR="00C13E72" w:rsidRDefault="004D2606">
            <w:pPr>
              <w:tabs>
                <w:tab w:val="left" w:pos="709"/>
              </w:tabs>
              <w:jc w:val="center"/>
              <w:rPr>
                <w:rFonts w:ascii="Calibri" w:eastAsia="Calibri" w:hAnsi="Calibri" w:cs="Calibri"/>
                <w:b/>
                <w:color w:val="048071"/>
                <w:sz w:val="16"/>
                <w:szCs w:val="16"/>
              </w:rPr>
            </w:pPr>
            <w:r>
              <w:rPr>
                <w:rFonts w:ascii="Calibri" w:eastAsia="Calibri" w:hAnsi="Calibri" w:cs="Calibri"/>
                <w:b/>
                <w:color w:val="048071"/>
                <w:sz w:val="16"/>
                <w:szCs w:val="16"/>
              </w:rPr>
              <w:t>50</w:t>
            </w:r>
          </w:p>
        </w:tc>
        <w:tc>
          <w:tcPr>
            <w:tcW w:w="1154" w:type="dxa"/>
            <w:tcBorders>
              <w:top w:val="single" w:sz="4" w:space="0" w:color="8EA9DB"/>
              <w:left w:val="single" w:sz="8" w:space="0" w:color="000000"/>
              <w:bottom w:val="single" w:sz="8" w:space="0" w:color="000000"/>
              <w:right w:val="single" w:sz="8" w:space="0" w:color="000000"/>
            </w:tcBorders>
            <w:shd w:val="clear" w:color="auto" w:fill="FFFFFF"/>
            <w:vAlign w:val="center"/>
          </w:tcPr>
          <w:p w14:paraId="74A055EE"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Manarte-Monteiro  2013</w:t>
            </w:r>
          </w:p>
        </w:tc>
        <w:tc>
          <w:tcPr>
            <w:tcW w:w="1292" w:type="dxa"/>
            <w:tcBorders>
              <w:top w:val="single" w:sz="4" w:space="0" w:color="000000"/>
              <w:left w:val="single" w:sz="4" w:space="0" w:color="000000"/>
              <w:bottom w:val="single" w:sz="4" w:space="0" w:color="000000"/>
              <w:right w:val="single" w:sz="4" w:space="0" w:color="000000"/>
            </w:tcBorders>
            <w:shd w:val="clear" w:color="auto" w:fill="E9EFFB"/>
            <w:vAlign w:val="center"/>
          </w:tcPr>
          <w:p w14:paraId="460D7842" w14:textId="77777777" w:rsidR="00C13E72" w:rsidRDefault="004D2606">
            <w:pPr>
              <w:tabs>
                <w:tab w:val="left" w:pos="709"/>
              </w:tabs>
              <w:jc w:val="center"/>
              <w:rPr>
                <w:rFonts w:ascii="Calibri" w:eastAsia="Calibri" w:hAnsi="Calibri" w:cs="Calibri"/>
                <w:b/>
                <w:color w:val="375623"/>
                <w:sz w:val="16"/>
                <w:szCs w:val="16"/>
              </w:rPr>
            </w:pPr>
            <w:r>
              <w:rPr>
                <w:rFonts w:ascii="Calibri" w:eastAsia="Calibri" w:hAnsi="Calibri" w:cs="Calibri"/>
                <w:b/>
                <w:color w:val="375623"/>
                <w:sz w:val="16"/>
                <w:szCs w:val="16"/>
              </w:rPr>
              <w:t>Yes</w:t>
            </w:r>
          </w:p>
        </w:tc>
        <w:tc>
          <w:tcPr>
            <w:tcW w:w="1213" w:type="dxa"/>
            <w:tcBorders>
              <w:top w:val="single" w:sz="4" w:space="0" w:color="000000"/>
              <w:left w:val="single" w:sz="4" w:space="0" w:color="000000"/>
              <w:bottom w:val="single" w:sz="4" w:space="0" w:color="000000"/>
              <w:right w:val="single" w:sz="4" w:space="0" w:color="000000"/>
            </w:tcBorders>
            <w:shd w:val="clear" w:color="auto" w:fill="E9EFFB"/>
            <w:vAlign w:val="center"/>
          </w:tcPr>
          <w:p w14:paraId="0DCB4BEE" w14:textId="77777777" w:rsidR="00C13E72" w:rsidRDefault="004D2606">
            <w:pPr>
              <w:tabs>
                <w:tab w:val="left" w:pos="709"/>
              </w:tabs>
              <w:jc w:val="center"/>
              <w:rPr>
                <w:rFonts w:ascii="Calibri" w:eastAsia="Calibri" w:hAnsi="Calibri" w:cs="Calibri"/>
                <w:color w:val="800000"/>
                <w:sz w:val="16"/>
                <w:szCs w:val="16"/>
              </w:rPr>
            </w:pPr>
            <w:r>
              <w:rPr>
                <w:rFonts w:ascii="Calibri" w:eastAsia="Calibri" w:hAnsi="Calibri" w:cs="Calibri"/>
                <w:color w:val="800000"/>
                <w:sz w:val="16"/>
                <w:szCs w:val="16"/>
              </w:rPr>
              <w:t>Bacterial</w:t>
            </w:r>
          </w:p>
        </w:tc>
        <w:tc>
          <w:tcPr>
            <w:tcW w:w="1855" w:type="dxa"/>
            <w:tcBorders>
              <w:top w:val="single" w:sz="4" w:space="0" w:color="000000"/>
              <w:left w:val="single" w:sz="4" w:space="0" w:color="000000"/>
              <w:bottom w:val="single" w:sz="4" w:space="0" w:color="000000"/>
              <w:right w:val="single" w:sz="4" w:space="0" w:color="000000"/>
            </w:tcBorders>
            <w:shd w:val="clear" w:color="auto" w:fill="E9EFFB"/>
            <w:vAlign w:val="center"/>
          </w:tcPr>
          <w:p w14:paraId="4B2C95AB"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Gram-positive cocci</w:t>
            </w:r>
          </w:p>
        </w:tc>
        <w:tc>
          <w:tcPr>
            <w:tcW w:w="1827" w:type="dxa"/>
            <w:tcBorders>
              <w:top w:val="single" w:sz="4" w:space="0" w:color="000000"/>
              <w:left w:val="single" w:sz="4" w:space="0" w:color="000000"/>
              <w:bottom w:val="single" w:sz="4" w:space="0" w:color="000000"/>
              <w:right w:val="single" w:sz="4" w:space="0" w:color="000000"/>
            </w:tcBorders>
            <w:shd w:val="clear" w:color="auto" w:fill="E9EFFB"/>
            <w:vAlign w:val="center"/>
          </w:tcPr>
          <w:p w14:paraId="0876A168"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blood agar plates, incubated at 37 ◦C for 48h</w:t>
            </w:r>
          </w:p>
        </w:tc>
        <w:tc>
          <w:tcPr>
            <w:tcW w:w="1414" w:type="dxa"/>
            <w:tcBorders>
              <w:top w:val="single" w:sz="4" w:space="0" w:color="000000"/>
              <w:left w:val="single" w:sz="4" w:space="0" w:color="000000"/>
              <w:bottom w:val="single" w:sz="4" w:space="0" w:color="000000"/>
              <w:right w:val="single" w:sz="4" w:space="0" w:color="000000"/>
            </w:tcBorders>
            <w:shd w:val="clear" w:color="auto" w:fill="E9EFFB"/>
            <w:vAlign w:val="center"/>
          </w:tcPr>
          <w:p w14:paraId="4A1AD5EB" w14:textId="600D6B60"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Number of CFU/plate and  FU/dm2/h to determine the IMA.</w:t>
            </w:r>
          </w:p>
        </w:tc>
        <w:tc>
          <w:tcPr>
            <w:tcW w:w="1528" w:type="dxa"/>
            <w:tcBorders>
              <w:top w:val="single" w:sz="4" w:space="0" w:color="000000"/>
              <w:left w:val="single" w:sz="4" w:space="0" w:color="000000"/>
              <w:bottom w:val="single" w:sz="4" w:space="0" w:color="000000"/>
              <w:right w:val="single" w:sz="4" w:space="0" w:color="000000"/>
            </w:tcBorders>
            <w:shd w:val="clear" w:color="auto" w:fill="E9EFFB"/>
            <w:vAlign w:val="center"/>
          </w:tcPr>
          <w:p w14:paraId="028D68A0"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244</w:t>
            </w:r>
          </w:p>
        </w:tc>
        <w:tc>
          <w:tcPr>
            <w:tcW w:w="1447" w:type="dxa"/>
            <w:tcBorders>
              <w:top w:val="single" w:sz="4" w:space="0" w:color="000000"/>
              <w:left w:val="single" w:sz="4" w:space="0" w:color="000000"/>
              <w:bottom w:val="single" w:sz="4" w:space="0" w:color="000000"/>
              <w:right w:val="single" w:sz="4" w:space="0" w:color="000000"/>
            </w:tcBorders>
            <w:shd w:val="clear" w:color="auto" w:fill="E9EFFB"/>
            <w:vAlign w:val="center"/>
          </w:tcPr>
          <w:p w14:paraId="05F363D9"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1-4 hours as well</w:t>
            </w:r>
          </w:p>
        </w:tc>
        <w:tc>
          <w:tcPr>
            <w:tcW w:w="1472" w:type="dxa"/>
            <w:tcBorders>
              <w:top w:val="single" w:sz="4" w:space="0" w:color="000000"/>
              <w:left w:val="single" w:sz="4" w:space="0" w:color="000000"/>
              <w:bottom w:val="single" w:sz="4" w:space="0" w:color="000000"/>
              <w:right w:val="single" w:sz="4" w:space="0" w:color="000000"/>
            </w:tcBorders>
            <w:shd w:val="clear" w:color="auto" w:fill="E9EFFB"/>
            <w:vAlign w:val="center"/>
          </w:tcPr>
          <w:p w14:paraId="654A2545"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No</w:t>
            </w:r>
          </w:p>
        </w:tc>
      </w:tr>
      <w:tr w:rsidR="00C13E72" w14:paraId="5CF37579" w14:textId="77777777">
        <w:trPr>
          <w:trHeight w:val="20"/>
        </w:trPr>
        <w:tc>
          <w:tcPr>
            <w:tcW w:w="685" w:type="dxa"/>
            <w:tcBorders>
              <w:top w:val="single" w:sz="4" w:space="0" w:color="000000"/>
              <w:left w:val="single" w:sz="4" w:space="0" w:color="000000"/>
              <w:bottom w:val="single" w:sz="4" w:space="0" w:color="000000"/>
              <w:right w:val="nil"/>
            </w:tcBorders>
            <w:shd w:val="clear" w:color="auto" w:fill="F2F2F2"/>
            <w:vAlign w:val="center"/>
          </w:tcPr>
          <w:p w14:paraId="4388B3D6" w14:textId="77777777" w:rsidR="00C13E72" w:rsidRDefault="004D2606">
            <w:pPr>
              <w:tabs>
                <w:tab w:val="left" w:pos="709"/>
              </w:tabs>
              <w:jc w:val="center"/>
              <w:rPr>
                <w:rFonts w:ascii="Calibri" w:eastAsia="Calibri" w:hAnsi="Calibri" w:cs="Calibri"/>
                <w:b/>
                <w:color w:val="048071"/>
                <w:sz w:val="16"/>
                <w:szCs w:val="16"/>
              </w:rPr>
            </w:pPr>
            <w:r>
              <w:rPr>
                <w:rFonts w:ascii="Calibri" w:eastAsia="Calibri" w:hAnsi="Calibri" w:cs="Calibri"/>
                <w:b/>
                <w:color w:val="048071"/>
                <w:sz w:val="16"/>
                <w:szCs w:val="16"/>
              </w:rPr>
              <w:t>89</w:t>
            </w:r>
          </w:p>
        </w:tc>
        <w:tc>
          <w:tcPr>
            <w:tcW w:w="1154" w:type="dxa"/>
            <w:tcBorders>
              <w:top w:val="single" w:sz="4" w:space="0" w:color="8EA9DB"/>
              <w:left w:val="single" w:sz="8" w:space="0" w:color="000000"/>
              <w:bottom w:val="single" w:sz="8" w:space="0" w:color="000000"/>
              <w:right w:val="single" w:sz="8" w:space="0" w:color="000000"/>
            </w:tcBorders>
            <w:shd w:val="clear" w:color="auto" w:fill="FFFFFF"/>
            <w:vAlign w:val="center"/>
          </w:tcPr>
          <w:p w14:paraId="6E680037"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Micik  1969</w:t>
            </w:r>
          </w:p>
        </w:tc>
        <w:tc>
          <w:tcPr>
            <w:tcW w:w="1292" w:type="dxa"/>
            <w:tcBorders>
              <w:top w:val="single" w:sz="4" w:space="0" w:color="000000"/>
              <w:left w:val="single" w:sz="4" w:space="0" w:color="000000"/>
              <w:bottom w:val="single" w:sz="4" w:space="0" w:color="000000"/>
              <w:right w:val="single" w:sz="4" w:space="0" w:color="000000"/>
            </w:tcBorders>
            <w:shd w:val="clear" w:color="auto" w:fill="E9EFFB"/>
            <w:vAlign w:val="center"/>
          </w:tcPr>
          <w:p w14:paraId="26DD3844" w14:textId="77777777" w:rsidR="00C13E72" w:rsidRDefault="004D2606">
            <w:pPr>
              <w:tabs>
                <w:tab w:val="left" w:pos="709"/>
              </w:tabs>
              <w:jc w:val="center"/>
              <w:rPr>
                <w:rFonts w:ascii="Calibri" w:eastAsia="Calibri" w:hAnsi="Calibri" w:cs="Calibri"/>
                <w:b/>
                <w:color w:val="375623"/>
                <w:sz w:val="16"/>
                <w:szCs w:val="16"/>
              </w:rPr>
            </w:pPr>
            <w:r>
              <w:rPr>
                <w:rFonts w:ascii="Calibri" w:eastAsia="Calibri" w:hAnsi="Calibri" w:cs="Calibri"/>
                <w:b/>
                <w:color w:val="375623"/>
                <w:sz w:val="16"/>
                <w:szCs w:val="16"/>
              </w:rPr>
              <w:t>Yes</w:t>
            </w:r>
          </w:p>
        </w:tc>
        <w:tc>
          <w:tcPr>
            <w:tcW w:w="1213" w:type="dxa"/>
            <w:tcBorders>
              <w:top w:val="single" w:sz="4" w:space="0" w:color="000000"/>
              <w:left w:val="single" w:sz="4" w:space="0" w:color="000000"/>
              <w:bottom w:val="single" w:sz="4" w:space="0" w:color="000000"/>
              <w:right w:val="single" w:sz="4" w:space="0" w:color="000000"/>
            </w:tcBorders>
            <w:shd w:val="clear" w:color="auto" w:fill="E9EFFB"/>
            <w:vAlign w:val="center"/>
          </w:tcPr>
          <w:p w14:paraId="0FC44CF7"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Bacterial</w:t>
            </w:r>
          </w:p>
        </w:tc>
        <w:tc>
          <w:tcPr>
            <w:tcW w:w="1855" w:type="dxa"/>
            <w:tcBorders>
              <w:top w:val="single" w:sz="4" w:space="0" w:color="000000"/>
              <w:left w:val="single" w:sz="4" w:space="0" w:color="000000"/>
              <w:bottom w:val="single" w:sz="4" w:space="0" w:color="000000"/>
              <w:right w:val="single" w:sz="4" w:space="0" w:color="000000"/>
            </w:tcBorders>
            <w:shd w:val="clear" w:color="auto" w:fill="E9EFFB"/>
            <w:vAlign w:val="center"/>
          </w:tcPr>
          <w:p w14:paraId="78C96569"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 xml:space="preserve">n/a </w:t>
            </w:r>
          </w:p>
        </w:tc>
        <w:tc>
          <w:tcPr>
            <w:tcW w:w="1827" w:type="dxa"/>
            <w:tcBorders>
              <w:top w:val="single" w:sz="4" w:space="0" w:color="000000"/>
              <w:left w:val="single" w:sz="4" w:space="0" w:color="000000"/>
              <w:bottom w:val="single" w:sz="4" w:space="0" w:color="000000"/>
              <w:right w:val="single" w:sz="4" w:space="0" w:color="000000"/>
            </w:tcBorders>
            <w:shd w:val="clear" w:color="auto" w:fill="E9EFFB"/>
            <w:vAlign w:val="center"/>
          </w:tcPr>
          <w:p w14:paraId="61446A7F"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Air sampler used: Anderson six-stage sieve sampler (used with plastic petri plates with heart infusion agar), Anderson Samplers, Provo, Utah.</w:t>
            </w:r>
          </w:p>
        </w:tc>
        <w:tc>
          <w:tcPr>
            <w:tcW w:w="1414" w:type="dxa"/>
            <w:tcBorders>
              <w:top w:val="single" w:sz="4" w:space="0" w:color="000000"/>
              <w:left w:val="single" w:sz="4" w:space="0" w:color="000000"/>
              <w:bottom w:val="single" w:sz="4" w:space="0" w:color="000000"/>
              <w:right w:val="single" w:sz="4" w:space="0" w:color="000000"/>
            </w:tcBorders>
            <w:shd w:val="clear" w:color="auto" w:fill="E9EFFB"/>
            <w:vAlign w:val="center"/>
          </w:tcPr>
          <w:p w14:paraId="18B685FF" w14:textId="2B7FC74C"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Median of Rate of Production (cfu/min)</w:t>
            </w:r>
          </w:p>
        </w:tc>
        <w:tc>
          <w:tcPr>
            <w:tcW w:w="1528" w:type="dxa"/>
            <w:tcBorders>
              <w:top w:val="single" w:sz="4" w:space="0" w:color="000000"/>
              <w:left w:val="single" w:sz="4" w:space="0" w:color="000000"/>
              <w:bottom w:val="single" w:sz="4" w:space="0" w:color="000000"/>
              <w:right w:val="single" w:sz="4" w:space="0" w:color="000000"/>
            </w:tcBorders>
            <w:shd w:val="clear" w:color="auto" w:fill="E9EFFB"/>
            <w:vAlign w:val="center"/>
          </w:tcPr>
          <w:p w14:paraId="2D3F44C8"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Examination=10 sample; Scaling=  9; Wash teeth (water stream)= 10 ;  Prophylaxis (pumice)=12; Cavity preparation (AIR COOLANT) = 10;  Dry teeth (air spray)=17;   Cavity preparation (water</w:t>
            </w:r>
            <w:r>
              <w:rPr>
                <w:rFonts w:ascii="Calibri" w:eastAsia="Calibri" w:hAnsi="Calibri" w:cs="Calibri"/>
                <w:color w:val="000000"/>
                <w:sz w:val="16"/>
                <w:szCs w:val="16"/>
              </w:rPr>
              <w:br/>
              <w:t xml:space="preserve">coolant)= 13;  Polish restoration (bristle brush)=14; Wash teeth (water spray)= 9 </w:t>
            </w:r>
          </w:p>
        </w:tc>
        <w:tc>
          <w:tcPr>
            <w:tcW w:w="1447" w:type="dxa"/>
            <w:tcBorders>
              <w:top w:val="single" w:sz="4" w:space="0" w:color="000000"/>
              <w:left w:val="single" w:sz="4" w:space="0" w:color="000000"/>
              <w:bottom w:val="single" w:sz="4" w:space="0" w:color="000000"/>
              <w:right w:val="single" w:sz="4" w:space="0" w:color="000000"/>
            </w:tcBorders>
            <w:shd w:val="clear" w:color="auto" w:fill="E9EFFB"/>
            <w:vAlign w:val="center"/>
          </w:tcPr>
          <w:p w14:paraId="6F3E6885"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 xml:space="preserve"> 10 to 120 seconds for different activies</w:t>
            </w:r>
          </w:p>
        </w:tc>
        <w:tc>
          <w:tcPr>
            <w:tcW w:w="1472" w:type="dxa"/>
            <w:tcBorders>
              <w:top w:val="single" w:sz="4" w:space="0" w:color="000000"/>
              <w:left w:val="single" w:sz="4" w:space="0" w:color="000000"/>
              <w:bottom w:val="single" w:sz="4" w:space="0" w:color="000000"/>
              <w:right w:val="single" w:sz="4" w:space="0" w:color="000000"/>
            </w:tcBorders>
            <w:shd w:val="clear" w:color="auto" w:fill="E9EFFB"/>
            <w:vAlign w:val="center"/>
          </w:tcPr>
          <w:p w14:paraId="483CBB8A"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No</w:t>
            </w:r>
          </w:p>
        </w:tc>
      </w:tr>
      <w:tr w:rsidR="00C13E72" w14:paraId="7DFB45A9" w14:textId="77777777">
        <w:trPr>
          <w:trHeight w:val="20"/>
        </w:trPr>
        <w:tc>
          <w:tcPr>
            <w:tcW w:w="685" w:type="dxa"/>
            <w:tcBorders>
              <w:top w:val="single" w:sz="4" w:space="0" w:color="000000"/>
              <w:left w:val="single" w:sz="4" w:space="0" w:color="000000"/>
              <w:bottom w:val="single" w:sz="4" w:space="0" w:color="000000"/>
              <w:right w:val="nil"/>
            </w:tcBorders>
            <w:shd w:val="clear" w:color="auto" w:fill="F2F2F2"/>
            <w:vAlign w:val="center"/>
          </w:tcPr>
          <w:p w14:paraId="02EE82B8" w14:textId="77777777" w:rsidR="00C13E72" w:rsidRDefault="004D2606">
            <w:pPr>
              <w:tabs>
                <w:tab w:val="left" w:pos="709"/>
              </w:tabs>
              <w:jc w:val="center"/>
              <w:rPr>
                <w:rFonts w:ascii="Calibri" w:eastAsia="Calibri" w:hAnsi="Calibri" w:cs="Calibri"/>
                <w:b/>
                <w:color w:val="048071"/>
                <w:sz w:val="16"/>
                <w:szCs w:val="16"/>
              </w:rPr>
            </w:pPr>
            <w:r>
              <w:rPr>
                <w:rFonts w:ascii="Calibri" w:eastAsia="Calibri" w:hAnsi="Calibri" w:cs="Calibri"/>
                <w:b/>
                <w:color w:val="048071"/>
                <w:sz w:val="16"/>
                <w:szCs w:val="16"/>
              </w:rPr>
              <w:t>51</w:t>
            </w:r>
          </w:p>
        </w:tc>
        <w:tc>
          <w:tcPr>
            <w:tcW w:w="1154" w:type="dxa"/>
            <w:tcBorders>
              <w:top w:val="single" w:sz="4" w:space="0" w:color="8EA9DB"/>
              <w:left w:val="single" w:sz="8" w:space="0" w:color="000000"/>
              <w:bottom w:val="single" w:sz="8" w:space="0" w:color="000000"/>
              <w:right w:val="single" w:sz="8" w:space="0" w:color="000000"/>
            </w:tcBorders>
            <w:shd w:val="clear" w:color="auto" w:fill="FFFFFF"/>
            <w:vAlign w:val="center"/>
          </w:tcPr>
          <w:p w14:paraId="13198591"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Miller 1971</w:t>
            </w:r>
          </w:p>
        </w:tc>
        <w:tc>
          <w:tcPr>
            <w:tcW w:w="1292" w:type="dxa"/>
            <w:tcBorders>
              <w:top w:val="single" w:sz="4" w:space="0" w:color="000000"/>
              <w:left w:val="single" w:sz="4" w:space="0" w:color="000000"/>
              <w:bottom w:val="single" w:sz="4" w:space="0" w:color="000000"/>
              <w:right w:val="single" w:sz="4" w:space="0" w:color="000000"/>
            </w:tcBorders>
            <w:shd w:val="clear" w:color="auto" w:fill="E9EFFB"/>
            <w:vAlign w:val="center"/>
          </w:tcPr>
          <w:p w14:paraId="5525D269" w14:textId="77777777" w:rsidR="00C13E72" w:rsidRDefault="004D2606">
            <w:pPr>
              <w:tabs>
                <w:tab w:val="left" w:pos="709"/>
              </w:tabs>
              <w:jc w:val="center"/>
              <w:rPr>
                <w:rFonts w:ascii="Calibri" w:eastAsia="Calibri" w:hAnsi="Calibri" w:cs="Calibri"/>
                <w:color w:val="C00000"/>
                <w:sz w:val="16"/>
                <w:szCs w:val="16"/>
              </w:rPr>
            </w:pPr>
            <w:r>
              <w:rPr>
                <w:rFonts w:ascii="Calibri" w:eastAsia="Calibri" w:hAnsi="Calibri" w:cs="Calibri"/>
                <w:color w:val="C00000"/>
                <w:sz w:val="16"/>
                <w:szCs w:val="16"/>
              </w:rPr>
              <w:t>Other</w:t>
            </w:r>
          </w:p>
        </w:tc>
        <w:tc>
          <w:tcPr>
            <w:tcW w:w="1213" w:type="dxa"/>
            <w:tcBorders>
              <w:top w:val="single" w:sz="4" w:space="0" w:color="000000"/>
              <w:left w:val="single" w:sz="4" w:space="0" w:color="000000"/>
              <w:bottom w:val="single" w:sz="4" w:space="0" w:color="000000"/>
              <w:right w:val="single" w:sz="4" w:space="0" w:color="000000"/>
            </w:tcBorders>
            <w:shd w:val="clear" w:color="auto" w:fill="E9EFFB"/>
            <w:vAlign w:val="center"/>
          </w:tcPr>
          <w:p w14:paraId="2705E29C"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N/A</w:t>
            </w:r>
          </w:p>
        </w:tc>
        <w:tc>
          <w:tcPr>
            <w:tcW w:w="1855" w:type="dxa"/>
            <w:tcBorders>
              <w:top w:val="single" w:sz="4" w:space="0" w:color="000000"/>
              <w:left w:val="single" w:sz="4" w:space="0" w:color="000000"/>
              <w:bottom w:val="single" w:sz="4" w:space="0" w:color="000000"/>
              <w:right w:val="single" w:sz="4" w:space="0" w:color="000000"/>
            </w:tcBorders>
            <w:shd w:val="clear" w:color="auto" w:fill="E9EFFB"/>
            <w:vAlign w:val="center"/>
          </w:tcPr>
          <w:p w14:paraId="27D333B2"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N/A</w:t>
            </w:r>
          </w:p>
        </w:tc>
        <w:tc>
          <w:tcPr>
            <w:tcW w:w="1827" w:type="dxa"/>
            <w:tcBorders>
              <w:top w:val="single" w:sz="4" w:space="0" w:color="000000"/>
              <w:left w:val="single" w:sz="4" w:space="0" w:color="000000"/>
              <w:bottom w:val="single" w:sz="4" w:space="0" w:color="000000"/>
              <w:right w:val="single" w:sz="4" w:space="0" w:color="000000"/>
            </w:tcBorders>
            <w:shd w:val="clear" w:color="auto" w:fill="E9EFFB"/>
            <w:vAlign w:val="center"/>
          </w:tcPr>
          <w:p w14:paraId="6C72EFE7"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N/A</w:t>
            </w:r>
          </w:p>
        </w:tc>
        <w:tc>
          <w:tcPr>
            <w:tcW w:w="1414" w:type="dxa"/>
            <w:tcBorders>
              <w:top w:val="single" w:sz="4" w:space="0" w:color="000000"/>
              <w:left w:val="single" w:sz="4" w:space="0" w:color="000000"/>
              <w:bottom w:val="single" w:sz="4" w:space="0" w:color="000000"/>
              <w:right w:val="single" w:sz="4" w:space="0" w:color="000000"/>
            </w:tcBorders>
            <w:shd w:val="clear" w:color="auto" w:fill="E9EFFB"/>
            <w:vAlign w:val="center"/>
          </w:tcPr>
          <w:p w14:paraId="106A729F"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N/A</w:t>
            </w:r>
          </w:p>
        </w:tc>
        <w:tc>
          <w:tcPr>
            <w:tcW w:w="1528" w:type="dxa"/>
            <w:tcBorders>
              <w:top w:val="single" w:sz="4" w:space="0" w:color="000000"/>
              <w:left w:val="single" w:sz="4" w:space="0" w:color="000000"/>
              <w:bottom w:val="single" w:sz="4" w:space="0" w:color="000000"/>
              <w:right w:val="single" w:sz="4" w:space="0" w:color="000000"/>
            </w:tcBorders>
            <w:shd w:val="clear" w:color="auto" w:fill="E9EFFB"/>
            <w:vAlign w:val="center"/>
          </w:tcPr>
          <w:p w14:paraId="5EBC016C"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N/A</w:t>
            </w:r>
          </w:p>
        </w:tc>
        <w:tc>
          <w:tcPr>
            <w:tcW w:w="1447" w:type="dxa"/>
            <w:tcBorders>
              <w:top w:val="single" w:sz="4" w:space="0" w:color="000000"/>
              <w:left w:val="single" w:sz="4" w:space="0" w:color="000000"/>
              <w:bottom w:val="single" w:sz="4" w:space="0" w:color="000000"/>
              <w:right w:val="single" w:sz="4" w:space="0" w:color="000000"/>
            </w:tcBorders>
            <w:shd w:val="clear" w:color="auto" w:fill="E9EFFB"/>
            <w:vAlign w:val="center"/>
          </w:tcPr>
          <w:p w14:paraId="6D8F66E5"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N/A</w:t>
            </w:r>
          </w:p>
        </w:tc>
        <w:tc>
          <w:tcPr>
            <w:tcW w:w="1472" w:type="dxa"/>
            <w:tcBorders>
              <w:top w:val="single" w:sz="4" w:space="0" w:color="000000"/>
              <w:left w:val="single" w:sz="4" w:space="0" w:color="000000"/>
              <w:bottom w:val="single" w:sz="4" w:space="0" w:color="000000"/>
              <w:right w:val="single" w:sz="4" w:space="0" w:color="000000"/>
            </w:tcBorders>
            <w:shd w:val="clear" w:color="auto" w:fill="E9EFFB"/>
            <w:vAlign w:val="center"/>
          </w:tcPr>
          <w:p w14:paraId="316B5727"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up to 6 hours (, 2 mins.35mins. ,2hrs,4hrs ,6hrs)</w:t>
            </w:r>
          </w:p>
        </w:tc>
      </w:tr>
      <w:tr w:rsidR="00C13E72" w14:paraId="6C5B19B3" w14:textId="77777777">
        <w:trPr>
          <w:trHeight w:val="20"/>
        </w:trPr>
        <w:tc>
          <w:tcPr>
            <w:tcW w:w="685" w:type="dxa"/>
            <w:tcBorders>
              <w:top w:val="single" w:sz="4" w:space="0" w:color="000000"/>
              <w:left w:val="single" w:sz="4" w:space="0" w:color="000000"/>
              <w:bottom w:val="single" w:sz="4" w:space="0" w:color="000000"/>
              <w:right w:val="nil"/>
            </w:tcBorders>
            <w:shd w:val="clear" w:color="auto" w:fill="F2F2F2"/>
            <w:vAlign w:val="center"/>
          </w:tcPr>
          <w:p w14:paraId="2BAC6413" w14:textId="77777777" w:rsidR="00C13E72" w:rsidRDefault="004D2606">
            <w:pPr>
              <w:tabs>
                <w:tab w:val="left" w:pos="709"/>
              </w:tabs>
              <w:jc w:val="center"/>
              <w:rPr>
                <w:rFonts w:ascii="Calibri" w:eastAsia="Calibri" w:hAnsi="Calibri" w:cs="Calibri"/>
                <w:b/>
                <w:color w:val="048071"/>
                <w:sz w:val="16"/>
                <w:szCs w:val="16"/>
              </w:rPr>
            </w:pPr>
            <w:r>
              <w:rPr>
                <w:rFonts w:ascii="Calibri" w:eastAsia="Calibri" w:hAnsi="Calibri" w:cs="Calibri"/>
                <w:b/>
                <w:color w:val="048071"/>
                <w:sz w:val="16"/>
                <w:szCs w:val="16"/>
              </w:rPr>
              <w:t>90</w:t>
            </w:r>
          </w:p>
        </w:tc>
        <w:tc>
          <w:tcPr>
            <w:tcW w:w="1154" w:type="dxa"/>
            <w:tcBorders>
              <w:top w:val="single" w:sz="4" w:space="0" w:color="8EA9DB"/>
              <w:left w:val="single" w:sz="8" w:space="0" w:color="000000"/>
              <w:bottom w:val="single" w:sz="8" w:space="0" w:color="000000"/>
              <w:right w:val="single" w:sz="8" w:space="0" w:color="000000"/>
            </w:tcBorders>
            <w:shd w:val="clear" w:color="auto" w:fill="FFFFFF"/>
            <w:vAlign w:val="center"/>
          </w:tcPr>
          <w:p w14:paraId="0F87F42A"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Miller 1995</w:t>
            </w:r>
          </w:p>
        </w:tc>
        <w:tc>
          <w:tcPr>
            <w:tcW w:w="1292" w:type="dxa"/>
            <w:tcBorders>
              <w:top w:val="single" w:sz="4" w:space="0" w:color="000000"/>
              <w:left w:val="single" w:sz="4" w:space="0" w:color="000000"/>
              <w:bottom w:val="single" w:sz="4" w:space="0" w:color="000000"/>
              <w:right w:val="single" w:sz="4" w:space="0" w:color="000000"/>
            </w:tcBorders>
            <w:shd w:val="clear" w:color="auto" w:fill="E9EFFB"/>
            <w:vAlign w:val="center"/>
          </w:tcPr>
          <w:p w14:paraId="6DAE98C4" w14:textId="77777777" w:rsidR="00C13E72" w:rsidRDefault="004D2606">
            <w:pPr>
              <w:tabs>
                <w:tab w:val="left" w:pos="709"/>
              </w:tabs>
              <w:jc w:val="center"/>
              <w:rPr>
                <w:rFonts w:ascii="Calibri" w:eastAsia="Calibri" w:hAnsi="Calibri" w:cs="Calibri"/>
                <w:b/>
                <w:color w:val="375623"/>
                <w:sz w:val="16"/>
                <w:szCs w:val="16"/>
              </w:rPr>
            </w:pPr>
            <w:r>
              <w:rPr>
                <w:rFonts w:ascii="Calibri" w:eastAsia="Calibri" w:hAnsi="Calibri" w:cs="Calibri"/>
                <w:b/>
                <w:color w:val="375623"/>
                <w:sz w:val="16"/>
                <w:szCs w:val="16"/>
              </w:rPr>
              <w:t>Yes</w:t>
            </w:r>
          </w:p>
        </w:tc>
        <w:tc>
          <w:tcPr>
            <w:tcW w:w="1213" w:type="dxa"/>
            <w:tcBorders>
              <w:top w:val="single" w:sz="4" w:space="0" w:color="000000"/>
              <w:left w:val="single" w:sz="4" w:space="0" w:color="000000"/>
              <w:bottom w:val="single" w:sz="4" w:space="0" w:color="000000"/>
              <w:right w:val="single" w:sz="4" w:space="0" w:color="000000"/>
            </w:tcBorders>
            <w:shd w:val="clear" w:color="auto" w:fill="E9EFFB"/>
            <w:vAlign w:val="center"/>
          </w:tcPr>
          <w:p w14:paraId="5E27892B"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Bacterial</w:t>
            </w:r>
          </w:p>
        </w:tc>
        <w:tc>
          <w:tcPr>
            <w:tcW w:w="1855" w:type="dxa"/>
            <w:tcBorders>
              <w:top w:val="single" w:sz="4" w:space="0" w:color="000000"/>
              <w:left w:val="single" w:sz="4" w:space="0" w:color="000000"/>
              <w:bottom w:val="single" w:sz="4" w:space="0" w:color="000000"/>
              <w:right w:val="single" w:sz="4" w:space="0" w:color="000000"/>
            </w:tcBorders>
            <w:shd w:val="clear" w:color="auto" w:fill="E9EFFB"/>
            <w:vAlign w:val="center"/>
          </w:tcPr>
          <w:p w14:paraId="2DC61B1A"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N/A</w:t>
            </w:r>
          </w:p>
        </w:tc>
        <w:tc>
          <w:tcPr>
            <w:tcW w:w="1827" w:type="dxa"/>
            <w:tcBorders>
              <w:top w:val="single" w:sz="4" w:space="0" w:color="000000"/>
              <w:left w:val="single" w:sz="4" w:space="0" w:color="000000"/>
              <w:bottom w:val="single" w:sz="4" w:space="0" w:color="000000"/>
              <w:right w:val="single" w:sz="4" w:space="0" w:color="000000"/>
            </w:tcBorders>
            <w:shd w:val="clear" w:color="auto" w:fill="E9EFFB"/>
            <w:vAlign w:val="center"/>
          </w:tcPr>
          <w:p w14:paraId="240A7E2D"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N/A</w:t>
            </w:r>
          </w:p>
        </w:tc>
        <w:tc>
          <w:tcPr>
            <w:tcW w:w="1414" w:type="dxa"/>
            <w:tcBorders>
              <w:top w:val="single" w:sz="4" w:space="0" w:color="000000"/>
              <w:left w:val="single" w:sz="4" w:space="0" w:color="000000"/>
              <w:bottom w:val="single" w:sz="4" w:space="0" w:color="000000"/>
              <w:right w:val="single" w:sz="4" w:space="0" w:color="000000"/>
            </w:tcBorders>
            <w:shd w:val="clear" w:color="auto" w:fill="E9EFFB"/>
            <w:vAlign w:val="center"/>
          </w:tcPr>
          <w:p w14:paraId="419753FF" w14:textId="7DDD27A0"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Number of CFU per ft2, these were</w:t>
            </w:r>
            <w:r>
              <w:rPr>
                <w:rFonts w:ascii="Calibri" w:eastAsia="Calibri" w:hAnsi="Calibri" w:cs="Calibri"/>
                <w:color w:val="000000"/>
                <w:sz w:val="16"/>
                <w:szCs w:val="16"/>
              </w:rPr>
              <w:br/>
              <w:t>mapped using isometric lines to illustrate the</w:t>
            </w:r>
            <w:r>
              <w:rPr>
                <w:rFonts w:ascii="Calibri" w:eastAsia="Calibri" w:hAnsi="Calibri" w:cs="Calibri"/>
                <w:color w:val="000000"/>
                <w:sz w:val="16"/>
                <w:szCs w:val="16"/>
              </w:rPr>
              <w:br/>
              <w:t>distribution patterns observed for the splatter</w:t>
            </w:r>
          </w:p>
        </w:tc>
        <w:tc>
          <w:tcPr>
            <w:tcW w:w="1528" w:type="dxa"/>
            <w:tcBorders>
              <w:top w:val="single" w:sz="4" w:space="0" w:color="000000"/>
              <w:left w:val="single" w:sz="4" w:space="0" w:color="000000"/>
              <w:bottom w:val="single" w:sz="4" w:space="0" w:color="000000"/>
              <w:right w:val="single" w:sz="4" w:space="0" w:color="000000"/>
            </w:tcBorders>
            <w:shd w:val="clear" w:color="auto" w:fill="E9EFFB"/>
            <w:vAlign w:val="center"/>
          </w:tcPr>
          <w:p w14:paraId="657E3AB2"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toothbrushing= 5, and gargling=5, cavity</w:t>
            </w:r>
            <w:r>
              <w:rPr>
                <w:rFonts w:ascii="Calibri" w:eastAsia="Calibri" w:hAnsi="Calibri" w:cs="Calibri"/>
                <w:color w:val="000000"/>
                <w:sz w:val="16"/>
                <w:szCs w:val="16"/>
              </w:rPr>
              <w:br/>
              <w:t>preparation with water spray=5,  high speed air turbine cavity preparation dry =7,  prophylaxis</w:t>
            </w:r>
            <w:r>
              <w:rPr>
                <w:rFonts w:ascii="Calibri" w:eastAsia="Calibri" w:hAnsi="Calibri" w:cs="Calibri"/>
                <w:color w:val="000000"/>
                <w:sz w:val="16"/>
                <w:szCs w:val="16"/>
              </w:rPr>
              <w:br/>
              <w:t>using rubber cup and pumice=7, polishing a restoration using a</w:t>
            </w:r>
            <w:r>
              <w:rPr>
                <w:rFonts w:ascii="Calibri" w:eastAsia="Calibri" w:hAnsi="Calibri" w:cs="Calibri"/>
                <w:color w:val="000000"/>
                <w:sz w:val="16"/>
                <w:szCs w:val="16"/>
              </w:rPr>
              <w:br/>
              <w:t>bristle diskt=7, three-way</w:t>
            </w:r>
            <w:r>
              <w:rPr>
                <w:rFonts w:ascii="Calibri" w:eastAsia="Calibri" w:hAnsi="Calibri" w:cs="Calibri"/>
                <w:color w:val="000000"/>
                <w:sz w:val="16"/>
                <w:szCs w:val="16"/>
              </w:rPr>
              <w:br/>
              <w:t>syringe air spray=5, water spray=5, air-water spray</w:t>
            </w:r>
            <w:r>
              <w:rPr>
                <w:rFonts w:ascii="Calibri" w:eastAsia="Calibri" w:hAnsi="Calibri" w:cs="Calibri"/>
                <w:color w:val="000000"/>
                <w:sz w:val="16"/>
                <w:szCs w:val="16"/>
              </w:rPr>
              <w:br/>
              <w:t>=5, and ultrasonic scaler=5</w:t>
            </w:r>
          </w:p>
        </w:tc>
        <w:tc>
          <w:tcPr>
            <w:tcW w:w="1447" w:type="dxa"/>
            <w:tcBorders>
              <w:top w:val="single" w:sz="4" w:space="0" w:color="000000"/>
              <w:left w:val="single" w:sz="4" w:space="0" w:color="000000"/>
              <w:bottom w:val="single" w:sz="4" w:space="0" w:color="000000"/>
              <w:right w:val="single" w:sz="4" w:space="0" w:color="000000"/>
            </w:tcBorders>
            <w:shd w:val="clear" w:color="auto" w:fill="E9EFFB"/>
            <w:vAlign w:val="center"/>
          </w:tcPr>
          <w:p w14:paraId="369EAF6F"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30 second</w:t>
            </w:r>
          </w:p>
        </w:tc>
        <w:tc>
          <w:tcPr>
            <w:tcW w:w="1472" w:type="dxa"/>
            <w:tcBorders>
              <w:top w:val="single" w:sz="4" w:space="0" w:color="000000"/>
              <w:left w:val="single" w:sz="4" w:space="0" w:color="000000"/>
              <w:bottom w:val="single" w:sz="4" w:space="0" w:color="000000"/>
              <w:right w:val="single" w:sz="4" w:space="0" w:color="000000"/>
            </w:tcBorders>
            <w:shd w:val="clear" w:color="auto" w:fill="E9EFFB"/>
            <w:vAlign w:val="center"/>
          </w:tcPr>
          <w:p w14:paraId="00BCF6F7"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No</w:t>
            </w:r>
          </w:p>
        </w:tc>
      </w:tr>
      <w:tr w:rsidR="00C13E72" w14:paraId="05427910" w14:textId="77777777">
        <w:trPr>
          <w:trHeight w:val="20"/>
        </w:trPr>
        <w:tc>
          <w:tcPr>
            <w:tcW w:w="685" w:type="dxa"/>
            <w:tcBorders>
              <w:top w:val="single" w:sz="4" w:space="0" w:color="000000"/>
              <w:left w:val="single" w:sz="4" w:space="0" w:color="000000"/>
              <w:bottom w:val="single" w:sz="4" w:space="0" w:color="000000"/>
              <w:right w:val="nil"/>
            </w:tcBorders>
            <w:shd w:val="clear" w:color="auto" w:fill="F2F2F2"/>
            <w:vAlign w:val="center"/>
          </w:tcPr>
          <w:p w14:paraId="7DF5DC2A" w14:textId="77777777" w:rsidR="00C13E72" w:rsidRDefault="004D2606">
            <w:pPr>
              <w:tabs>
                <w:tab w:val="left" w:pos="709"/>
              </w:tabs>
              <w:jc w:val="center"/>
              <w:rPr>
                <w:rFonts w:ascii="Calibri" w:eastAsia="Calibri" w:hAnsi="Calibri" w:cs="Calibri"/>
                <w:b/>
                <w:color w:val="048071"/>
                <w:sz w:val="16"/>
                <w:szCs w:val="16"/>
              </w:rPr>
            </w:pPr>
            <w:r>
              <w:rPr>
                <w:rFonts w:ascii="Calibri" w:eastAsia="Calibri" w:hAnsi="Calibri" w:cs="Calibri"/>
                <w:b/>
                <w:color w:val="048071"/>
                <w:sz w:val="16"/>
                <w:szCs w:val="16"/>
              </w:rPr>
              <w:t>52</w:t>
            </w:r>
          </w:p>
        </w:tc>
        <w:tc>
          <w:tcPr>
            <w:tcW w:w="1154" w:type="dxa"/>
            <w:tcBorders>
              <w:top w:val="single" w:sz="4" w:space="0" w:color="8EA9DB"/>
              <w:left w:val="single" w:sz="8" w:space="0" w:color="000000"/>
              <w:bottom w:val="single" w:sz="8" w:space="0" w:color="000000"/>
              <w:right w:val="single" w:sz="8" w:space="0" w:color="000000"/>
            </w:tcBorders>
            <w:shd w:val="clear" w:color="auto" w:fill="FFFFFF"/>
            <w:vAlign w:val="center"/>
          </w:tcPr>
          <w:p w14:paraId="5C0C3177"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Mohan 2016</w:t>
            </w:r>
          </w:p>
        </w:tc>
        <w:tc>
          <w:tcPr>
            <w:tcW w:w="1292" w:type="dxa"/>
            <w:tcBorders>
              <w:top w:val="single" w:sz="4" w:space="0" w:color="000000"/>
              <w:left w:val="single" w:sz="4" w:space="0" w:color="000000"/>
              <w:bottom w:val="single" w:sz="4" w:space="0" w:color="000000"/>
              <w:right w:val="single" w:sz="4" w:space="0" w:color="000000"/>
            </w:tcBorders>
            <w:shd w:val="clear" w:color="auto" w:fill="E9EFFB"/>
            <w:vAlign w:val="center"/>
          </w:tcPr>
          <w:p w14:paraId="5AD285F5" w14:textId="77777777" w:rsidR="00C13E72" w:rsidRDefault="004D2606">
            <w:pPr>
              <w:tabs>
                <w:tab w:val="left" w:pos="709"/>
              </w:tabs>
              <w:jc w:val="center"/>
              <w:rPr>
                <w:rFonts w:ascii="Calibri" w:eastAsia="Calibri" w:hAnsi="Calibri" w:cs="Calibri"/>
                <w:b/>
                <w:color w:val="375623"/>
                <w:sz w:val="16"/>
                <w:szCs w:val="16"/>
              </w:rPr>
            </w:pPr>
            <w:r>
              <w:rPr>
                <w:rFonts w:ascii="Calibri" w:eastAsia="Calibri" w:hAnsi="Calibri" w:cs="Calibri"/>
                <w:b/>
                <w:color w:val="375623"/>
                <w:sz w:val="16"/>
                <w:szCs w:val="16"/>
              </w:rPr>
              <w:t>Yes</w:t>
            </w:r>
          </w:p>
        </w:tc>
        <w:tc>
          <w:tcPr>
            <w:tcW w:w="1213" w:type="dxa"/>
            <w:tcBorders>
              <w:top w:val="single" w:sz="4" w:space="0" w:color="000000"/>
              <w:left w:val="single" w:sz="4" w:space="0" w:color="000000"/>
              <w:bottom w:val="single" w:sz="4" w:space="0" w:color="000000"/>
              <w:right w:val="single" w:sz="4" w:space="0" w:color="000000"/>
            </w:tcBorders>
            <w:shd w:val="clear" w:color="auto" w:fill="E9EFFB"/>
            <w:vAlign w:val="center"/>
          </w:tcPr>
          <w:p w14:paraId="5969FF23" w14:textId="77777777" w:rsidR="00C13E72" w:rsidRDefault="004D2606">
            <w:pPr>
              <w:tabs>
                <w:tab w:val="left" w:pos="709"/>
              </w:tabs>
              <w:jc w:val="center"/>
              <w:rPr>
                <w:rFonts w:ascii="Calibri" w:eastAsia="Calibri" w:hAnsi="Calibri" w:cs="Calibri"/>
                <w:color w:val="800000"/>
                <w:sz w:val="16"/>
                <w:szCs w:val="16"/>
              </w:rPr>
            </w:pPr>
            <w:r>
              <w:rPr>
                <w:rFonts w:ascii="Calibri" w:eastAsia="Calibri" w:hAnsi="Calibri" w:cs="Calibri"/>
                <w:color w:val="800000"/>
                <w:sz w:val="16"/>
                <w:szCs w:val="16"/>
              </w:rPr>
              <w:t>Bacterial</w:t>
            </w:r>
          </w:p>
        </w:tc>
        <w:tc>
          <w:tcPr>
            <w:tcW w:w="1855" w:type="dxa"/>
            <w:tcBorders>
              <w:top w:val="single" w:sz="4" w:space="0" w:color="000000"/>
              <w:left w:val="single" w:sz="4" w:space="0" w:color="000000"/>
              <w:bottom w:val="single" w:sz="4" w:space="0" w:color="000000"/>
              <w:right w:val="single" w:sz="4" w:space="0" w:color="000000"/>
            </w:tcBorders>
            <w:shd w:val="clear" w:color="auto" w:fill="E9EFFB"/>
            <w:vAlign w:val="center"/>
          </w:tcPr>
          <w:p w14:paraId="526DDA93"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N/A</w:t>
            </w:r>
          </w:p>
        </w:tc>
        <w:tc>
          <w:tcPr>
            <w:tcW w:w="1827" w:type="dxa"/>
            <w:tcBorders>
              <w:top w:val="single" w:sz="4" w:space="0" w:color="000000"/>
              <w:left w:val="single" w:sz="4" w:space="0" w:color="000000"/>
              <w:bottom w:val="single" w:sz="4" w:space="0" w:color="000000"/>
              <w:right w:val="single" w:sz="4" w:space="0" w:color="000000"/>
            </w:tcBorders>
            <w:shd w:val="clear" w:color="auto" w:fill="E9EFFB"/>
            <w:vAlign w:val="center"/>
          </w:tcPr>
          <w:p w14:paraId="5B6712B7" w14:textId="2846189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petri dish with blood agar. Incubated at: 37c for 24.</w:t>
            </w:r>
          </w:p>
        </w:tc>
        <w:tc>
          <w:tcPr>
            <w:tcW w:w="1414" w:type="dxa"/>
            <w:tcBorders>
              <w:top w:val="single" w:sz="4" w:space="0" w:color="000000"/>
              <w:left w:val="single" w:sz="4" w:space="0" w:color="000000"/>
              <w:bottom w:val="single" w:sz="4" w:space="0" w:color="000000"/>
              <w:right w:val="single" w:sz="4" w:space="0" w:color="000000"/>
            </w:tcBorders>
            <w:shd w:val="clear" w:color="auto" w:fill="E9EFFB"/>
            <w:vAlign w:val="center"/>
          </w:tcPr>
          <w:p w14:paraId="1C45E41A"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CFU</w:t>
            </w:r>
          </w:p>
        </w:tc>
        <w:tc>
          <w:tcPr>
            <w:tcW w:w="1528" w:type="dxa"/>
            <w:tcBorders>
              <w:top w:val="single" w:sz="4" w:space="0" w:color="000000"/>
              <w:left w:val="single" w:sz="4" w:space="0" w:color="000000"/>
              <w:bottom w:val="single" w:sz="4" w:space="0" w:color="000000"/>
              <w:right w:val="single" w:sz="4" w:space="0" w:color="000000"/>
            </w:tcBorders>
            <w:shd w:val="clear" w:color="auto" w:fill="E9EFFB"/>
            <w:vAlign w:val="center"/>
          </w:tcPr>
          <w:p w14:paraId="404C8952"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 xml:space="preserve">10 per participant </w:t>
            </w:r>
          </w:p>
        </w:tc>
        <w:tc>
          <w:tcPr>
            <w:tcW w:w="1447" w:type="dxa"/>
            <w:tcBorders>
              <w:top w:val="single" w:sz="4" w:space="0" w:color="000000"/>
              <w:left w:val="single" w:sz="4" w:space="0" w:color="000000"/>
              <w:bottom w:val="single" w:sz="4" w:space="0" w:color="000000"/>
              <w:right w:val="single" w:sz="4" w:space="0" w:color="000000"/>
            </w:tcBorders>
            <w:shd w:val="clear" w:color="auto" w:fill="E9EFFB"/>
            <w:vAlign w:val="center"/>
          </w:tcPr>
          <w:p w14:paraId="533CDA64"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N/A</w:t>
            </w:r>
          </w:p>
        </w:tc>
        <w:tc>
          <w:tcPr>
            <w:tcW w:w="1472" w:type="dxa"/>
            <w:tcBorders>
              <w:top w:val="single" w:sz="4" w:space="0" w:color="000000"/>
              <w:left w:val="single" w:sz="4" w:space="0" w:color="000000"/>
              <w:bottom w:val="single" w:sz="4" w:space="0" w:color="000000"/>
              <w:right w:val="single" w:sz="4" w:space="0" w:color="000000"/>
            </w:tcBorders>
            <w:shd w:val="clear" w:color="auto" w:fill="E9EFFB"/>
            <w:vAlign w:val="center"/>
          </w:tcPr>
          <w:p w14:paraId="609312BB"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 </w:t>
            </w:r>
          </w:p>
        </w:tc>
      </w:tr>
      <w:tr w:rsidR="00C13E72" w14:paraId="7992FB6E" w14:textId="77777777">
        <w:trPr>
          <w:trHeight w:val="20"/>
        </w:trPr>
        <w:tc>
          <w:tcPr>
            <w:tcW w:w="685" w:type="dxa"/>
            <w:tcBorders>
              <w:top w:val="single" w:sz="4" w:space="0" w:color="000000"/>
              <w:left w:val="single" w:sz="4" w:space="0" w:color="000000"/>
              <w:bottom w:val="single" w:sz="4" w:space="0" w:color="000000"/>
              <w:right w:val="nil"/>
            </w:tcBorders>
            <w:shd w:val="clear" w:color="auto" w:fill="F2F2F2"/>
            <w:vAlign w:val="center"/>
          </w:tcPr>
          <w:p w14:paraId="622B0838" w14:textId="77777777" w:rsidR="00C13E72" w:rsidRDefault="004D2606">
            <w:pPr>
              <w:tabs>
                <w:tab w:val="left" w:pos="709"/>
              </w:tabs>
              <w:jc w:val="center"/>
              <w:rPr>
                <w:rFonts w:ascii="Calibri" w:eastAsia="Calibri" w:hAnsi="Calibri" w:cs="Calibri"/>
                <w:b/>
                <w:color w:val="048071"/>
                <w:sz w:val="16"/>
                <w:szCs w:val="16"/>
              </w:rPr>
            </w:pPr>
            <w:r>
              <w:rPr>
                <w:rFonts w:ascii="Calibri" w:eastAsia="Calibri" w:hAnsi="Calibri" w:cs="Calibri"/>
                <w:b/>
                <w:color w:val="048071"/>
                <w:sz w:val="16"/>
                <w:szCs w:val="16"/>
              </w:rPr>
              <w:t>53</w:t>
            </w:r>
          </w:p>
        </w:tc>
        <w:tc>
          <w:tcPr>
            <w:tcW w:w="1154" w:type="dxa"/>
            <w:tcBorders>
              <w:top w:val="single" w:sz="4" w:space="0" w:color="8EA9DB"/>
              <w:left w:val="single" w:sz="8" w:space="0" w:color="000000"/>
              <w:bottom w:val="single" w:sz="8" w:space="0" w:color="000000"/>
              <w:right w:val="single" w:sz="8" w:space="0" w:color="000000"/>
            </w:tcBorders>
            <w:shd w:val="clear" w:color="auto" w:fill="FFFFFF"/>
            <w:vAlign w:val="center"/>
          </w:tcPr>
          <w:p w14:paraId="27E72908"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Muzzin 1999</w:t>
            </w:r>
          </w:p>
        </w:tc>
        <w:tc>
          <w:tcPr>
            <w:tcW w:w="1292" w:type="dxa"/>
            <w:tcBorders>
              <w:top w:val="single" w:sz="4" w:space="0" w:color="000000"/>
              <w:left w:val="single" w:sz="4" w:space="0" w:color="000000"/>
              <w:bottom w:val="single" w:sz="4" w:space="0" w:color="000000"/>
              <w:right w:val="single" w:sz="4" w:space="0" w:color="000000"/>
            </w:tcBorders>
            <w:shd w:val="clear" w:color="auto" w:fill="E9EFFB"/>
            <w:vAlign w:val="center"/>
          </w:tcPr>
          <w:p w14:paraId="6A1DE5D4" w14:textId="77777777" w:rsidR="00C13E72" w:rsidRDefault="004D2606">
            <w:pPr>
              <w:tabs>
                <w:tab w:val="left" w:pos="709"/>
              </w:tabs>
              <w:jc w:val="center"/>
              <w:rPr>
                <w:rFonts w:ascii="Calibri" w:eastAsia="Calibri" w:hAnsi="Calibri" w:cs="Calibri"/>
                <w:b/>
                <w:color w:val="375623"/>
                <w:sz w:val="16"/>
                <w:szCs w:val="16"/>
              </w:rPr>
            </w:pPr>
            <w:r>
              <w:rPr>
                <w:rFonts w:ascii="Calibri" w:eastAsia="Calibri" w:hAnsi="Calibri" w:cs="Calibri"/>
                <w:b/>
                <w:color w:val="375623"/>
                <w:sz w:val="16"/>
                <w:szCs w:val="16"/>
              </w:rPr>
              <w:t>Yes</w:t>
            </w:r>
          </w:p>
        </w:tc>
        <w:tc>
          <w:tcPr>
            <w:tcW w:w="1213" w:type="dxa"/>
            <w:tcBorders>
              <w:top w:val="single" w:sz="4" w:space="0" w:color="000000"/>
              <w:left w:val="single" w:sz="4" w:space="0" w:color="000000"/>
              <w:bottom w:val="single" w:sz="4" w:space="0" w:color="000000"/>
              <w:right w:val="single" w:sz="4" w:space="0" w:color="000000"/>
            </w:tcBorders>
            <w:shd w:val="clear" w:color="auto" w:fill="E9EFFB"/>
            <w:vAlign w:val="center"/>
          </w:tcPr>
          <w:p w14:paraId="1806F2A0" w14:textId="77777777" w:rsidR="00C13E72" w:rsidRDefault="004D2606">
            <w:pPr>
              <w:tabs>
                <w:tab w:val="left" w:pos="709"/>
              </w:tabs>
              <w:jc w:val="center"/>
              <w:rPr>
                <w:rFonts w:ascii="Calibri" w:eastAsia="Calibri" w:hAnsi="Calibri" w:cs="Calibri"/>
                <w:color w:val="800000"/>
                <w:sz w:val="16"/>
                <w:szCs w:val="16"/>
              </w:rPr>
            </w:pPr>
            <w:r>
              <w:rPr>
                <w:rFonts w:ascii="Calibri" w:eastAsia="Calibri" w:hAnsi="Calibri" w:cs="Calibri"/>
                <w:color w:val="800000"/>
                <w:sz w:val="16"/>
                <w:szCs w:val="16"/>
              </w:rPr>
              <w:t>Bacterial</w:t>
            </w:r>
          </w:p>
        </w:tc>
        <w:tc>
          <w:tcPr>
            <w:tcW w:w="1855" w:type="dxa"/>
            <w:tcBorders>
              <w:top w:val="single" w:sz="4" w:space="0" w:color="000000"/>
              <w:left w:val="single" w:sz="4" w:space="0" w:color="000000"/>
              <w:bottom w:val="single" w:sz="4" w:space="0" w:color="000000"/>
              <w:right w:val="single" w:sz="4" w:space="0" w:color="000000"/>
            </w:tcBorders>
            <w:shd w:val="clear" w:color="auto" w:fill="E9EFFB"/>
            <w:vAlign w:val="center"/>
          </w:tcPr>
          <w:p w14:paraId="5D969A39"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N/A</w:t>
            </w:r>
          </w:p>
        </w:tc>
        <w:tc>
          <w:tcPr>
            <w:tcW w:w="1827" w:type="dxa"/>
            <w:tcBorders>
              <w:top w:val="single" w:sz="4" w:space="0" w:color="000000"/>
              <w:left w:val="single" w:sz="4" w:space="0" w:color="000000"/>
              <w:bottom w:val="single" w:sz="4" w:space="0" w:color="000000"/>
              <w:right w:val="single" w:sz="4" w:space="0" w:color="000000"/>
            </w:tcBorders>
            <w:shd w:val="clear" w:color="auto" w:fill="E9EFFB"/>
            <w:vAlign w:val="center"/>
          </w:tcPr>
          <w:p w14:paraId="75A75C16"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petri dish with blood agar</w:t>
            </w:r>
          </w:p>
        </w:tc>
        <w:tc>
          <w:tcPr>
            <w:tcW w:w="1414" w:type="dxa"/>
            <w:tcBorders>
              <w:top w:val="single" w:sz="4" w:space="0" w:color="000000"/>
              <w:left w:val="single" w:sz="4" w:space="0" w:color="000000"/>
              <w:bottom w:val="single" w:sz="4" w:space="0" w:color="000000"/>
              <w:right w:val="single" w:sz="4" w:space="0" w:color="000000"/>
            </w:tcBorders>
            <w:shd w:val="clear" w:color="auto" w:fill="E9EFFB"/>
            <w:vAlign w:val="center"/>
          </w:tcPr>
          <w:p w14:paraId="3084C0F6"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CFU</w:t>
            </w:r>
          </w:p>
        </w:tc>
        <w:tc>
          <w:tcPr>
            <w:tcW w:w="1528" w:type="dxa"/>
            <w:tcBorders>
              <w:top w:val="single" w:sz="4" w:space="0" w:color="000000"/>
              <w:left w:val="single" w:sz="4" w:space="0" w:color="000000"/>
              <w:bottom w:val="single" w:sz="4" w:space="0" w:color="000000"/>
              <w:right w:val="single" w:sz="4" w:space="0" w:color="000000"/>
            </w:tcBorders>
            <w:shd w:val="clear" w:color="auto" w:fill="E9EFFB"/>
            <w:vAlign w:val="center"/>
          </w:tcPr>
          <w:p w14:paraId="6FEB78B4"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2 per participant (one with aerosol reduction device, one without aerosol reduction device)</w:t>
            </w:r>
          </w:p>
        </w:tc>
        <w:tc>
          <w:tcPr>
            <w:tcW w:w="1447" w:type="dxa"/>
            <w:tcBorders>
              <w:top w:val="single" w:sz="4" w:space="0" w:color="000000"/>
              <w:left w:val="single" w:sz="4" w:space="0" w:color="000000"/>
              <w:bottom w:val="single" w:sz="4" w:space="0" w:color="000000"/>
              <w:right w:val="single" w:sz="4" w:space="0" w:color="000000"/>
            </w:tcBorders>
            <w:shd w:val="clear" w:color="auto" w:fill="E9EFFB"/>
            <w:vAlign w:val="center"/>
          </w:tcPr>
          <w:p w14:paraId="37827B57"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 xml:space="preserve">2 minutes per participant - one minute with aerosol reducxtion device, one minut without) </w:t>
            </w:r>
          </w:p>
        </w:tc>
        <w:tc>
          <w:tcPr>
            <w:tcW w:w="1472" w:type="dxa"/>
            <w:tcBorders>
              <w:top w:val="single" w:sz="4" w:space="0" w:color="000000"/>
              <w:left w:val="single" w:sz="4" w:space="0" w:color="000000"/>
              <w:bottom w:val="single" w:sz="4" w:space="0" w:color="000000"/>
              <w:right w:val="single" w:sz="4" w:space="0" w:color="000000"/>
            </w:tcBorders>
            <w:shd w:val="clear" w:color="auto" w:fill="E9EFFB"/>
            <w:vAlign w:val="center"/>
          </w:tcPr>
          <w:p w14:paraId="23C28C74"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 </w:t>
            </w:r>
          </w:p>
        </w:tc>
      </w:tr>
      <w:tr w:rsidR="00C13E72" w14:paraId="55EF0BFC" w14:textId="77777777">
        <w:trPr>
          <w:trHeight w:val="20"/>
        </w:trPr>
        <w:tc>
          <w:tcPr>
            <w:tcW w:w="685" w:type="dxa"/>
            <w:tcBorders>
              <w:top w:val="single" w:sz="4" w:space="0" w:color="000000"/>
              <w:left w:val="single" w:sz="4" w:space="0" w:color="000000"/>
              <w:bottom w:val="single" w:sz="4" w:space="0" w:color="000000"/>
              <w:right w:val="nil"/>
            </w:tcBorders>
            <w:shd w:val="clear" w:color="auto" w:fill="F2F2F2"/>
            <w:vAlign w:val="center"/>
          </w:tcPr>
          <w:p w14:paraId="16C49B22" w14:textId="77777777" w:rsidR="00C13E72" w:rsidRDefault="004D2606">
            <w:pPr>
              <w:tabs>
                <w:tab w:val="left" w:pos="709"/>
              </w:tabs>
              <w:jc w:val="center"/>
              <w:rPr>
                <w:rFonts w:ascii="Calibri" w:eastAsia="Calibri" w:hAnsi="Calibri" w:cs="Calibri"/>
                <w:b/>
                <w:color w:val="048071"/>
                <w:sz w:val="16"/>
                <w:szCs w:val="16"/>
              </w:rPr>
            </w:pPr>
            <w:r>
              <w:rPr>
                <w:rFonts w:ascii="Calibri" w:eastAsia="Calibri" w:hAnsi="Calibri" w:cs="Calibri"/>
                <w:b/>
                <w:color w:val="048071"/>
                <w:sz w:val="16"/>
                <w:szCs w:val="16"/>
              </w:rPr>
              <w:t>54</w:t>
            </w:r>
          </w:p>
        </w:tc>
        <w:tc>
          <w:tcPr>
            <w:tcW w:w="1154" w:type="dxa"/>
            <w:tcBorders>
              <w:top w:val="single" w:sz="4" w:space="0" w:color="8EA9DB"/>
              <w:left w:val="single" w:sz="8" w:space="0" w:color="000000"/>
              <w:bottom w:val="single" w:sz="8" w:space="0" w:color="000000"/>
              <w:right w:val="single" w:sz="8" w:space="0" w:color="000000"/>
            </w:tcBorders>
            <w:shd w:val="clear" w:color="auto" w:fill="FFFFFF"/>
            <w:vAlign w:val="center"/>
          </w:tcPr>
          <w:p w14:paraId="0F8017AF"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Narayana 2016</w:t>
            </w:r>
          </w:p>
        </w:tc>
        <w:tc>
          <w:tcPr>
            <w:tcW w:w="1292" w:type="dxa"/>
            <w:tcBorders>
              <w:top w:val="single" w:sz="4" w:space="0" w:color="000000"/>
              <w:left w:val="single" w:sz="4" w:space="0" w:color="000000"/>
              <w:bottom w:val="single" w:sz="4" w:space="0" w:color="000000"/>
              <w:right w:val="single" w:sz="4" w:space="0" w:color="000000"/>
            </w:tcBorders>
            <w:shd w:val="clear" w:color="auto" w:fill="E9EFFB"/>
            <w:vAlign w:val="center"/>
          </w:tcPr>
          <w:p w14:paraId="40194E1F" w14:textId="77777777" w:rsidR="00C13E72" w:rsidRDefault="004D2606">
            <w:pPr>
              <w:tabs>
                <w:tab w:val="left" w:pos="709"/>
              </w:tabs>
              <w:jc w:val="center"/>
              <w:rPr>
                <w:rFonts w:ascii="Calibri" w:eastAsia="Calibri" w:hAnsi="Calibri" w:cs="Calibri"/>
                <w:b/>
                <w:color w:val="375623"/>
                <w:sz w:val="16"/>
                <w:szCs w:val="16"/>
              </w:rPr>
            </w:pPr>
            <w:r>
              <w:rPr>
                <w:rFonts w:ascii="Calibri" w:eastAsia="Calibri" w:hAnsi="Calibri" w:cs="Calibri"/>
                <w:b/>
                <w:color w:val="375623"/>
                <w:sz w:val="16"/>
                <w:szCs w:val="16"/>
              </w:rPr>
              <w:t>Yes</w:t>
            </w:r>
          </w:p>
        </w:tc>
        <w:tc>
          <w:tcPr>
            <w:tcW w:w="1213" w:type="dxa"/>
            <w:tcBorders>
              <w:top w:val="single" w:sz="4" w:space="0" w:color="000000"/>
              <w:left w:val="single" w:sz="4" w:space="0" w:color="000000"/>
              <w:bottom w:val="single" w:sz="4" w:space="0" w:color="000000"/>
              <w:right w:val="single" w:sz="4" w:space="0" w:color="000000"/>
            </w:tcBorders>
            <w:shd w:val="clear" w:color="auto" w:fill="E9EFFB"/>
            <w:vAlign w:val="center"/>
          </w:tcPr>
          <w:p w14:paraId="25D6C1EC" w14:textId="77777777" w:rsidR="00C13E72" w:rsidRDefault="004D2606">
            <w:pPr>
              <w:tabs>
                <w:tab w:val="left" w:pos="709"/>
              </w:tabs>
              <w:jc w:val="center"/>
              <w:rPr>
                <w:rFonts w:ascii="Calibri" w:eastAsia="Calibri" w:hAnsi="Calibri" w:cs="Calibri"/>
                <w:color w:val="800000"/>
                <w:sz w:val="16"/>
                <w:szCs w:val="16"/>
              </w:rPr>
            </w:pPr>
            <w:r>
              <w:rPr>
                <w:rFonts w:ascii="Calibri" w:eastAsia="Calibri" w:hAnsi="Calibri" w:cs="Calibri"/>
                <w:color w:val="800000"/>
                <w:sz w:val="16"/>
                <w:szCs w:val="16"/>
              </w:rPr>
              <w:t>Bacterial</w:t>
            </w:r>
          </w:p>
        </w:tc>
        <w:tc>
          <w:tcPr>
            <w:tcW w:w="1855" w:type="dxa"/>
            <w:tcBorders>
              <w:top w:val="single" w:sz="4" w:space="0" w:color="000000"/>
              <w:left w:val="single" w:sz="4" w:space="0" w:color="000000"/>
              <w:bottom w:val="single" w:sz="4" w:space="0" w:color="000000"/>
              <w:right w:val="single" w:sz="4" w:space="0" w:color="000000"/>
            </w:tcBorders>
            <w:shd w:val="clear" w:color="auto" w:fill="E9EFFB"/>
            <w:vAlign w:val="center"/>
          </w:tcPr>
          <w:p w14:paraId="3ADA393A"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N/A</w:t>
            </w:r>
          </w:p>
        </w:tc>
        <w:tc>
          <w:tcPr>
            <w:tcW w:w="1827" w:type="dxa"/>
            <w:tcBorders>
              <w:top w:val="single" w:sz="4" w:space="0" w:color="000000"/>
              <w:left w:val="single" w:sz="4" w:space="0" w:color="000000"/>
              <w:bottom w:val="single" w:sz="4" w:space="0" w:color="000000"/>
              <w:right w:val="single" w:sz="4" w:space="0" w:color="000000"/>
            </w:tcBorders>
            <w:shd w:val="clear" w:color="auto" w:fill="E9EFFB"/>
            <w:vAlign w:val="center"/>
          </w:tcPr>
          <w:p w14:paraId="60D22C47" w14:textId="01636E4A" w:rsidR="00C13E72" w:rsidRDefault="00502E48">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P</w:t>
            </w:r>
            <w:r w:rsidR="004D2606">
              <w:rPr>
                <w:rFonts w:ascii="Calibri" w:eastAsia="Calibri" w:hAnsi="Calibri" w:cs="Calibri"/>
                <w:color w:val="000000"/>
                <w:sz w:val="16"/>
                <w:szCs w:val="16"/>
              </w:rPr>
              <w:t>etri dish with blood agar</w:t>
            </w:r>
          </w:p>
        </w:tc>
        <w:tc>
          <w:tcPr>
            <w:tcW w:w="1414" w:type="dxa"/>
            <w:tcBorders>
              <w:top w:val="single" w:sz="4" w:space="0" w:color="000000"/>
              <w:left w:val="single" w:sz="4" w:space="0" w:color="000000"/>
              <w:bottom w:val="single" w:sz="4" w:space="0" w:color="000000"/>
              <w:right w:val="single" w:sz="4" w:space="0" w:color="000000"/>
            </w:tcBorders>
            <w:shd w:val="clear" w:color="auto" w:fill="E9EFFB"/>
            <w:vAlign w:val="center"/>
          </w:tcPr>
          <w:p w14:paraId="79F98132"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CFU</w:t>
            </w:r>
          </w:p>
        </w:tc>
        <w:tc>
          <w:tcPr>
            <w:tcW w:w="1528" w:type="dxa"/>
            <w:tcBorders>
              <w:top w:val="single" w:sz="4" w:space="0" w:color="000000"/>
              <w:left w:val="single" w:sz="4" w:space="0" w:color="000000"/>
              <w:bottom w:val="single" w:sz="4" w:space="0" w:color="000000"/>
              <w:right w:val="single" w:sz="4" w:space="0" w:color="000000"/>
            </w:tcBorders>
            <w:shd w:val="clear" w:color="auto" w:fill="E9EFFB"/>
            <w:vAlign w:val="center"/>
          </w:tcPr>
          <w:p w14:paraId="73DE6075"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90</w:t>
            </w:r>
          </w:p>
        </w:tc>
        <w:tc>
          <w:tcPr>
            <w:tcW w:w="1447" w:type="dxa"/>
            <w:tcBorders>
              <w:top w:val="single" w:sz="4" w:space="0" w:color="000000"/>
              <w:left w:val="single" w:sz="4" w:space="0" w:color="000000"/>
              <w:bottom w:val="single" w:sz="4" w:space="0" w:color="000000"/>
              <w:right w:val="single" w:sz="4" w:space="0" w:color="000000"/>
            </w:tcBorders>
            <w:shd w:val="clear" w:color="auto" w:fill="E9EFFB"/>
            <w:vAlign w:val="center"/>
          </w:tcPr>
          <w:p w14:paraId="35276E1A"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 xml:space="preserve">20 minutes </w:t>
            </w:r>
          </w:p>
        </w:tc>
        <w:tc>
          <w:tcPr>
            <w:tcW w:w="1472" w:type="dxa"/>
            <w:tcBorders>
              <w:top w:val="single" w:sz="4" w:space="0" w:color="000000"/>
              <w:left w:val="single" w:sz="4" w:space="0" w:color="000000"/>
              <w:bottom w:val="single" w:sz="4" w:space="0" w:color="000000"/>
              <w:right w:val="single" w:sz="4" w:space="0" w:color="000000"/>
            </w:tcBorders>
            <w:shd w:val="clear" w:color="auto" w:fill="E9EFFB"/>
            <w:vAlign w:val="center"/>
          </w:tcPr>
          <w:p w14:paraId="44B7B030"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 </w:t>
            </w:r>
          </w:p>
        </w:tc>
      </w:tr>
      <w:tr w:rsidR="00C13E72" w14:paraId="1E568F5E" w14:textId="77777777">
        <w:trPr>
          <w:trHeight w:val="20"/>
        </w:trPr>
        <w:tc>
          <w:tcPr>
            <w:tcW w:w="685" w:type="dxa"/>
            <w:tcBorders>
              <w:top w:val="single" w:sz="4" w:space="0" w:color="000000"/>
              <w:left w:val="single" w:sz="4" w:space="0" w:color="000000"/>
              <w:bottom w:val="single" w:sz="4" w:space="0" w:color="000000"/>
              <w:right w:val="nil"/>
            </w:tcBorders>
            <w:shd w:val="clear" w:color="auto" w:fill="F2F2F2"/>
            <w:vAlign w:val="center"/>
          </w:tcPr>
          <w:p w14:paraId="4EABA7A0" w14:textId="77777777" w:rsidR="00C13E72" w:rsidRDefault="004D2606">
            <w:pPr>
              <w:tabs>
                <w:tab w:val="left" w:pos="709"/>
              </w:tabs>
              <w:jc w:val="center"/>
              <w:rPr>
                <w:rFonts w:ascii="Calibri" w:eastAsia="Calibri" w:hAnsi="Calibri" w:cs="Calibri"/>
                <w:b/>
                <w:color w:val="048071"/>
                <w:sz w:val="16"/>
                <w:szCs w:val="16"/>
              </w:rPr>
            </w:pPr>
            <w:r>
              <w:rPr>
                <w:rFonts w:ascii="Calibri" w:eastAsia="Calibri" w:hAnsi="Calibri" w:cs="Calibri"/>
                <w:b/>
                <w:color w:val="048071"/>
                <w:sz w:val="16"/>
                <w:szCs w:val="16"/>
              </w:rPr>
              <w:t>55</w:t>
            </w:r>
          </w:p>
        </w:tc>
        <w:tc>
          <w:tcPr>
            <w:tcW w:w="1154" w:type="dxa"/>
            <w:tcBorders>
              <w:top w:val="single" w:sz="4" w:space="0" w:color="8EA9DB"/>
              <w:left w:val="single" w:sz="8" w:space="0" w:color="000000"/>
              <w:bottom w:val="single" w:sz="8" w:space="0" w:color="000000"/>
              <w:right w:val="single" w:sz="8" w:space="0" w:color="000000"/>
            </w:tcBorders>
            <w:shd w:val="clear" w:color="auto" w:fill="FFFFFF"/>
            <w:vAlign w:val="center"/>
          </w:tcPr>
          <w:p w14:paraId="2A4A803D"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Nejatidanesh 2013</w:t>
            </w:r>
          </w:p>
        </w:tc>
        <w:tc>
          <w:tcPr>
            <w:tcW w:w="1292" w:type="dxa"/>
            <w:tcBorders>
              <w:top w:val="single" w:sz="4" w:space="0" w:color="000000"/>
              <w:left w:val="single" w:sz="4" w:space="0" w:color="000000"/>
              <w:bottom w:val="single" w:sz="4" w:space="0" w:color="000000"/>
              <w:right w:val="single" w:sz="4" w:space="0" w:color="000000"/>
            </w:tcBorders>
            <w:shd w:val="clear" w:color="auto" w:fill="E9EFFB"/>
            <w:vAlign w:val="center"/>
          </w:tcPr>
          <w:p w14:paraId="07267935" w14:textId="77777777" w:rsidR="00C13E72" w:rsidRDefault="004D2606">
            <w:pPr>
              <w:tabs>
                <w:tab w:val="left" w:pos="709"/>
              </w:tabs>
              <w:jc w:val="center"/>
              <w:rPr>
                <w:rFonts w:ascii="Calibri" w:eastAsia="Calibri" w:hAnsi="Calibri" w:cs="Calibri"/>
                <w:color w:val="C00000"/>
                <w:sz w:val="16"/>
                <w:szCs w:val="16"/>
              </w:rPr>
            </w:pPr>
            <w:r>
              <w:rPr>
                <w:rFonts w:ascii="Calibri" w:eastAsia="Calibri" w:hAnsi="Calibri" w:cs="Calibri"/>
                <w:color w:val="C00000"/>
                <w:sz w:val="16"/>
                <w:szCs w:val="16"/>
              </w:rPr>
              <w:t>Other</w:t>
            </w:r>
          </w:p>
        </w:tc>
        <w:tc>
          <w:tcPr>
            <w:tcW w:w="1213" w:type="dxa"/>
            <w:tcBorders>
              <w:top w:val="single" w:sz="4" w:space="0" w:color="000000"/>
              <w:left w:val="single" w:sz="4" w:space="0" w:color="000000"/>
              <w:bottom w:val="single" w:sz="4" w:space="0" w:color="000000"/>
              <w:right w:val="single" w:sz="4" w:space="0" w:color="000000"/>
            </w:tcBorders>
            <w:shd w:val="clear" w:color="auto" w:fill="E9EFFB"/>
            <w:vAlign w:val="center"/>
          </w:tcPr>
          <w:p w14:paraId="6A049FF2"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N/A</w:t>
            </w:r>
          </w:p>
        </w:tc>
        <w:tc>
          <w:tcPr>
            <w:tcW w:w="1855" w:type="dxa"/>
            <w:tcBorders>
              <w:top w:val="single" w:sz="4" w:space="0" w:color="000000"/>
              <w:left w:val="single" w:sz="4" w:space="0" w:color="000000"/>
              <w:bottom w:val="single" w:sz="4" w:space="0" w:color="000000"/>
              <w:right w:val="single" w:sz="4" w:space="0" w:color="000000"/>
            </w:tcBorders>
            <w:shd w:val="clear" w:color="auto" w:fill="E9EFFB"/>
            <w:vAlign w:val="center"/>
          </w:tcPr>
          <w:p w14:paraId="4E7901DF"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N/A</w:t>
            </w:r>
          </w:p>
        </w:tc>
        <w:tc>
          <w:tcPr>
            <w:tcW w:w="1827" w:type="dxa"/>
            <w:tcBorders>
              <w:top w:val="single" w:sz="4" w:space="0" w:color="000000"/>
              <w:left w:val="single" w:sz="4" w:space="0" w:color="000000"/>
              <w:bottom w:val="single" w:sz="4" w:space="0" w:color="000000"/>
              <w:right w:val="single" w:sz="4" w:space="0" w:color="000000"/>
            </w:tcBorders>
            <w:shd w:val="clear" w:color="auto" w:fill="E9EFFB"/>
            <w:vAlign w:val="center"/>
          </w:tcPr>
          <w:p w14:paraId="1349A4A0"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N/A</w:t>
            </w:r>
          </w:p>
        </w:tc>
        <w:tc>
          <w:tcPr>
            <w:tcW w:w="1414" w:type="dxa"/>
            <w:tcBorders>
              <w:top w:val="single" w:sz="4" w:space="0" w:color="000000"/>
              <w:left w:val="single" w:sz="4" w:space="0" w:color="000000"/>
              <w:bottom w:val="single" w:sz="4" w:space="0" w:color="000000"/>
              <w:right w:val="single" w:sz="4" w:space="0" w:color="000000"/>
            </w:tcBorders>
            <w:shd w:val="clear" w:color="auto" w:fill="E9EFFB"/>
            <w:vAlign w:val="center"/>
          </w:tcPr>
          <w:p w14:paraId="0B3D5516"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N/A</w:t>
            </w:r>
          </w:p>
        </w:tc>
        <w:tc>
          <w:tcPr>
            <w:tcW w:w="1528" w:type="dxa"/>
            <w:tcBorders>
              <w:top w:val="single" w:sz="4" w:space="0" w:color="000000"/>
              <w:left w:val="single" w:sz="4" w:space="0" w:color="000000"/>
              <w:bottom w:val="single" w:sz="4" w:space="0" w:color="000000"/>
              <w:right w:val="single" w:sz="4" w:space="0" w:color="000000"/>
            </w:tcBorders>
            <w:shd w:val="clear" w:color="auto" w:fill="E9EFFB"/>
            <w:vAlign w:val="center"/>
          </w:tcPr>
          <w:p w14:paraId="4AF5E0FE"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N/A</w:t>
            </w:r>
          </w:p>
        </w:tc>
        <w:tc>
          <w:tcPr>
            <w:tcW w:w="1447" w:type="dxa"/>
            <w:tcBorders>
              <w:top w:val="single" w:sz="4" w:space="0" w:color="000000"/>
              <w:left w:val="single" w:sz="4" w:space="0" w:color="000000"/>
              <w:bottom w:val="single" w:sz="4" w:space="0" w:color="000000"/>
              <w:right w:val="single" w:sz="4" w:space="0" w:color="000000"/>
            </w:tcBorders>
            <w:shd w:val="clear" w:color="auto" w:fill="E9EFFB"/>
            <w:vAlign w:val="center"/>
          </w:tcPr>
          <w:p w14:paraId="55C54C5C"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N/A</w:t>
            </w:r>
          </w:p>
        </w:tc>
        <w:tc>
          <w:tcPr>
            <w:tcW w:w="1472" w:type="dxa"/>
            <w:tcBorders>
              <w:top w:val="single" w:sz="4" w:space="0" w:color="000000"/>
              <w:left w:val="single" w:sz="4" w:space="0" w:color="000000"/>
              <w:bottom w:val="single" w:sz="4" w:space="0" w:color="000000"/>
              <w:right w:val="single" w:sz="4" w:space="0" w:color="000000"/>
            </w:tcBorders>
            <w:shd w:val="clear" w:color="auto" w:fill="E9EFFB"/>
            <w:vAlign w:val="center"/>
          </w:tcPr>
          <w:p w14:paraId="0D0F4855"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No</w:t>
            </w:r>
          </w:p>
        </w:tc>
      </w:tr>
      <w:tr w:rsidR="00C13E72" w14:paraId="2ADB016F" w14:textId="77777777">
        <w:trPr>
          <w:trHeight w:val="20"/>
        </w:trPr>
        <w:tc>
          <w:tcPr>
            <w:tcW w:w="685" w:type="dxa"/>
            <w:tcBorders>
              <w:top w:val="single" w:sz="4" w:space="0" w:color="000000"/>
              <w:left w:val="single" w:sz="4" w:space="0" w:color="000000"/>
              <w:bottom w:val="single" w:sz="4" w:space="0" w:color="000000"/>
              <w:right w:val="nil"/>
            </w:tcBorders>
            <w:shd w:val="clear" w:color="auto" w:fill="F2F2F2"/>
            <w:vAlign w:val="center"/>
          </w:tcPr>
          <w:p w14:paraId="79C6BC3F" w14:textId="77777777" w:rsidR="00C13E72" w:rsidRDefault="004D2606">
            <w:pPr>
              <w:tabs>
                <w:tab w:val="left" w:pos="709"/>
              </w:tabs>
              <w:jc w:val="center"/>
              <w:rPr>
                <w:rFonts w:ascii="Calibri" w:eastAsia="Calibri" w:hAnsi="Calibri" w:cs="Calibri"/>
                <w:b/>
                <w:color w:val="048071"/>
                <w:sz w:val="16"/>
                <w:szCs w:val="16"/>
              </w:rPr>
            </w:pPr>
            <w:r>
              <w:rPr>
                <w:rFonts w:ascii="Calibri" w:eastAsia="Calibri" w:hAnsi="Calibri" w:cs="Calibri"/>
                <w:b/>
                <w:color w:val="048071"/>
                <w:sz w:val="16"/>
                <w:szCs w:val="16"/>
              </w:rPr>
              <w:t>56</w:t>
            </w:r>
          </w:p>
        </w:tc>
        <w:tc>
          <w:tcPr>
            <w:tcW w:w="1154" w:type="dxa"/>
            <w:tcBorders>
              <w:top w:val="single" w:sz="4" w:space="0" w:color="8EA9DB"/>
              <w:left w:val="single" w:sz="8" w:space="0" w:color="000000"/>
              <w:bottom w:val="single" w:sz="8" w:space="0" w:color="000000"/>
              <w:right w:val="single" w:sz="8" w:space="0" w:color="000000"/>
            </w:tcBorders>
            <w:shd w:val="clear" w:color="auto" w:fill="FFFFFF"/>
            <w:vAlign w:val="center"/>
          </w:tcPr>
          <w:p w14:paraId="5830B871"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Oliveira  2018</w:t>
            </w:r>
          </w:p>
        </w:tc>
        <w:tc>
          <w:tcPr>
            <w:tcW w:w="1292" w:type="dxa"/>
            <w:tcBorders>
              <w:top w:val="single" w:sz="4" w:space="0" w:color="000000"/>
              <w:left w:val="single" w:sz="4" w:space="0" w:color="000000"/>
              <w:bottom w:val="single" w:sz="4" w:space="0" w:color="000000"/>
              <w:right w:val="single" w:sz="4" w:space="0" w:color="000000"/>
            </w:tcBorders>
            <w:shd w:val="clear" w:color="auto" w:fill="E9EFFB"/>
            <w:vAlign w:val="center"/>
          </w:tcPr>
          <w:p w14:paraId="6020B51E" w14:textId="77777777" w:rsidR="00C13E72" w:rsidRDefault="004D2606">
            <w:pPr>
              <w:tabs>
                <w:tab w:val="left" w:pos="709"/>
              </w:tabs>
              <w:jc w:val="center"/>
              <w:rPr>
                <w:rFonts w:ascii="Calibri" w:eastAsia="Calibri" w:hAnsi="Calibri" w:cs="Calibri"/>
                <w:b/>
                <w:color w:val="375623"/>
                <w:sz w:val="16"/>
                <w:szCs w:val="16"/>
              </w:rPr>
            </w:pPr>
            <w:r>
              <w:rPr>
                <w:rFonts w:ascii="Calibri" w:eastAsia="Calibri" w:hAnsi="Calibri" w:cs="Calibri"/>
                <w:b/>
                <w:color w:val="375623"/>
                <w:sz w:val="16"/>
                <w:szCs w:val="16"/>
              </w:rPr>
              <w:t>Yes</w:t>
            </w:r>
          </w:p>
        </w:tc>
        <w:tc>
          <w:tcPr>
            <w:tcW w:w="1213" w:type="dxa"/>
            <w:tcBorders>
              <w:top w:val="single" w:sz="4" w:space="0" w:color="000000"/>
              <w:left w:val="single" w:sz="4" w:space="0" w:color="000000"/>
              <w:bottom w:val="single" w:sz="4" w:space="0" w:color="000000"/>
              <w:right w:val="single" w:sz="4" w:space="0" w:color="000000"/>
            </w:tcBorders>
            <w:shd w:val="clear" w:color="auto" w:fill="E9EFFB"/>
            <w:vAlign w:val="center"/>
          </w:tcPr>
          <w:p w14:paraId="61D13995" w14:textId="77777777" w:rsidR="00C13E72" w:rsidRDefault="004D2606">
            <w:pPr>
              <w:tabs>
                <w:tab w:val="left" w:pos="709"/>
              </w:tabs>
              <w:jc w:val="center"/>
              <w:rPr>
                <w:rFonts w:ascii="Calibri" w:eastAsia="Calibri" w:hAnsi="Calibri" w:cs="Calibri"/>
                <w:color w:val="375623"/>
                <w:sz w:val="16"/>
                <w:szCs w:val="16"/>
              </w:rPr>
            </w:pPr>
            <w:r>
              <w:rPr>
                <w:rFonts w:ascii="Calibri" w:eastAsia="Calibri" w:hAnsi="Calibri" w:cs="Calibri"/>
                <w:color w:val="375623"/>
                <w:sz w:val="16"/>
                <w:szCs w:val="16"/>
              </w:rPr>
              <w:t>Fungi</w:t>
            </w:r>
          </w:p>
        </w:tc>
        <w:tc>
          <w:tcPr>
            <w:tcW w:w="1855" w:type="dxa"/>
            <w:tcBorders>
              <w:top w:val="single" w:sz="4" w:space="0" w:color="000000"/>
              <w:left w:val="single" w:sz="4" w:space="0" w:color="000000"/>
              <w:bottom w:val="single" w:sz="4" w:space="0" w:color="000000"/>
              <w:right w:val="single" w:sz="4" w:space="0" w:color="000000"/>
            </w:tcBorders>
            <w:shd w:val="clear" w:color="auto" w:fill="E9EFFB"/>
            <w:vAlign w:val="center"/>
          </w:tcPr>
          <w:p w14:paraId="329AE25F" w14:textId="77777777" w:rsidR="00C13E72" w:rsidRDefault="004D2606">
            <w:pPr>
              <w:tabs>
                <w:tab w:val="left" w:pos="709"/>
              </w:tabs>
              <w:ind w:left="-271" w:firstLine="271"/>
              <w:rPr>
                <w:rFonts w:ascii="Calibri" w:eastAsia="Calibri" w:hAnsi="Calibri" w:cs="Calibri"/>
                <w:color w:val="000000"/>
                <w:sz w:val="16"/>
                <w:szCs w:val="16"/>
              </w:rPr>
            </w:pPr>
            <w:r>
              <w:rPr>
                <w:rFonts w:ascii="Calibri" w:eastAsia="Calibri" w:hAnsi="Calibri" w:cs="Calibri"/>
                <w:color w:val="000000"/>
                <w:sz w:val="16"/>
                <w:szCs w:val="16"/>
              </w:rPr>
              <w:t>• Curvularia clavata</w:t>
            </w:r>
            <w:r>
              <w:rPr>
                <w:rFonts w:ascii="Calibri" w:eastAsia="Calibri" w:hAnsi="Calibri" w:cs="Calibri"/>
                <w:color w:val="000000"/>
                <w:sz w:val="16"/>
                <w:szCs w:val="16"/>
              </w:rPr>
              <w:br/>
              <w:t>• Phialemonium obovatum</w:t>
            </w:r>
            <w:r>
              <w:rPr>
                <w:rFonts w:ascii="Calibri" w:eastAsia="Calibri" w:hAnsi="Calibri" w:cs="Calibri"/>
                <w:color w:val="000000"/>
                <w:sz w:val="16"/>
                <w:szCs w:val="16"/>
              </w:rPr>
              <w:br/>
              <w:t>• Aspergillus niger</w:t>
            </w:r>
            <w:r>
              <w:rPr>
                <w:rFonts w:ascii="Calibri" w:eastAsia="Calibri" w:hAnsi="Calibri" w:cs="Calibri"/>
                <w:color w:val="000000"/>
                <w:sz w:val="16"/>
                <w:szCs w:val="16"/>
              </w:rPr>
              <w:br/>
              <w:t>• Curvularia geniculate</w:t>
            </w:r>
            <w:r>
              <w:rPr>
                <w:rFonts w:ascii="Calibri" w:eastAsia="Calibri" w:hAnsi="Calibri" w:cs="Calibri"/>
                <w:color w:val="000000"/>
                <w:sz w:val="16"/>
                <w:szCs w:val="16"/>
              </w:rPr>
              <w:br/>
              <w:t>• Scopulariopsis koningii</w:t>
            </w:r>
            <w:r>
              <w:rPr>
                <w:rFonts w:ascii="Calibri" w:eastAsia="Calibri" w:hAnsi="Calibri" w:cs="Calibri"/>
                <w:color w:val="000000"/>
                <w:sz w:val="16"/>
                <w:szCs w:val="16"/>
              </w:rPr>
              <w:br/>
              <w:t>• Paecilomyces lilacinus</w:t>
            </w:r>
            <w:r>
              <w:rPr>
                <w:rFonts w:ascii="Calibri" w:eastAsia="Calibri" w:hAnsi="Calibri" w:cs="Calibri"/>
                <w:color w:val="000000"/>
                <w:sz w:val="16"/>
                <w:szCs w:val="16"/>
              </w:rPr>
              <w:br/>
              <w:t>• Penicillium citrinum</w:t>
            </w:r>
            <w:r>
              <w:rPr>
                <w:rFonts w:ascii="Calibri" w:eastAsia="Calibri" w:hAnsi="Calibri" w:cs="Calibri"/>
                <w:color w:val="000000"/>
                <w:sz w:val="16"/>
                <w:szCs w:val="16"/>
              </w:rPr>
              <w:br/>
              <w:t>• Paecilomyces variotii</w:t>
            </w:r>
            <w:r>
              <w:rPr>
                <w:rFonts w:ascii="Calibri" w:eastAsia="Calibri" w:hAnsi="Calibri" w:cs="Calibri"/>
                <w:color w:val="000000"/>
                <w:sz w:val="16"/>
                <w:szCs w:val="16"/>
              </w:rPr>
              <w:br/>
              <w:t>• Hormographiella verticillata</w:t>
            </w:r>
            <w:r>
              <w:rPr>
                <w:rFonts w:ascii="Calibri" w:eastAsia="Calibri" w:hAnsi="Calibri" w:cs="Calibri"/>
                <w:color w:val="000000"/>
                <w:sz w:val="16"/>
                <w:szCs w:val="16"/>
              </w:rPr>
              <w:br/>
              <w:t>• Paecilomyces javanicus</w:t>
            </w:r>
            <w:r>
              <w:rPr>
                <w:rFonts w:ascii="Calibri" w:eastAsia="Calibri" w:hAnsi="Calibri" w:cs="Calibri"/>
                <w:color w:val="000000"/>
                <w:sz w:val="16"/>
                <w:szCs w:val="16"/>
              </w:rPr>
              <w:br/>
              <w:t>• Candida albicans</w:t>
            </w:r>
            <w:r>
              <w:rPr>
                <w:rFonts w:ascii="Calibri" w:eastAsia="Calibri" w:hAnsi="Calibri" w:cs="Calibri"/>
                <w:color w:val="000000"/>
                <w:sz w:val="16"/>
                <w:szCs w:val="16"/>
              </w:rPr>
              <w:br/>
              <w:t>• Cladosporium oxysporum</w:t>
            </w:r>
            <w:r>
              <w:rPr>
                <w:rFonts w:ascii="Calibri" w:eastAsia="Calibri" w:hAnsi="Calibri" w:cs="Calibri"/>
                <w:color w:val="000000"/>
                <w:sz w:val="16"/>
                <w:szCs w:val="16"/>
              </w:rPr>
              <w:br/>
              <w:t>• Phaeoacremonium rubrigenum</w:t>
            </w:r>
            <w:r>
              <w:rPr>
                <w:rFonts w:ascii="Calibri" w:eastAsia="Calibri" w:hAnsi="Calibri" w:cs="Calibri"/>
                <w:color w:val="000000"/>
                <w:sz w:val="16"/>
                <w:szCs w:val="16"/>
              </w:rPr>
              <w:br/>
              <w:t>• Ramichloridium schulzeri</w:t>
            </w:r>
            <w:r>
              <w:rPr>
                <w:rFonts w:ascii="Calibri" w:eastAsia="Calibri" w:hAnsi="Calibri" w:cs="Calibri"/>
                <w:color w:val="000000"/>
                <w:sz w:val="16"/>
                <w:szCs w:val="16"/>
              </w:rPr>
              <w:br/>
              <w:t>• Cladosporium cladosporioides</w:t>
            </w:r>
            <w:r>
              <w:rPr>
                <w:rFonts w:ascii="Calibri" w:eastAsia="Calibri" w:hAnsi="Calibri" w:cs="Calibri"/>
                <w:color w:val="000000"/>
                <w:sz w:val="16"/>
                <w:szCs w:val="16"/>
              </w:rPr>
              <w:br/>
              <w:t>• Phialophora bubakii</w:t>
            </w:r>
            <w:r>
              <w:rPr>
                <w:rFonts w:ascii="Calibri" w:eastAsia="Calibri" w:hAnsi="Calibri" w:cs="Calibri"/>
                <w:color w:val="000000"/>
                <w:sz w:val="16"/>
                <w:szCs w:val="16"/>
              </w:rPr>
              <w:br/>
              <w:t>• Bipolaris hawaiiensis</w:t>
            </w:r>
            <w:r>
              <w:rPr>
                <w:rFonts w:ascii="Calibri" w:eastAsia="Calibri" w:hAnsi="Calibri" w:cs="Calibri"/>
                <w:color w:val="000000"/>
                <w:sz w:val="16"/>
                <w:szCs w:val="16"/>
              </w:rPr>
              <w:br/>
              <w:t>• Rhinocladiella aquaspersa</w:t>
            </w:r>
            <w:r>
              <w:rPr>
                <w:rFonts w:ascii="Calibri" w:eastAsia="Calibri" w:hAnsi="Calibri" w:cs="Calibri"/>
                <w:color w:val="000000"/>
                <w:sz w:val="16"/>
                <w:szCs w:val="16"/>
              </w:rPr>
              <w:br/>
              <w:t>• Acremonium blochii</w:t>
            </w:r>
            <w:r>
              <w:rPr>
                <w:rFonts w:ascii="Calibri" w:eastAsia="Calibri" w:hAnsi="Calibri" w:cs="Calibri"/>
                <w:color w:val="000000"/>
                <w:sz w:val="16"/>
                <w:szCs w:val="16"/>
              </w:rPr>
              <w:br/>
              <w:t>• Candida guilliermondii</w:t>
            </w:r>
            <w:r>
              <w:rPr>
                <w:rFonts w:ascii="Calibri" w:eastAsia="Calibri" w:hAnsi="Calibri" w:cs="Calibri"/>
                <w:color w:val="000000"/>
                <w:sz w:val="16"/>
                <w:szCs w:val="16"/>
              </w:rPr>
              <w:br/>
              <w:t>• Aspergillus sydowii</w:t>
            </w:r>
            <w:r>
              <w:rPr>
                <w:rFonts w:ascii="Calibri" w:eastAsia="Calibri" w:hAnsi="Calibri" w:cs="Calibri"/>
                <w:color w:val="000000"/>
                <w:sz w:val="16"/>
                <w:szCs w:val="16"/>
              </w:rPr>
              <w:br/>
              <w:t>• Cladophialophora devriesii</w:t>
            </w:r>
            <w:r>
              <w:rPr>
                <w:rFonts w:ascii="Calibri" w:eastAsia="Calibri" w:hAnsi="Calibri" w:cs="Calibri"/>
                <w:color w:val="000000"/>
                <w:sz w:val="16"/>
                <w:szCs w:val="16"/>
              </w:rPr>
              <w:br/>
              <w:t>• Curvularia senegalensis</w:t>
            </w:r>
          </w:p>
        </w:tc>
        <w:tc>
          <w:tcPr>
            <w:tcW w:w="1827" w:type="dxa"/>
            <w:tcBorders>
              <w:top w:val="single" w:sz="4" w:space="0" w:color="000000"/>
              <w:left w:val="single" w:sz="4" w:space="0" w:color="000000"/>
              <w:bottom w:val="single" w:sz="4" w:space="0" w:color="000000"/>
              <w:right w:val="single" w:sz="4" w:space="0" w:color="000000"/>
            </w:tcBorders>
            <w:shd w:val="clear" w:color="auto" w:fill="E9EFFB"/>
            <w:vAlign w:val="center"/>
          </w:tcPr>
          <w:p w14:paraId="7AEB16CC" w14:textId="0B9ADFC1" w:rsidR="00C13E72" w:rsidRDefault="00502E48">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P</w:t>
            </w:r>
            <w:r w:rsidR="004D2606">
              <w:rPr>
                <w:rFonts w:ascii="Calibri" w:eastAsia="Calibri" w:hAnsi="Calibri" w:cs="Calibri"/>
                <w:color w:val="000000"/>
                <w:sz w:val="16"/>
                <w:szCs w:val="16"/>
              </w:rPr>
              <w:t xml:space="preserve">etri dish with blood agar </w:t>
            </w:r>
          </w:p>
        </w:tc>
        <w:tc>
          <w:tcPr>
            <w:tcW w:w="1414" w:type="dxa"/>
            <w:tcBorders>
              <w:top w:val="single" w:sz="4" w:space="0" w:color="000000"/>
              <w:left w:val="single" w:sz="4" w:space="0" w:color="000000"/>
              <w:bottom w:val="single" w:sz="4" w:space="0" w:color="000000"/>
              <w:right w:val="single" w:sz="4" w:space="0" w:color="000000"/>
            </w:tcBorders>
            <w:shd w:val="clear" w:color="auto" w:fill="E9EFFB"/>
            <w:vAlign w:val="center"/>
          </w:tcPr>
          <w:p w14:paraId="27D68A78"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 contaminated surfaces</w:t>
            </w:r>
          </w:p>
        </w:tc>
        <w:tc>
          <w:tcPr>
            <w:tcW w:w="1528" w:type="dxa"/>
            <w:tcBorders>
              <w:top w:val="single" w:sz="4" w:space="0" w:color="000000"/>
              <w:left w:val="single" w:sz="4" w:space="0" w:color="000000"/>
              <w:bottom w:val="single" w:sz="4" w:space="0" w:color="000000"/>
              <w:right w:val="single" w:sz="4" w:space="0" w:color="000000"/>
            </w:tcBorders>
            <w:shd w:val="clear" w:color="auto" w:fill="E9EFFB"/>
            <w:vAlign w:val="center"/>
          </w:tcPr>
          <w:p w14:paraId="6C8AE8E5"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168</w:t>
            </w:r>
          </w:p>
        </w:tc>
        <w:tc>
          <w:tcPr>
            <w:tcW w:w="1447" w:type="dxa"/>
            <w:tcBorders>
              <w:top w:val="single" w:sz="4" w:space="0" w:color="000000"/>
              <w:left w:val="single" w:sz="4" w:space="0" w:color="000000"/>
              <w:bottom w:val="single" w:sz="4" w:space="0" w:color="000000"/>
              <w:right w:val="single" w:sz="4" w:space="0" w:color="000000"/>
            </w:tcBorders>
            <w:shd w:val="clear" w:color="auto" w:fill="E9EFFB"/>
            <w:vAlign w:val="center"/>
          </w:tcPr>
          <w:p w14:paraId="28158816"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5 minutes</w:t>
            </w:r>
          </w:p>
        </w:tc>
        <w:tc>
          <w:tcPr>
            <w:tcW w:w="1472" w:type="dxa"/>
            <w:tcBorders>
              <w:top w:val="single" w:sz="4" w:space="0" w:color="000000"/>
              <w:left w:val="single" w:sz="4" w:space="0" w:color="000000"/>
              <w:bottom w:val="single" w:sz="4" w:space="0" w:color="000000"/>
              <w:right w:val="single" w:sz="4" w:space="0" w:color="000000"/>
            </w:tcBorders>
            <w:shd w:val="clear" w:color="auto" w:fill="E9EFFB"/>
            <w:vAlign w:val="center"/>
          </w:tcPr>
          <w:p w14:paraId="5D12873C"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No</w:t>
            </w:r>
          </w:p>
        </w:tc>
      </w:tr>
      <w:tr w:rsidR="00C13E72" w14:paraId="64201B82" w14:textId="77777777">
        <w:trPr>
          <w:trHeight w:val="20"/>
        </w:trPr>
        <w:tc>
          <w:tcPr>
            <w:tcW w:w="685" w:type="dxa"/>
            <w:tcBorders>
              <w:top w:val="single" w:sz="4" w:space="0" w:color="000000"/>
              <w:left w:val="single" w:sz="4" w:space="0" w:color="000000"/>
              <w:bottom w:val="single" w:sz="4" w:space="0" w:color="000000"/>
              <w:right w:val="nil"/>
            </w:tcBorders>
            <w:shd w:val="clear" w:color="auto" w:fill="F2F2F2"/>
            <w:vAlign w:val="center"/>
          </w:tcPr>
          <w:p w14:paraId="2ED2C3BC" w14:textId="77777777" w:rsidR="00C13E72" w:rsidRDefault="004D2606">
            <w:pPr>
              <w:tabs>
                <w:tab w:val="left" w:pos="709"/>
              </w:tabs>
              <w:jc w:val="center"/>
              <w:rPr>
                <w:rFonts w:ascii="Calibri" w:eastAsia="Calibri" w:hAnsi="Calibri" w:cs="Calibri"/>
                <w:b/>
                <w:color w:val="048071"/>
                <w:sz w:val="16"/>
                <w:szCs w:val="16"/>
              </w:rPr>
            </w:pPr>
            <w:r>
              <w:rPr>
                <w:rFonts w:ascii="Calibri" w:eastAsia="Calibri" w:hAnsi="Calibri" w:cs="Calibri"/>
                <w:b/>
                <w:color w:val="048071"/>
                <w:sz w:val="16"/>
                <w:szCs w:val="16"/>
              </w:rPr>
              <w:t>59</w:t>
            </w:r>
          </w:p>
        </w:tc>
        <w:tc>
          <w:tcPr>
            <w:tcW w:w="1154" w:type="dxa"/>
            <w:tcBorders>
              <w:top w:val="single" w:sz="4" w:space="0" w:color="8EA9DB"/>
              <w:left w:val="single" w:sz="8" w:space="0" w:color="000000"/>
              <w:bottom w:val="single" w:sz="8" w:space="0" w:color="000000"/>
              <w:right w:val="single" w:sz="8" w:space="0" w:color="000000"/>
            </w:tcBorders>
            <w:shd w:val="clear" w:color="auto" w:fill="FFFFFF"/>
            <w:vAlign w:val="center"/>
          </w:tcPr>
          <w:p w14:paraId="66ABD6EA"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Prospero  2003</w:t>
            </w:r>
          </w:p>
        </w:tc>
        <w:tc>
          <w:tcPr>
            <w:tcW w:w="1292" w:type="dxa"/>
            <w:tcBorders>
              <w:top w:val="single" w:sz="4" w:space="0" w:color="000000"/>
              <w:left w:val="single" w:sz="4" w:space="0" w:color="000000"/>
              <w:bottom w:val="single" w:sz="4" w:space="0" w:color="000000"/>
              <w:right w:val="single" w:sz="4" w:space="0" w:color="000000"/>
            </w:tcBorders>
            <w:shd w:val="clear" w:color="auto" w:fill="E9EFFB"/>
            <w:vAlign w:val="center"/>
          </w:tcPr>
          <w:p w14:paraId="6960C41E" w14:textId="77777777" w:rsidR="00C13E72" w:rsidRDefault="004D2606">
            <w:pPr>
              <w:tabs>
                <w:tab w:val="left" w:pos="709"/>
              </w:tabs>
              <w:jc w:val="center"/>
              <w:rPr>
                <w:rFonts w:ascii="Calibri" w:eastAsia="Calibri" w:hAnsi="Calibri" w:cs="Calibri"/>
                <w:b/>
                <w:color w:val="375623"/>
                <w:sz w:val="16"/>
                <w:szCs w:val="16"/>
              </w:rPr>
            </w:pPr>
            <w:r>
              <w:rPr>
                <w:rFonts w:ascii="Calibri" w:eastAsia="Calibri" w:hAnsi="Calibri" w:cs="Calibri"/>
                <w:b/>
                <w:color w:val="375623"/>
                <w:sz w:val="16"/>
                <w:szCs w:val="16"/>
              </w:rPr>
              <w:t>Yes</w:t>
            </w:r>
          </w:p>
        </w:tc>
        <w:tc>
          <w:tcPr>
            <w:tcW w:w="1213" w:type="dxa"/>
            <w:tcBorders>
              <w:top w:val="single" w:sz="4" w:space="0" w:color="000000"/>
              <w:left w:val="single" w:sz="4" w:space="0" w:color="000000"/>
              <w:bottom w:val="single" w:sz="4" w:space="0" w:color="8EA9DB"/>
              <w:right w:val="single" w:sz="4" w:space="0" w:color="000000"/>
            </w:tcBorders>
            <w:shd w:val="clear" w:color="auto" w:fill="E9EFFB"/>
            <w:vAlign w:val="center"/>
          </w:tcPr>
          <w:p w14:paraId="4050AF6E" w14:textId="77777777" w:rsidR="00C13E72" w:rsidRDefault="004D2606">
            <w:pPr>
              <w:tabs>
                <w:tab w:val="left" w:pos="709"/>
              </w:tabs>
              <w:jc w:val="center"/>
              <w:rPr>
                <w:rFonts w:ascii="Calibri" w:eastAsia="Calibri" w:hAnsi="Calibri" w:cs="Calibri"/>
                <w:color w:val="800000"/>
                <w:sz w:val="16"/>
                <w:szCs w:val="16"/>
              </w:rPr>
            </w:pPr>
            <w:r>
              <w:rPr>
                <w:rFonts w:ascii="Calibri" w:eastAsia="Calibri" w:hAnsi="Calibri" w:cs="Calibri"/>
                <w:color w:val="800000"/>
                <w:sz w:val="16"/>
                <w:szCs w:val="16"/>
              </w:rPr>
              <w:t>Bacterial</w:t>
            </w:r>
          </w:p>
        </w:tc>
        <w:tc>
          <w:tcPr>
            <w:tcW w:w="1855" w:type="dxa"/>
            <w:tcBorders>
              <w:top w:val="single" w:sz="4" w:space="0" w:color="000000"/>
              <w:left w:val="single" w:sz="4" w:space="0" w:color="000000"/>
              <w:bottom w:val="single" w:sz="4" w:space="0" w:color="8EA9DB"/>
              <w:right w:val="single" w:sz="4" w:space="0" w:color="000000"/>
            </w:tcBorders>
            <w:shd w:val="clear" w:color="auto" w:fill="E9EFFB"/>
            <w:vAlign w:val="center"/>
          </w:tcPr>
          <w:p w14:paraId="7266E474"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Streptococcus spp; staphylococcus spp; gram-negative bacteria</w:t>
            </w:r>
          </w:p>
        </w:tc>
        <w:tc>
          <w:tcPr>
            <w:tcW w:w="1827" w:type="dxa"/>
            <w:tcBorders>
              <w:top w:val="single" w:sz="4" w:space="0" w:color="000000"/>
              <w:left w:val="single" w:sz="4" w:space="0" w:color="000000"/>
              <w:bottom w:val="single" w:sz="4" w:space="0" w:color="8EA9DB"/>
              <w:right w:val="single" w:sz="4" w:space="0" w:color="000000"/>
            </w:tcBorders>
            <w:shd w:val="clear" w:color="auto" w:fill="E9EFFB"/>
            <w:vAlign w:val="center"/>
          </w:tcPr>
          <w:p w14:paraId="705719A5" w14:textId="7BFB624F" w:rsidR="00C13E72" w:rsidRDefault="00502E48">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P</w:t>
            </w:r>
            <w:r w:rsidR="004D2606">
              <w:rPr>
                <w:rFonts w:ascii="Calibri" w:eastAsia="Calibri" w:hAnsi="Calibri" w:cs="Calibri"/>
                <w:color w:val="000000"/>
                <w:sz w:val="16"/>
                <w:szCs w:val="16"/>
              </w:rPr>
              <w:t xml:space="preserve">etri dish with blood agar </w:t>
            </w:r>
          </w:p>
        </w:tc>
        <w:tc>
          <w:tcPr>
            <w:tcW w:w="1414" w:type="dxa"/>
            <w:tcBorders>
              <w:top w:val="single" w:sz="4" w:space="0" w:color="000000"/>
              <w:left w:val="single" w:sz="4" w:space="0" w:color="000000"/>
              <w:bottom w:val="single" w:sz="4" w:space="0" w:color="8EA9DB"/>
              <w:right w:val="single" w:sz="4" w:space="0" w:color="000000"/>
            </w:tcBorders>
            <w:shd w:val="clear" w:color="auto" w:fill="E9EFFB"/>
            <w:vAlign w:val="center"/>
          </w:tcPr>
          <w:p w14:paraId="587FB12C"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CFU</w:t>
            </w:r>
          </w:p>
        </w:tc>
        <w:tc>
          <w:tcPr>
            <w:tcW w:w="1528" w:type="dxa"/>
            <w:tcBorders>
              <w:top w:val="single" w:sz="4" w:space="0" w:color="000000"/>
              <w:left w:val="single" w:sz="4" w:space="0" w:color="000000"/>
              <w:bottom w:val="single" w:sz="4" w:space="0" w:color="8EA9DB"/>
              <w:right w:val="single" w:sz="4" w:space="0" w:color="000000"/>
            </w:tcBorders>
            <w:shd w:val="clear" w:color="auto" w:fill="E9EFFB"/>
            <w:vAlign w:val="center"/>
          </w:tcPr>
          <w:p w14:paraId="35BCC3EB"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 xml:space="preserve">191 (52 from masks, 52 microbial trays, 52 spitoon, 35 from lamps) </w:t>
            </w:r>
          </w:p>
        </w:tc>
        <w:tc>
          <w:tcPr>
            <w:tcW w:w="1447" w:type="dxa"/>
            <w:tcBorders>
              <w:top w:val="single" w:sz="4" w:space="0" w:color="000000"/>
              <w:left w:val="single" w:sz="4" w:space="0" w:color="000000"/>
              <w:bottom w:val="single" w:sz="4" w:space="0" w:color="8EA9DB"/>
              <w:right w:val="single" w:sz="4" w:space="0" w:color="000000"/>
            </w:tcBorders>
            <w:shd w:val="clear" w:color="auto" w:fill="E9EFFB"/>
            <w:vAlign w:val="center"/>
          </w:tcPr>
          <w:p w14:paraId="25B4ED88"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average appointment length was 45 minutes</w:t>
            </w:r>
          </w:p>
        </w:tc>
        <w:tc>
          <w:tcPr>
            <w:tcW w:w="1472" w:type="dxa"/>
            <w:tcBorders>
              <w:top w:val="single" w:sz="4" w:space="0" w:color="000000"/>
              <w:left w:val="single" w:sz="4" w:space="0" w:color="000000"/>
              <w:bottom w:val="single" w:sz="4" w:space="0" w:color="8EA9DB"/>
              <w:right w:val="single" w:sz="4" w:space="0" w:color="000000"/>
            </w:tcBorders>
            <w:shd w:val="clear" w:color="auto" w:fill="E9EFFB"/>
            <w:vAlign w:val="center"/>
          </w:tcPr>
          <w:p w14:paraId="2909481C"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No</w:t>
            </w:r>
          </w:p>
        </w:tc>
      </w:tr>
      <w:tr w:rsidR="00C13E72" w14:paraId="15CFC20A" w14:textId="77777777">
        <w:trPr>
          <w:trHeight w:val="20"/>
        </w:trPr>
        <w:tc>
          <w:tcPr>
            <w:tcW w:w="685" w:type="dxa"/>
            <w:tcBorders>
              <w:top w:val="single" w:sz="4" w:space="0" w:color="000000"/>
              <w:left w:val="single" w:sz="4" w:space="0" w:color="000000"/>
              <w:bottom w:val="single" w:sz="4" w:space="0" w:color="000000"/>
              <w:right w:val="nil"/>
            </w:tcBorders>
            <w:shd w:val="clear" w:color="auto" w:fill="F2F2F2"/>
            <w:vAlign w:val="center"/>
          </w:tcPr>
          <w:p w14:paraId="3ECC330D" w14:textId="77777777" w:rsidR="00C13E72" w:rsidRDefault="004D2606">
            <w:pPr>
              <w:tabs>
                <w:tab w:val="left" w:pos="709"/>
              </w:tabs>
              <w:jc w:val="center"/>
              <w:rPr>
                <w:rFonts w:ascii="Calibri" w:eastAsia="Calibri" w:hAnsi="Calibri" w:cs="Calibri"/>
                <w:b/>
                <w:color w:val="048071"/>
                <w:sz w:val="16"/>
                <w:szCs w:val="16"/>
              </w:rPr>
            </w:pPr>
            <w:r>
              <w:rPr>
                <w:rFonts w:ascii="Calibri" w:eastAsia="Calibri" w:hAnsi="Calibri" w:cs="Calibri"/>
                <w:b/>
                <w:color w:val="048071"/>
                <w:sz w:val="16"/>
                <w:szCs w:val="16"/>
              </w:rPr>
              <w:t>60</w:t>
            </w:r>
          </w:p>
        </w:tc>
        <w:tc>
          <w:tcPr>
            <w:tcW w:w="1154" w:type="dxa"/>
            <w:tcBorders>
              <w:top w:val="single" w:sz="4" w:space="0" w:color="8EA9DB"/>
              <w:left w:val="single" w:sz="8" w:space="0" w:color="000000"/>
              <w:bottom w:val="single" w:sz="8" w:space="0" w:color="000000"/>
              <w:right w:val="single" w:sz="8" w:space="0" w:color="000000"/>
            </w:tcBorders>
            <w:shd w:val="clear" w:color="auto" w:fill="FFFFFF"/>
            <w:vAlign w:val="center"/>
          </w:tcPr>
          <w:p w14:paraId="3ACF57FC"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Purohit  2009</w:t>
            </w:r>
          </w:p>
        </w:tc>
        <w:tc>
          <w:tcPr>
            <w:tcW w:w="1292" w:type="dxa"/>
            <w:tcBorders>
              <w:top w:val="single" w:sz="4" w:space="0" w:color="000000"/>
              <w:left w:val="single" w:sz="4" w:space="0" w:color="000000"/>
              <w:bottom w:val="single" w:sz="4" w:space="0" w:color="000000"/>
              <w:right w:val="single" w:sz="4" w:space="0" w:color="000000"/>
            </w:tcBorders>
            <w:shd w:val="clear" w:color="auto" w:fill="E9EFFB"/>
            <w:vAlign w:val="center"/>
          </w:tcPr>
          <w:p w14:paraId="3F6F255B" w14:textId="77777777" w:rsidR="00C13E72" w:rsidRDefault="004D2606">
            <w:pPr>
              <w:tabs>
                <w:tab w:val="left" w:pos="709"/>
              </w:tabs>
              <w:jc w:val="center"/>
              <w:rPr>
                <w:rFonts w:ascii="Calibri" w:eastAsia="Calibri" w:hAnsi="Calibri" w:cs="Calibri"/>
                <w:b/>
                <w:color w:val="375623"/>
                <w:sz w:val="16"/>
                <w:szCs w:val="16"/>
              </w:rPr>
            </w:pPr>
            <w:r>
              <w:rPr>
                <w:rFonts w:ascii="Calibri" w:eastAsia="Calibri" w:hAnsi="Calibri" w:cs="Calibri"/>
                <w:b/>
                <w:color w:val="375623"/>
                <w:sz w:val="16"/>
                <w:szCs w:val="16"/>
              </w:rPr>
              <w:t>Yes</w:t>
            </w:r>
          </w:p>
        </w:tc>
        <w:tc>
          <w:tcPr>
            <w:tcW w:w="1213" w:type="dxa"/>
            <w:tcBorders>
              <w:top w:val="single" w:sz="4" w:space="0" w:color="000000"/>
              <w:left w:val="single" w:sz="4" w:space="0" w:color="000000"/>
              <w:bottom w:val="single" w:sz="4" w:space="0" w:color="000000"/>
              <w:right w:val="single" w:sz="4" w:space="0" w:color="000000"/>
            </w:tcBorders>
            <w:shd w:val="clear" w:color="auto" w:fill="E9EFFB"/>
            <w:vAlign w:val="center"/>
          </w:tcPr>
          <w:p w14:paraId="25F8E07D" w14:textId="77777777" w:rsidR="00C13E72" w:rsidRDefault="004D2606">
            <w:pPr>
              <w:tabs>
                <w:tab w:val="left" w:pos="709"/>
              </w:tabs>
              <w:jc w:val="center"/>
              <w:rPr>
                <w:rFonts w:ascii="Calibri" w:eastAsia="Calibri" w:hAnsi="Calibri" w:cs="Calibri"/>
                <w:color w:val="800000"/>
                <w:sz w:val="16"/>
                <w:szCs w:val="16"/>
              </w:rPr>
            </w:pPr>
            <w:r>
              <w:rPr>
                <w:rFonts w:ascii="Calibri" w:eastAsia="Calibri" w:hAnsi="Calibri" w:cs="Calibri"/>
                <w:color w:val="800000"/>
                <w:sz w:val="16"/>
                <w:szCs w:val="16"/>
              </w:rPr>
              <w:t>Bacterial</w:t>
            </w:r>
          </w:p>
        </w:tc>
        <w:tc>
          <w:tcPr>
            <w:tcW w:w="1855" w:type="dxa"/>
            <w:tcBorders>
              <w:top w:val="single" w:sz="4" w:space="0" w:color="000000"/>
              <w:left w:val="single" w:sz="4" w:space="0" w:color="000000"/>
              <w:bottom w:val="single" w:sz="4" w:space="0" w:color="000000"/>
              <w:right w:val="single" w:sz="4" w:space="0" w:color="000000"/>
            </w:tcBorders>
            <w:shd w:val="clear" w:color="auto" w:fill="E9EFFB"/>
            <w:vAlign w:val="center"/>
          </w:tcPr>
          <w:p w14:paraId="57C8D960"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N/A</w:t>
            </w:r>
          </w:p>
        </w:tc>
        <w:tc>
          <w:tcPr>
            <w:tcW w:w="1827" w:type="dxa"/>
            <w:tcBorders>
              <w:top w:val="single" w:sz="4" w:space="0" w:color="000000"/>
              <w:left w:val="single" w:sz="4" w:space="0" w:color="000000"/>
              <w:bottom w:val="single" w:sz="4" w:space="0" w:color="000000"/>
              <w:right w:val="single" w:sz="4" w:space="0" w:color="000000"/>
            </w:tcBorders>
            <w:shd w:val="clear" w:color="auto" w:fill="E9EFFB"/>
            <w:vAlign w:val="center"/>
          </w:tcPr>
          <w:p w14:paraId="4F481A08" w14:textId="2DD62092" w:rsidR="00C13E72" w:rsidRDefault="00502E48">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P</w:t>
            </w:r>
            <w:r w:rsidR="004D2606">
              <w:rPr>
                <w:rFonts w:ascii="Calibri" w:eastAsia="Calibri" w:hAnsi="Calibri" w:cs="Calibri"/>
                <w:color w:val="000000"/>
                <w:sz w:val="16"/>
                <w:szCs w:val="16"/>
              </w:rPr>
              <w:t xml:space="preserve">etri dish with blood agar </w:t>
            </w:r>
          </w:p>
        </w:tc>
        <w:tc>
          <w:tcPr>
            <w:tcW w:w="1414" w:type="dxa"/>
            <w:tcBorders>
              <w:top w:val="single" w:sz="4" w:space="0" w:color="000000"/>
              <w:left w:val="single" w:sz="4" w:space="0" w:color="000000"/>
              <w:bottom w:val="single" w:sz="4" w:space="0" w:color="000000"/>
              <w:right w:val="single" w:sz="4" w:space="0" w:color="000000"/>
            </w:tcBorders>
            <w:shd w:val="clear" w:color="auto" w:fill="E9EFFB"/>
            <w:vAlign w:val="center"/>
          </w:tcPr>
          <w:p w14:paraId="1C1B7CCD"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CFU</w:t>
            </w:r>
          </w:p>
        </w:tc>
        <w:tc>
          <w:tcPr>
            <w:tcW w:w="1528" w:type="dxa"/>
            <w:tcBorders>
              <w:top w:val="single" w:sz="4" w:space="0" w:color="000000"/>
              <w:left w:val="single" w:sz="4" w:space="0" w:color="000000"/>
              <w:bottom w:val="single" w:sz="4" w:space="0" w:color="000000"/>
              <w:right w:val="single" w:sz="4" w:space="0" w:color="000000"/>
            </w:tcBorders>
            <w:shd w:val="clear" w:color="auto" w:fill="E9EFFB"/>
            <w:vAlign w:val="center"/>
          </w:tcPr>
          <w:p w14:paraId="658F7A6B"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 xml:space="preserve">160 ( eight from each participant, 4 without mouthrinse, 4 with mouth rinse) </w:t>
            </w:r>
          </w:p>
        </w:tc>
        <w:tc>
          <w:tcPr>
            <w:tcW w:w="1447" w:type="dxa"/>
            <w:tcBorders>
              <w:top w:val="single" w:sz="4" w:space="0" w:color="000000"/>
              <w:left w:val="single" w:sz="4" w:space="0" w:color="000000"/>
              <w:bottom w:val="single" w:sz="4" w:space="0" w:color="000000"/>
              <w:right w:val="single" w:sz="4" w:space="0" w:color="000000"/>
            </w:tcBorders>
            <w:shd w:val="clear" w:color="auto" w:fill="E9EFFB"/>
            <w:vAlign w:val="center"/>
          </w:tcPr>
          <w:p w14:paraId="4C5852AE"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N/A</w:t>
            </w:r>
          </w:p>
        </w:tc>
        <w:tc>
          <w:tcPr>
            <w:tcW w:w="1472" w:type="dxa"/>
            <w:tcBorders>
              <w:top w:val="single" w:sz="4" w:space="0" w:color="000000"/>
              <w:left w:val="single" w:sz="4" w:space="0" w:color="000000"/>
              <w:bottom w:val="single" w:sz="4" w:space="0" w:color="000000"/>
              <w:right w:val="single" w:sz="4" w:space="0" w:color="000000"/>
            </w:tcBorders>
            <w:shd w:val="clear" w:color="auto" w:fill="E9EFFB"/>
            <w:vAlign w:val="center"/>
          </w:tcPr>
          <w:p w14:paraId="7368C80E"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No</w:t>
            </w:r>
          </w:p>
        </w:tc>
      </w:tr>
      <w:tr w:rsidR="00C13E72" w14:paraId="3F14A73A" w14:textId="77777777">
        <w:trPr>
          <w:trHeight w:val="20"/>
        </w:trPr>
        <w:tc>
          <w:tcPr>
            <w:tcW w:w="685" w:type="dxa"/>
            <w:tcBorders>
              <w:top w:val="single" w:sz="4" w:space="0" w:color="000000"/>
              <w:left w:val="single" w:sz="4" w:space="0" w:color="000000"/>
              <w:bottom w:val="single" w:sz="4" w:space="0" w:color="000000"/>
              <w:right w:val="nil"/>
            </w:tcBorders>
            <w:shd w:val="clear" w:color="auto" w:fill="F2F2F2"/>
            <w:vAlign w:val="center"/>
          </w:tcPr>
          <w:p w14:paraId="5E53C456" w14:textId="77777777" w:rsidR="00C13E72" w:rsidRDefault="004D2606">
            <w:pPr>
              <w:tabs>
                <w:tab w:val="left" w:pos="709"/>
              </w:tabs>
              <w:jc w:val="center"/>
              <w:rPr>
                <w:rFonts w:ascii="Calibri" w:eastAsia="Calibri" w:hAnsi="Calibri" w:cs="Calibri"/>
                <w:b/>
                <w:color w:val="048071"/>
                <w:sz w:val="16"/>
                <w:szCs w:val="16"/>
              </w:rPr>
            </w:pPr>
            <w:r>
              <w:rPr>
                <w:rFonts w:ascii="Calibri" w:eastAsia="Calibri" w:hAnsi="Calibri" w:cs="Calibri"/>
                <w:b/>
                <w:color w:val="048071"/>
                <w:sz w:val="16"/>
                <w:szCs w:val="16"/>
              </w:rPr>
              <w:t>61</w:t>
            </w:r>
          </w:p>
        </w:tc>
        <w:tc>
          <w:tcPr>
            <w:tcW w:w="1154" w:type="dxa"/>
            <w:tcBorders>
              <w:top w:val="single" w:sz="4" w:space="0" w:color="8EA9DB"/>
              <w:left w:val="single" w:sz="8" w:space="0" w:color="000000"/>
              <w:bottom w:val="single" w:sz="8" w:space="0" w:color="000000"/>
              <w:right w:val="single" w:sz="8" w:space="0" w:color="000000"/>
            </w:tcBorders>
            <w:shd w:val="clear" w:color="auto" w:fill="FFFFFF"/>
            <w:vAlign w:val="center"/>
          </w:tcPr>
          <w:p w14:paraId="4E9FF4C1"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Ramesh 2015</w:t>
            </w:r>
          </w:p>
        </w:tc>
        <w:tc>
          <w:tcPr>
            <w:tcW w:w="1292" w:type="dxa"/>
            <w:tcBorders>
              <w:top w:val="single" w:sz="4" w:space="0" w:color="000000"/>
              <w:left w:val="single" w:sz="4" w:space="0" w:color="000000"/>
              <w:bottom w:val="single" w:sz="4" w:space="0" w:color="000000"/>
              <w:right w:val="single" w:sz="4" w:space="0" w:color="000000"/>
            </w:tcBorders>
            <w:shd w:val="clear" w:color="auto" w:fill="E9EFFB"/>
            <w:vAlign w:val="center"/>
          </w:tcPr>
          <w:p w14:paraId="697D5DF6" w14:textId="77777777" w:rsidR="00C13E72" w:rsidRDefault="004D2606">
            <w:pPr>
              <w:tabs>
                <w:tab w:val="left" w:pos="709"/>
              </w:tabs>
              <w:jc w:val="center"/>
              <w:rPr>
                <w:rFonts w:ascii="Calibri" w:eastAsia="Calibri" w:hAnsi="Calibri" w:cs="Calibri"/>
                <w:b/>
                <w:color w:val="375623"/>
                <w:sz w:val="16"/>
                <w:szCs w:val="16"/>
              </w:rPr>
            </w:pPr>
            <w:r>
              <w:rPr>
                <w:rFonts w:ascii="Calibri" w:eastAsia="Calibri" w:hAnsi="Calibri" w:cs="Calibri"/>
                <w:b/>
                <w:color w:val="375623"/>
                <w:sz w:val="16"/>
                <w:szCs w:val="16"/>
              </w:rPr>
              <w:t>Yes</w:t>
            </w:r>
          </w:p>
        </w:tc>
        <w:tc>
          <w:tcPr>
            <w:tcW w:w="1213" w:type="dxa"/>
            <w:tcBorders>
              <w:top w:val="single" w:sz="4" w:space="0" w:color="000000"/>
              <w:left w:val="single" w:sz="4" w:space="0" w:color="000000"/>
              <w:bottom w:val="single" w:sz="4" w:space="0" w:color="000000"/>
              <w:right w:val="single" w:sz="4" w:space="0" w:color="000000"/>
            </w:tcBorders>
            <w:shd w:val="clear" w:color="auto" w:fill="E9EFFB"/>
            <w:vAlign w:val="center"/>
          </w:tcPr>
          <w:p w14:paraId="098A9C02" w14:textId="77777777" w:rsidR="00C13E72" w:rsidRDefault="004D2606">
            <w:pPr>
              <w:tabs>
                <w:tab w:val="left" w:pos="709"/>
              </w:tabs>
              <w:jc w:val="center"/>
              <w:rPr>
                <w:rFonts w:ascii="Calibri" w:eastAsia="Calibri" w:hAnsi="Calibri" w:cs="Calibri"/>
                <w:color w:val="800000"/>
                <w:sz w:val="16"/>
                <w:szCs w:val="16"/>
              </w:rPr>
            </w:pPr>
            <w:r>
              <w:rPr>
                <w:rFonts w:ascii="Calibri" w:eastAsia="Calibri" w:hAnsi="Calibri" w:cs="Calibri"/>
                <w:color w:val="800000"/>
                <w:sz w:val="16"/>
                <w:szCs w:val="16"/>
              </w:rPr>
              <w:t>Bacterial</w:t>
            </w:r>
          </w:p>
        </w:tc>
        <w:tc>
          <w:tcPr>
            <w:tcW w:w="1855" w:type="dxa"/>
            <w:tcBorders>
              <w:top w:val="single" w:sz="4" w:space="0" w:color="000000"/>
              <w:left w:val="single" w:sz="4" w:space="0" w:color="000000"/>
              <w:bottom w:val="single" w:sz="4" w:space="0" w:color="000000"/>
              <w:right w:val="single" w:sz="4" w:space="0" w:color="000000"/>
            </w:tcBorders>
            <w:shd w:val="clear" w:color="auto" w:fill="E9EFFB"/>
            <w:vAlign w:val="center"/>
          </w:tcPr>
          <w:p w14:paraId="258FB2F3"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 </w:t>
            </w:r>
          </w:p>
        </w:tc>
        <w:tc>
          <w:tcPr>
            <w:tcW w:w="1827" w:type="dxa"/>
            <w:tcBorders>
              <w:top w:val="single" w:sz="4" w:space="0" w:color="000000"/>
              <w:left w:val="single" w:sz="4" w:space="0" w:color="000000"/>
              <w:bottom w:val="single" w:sz="4" w:space="0" w:color="000000"/>
              <w:right w:val="single" w:sz="4" w:space="0" w:color="000000"/>
            </w:tcBorders>
            <w:shd w:val="clear" w:color="auto" w:fill="E9EFFB"/>
            <w:vAlign w:val="center"/>
          </w:tcPr>
          <w:p w14:paraId="14D0CCED" w14:textId="0D9AE448" w:rsidR="00C13E72" w:rsidRDefault="00502E48">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P</w:t>
            </w:r>
            <w:r w:rsidR="004D2606">
              <w:rPr>
                <w:rFonts w:ascii="Calibri" w:eastAsia="Calibri" w:hAnsi="Calibri" w:cs="Calibri"/>
                <w:color w:val="000000"/>
                <w:sz w:val="16"/>
                <w:szCs w:val="16"/>
              </w:rPr>
              <w:t>redesignated agar plates (100 mm) incubated at  37°C for 48 h.</w:t>
            </w:r>
          </w:p>
        </w:tc>
        <w:tc>
          <w:tcPr>
            <w:tcW w:w="1414" w:type="dxa"/>
            <w:tcBorders>
              <w:top w:val="single" w:sz="4" w:space="0" w:color="000000"/>
              <w:left w:val="single" w:sz="4" w:space="0" w:color="000000"/>
              <w:bottom w:val="single" w:sz="4" w:space="0" w:color="000000"/>
              <w:right w:val="single" w:sz="4" w:space="0" w:color="000000"/>
            </w:tcBorders>
            <w:shd w:val="clear" w:color="auto" w:fill="E9EFFB"/>
            <w:vAlign w:val="center"/>
          </w:tcPr>
          <w:p w14:paraId="29525FDD"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Number of CFU per plate</w:t>
            </w:r>
          </w:p>
        </w:tc>
        <w:tc>
          <w:tcPr>
            <w:tcW w:w="1528" w:type="dxa"/>
            <w:tcBorders>
              <w:top w:val="single" w:sz="4" w:space="0" w:color="000000"/>
              <w:left w:val="single" w:sz="4" w:space="0" w:color="000000"/>
              <w:bottom w:val="single" w:sz="4" w:space="0" w:color="000000"/>
              <w:right w:val="single" w:sz="4" w:space="0" w:color="000000"/>
            </w:tcBorders>
            <w:shd w:val="clear" w:color="auto" w:fill="E9EFFB"/>
            <w:vAlign w:val="center"/>
          </w:tcPr>
          <w:p w14:paraId="58346ADD"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15</w:t>
            </w:r>
          </w:p>
        </w:tc>
        <w:tc>
          <w:tcPr>
            <w:tcW w:w="1447" w:type="dxa"/>
            <w:tcBorders>
              <w:top w:val="single" w:sz="4" w:space="0" w:color="000000"/>
              <w:left w:val="single" w:sz="4" w:space="0" w:color="000000"/>
              <w:bottom w:val="single" w:sz="4" w:space="0" w:color="000000"/>
              <w:right w:val="single" w:sz="4" w:space="0" w:color="000000"/>
            </w:tcBorders>
            <w:shd w:val="clear" w:color="auto" w:fill="E9EFFB"/>
            <w:vAlign w:val="center"/>
          </w:tcPr>
          <w:p w14:paraId="6DF4885C"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Not stated</w:t>
            </w:r>
          </w:p>
        </w:tc>
        <w:tc>
          <w:tcPr>
            <w:tcW w:w="1472" w:type="dxa"/>
            <w:tcBorders>
              <w:top w:val="single" w:sz="4" w:space="0" w:color="000000"/>
              <w:left w:val="single" w:sz="4" w:space="0" w:color="000000"/>
              <w:bottom w:val="single" w:sz="4" w:space="0" w:color="000000"/>
              <w:right w:val="single" w:sz="4" w:space="0" w:color="000000"/>
            </w:tcBorders>
            <w:shd w:val="clear" w:color="auto" w:fill="E9EFFB"/>
            <w:vAlign w:val="center"/>
          </w:tcPr>
          <w:p w14:paraId="592016B9"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No  </w:t>
            </w:r>
          </w:p>
        </w:tc>
      </w:tr>
      <w:tr w:rsidR="00C13E72" w14:paraId="066D0A42" w14:textId="77777777">
        <w:trPr>
          <w:trHeight w:val="20"/>
        </w:trPr>
        <w:tc>
          <w:tcPr>
            <w:tcW w:w="685" w:type="dxa"/>
            <w:tcBorders>
              <w:top w:val="single" w:sz="4" w:space="0" w:color="000000"/>
              <w:left w:val="single" w:sz="4" w:space="0" w:color="000000"/>
              <w:bottom w:val="single" w:sz="4" w:space="0" w:color="000000"/>
              <w:right w:val="nil"/>
            </w:tcBorders>
            <w:shd w:val="clear" w:color="auto" w:fill="EFEFEF"/>
            <w:vAlign w:val="center"/>
          </w:tcPr>
          <w:p w14:paraId="166024C1" w14:textId="77777777" w:rsidR="00C13E72" w:rsidRDefault="004D2606">
            <w:pPr>
              <w:tabs>
                <w:tab w:val="left" w:pos="709"/>
              </w:tabs>
              <w:jc w:val="center"/>
              <w:rPr>
                <w:rFonts w:ascii="Calibri" w:eastAsia="Calibri" w:hAnsi="Calibri" w:cs="Calibri"/>
                <w:b/>
                <w:color w:val="048071"/>
                <w:sz w:val="16"/>
                <w:szCs w:val="16"/>
              </w:rPr>
            </w:pPr>
            <w:r>
              <w:rPr>
                <w:rFonts w:ascii="Calibri" w:eastAsia="Calibri" w:hAnsi="Calibri" w:cs="Calibri"/>
                <w:b/>
                <w:color w:val="048071"/>
                <w:sz w:val="16"/>
                <w:szCs w:val="16"/>
              </w:rPr>
              <w:t>62</w:t>
            </w:r>
          </w:p>
        </w:tc>
        <w:tc>
          <w:tcPr>
            <w:tcW w:w="1154" w:type="dxa"/>
            <w:tcBorders>
              <w:top w:val="single" w:sz="4" w:space="0" w:color="8EA9DB"/>
              <w:left w:val="single" w:sz="8" w:space="0" w:color="000000"/>
              <w:bottom w:val="single" w:sz="8" w:space="0" w:color="000000"/>
              <w:right w:val="single" w:sz="8" w:space="0" w:color="000000"/>
            </w:tcBorders>
            <w:shd w:val="clear" w:color="auto" w:fill="FFFFFF"/>
            <w:vAlign w:val="center"/>
          </w:tcPr>
          <w:p w14:paraId="016EBAF0"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Rao 2015</w:t>
            </w:r>
          </w:p>
        </w:tc>
        <w:tc>
          <w:tcPr>
            <w:tcW w:w="1292" w:type="dxa"/>
            <w:tcBorders>
              <w:top w:val="single" w:sz="4" w:space="0" w:color="000000"/>
              <w:left w:val="single" w:sz="4" w:space="0" w:color="000000"/>
              <w:bottom w:val="single" w:sz="4" w:space="0" w:color="000000"/>
              <w:right w:val="single" w:sz="4" w:space="0" w:color="000000"/>
            </w:tcBorders>
            <w:shd w:val="clear" w:color="auto" w:fill="E9EFFB"/>
            <w:vAlign w:val="center"/>
          </w:tcPr>
          <w:p w14:paraId="10062CDB" w14:textId="77777777" w:rsidR="00C13E72" w:rsidRDefault="004D2606">
            <w:pPr>
              <w:tabs>
                <w:tab w:val="left" w:pos="709"/>
              </w:tabs>
              <w:jc w:val="center"/>
              <w:rPr>
                <w:rFonts w:ascii="Calibri" w:eastAsia="Calibri" w:hAnsi="Calibri" w:cs="Calibri"/>
                <w:b/>
                <w:color w:val="375623"/>
                <w:sz w:val="16"/>
                <w:szCs w:val="16"/>
              </w:rPr>
            </w:pPr>
            <w:r>
              <w:rPr>
                <w:rFonts w:ascii="Calibri" w:eastAsia="Calibri" w:hAnsi="Calibri" w:cs="Calibri"/>
                <w:b/>
                <w:color w:val="375623"/>
                <w:sz w:val="16"/>
                <w:szCs w:val="16"/>
              </w:rPr>
              <w:t>Yes</w:t>
            </w:r>
          </w:p>
        </w:tc>
        <w:tc>
          <w:tcPr>
            <w:tcW w:w="1213" w:type="dxa"/>
            <w:tcBorders>
              <w:top w:val="single" w:sz="4" w:space="0" w:color="000000"/>
              <w:left w:val="single" w:sz="4" w:space="0" w:color="000000"/>
              <w:bottom w:val="single" w:sz="4" w:space="0" w:color="000000"/>
              <w:right w:val="single" w:sz="4" w:space="0" w:color="000000"/>
            </w:tcBorders>
            <w:shd w:val="clear" w:color="auto" w:fill="E9EFFB"/>
            <w:vAlign w:val="center"/>
          </w:tcPr>
          <w:p w14:paraId="57F392B8" w14:textId="77777777" w:rsidR="00C13E72" w:rsidRDefault="004D2606">
            <w:pPr>
              <w:tabs>
                <w:tab w:val="left" w:pos="709"/>
              </w:tabs>
              <w:jc w:val="center"/>
              <w:rPr>
                <w:rFonts w:ascii="Calibri" w:eastAsia="Calibri" w:hAnsi="Calibri" w:cs="Calibri"/>
                <w:color w:val="800000"/>
                <w:sz w:val="16"/>
                <w:szCs w:val="16"/>
              </w:rPr>
            </w:pPr>
            <w:r>
              <w:rPr>
                <w:rFonts w:ascii="Calibri" w:eastAsia="Calibri" w:hAnsi="Calibri" w:cs="Calibri"/>
                <w:color w:val="800000"/>
                <w:sz w:val="16"/>
                <w:szCs w:val="16"/>
              </w:rPr>
              <w:t>Bacterial</w:t>
            </w:r>
          </w:p>
        </w:tc>
        <w:tc>
          <w:tcPr>
            <w:tcW w:w="1855" w:type="dxa"/>
            <w:tcBorders>
              <w:top w:val="single" w:sz="4" w:space="0" w:color="000000"/>
              <w:left w:val="single" w:sz="4" w:space="0" w:color="000000"/>
              <w:bottom w:val="single" w:sz="4" w:space="0" w:color="000000"/>
              <w:right w:val="single" w:sz="4" w:space="0" w:color="000000"/>
            </w:tcBorders>
            <w:shd w:val="clear" w:color="auto" w:fill="E9EFFB"/>
            <w:vAlign w:val="center"/>
          </w:tcPr>
          <w:p w14:paraId="365074EC"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Not stated</w:t>
            </w:r>
          </w:p>
        </w:tc>
        <w:tc>
          <w:tcPr>
            <w:tcW w:w="1827" w:type="dxa"/>
            <w:tcBorders>
              <w:top w:val="single" w:sz="4" w:space="0" w:color="000000"/>
              <w:left w:val="single" w:sz="4" w:space="0" w:color="000000"/>
              <w:bottom w:val="single" w:sz="4" w:space="0" w:color="000000"/>
              <w:right w:val="single" w:sz="4" w:space="0" w:color="000000"/>
            </w:tcBorders>
            <w:shd w:val="clear" w:color="auto" w:fill="E9EFFB"/>
            <w:vAlign w:val="center"/>
          </w:tcPr>
          <w:p w14:paraId="47A25C3F"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 xml:space="preserve">Blood agar plates. </w:t>
            </w:r>
            <w:r>
              <w:rPr>
                <w:rFonts w:ascii="Calibri" w:eastAsia="Calibri" w:hAnsi="Calibri" w:cs="Calibri"/>
                <w:b/>
                <w:color w:val="000000"/>
                <w:sz w:val="16"/>
                <w:szCs w:val="16"/>
              </w:rPr>
              <w:t>Incubation:</w:t>
            </w:r>
            <w:r>
              <w:rPr>
                <w:rFonts w:ascii="Calibri" w:eastAsia="Calibri" w:hAnsi="Calibri" w:cs="Calibri"/>
                <w:color w:val="000000"/>
                <w:sz w:val="16"/>
                <w:szCs w:val="16"/>
              </w:rPr>
              <w:t xml:space="preserve"> At 37 degree Celsius for 48hrs</w:t>
            </w:r>
          </w:p>
        </w:tc>
        <w:tc>
          <w:tcPr>
            <w:tcW w:w="1414" w:type="dxa"/>
            <w:tcBorders>
              <w:top w:val="single" w:sz="4" w:space="0" w:color="000000"/>
              <w:left w:val="single" w:sz="4" w:space="0" w:color="000000"/>
              <w:bottom w:val="single" w:sz="4" w:space="0" w:color="000000"/>
              <w:right w:val="single" w:sz="4" w:space="0" w:color="000000"/>
            </w:tcBorders>
            <w:shd w:val="clear" w:color="auto" w:fill="E9EFFB"/>
            <w:vAlign w:val="center"/>
          </w:tcPr>
          <w:p w14:paraId="3AB9C6E9"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CFU count</w:t>
            </w:r>
          </w:p>
        </w:tc>
        <w:tc>
          <w:tcPr>
            <w:tcW w:w="1528" w:type="dxa"/>
            <w:tcBorders>
              <w:top w:val="single" w:sz="4" w:space="0" w:color="000000"/>
              <w:left w:val="single" w:sz="4" w:space="0" w:color="000000"/>
              <w:bottom w:val="single" w:sz="4" w:space="0" w:color="000000"/>
              <w:right w:val="single" w:sz="4" w:space="0" w:color="000000"/>
            </w:tcBorders>
            <w:shd w:val="clear" w:color="auto" w:fill="E9EFFB"/>
            <w:vAlign w:val="center"/>
          </w:tcPr>
          <w:p w14:paraId="0410B350"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 xml:space="preserve">Not stated but estimated to be </w:t>
            </w:r>
            <w:r>
              <w:rPr>
                <w:rFonts w:ascii="Calibri" w:eastAsia="Calibri" w:hAnsi="Calibri" w:cs="Calibri"/>
                <w:b/>
                <w:color w:val="000000"/>
                <w:sz w:val="16"/>
                <w:szCs w:val="16"/>
              </w:rPr>
              <w:t xml:space="preserve">30 for control group </w:t>
            </w:r>
            <w:r>
              <w:rPr>
                <w:rFonts w:ascii="Calibri" w:eastAsia="Calibri" w:hAnsi="Calibri" w:cs="Calibri"/>
                <w:color w:val="000000"/>
                <w:sz w:val="16"/>
                <w:szCs w:val="16"/>
              </w:rPr>
              <w:t xml:space="preserve">(15patients without pre-procedural rinsex2; Total no of participants </w:t>
            </w:r>
            <w:r>
              <w:rPr>
                <w:rFonts w:ascii="Calibri" w:eastAsia="Calibri" w:hAnsi="Calibri" w:cs="Calibri"/>
                <w:b/>
                <w:color w:val="000000"/>
                <w:sz w:val="16"/>
                <w:szCs w:val="16"/>
              </w:rPr>
              <w:t>N</w:t>
            </w:r>
            <w:r>
              <w:rPr>
                <w:rFonts w:ascii="Calibri" w:eastAsia="Calibri" w:hAnsi="Calibri" w:cs="Calibri"/>
                <w:color w:val="000000"/>
                <w:sz w:val="16"/>
                <w:szCs w:val="16"/>
              </w:rPr>
              <w:t>= 30)</w:t>
            </w:r>
          </w:p>
        </w:tc>
        <w:tc>
          <w:tcPr>
            <w:tcW w:w="1447" w:type="dxa"/>
            <w:tcBorders>
              <w:top w:val="single" w:sz="4" w:space="0" w:color="000000"/>
              <w:left w:val="single" w:sz="4" w:space="0" w:color="000000"/>
              <w:bottom w:val="single" w:sz="4" w:space="0" w:color="000000"/>
              <w:right w:val="single" w:sz="4" w:space="0" w:color="000000"/>
            </w:tcBorders>
            <w:shd w:val="clear" w:color="auto" w:fill="E9EFFB"/>
            <w:vAlign w:val="center"/>
          </w:tcPr>
          <w:p w14:paraId="0FBBAF4D"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30 mins</w:t>
            </w:r>
          </w:p>
        </w:tc>
        <w:tc>
          <w:tcPr>
            <w:tcW w:w="1472" w:type="dxa"/>
            <w:tcBorders>
              <w:top w:val="single" w:sz="4" w:space="0" w:color="000000"/>
              <w:left w:val="single" w:sz="4" w:space="0" w:color="000000"/>
              <w:bottom w:val="single" w:sz="4" w:space="0" w:color="000000"/>
              <w:right w:val="single" w:sz="4" w:space="0" w:color="000000"/>
            </w:tcBorders>
            <w:shd w:val="clear" w:color="auto" w:fill="E9EFFB"/>
            <w:vAlign w:val="center"/>
          </w:tcPr>
          <w:p w14:paraId="2E40C908"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 xml:space="preserve"> No </w:t>
            </w:r>
          </w:p>
        </w:tc>
      </w:tr>
      <w:tr w:rsidR="00C13E72" w14:paraId="59C99D62" w14:textId="77777777">
        <w:trPr>
          <w:trHeight w:val="20"/>
        </w:trPr>
        <w:tc>
          <w:tcPr>
            <w:tcW w:w="685" w:type="dxa"/>
            <w:tcBorders>
              <w:top w:val="single" w:sz="4" w:space="0" w:color="000000"/>
              <w:left w:val="single" w:sz="4" w:space="0" w:color="000000"/>
              <w:bottom w:val="single" w:sz="4" w:space="0" w:color="000000"/>
              <w:right w:val="nil"/>
            </w:tcBorders>
            <w:shd w:val="clear" w:color="auto" w:fill="F2F2F2"/>
            <w:vAlign w:val="center"/>
          </w:tcPr>
          <w:p w14:paraId="202F2AFE" w14:textId="77777777" w:rsidR="00C13E72" w:rsidRDefault="004D2606">
            <w:pPr>
              <w:tabs>
                <w:tab w:val="left" w:pos="709"/>
              </w:tabs>
              <w:jc w:val="center"/>
              <w:rPr>
                <w:rFonts w:ascii="Calibri" w:eastAsia="Calibri" w:hAnsi="Calibri" w:cs="Calibri"/>
                <w:b/>
                <w:color w:val="048071"/>
                <w:sz w:val="16"/>
                <w:szCs w:val="16"/>
              </w:rPr>
            </w:pPr>
            <w:r>
              <w:rPr>
                <w:rFonts w:ascii="Calibri" w:eastAsia="Calibri" w:hAnsi="Calibri" w:cs="Calibri"/>
                <w:b/>
                <w:color w:val="048071"/>
                <w:sz w:val="16"/>
                <w:szCs w:val="16"/>
              </w:rPr>
              <w:t>63</w:t>
            </w:r>
          </w:p>
        </w:tc>
        <w:tc>
          <w:tcPr>
            <w:tcW w:w="1154" w:type="dxa"/>
            <w:tcBorders>
              <w:top w:val="single" w:sz="4" w:space="0" w:color="8EA9DB"/>
              <w:left w:val="single" w:sz="8" w:space="0" w:color="000000"/>
              <w:bottom w:val="single" w:sz="8" w:space="0" w:color="000000"/>
              <w:right w:val="single" w:sz="8" w:space="0" w:color="000000"/>
            </w:tcBorders>
            <w:shd w:val="clear" w:color="auto" w:fill="FFFFFF"/>
            <w:vAlign w:val="center"/>
          </w:tcPr>
          <w:p w14:paraId="4C9121C6"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Rautemaa 2006</w:t>
            </w:r>
          </w:p>
        </w:tc>
        <w:tc>
          <w:tcPr>
            <w:tcW w:w="1292" w:type="dxa"/>
            <w:tcBorders>
              <w:top w:val="single" w:sz="4" w:space="0" w:color="000000"/>
              <w:left w:val="single" w:sz="4" w:space="0" w:color="000000"/>
              <w:bottom w:val="single" w:sz="4" w:space="0" w:color="000000"/>
              <w:right w:val="single" w:sz="4" w:space="0" w:color="000000"/>
            </w:tcBorders>
            <w:shd w:val="clear" w:color="auto" w:fill="E9EFFB"/>
            <w:vAlign w:val="center"/>
          </w:tcPr>
          <w:p w14:paraId="76C9780D" w14:textId="77777777" w:rsidR="00C13E72" w:rsidRDefault="004D2606">
            <w:pPr>
              <w:tabs>
                <w:tab w:val="left" w:pos="709"/>
              </w:tabs>
              <w:jc w:val="center"/>
              <w:rPr>
                <w:rFonts w:ascii="Calibri" w:eastAsia="Calibri" w:hAnsi="Calibri" w:cs="Calibri"/>
                <w:b/>
                <w:color w:val="375623"/>
                <w:sz w:val="16"/>
                <w:szCs w:val="16"/>
              </w:rPr>
            </w:pPr>
            <w:r>
              <w:rPr>
                <w:rFonts w:ascii="Calibri" w:eastAsia="Calibri" w:hAnsi="Calibri" w:cs="Calibri"/>
                <w:b/>
                <w:color w:val="375623"/>
                <w:sz w:val="16"/>
                <w:szCs w:val="16"/>
              </w:rPr>
              <w:t>Yes</w:t>
            </w:r>
          </w:p>
        </w:tc>
        <w:tc>
          <w:tcPr>
            <w:tcW w:w="1213" w:type="dxa"/>
            <w:tcBorders>
              <w:top w:val="single" w:sz="4" w:space="0" w:color="000000"/>
              <w:left w:val="single" w:sz="4" w:space="0" w:color="000000"/>
              <w:bottom w:val="single" w:sz="4" w:space="0" w:color="000000"/>
              <w:right w:val="single" w:sz="4" w:space="0" w:color="000000"/>
            </w:tcBorders>
            <w:shd w:val="clear" w:color="auto" w:fill="E9EFFB"/>
            <w:vAlign w:val="center"/>
          </w:tcPr>
          <w:p w14:paraId="2A0F83BC" w14:textId="77777777" w:rsidR="00C13E72" w:rsidRDefault="004D2606">
            <w:pPr>
              <w:tabs>
                <w:tab w:val="left" w:pos="709"/>
              </w:tabs>
              <w:jc w:val="center"/>
              <w:rPr>
                <w:rFonts w:ascii="Calibri" w:eastAsia="Calibri" w:hAnsi="Calibri" w:cs="Calibri"/>
                <w:color w:val="800000"/>
                <w:sz w:val="16"/>
                <w:szCs w:val="16"/>
              </w:rPr>
            </w:pPr>
            <w:r>
              <w:rPr>
                <w:rFonts w:ascii="Calibri" w:eastAsia="Calibri" w:hAnsi="Calibri" w:cs="Calibri"/>
                <w:color w:val="800000"/>
                <w:sz w:val="16"/>
                <w:szCs w:val="16"/>
              </w:rPr>
              <w:t>Bacterial</w:t>
            </w:r>
          </w:p>
        </w:tc>
        <w:tc>
          <w:tcPr>
            <w:tcW w:w="1855" w:type="dxa"/>
            <w:tcBorders>
              <w:top w:val="single" w:sz="4" w:space="0" w:color="000000"/>
              <w:left w:val="single" w:sz="4" w:space="0" w:color="000000"/>
              <w:bottom w:val="single" w:sz="4" w:space="0" w:color="000000"/>
              <w:right w:val="single" w:sz="4" w:space="0" w:color="000000"/>
            </w:tcBorders>
            <w:shd w:val="clear" w:color="auto" w:fill="E9EFFB"/>
            <w:vAlign w:val="center"/>
          </w:tcPr>
          <w:p w14:paraId="303D8443"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 xml:space="preserve">airborne </w:t>
            </w:r>
          </w:p>
        </w:tc>
        <w:tc>
          <w:tcPr>
            <w:tcW w:w="1827" w:type="dxa"/>
            <w:tcBorders>
              <w:top w:val="single" w:sz="4" w:space="0" w:color="000000"/>
              <w:left w:val="nil"/>
              <w:bottom w:val="single" w:sz="4" w:space="0" w:color="000000"/>
              <w:right w:val="single" w:sz="4" w:space="0" w:color="000000"/>
            </w:tcBorders>
            <w:shd w:val="clear" w:color="auto" w:fill="E9EFFB"/>
            <w:vAlign w:val="center"/>
          </w:tcPr>
          <w:p w14:paraId="4307C453"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Surface samples were collected with sterile cotton swabs (from the masks)/ Incubated at</w:t>
            </w:r>
            <w:r>
              <w:rPr>
                <w:rFonts w:ascii="Calibri" w:eastAsia="Calibri" w:hAnsi="Calibri" w:cs="Calibri"/>
                <w:color w:val="000000"/>
                <w:sz w:val="16"/>
                <w:szCs w:val="16"/>
              </w:rPr>
              <w:br/>
              <w:t>37C for 48 h</w:t>
            </w:r>
          </w:p>
        </w:tc>
        <w:tc>
          <w:tcPr>
            <w:tcW w:w="1414" w:type="dxa"/>
            <w:tcBorders>
              <w:top w:val="single" w:sz="4" w:space="0" w:color="000000"/>
              <w:left w:val="nil"/>
              <w:bottom w:val="single" w:sz="4" w:space="0" w:color="000000"/>
              <w:right w:val="single" w:sz="4" w:space="0" w:color="000000"/>
            </w:tcBorders>
            <w:shd w:val="clear" w:color="auto" w:fill="E9EFFB"/>
            <w:vAlign w:val="center"/>
          </w:tcPr>
          <w:p w14:paraId="1C0370A8"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Number of CFU per plate</w:t>
            </w:r>
          </w:p>
        </w:tc>
        <w:tc>
          <w:tcPr>
            <w:tcW w:w="1528" w:type="dxa"/>
            <w:tcBorders>
              <w:top w:val="single" w:sz="4" w:space="0" w:color="000000"/>
              <w:left w:val="single" w:sz="4" w:space="0" w:color="000000"/>
              <w:bottom w:val="single" w:sz="4" w:space="0" w:color="000000"/>
              <w:right w:val="single" w:sz="4" w:space="0" w:color="000000"/>
            </w:tcBorders>
            <w:shd w:val="clear" w:color="auto" w:fill="E9EFFB"/>
            <w:vAlign w:val="center"/>
          </w:tcPr>
          <w:p w14:paraId="4B05A1F7"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96 (estimated)</w:t>
            </w:r>
          </w:p>
        </w:tc>
        <w:tc>
          <w:tcPr>
            <w:tcW w:w="1447" w:type="dxa"/>
            <w:tcBorders>
              <w:top w:val="single" w:sz="4" w:space="0" w:color="000000"/>
              <w:left w:val="single" w:sz="4" w:space="0" w:color="000000"/>
              <w:bottom w:val="single" w:sz="4" w:space="0" w:color="000000"/>
              <w:right w:val="single" w:sz="4" w:space="0" w:color="000000"/>
            </w:tcBorders>
            <w:shd w:val="clear" w:color="auto" w:fill="E9EFFB"/>
            <w:vAlign w:val="center"/>
          </w:tcPr>
          <w:p w14:paraId="32235EC4"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Agar plates: 1.5 hour (fist plate) and 3 hours (second). 40 mins (for mask swabs)</w:t>
            </w:r>
          </w:p>
        </w:tc>
        <w:tc>
          <w:tcPr>
            <w:tcW w:w="1472" w:type="dxa"/>
            <w:tcBorders>
              <w:top w:val="single" w:sz="4" w:space="0" w:color="000000"/>
              <w:left w:val="single" w:sz="4" w:space="0" w:color="000000"/>
              <w:bottom w:val="single" w:sz="4" w:space="0" w:color="000000"/>
              <w:right w:val="single" w:sz="4" w:space="0" w:color="000000"/>
            </w:tcBorders>
            <w:shd w:val="clear" w:color="auto" w:fill="E9EFFB"/>
            <w:vAlign w:val="center"/>
          </w:tcPr>
          <w:p w14:paraId="11F75D79"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No</w:t>
            </w:r>
          </w:p>
        </w:tc>
      </w:tr>
      <w:tr w:rsidR="00C13E72" w14:paraId="2C2AEB53" w14:textId="77777777">
        <w:trPr>
          <w:trHeight w:val="20"/>
        </w:trPr>
        <w:tc>
          <w:tcPr>
            <w:tcW w:w="685" w:type="dxa"/>
            <w:tcBorders>
              <w:top w:val="single" w:sz="4" w:space="0" w:color="000000"/>
              <w:left w:val="single" w:sz="4" w:space="0" w:color="000000"/>
              <w:bottom w:val="single" w:sz="4" w:space="0" w:color="000000"/>
              <w:right w:val="nil"/>
            </w:tcBorders>
            <w:shd w:val="clear" w:color="auto" w:fill="F2F2F2"/>
            <w:vAlign w:val="center"/>
          </w:tcPr>
          <w:p w14:paraId="26A79BCF" w14:textId="77777777" w:rsidR="00C13E72" w:rsidRDefault="004D2606">
            <w:pPr>
              <w:tabs>
                <w:tab w:val="left" w:pos="709"/>
              </w:tabs>
              <w:jc w:val="center"/>
              <w:rPr>
                <w:rFonts w:ascii="Calibri" w:eastAsia="Calibri" w:hAnsi="Calibri" w:cs="Calibri"/>
                <w:b/>
                <w:color w:val="048071"/>
                <w:sz w:val="16"/>
                <w:szCs w:val="16"/>
              </w:rPr>
            </w:pPr>
            <w:r>
              <w:rPr>
                <w:rFonts w:ascii="Calibri" w:eastAsia="Calibri" w:hAnsi="Calibri" w:cs="Calibri"/>
                <w:b/>
                <w:color w:val="048071"/>
                <w:sz w:val="16"/>
                <w:szCs w:val="16"/>
              </w:rPr>
              <w:t>64</w:t>
            </w:r>
          </w:p>
        </w:tc>
        <w:tc>
          <w:tcPr>
            <w:tcW w:w="1154" w:type="dxa"/>
            <w:tcBorders>
              <w:top w:val="single" w:sz="4" w:space="0" w:color="8EA9DB"/>
              <w:left w:val="single" w:sz="8" w:space="0" w:color="000000"/>
              <w:bottom w:val="single" w:sz="8" w:space="0" w:color="000000"/>
              <w:right w:val="single" w:sz="8" w:space="0" w:color="000000"/>
            </w:tcBorders>
            <w:shd w:val="clear" w:color="auto" w:fill="FFFFFF"/>
            <w:vAlign w:val="center"/>
          </w:tcPr>
          <w:p w14:paraId="07111A90"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Reddy 2012</w:t>
            </w:r>
          </w:p>
        </w:tc>
        <w:tc>
          <w:tcPr>
            <w:tcW w:w="1292" w:type="dxa"/>
            <w:tcBorders>
              <w:top w:val="single" w:sz="4" w:space="0" w:color="000000"/>
              <w:left w:val="single" w:sz="4" w:space="0" w:color="000000"/>
              <w:bottom w:val="single" w:sz="4" w:space="0" w:color="000000"/>
              <w:right w:val="single" w:sz="4" w:space="0" w:color="000000"/>
            </w:tcBorders>
            <w:shd w:val="clear" w:color="auto" w:fill="E9EFFB"/>
            <w:vAlign w:val="center"/>
          </w:tcPr>
          <w:p w14:paraId="3634A8EE" w14:textId="77777777" w:rsidR="00C13E72" w:rsidRDefault="004D2606">
            <w:pPr>
              <w:tabs>
                <w:tab w:val="left" w:pos="709"/>
              </w:tabs>
              <w:jc w:val="center"/>
              <w:rPr>
                <w:rFonts w:ascii="Calibri" w:eastAsia="Calibri" w:hAnsi="Calibri" w:cs="Calibri"/>
                <w:b/>
                <w:color w:val="375623"/>
                <w:sz w:val="16"/>
                <w:szCs w:val="16"/>
              </w:rPr>
            </w:pPr>
            <w:r>
              <w:rPr>
                <w:rFonts w:ascii="Calibri" w:eastAsia="Calibri" w:hAnsi="Calibri" w:cs="Calibri"/>
                <w:b/>
                <w:color w:val="375623"/>
                <w:sz w:val="16"/>
                <w:szCs w:val="16"/>
              </w:rPr>
              <w:t>Yes</w:t>
            </w:r>
          </w:p>
        </w:tc>
        <w:tc>
          <w:tcPr>
            <w:tcW w:w="1213" w:type="dxa"/>
            <w:tcBorders>
              <w:top w:val="single" w:sz="4" w:space="0" w:color="000000"/>
              <w:left w:val="single" w:sz="4" w:space="0" w:color="000000"/>
              <w:bottom w:val="single" w:sz="4" w:space="0" w:color="000000"/>
              <w:right w:val="single" w:sz="4" w:space="0" w:color="000000"/>
            </w:tcBorders>
            <w:shd w:val="clear" w:color="auto" w:fill="E9EFFB"/>
            <w:vAlign w:val="center"/>
          </w:tcPr>
          <w:p w14:paraId="1D418928" w14:textId="77777777" w:rsidR="00C13E72" w:rsidRDefault="004D2606">
            <w:pPr>
              <w:tabs>
                <w:tab w:val="left" w:pos="709"/>
              </w:tabs>
              <w:jc w:val="center"/>
              <w:rPr>
                <w:rFonts w:ascii="Calibri" w:eastAsia="Calibri" w:hAnsi="Calibri" w:cs="Calibri"/>
                <w:color w:val="800000"/>
                <w:sz w:val="16"/>
                <w:szCs w:val="16"/>
              </w:rPr>
            </w:pPr>
            <w:r>
              <w:rPr>
                <w:rFonts w:ascii="Calibri" w:eastAsia="Calibri" w:hAnsi="Calibri" w:cs="Calibri"/>
                <w:color w:val="800000"/>
                <w:sz w:val="16"/>
                <w:szCs w:val="16"/>
              </w:rPr>
              <w:t>Bacterial</w:t>
            </w:r>
          </w:p>
        </w:tc>
        <w:tc>
          <w:tcPr>
            <w:tcW w:w="1855" w:type="dxa"/>
            <w:tcBorders>
              <w:top w:val="single" w:sz="4" w:space="0" w:color="000000"/>
              <w:left w:val="single" w:sz="4" w:space="0" w:color="000000"/>
              <w:bottom w:val="single" w:sz="4" w:space="0" w:color="000000"/>
              <w:right w:val="single" w:sz="4" w:space="0" w:color="000000"/>
            </w:tcBorders>
            <w:shd w:val="clear" w:color="auto" w:fill="E9EFFB"/>
            <w:vAlign w:val="center"/>
          </w:tcPr>
          <w:p w14:paraId="76377D13"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None</w:t>
            </w:r>
          </w:p>
        </w:tc>
        <w:tc>
          <w:tcPr>
            <w:tcW w:w="1827" w:type="dxa"/>
            <w:tcBorders>
              <w:top w:val="single" w:sz="4" w:space="0" w:color="000000"/>
              <w:left w:val="single" w:sz="4" w:space="0" w:color="000000"/>
              <w:bottom w:val="single" w:sz="4" w:space="0" w:color="000000"/>
              <w:right w:val="single" w:sz="4" w:space="0" w:color="000000"/>
            </w:tcBorders>
            <w:shd w:val="clear" w:color="auto" w:fill="E9EFFB"/>
            <w:vAlign w:val="center"/>
          </w:tcPr>
          <w:p w14:paraId="49C62EEC" w14:textId="65B12EC9" w:rsidR="00C13E72" w:rsidRDefault="00502E48">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B</w:t>
            </w:r>
            <w:r w:rsidR="004D2606">
              <w:rPr>
                <w:rFonts w:ascii="Calibri" w:eastAsia="Calibri" w:hAnsi="Calibri" w:cs="Calibri"/>
                <w:color w:val="000000"/>
                <w:sz w:val="16"/>
                <w:szCs w:val="16"/>
              </w:rPr>
              <w:t xml:space="preserve">lood agar plates placed incubated for 48 hours </w:t>
            </w:r>
          </w:p>
        </w:tc>
        <w:tc>
          <w:tcPr>
            <w:tcW w:w="1414" w:type="dxa"/>
            <w:tcBorders>
              <w:top w:val="single" w:sz="4" w:space="0" w:color="000000"/>
              <w:left w:val="single" w:sz="4" w:space="0" w:color="000000"/>
              <w:bottom w:val="single" w:sz="4" w:space="0" w:color="000000"/>
              <w:right w:val="single" w:sz="4" w:space="0" w:color="000000"/>
            </w:tcBorders>
            <w:shd w:val="clear" w:color="auto" w:fill="E9EFFB"/>
            <w:vAlign w:val="center"/>
          </w:tcPr>
          <w:p w14:paraId="5302F8A9"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Number of bacterial colony forming units (CFUs)</w:t>
            </w:r>
          </w:p>
        </w:tc>
        <w:tc>
          <w:tcPr>
            <w:tcW w:w="1528" w:type="dxa"/>
            <w:tcBorders>
              <w:top w:val="single" w:sz="4" w:space="0" w:color="000000"/>
              <w:left w:val="single" w:sz="4" w:space="0" w:color="000000"/>
              <w:bottom w:val="single" w:sz="4" w:space="0" w:color="000000"/>
              <w:right w:val="single" w:sz="4" w:space="0" w:color="000000"/>
            </w:tcBorders>
            <w:shd w:val="clear" w:color="auto" w:fill="E9EFFB"/>
            <w:vAlign w:val="center"/>
          </w:tcPr>
          <w:p w14:paraId="340A5EEF"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30 (ESTIMATED)</w:t>
            </w:r>
          </w:p>
        </w:tc>
        <w:tc>
          <w:tcPr>
            <w:tcW w:w="1447" w:type="dxa"/>
            <w:tcBorders>
              <w:top w:val="single" w:sz="4" w:space="0" w:color="000000"/>
              <w:left w:val="single" w:sz="4" w:space="0" w:color="000000"/>
              <w:bottom w:val="single" w:sz="4" w:space="0" w:color="000000"/>
              <w:right w:val="single" w:sz="4" w:space="0" w:color="000000"/>
            </w:tcBorders>
            <w:shd w:val="clear" w:color="auto" w:fill="E9EFFB"/>
            <w:vAlign w:val="center"/>
          </w:tcPr>
          <w:p w14:paraId="0CE8D41D"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Not stated</w:t>
            </w:r>
          </w:p>
        </w:tc>
        <w:tc>
          <w:tcPr>
            <w:tcW w:w="1472" w:type="dxa"/>
            <w:tcBorders>
              <w:top w:val="single" w:sz="4" w:space="0" w:color="000000"/>
              <w:left w:val="single" w:sz="4" w:space="0" w:color="000000"/>
              <w:bottom w:val="single" w:sz="4" w:space="0" w:color="000000"/>
              <w:right w:val="single" w:sz="4" w:space="0" w:color="000000"/>
            </w:tcBorders>
            <w:shd w:val="clear" w:color="auto" w:fill="E9EFFB"/>
          </w:tcPr>
          <w:p w14:paraId="5B1E157B"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No</w:t>
            </w:r>
          </w:p>
        </w:tc>
      </w:tr>
      <w:tr w:rsidR="00C13E72" w14:paraId="48A32F39" w14:textId="77777777">
        <w:trPr>
          <w:trHeight w:val="20"/>
        </w:trPr>
        <w:tc>
          <w:tcPr>
            <w:tcW w:w="685" w:type="dxa"/>
            <w:tcBorders>
              <w:top w:val="single" w:sz="4" w:space="0" w:color="000000"/>
              <w:left w:val="single" w:sz="4" w:space="0" w:color="000000"/>
              <w:bottom w:val="single" w:sz="4" w:space="0" w:color="000000"/>
              <w:right w:val="nil"/>
            </w:tcBorders>
            <w:shd w:val="clear" w:color="auto" w:fill="F2F2F2"/>
            <w:vAlign w:val="center"/>
          </w:tcPr>
          <w:p w14:paraId="05928840" w14:textId="77777777" w:rsidR="00C13E72" w:rsidRDefault="004D2606">
            <w:pPr>
              <w:tabs>
                <w:tab w:val="left" w:pos="709"/>
              </w:tabs>
              <w:jc w:val="center"/>
              <w:rPr>
                <w:rFonts w:ascii="Calibri" w:eastAsia="Calibri" w:hAnsi="Calibri" w:cs="Calibri"/>
                <w:b/>
                <w:color w:val="048071"/>
                <w:sz w:val="16"/>
                <w:szCs w:val="16"/>
              </w:rPr>
            </w:pPr>
            <w:r>
              <w:rPr>
                <w:rFonts w:ascii="Calibri" w:eastAsia="Calibri" w:hAnsi="Calibri" w:cs="Calibri"/>
                <w:b/>
                <w:color w:val="048071"/>
                <w:sz w:val="16"/>
                <w:szCs w:val="16"/>
              </w:rPr>
              <w:t>65</w:t>
            </w:r>
          </w:p>
        </w:tc>
        <w:tc>
          <w:tcPr>
            <w:tcW w:w="1154" w:type="dxa"/>
            <w:tcBorders>
              <w:top w:val="single" w:sz="4" w:space="0" w:color="8EA9DB"/>
              <w:left w:val="single" w:sz="8" w:space="0" w:color="000000"/>
              <w:bottom w:val="single" w:sz="8" w:space="0" w:color="000000"/>
              <w:right w:val="single" w:sz="8" w:space="0" w:color="000000"/>
            </w:tcBorders>
            <w:shd w:val="clear" w:color="auto" w:fill="FFFFFF"/>
            <w:vAlign w:val="center"/>
          </w:tcPr>
          <w:p w14:paraId="6181C275"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Retamal-valdes 2017</w:t>
            </w:r>
          </w:p>
        </w:tc>
        <w:tc>
          <w:tcPr>
            <w:tcW w:w="1292" w:type="dxa"/>
            <w:tcBorders>
              <w:top w:val="single" w:sz="4" w:space="0" w:color="000000"/>
              <w:left w:val="single" w:sz="4" w:space="0" w:color="000000"/>
              <w:bottom w:val="single" w:sz="4" w:space="0" w:color="000000"/>
              <w:right w:val="single" w:sz="4" w:space="0" w:color="000000"/>
            </w:tcBorders>
            <w:shd w:val="clear" w:color="auto" w:fill="E9EFFB"/>
            <w:vAlign w:val="center"/>
          </w:tcPr>
          <w:p w14:paraId="4A0E0015" w14:textId="77777777" w:rsidR="00C13E72" w:rsidRDefault="004D2606">
            <w:pPr>
              <w:tabs>
                <w:tab w:val="left" w:pos="709"/>
              </w:tabs>
              <w:jc w:val="center"/>
              <w:rPr>
                <w:rFonts w:ascii="Calibri" w:eastAsia="Calibri" w:hAnsi="Calibri" w:cs="Calibri"/>
                <w:b/>
                <w:color w:val="375623"/>
                <w:sz w:val="16"/>
                <w:szCs w:val="16"/>
              </w:rPr>
            </w:pPr>
            <w:r>
              <w:rPr>
                <w:rFonts w:ascii="Calibri" w:eastAsia="Calibri" w:hAnsi="Calibri" w:cs="Calibri"/>
                <w:b/>
                <w:color w:val="375623"/>
                <w:sz w:val="16"/>
                <w:szCs w:val="16"/>
              </w:rPr>
              <w:t>Yes</w:t>
            </w:r>
          </w:p>
        </w:tc>
        <w:tc>
          <w:tcPr>
            <w:tcW w:w="1213" w:type="dxa"/>
            <w:tcBorders>
              <w:top w:val="single" w:sz="4" w:space="0" w:color="000000"/>
              <w:left w:val="single" w:sz="4" w:space="0" w:color="000000"/>
              <w:bottom w:val="single" w:sz="4" w:space="0" w:color="000000"/>
              <w:right w:val="single" w:sz="4" w:space="0" w:color="000000"/>
            </w:tcBorders>
            <w:shd w:val="clear" w:color="auto" w:fill="E9EFFB"/>
            <w:vAlign w:val="center"/>
          </w:tcPr>
          <w:p w14:paraId="16260FF4" w14:textId="77777777" w:rsidR="00C13E72" w:rsidRDefault="004D2606">
            <w:pPr>
              <w:tabs>
                <w:tab w:val="left" w:pos="709"/>
              </w:tabs>
              <w:jc w:val="center"/>
              <w:rPr>
                <w:rFonts w:ascii="Calibri" w:eastAsia="Calibri" w:hAnsi="Calibri" w:cs="Calibri"/>
                <w:color w:val="800000"/>
                <w:sz w:val="16"/>
                <w:szCs w:val="16"/>
              </w:rPr>
            </w:pPr>
            <w:r>
              <w:rPr>
                <w:rFonts w:ascii="Calibri" w:eastAsia="Calibri" w:hAnsi="Calibri" w:cs="Calibri"/>
                <w:color w:val="800000"/>
                <w:sz w:val="16"/>
                <w:szCs w:val="16"/>
              </w:rPr>
              <w:t>Bacterial</w:t>
            </w:r>
          </w:p>
        </w:tc>
        <w:tc>
          <w:tcPr>
            <w:tcW w:w="1855" w:type="dxa"/>
            <w:tcBorders>
              <w:top w:val="single" w:sz="4" w:space="0" w:color="000000"/>
              <w:left w:val="single" w:sz="4" w:space="0" w:color="000000"/>
              <w:bottom w:val="single" w:sz="4" w:space="0" w:color="000000"/>
              <w:right w:val="single" w:sz="4" w:space="0" w:color="000000"/>
            </w:tcBorders>
            <w:shd w:val="clear" w:color="auto" w:fill="E9EFFB"/>
            <w:vAlign w:val="center"/>
          </w:tcPr>
          <w:p w14:paraId="4D3ED3D0"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None</w:t>
            </w:r>
          </w:p>
        </w:tc>
        <w:tc>
          <w:tcPr>
            <w:tcW w:w="1827" w:type="dxa"/>
            <w:tcBorders>
              <w:top w:val="single" w:sz="4" w:space="0" w:color="000000"/>
              <w:left w:val="single" w:sz="4" w:space="0" w:color="000000"/>
              <w:bottom w:val="single" w:sz="4" w:space="0" w:color="000000"/>
              <w:right w:val="single" w:sz="4" w:space="0" w:color="000000"/>
            </w:tcBorders>
            <w:shd w:val="clear" w:color="auto" w:fill="E9EFFB"/>
            <w:vAlign w:val="center"/>
          </w:tcPr>
          <w:p w14:paraId="7E50BA09"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Tryptic Soy Agar with Yeast Extract enriched with 5% menadione, 5% sheep blood, and 1% N-Acetylmuramic acid (HNK plates)</w:t>
            </w:r>
          </w:p>
        </w:tc>
        <w:tc>
          <w:tcPr>
            <w:tcW w:w="1414" w:type="dxa"/>
            <w:tcBorders>
              <w:top w:val="single" w:sz="4" w:space="0" w:color="000000"/>
              <w:left w:val="single" w:sz="4" w:space="0" w:color="000000"/>
              <w:bottom w:val="single" w:sz="4" w:space="0" w:color="000000"/>
              <w:right w:val="single" w:sz="4" w:space="0" w:color="000000"/>
            </w:tcBorders>
            <w:shd w:val="clear" w:color="auto" w:fill="E9EFFB"/>
            <w:vAlign w:val="center"/>
          </w:tcPr>
          <w:p w14:paraId="79FDE58D"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counting  (CFUs) per plate</w:t>
            </w:r>
          </w:p>
        </w:tc>
        <w:tc>
          <w:tcPr>
            <w:tcW w:w="1528" w:type="dxa"/>
            <w:tcBorders>
              <w:top w:val="single" w:sz="4" w:space="0" w:color="000000"/>
              <w:left w:val="single" w:sz="4" w:space="0" w:color="000000"/>
              <w:bottom w:val="single" w:sz="4" w:space="0" w:color="000000"/>
              <w:right w:val="single" w:sz="4" w:space="0" w:color="000000"/>
            </w:tcBorders>
            <w:shd w:val="clear" w:color="auto" w:fill="E9EFFB"/>
            <w:vAlign w:val="center"/>
          </w:tcPr>
          <w:p w14:paraId="1C5C3CD9"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Total=60/ control arm=15</w:t>
            </w:r>
          </w:p>
        </w:tc>
        <w:tc>
          <w:tcPr>
            <w:tcW w:w="1447" w:type="dxa"/>
            <w:tcBorders>
              <w:top w:val="single" w:sz="4" w:space="0" w:color="000000"/>
              <w:left w:val="single" w:sz="4" w:space="0" w:color="000000"/>
              <w:bottom w:val="single" w:sz="4" w:space="0" w:color="000000"/>
              <w:right w:val="single" w:sz="4" w:space="0" w:color="000000"/>
            </w:tcBorders>
            <w:shd w:val="clear" w:color="auto" w:fill="E9EFFB"/>
            <w:vAlign w:val="center"/>
          </w:tcPr>
          <w:p w14:paraId="19971698"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30</w:t>
            </w:r>
          </w:p>
        </w:tc>
        <w:tc>
          <w:tcPr>
            <w:tcW w:w="1472" w:type="dxa"/>
            <w:tcBorders>
              <w:top w:val="single" w:sz="4" w:space="0" w:color="000000"/>
              <w:left w:val="single" w:sz="4" w:space="0" w:color="000000"/>
              <w:bottom w:val="single" w:sz="4" w:space="0" w:color="000000"/>
              <w:right w:val="single" w:sz="4" w:space="0" w:color="000000"/>
            </w:tcBorders>
            <w:shd w:val="clear" w:color="auto" w:fill="E9EFFB"/>
          </w:tcPr>
          <w:p w14:paraId="544A7CD1"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No</w:t>
            </w:r>
          </w:p>
        </w:tc>
      </w:tr>
      <w:tr w:rsidR="00C13E72" w14:paraId="43F80C99" w14:textId="77777777">
        <w:trPr>
          <w:trHeight w:val="20"/>
        </w:trPr>
        <w:tc>
          <w:tcPr>
            <w:tcW w:w="685" w:type="dxa"/>
            <w:tcBorders>
              <w:top w:val="single" w:sz="4" w:space="0" w:color="000000"/>
              <w:left w:val="single" w:sz="4" w:space="0" w:color="000000"/>
              <w:bottom w:val="single" w:sz="4" w:space="0" w:color="000000"/>
              <w:right w:val="nil"/>
            </w:tcBorders>
            <w:shd w:val="clear" w:color="auto" w:fill="F2F2F2"/>
            <w:vAlign w:val="center"/>
          </w:tcPr>
          <w:p w14:paraId="37577A9E" w14:textId="77777777" w:rsidR="00C13E72" w:rsidRDefault="004D2606">
            <w:pPr>
              <w:tabs>
                <w:tab w:val="left" w:pos="709"/>
              </w:tabs>
              <w:jc w:val="center"/>
              <w:rPr>
                <w:rFonts w:ascii="Calibri" w:eastAsia="Calibri" w:hAnsi="Calibri" w:cs="Calibri"/>
                <w:b/>
                <w:color w:val="048071"/>
                <w:sz w:val="16"/>
                <w:szCs w:val="16"/>
              </w:rPr>
            </w:pPr>
            <w:r>
              <w:rPr>
                <w:rFonts w:ascii="Calibri" w:eastAsia="Calibri" w:hAnsi="Calibri" w:cs="Calibri"/>
                <w:b/>
                <w:color w:val="048071"/>
                <w:sz w:val="16"/>
                <w:szCs w:val="16"/>
              </w:rPr>
              <w:t>66</w:t>
            </w:r>
          </w:p>
        </w:tc>
        <w:tc>
          <w:tcPr>
            <w:tcW w:w="1154" w:type="dxa"/>
            <w:tcBorders>
              <w:top w:val="single" w:sz="4" w:space="0" w:color="8EA9DB"/>
              <w:left w:val="single" w:sz="8" w:space="0" w:color="000000"/>
              <w:bottom w:val="single" w:sz="8" w:space="0" w:color="000000"/>
              <w:right w:val="single" w:sz="8" w:space="0" w:color="000000"/>
            </w:tcBorders>
            <w:shd w:val="clear" w:color="auto" w:fill="FFFFFF"/>
            <w:vAlign w:val="center"/>
          </w:tcPr>
          <w:p w14:paraId="3207E23B"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Rivera-Hidalho 1999</w:t>
            </w:r>
          </w:p>
        </w:tc>
        <w:tc>
          <w:tcPr>
            <w:tcW w:w="1292" w:type="dxa"/>
            <w:tcBorders>
              <w:top w:val="single" w:sz="4" w:space="0" w:color="000000"/>
              <w:left w:val="single" w:sz="4" w:space="0" w:color="000000"/>
              <w:bottom w:val="single" w:sz="4" w:space="0" w:color="000000"/>
              <w:right w:val="single" w:sz="4" w:space="0" w:color="000000"/>
            </w:tcBorders>
            <w:shd w:val="clear" w:color="auto" w:fill="E9EFFB"/>
            <w:vAlign w:val="center"/>
          </w:tcPr>
          <w:p w14:paraId="737EBB4F" w14:textId="77777777" w:rsidR="00C13E72" w:rsidRDefault="004D2606">
            <w:pPr>
              <w:tabs>
                <w:tab w:val="left" w:pos="709"/>
              </w:tabs>
              <w:jc w:val="center"/>
              <w:rPr>
                <w:rFonts w:ascii="Calibri" w:eastAsia="Calibri" w:hAnsi="Calibri" w:cs="Calibri"/>
                <w:color w:val="C00000"/>
                <w:sz w:val="16"/>
                <w:szCs w:val="16"/>
              </w:rPr>
            </w:pPr>
            <w:r>
              <w:rPr>
                <w:rFonts w:ascii="Calibri" w:eastAsia="Calibri" w:hAnsi="Calibri" w:cs="Calibri"/>
                <w:color w:val="C00000"/>
                <w:sz w:val="16"/>
                <w:szCs w:val="16"/>
              </w:rPr>
              <w:t>Other</w:t>
            </w:r>
          </w:p>
        </w:tc>
        <w:tc>
          <w:tcPr>
            <w:tcW w:w="1213" w:type="dxa"/>
            <w:tcBorders>
              <w:top w:val="single" w:sz="4" w:space="0" w:color="000000"/>
              <w:left w:val="single" w:sz="4" w:space="0" w:color="000000"/>
              <w:bottom w:val="single" w:sz="4" w:space="0" w:color="000000"/>
              <w:right w:val="single" w:sz="4" w:space="0" w:color="000000"/>
            </w:tcBorders>
            <w:shd w:val="clear" w:color="auto" w:fill="E9EFFB"/>
            <w:vAlign w:val="center"/>
          </w:tcPr>
          <w:p w14:paraId="5FE4C9A5"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NA</w:t>
            </w:r>
          </w:p>
        </w:tc>
        <w:tc>
          <w:tcPr>
            <w:tcW w:w="1855" w:type="dxa"/>
            <w:tcBorders>
              <w:top w:val="single" w:sz="4" w:space="0" w:color="000000"/>
              <w:left w:val="single" w:sz="4" w:space="0" w:color="000000"/>
              <w:bottom w:val="single" w:sz="4" w:space="0" w:color="000000"/>
              <w:right w:val="single" w:sz="4" w:space="0" w:color="000000"/>
            </w:tcBorders>
            <w:shd w:val="clear" w:color="auto" w:fill="E9EFFB"/>
            <w:vAlign w:val="center"/>
          </w:tcPr>
          <w:p w14:paraId="6718BA32"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NA</w:t>
            </w:r>
          </w:p>
        </w:tc>
        <w:tc>
          <w:tcPr>
            <w:tcW w:w="1827" w:type="dxa"/>
            <w:tcBorders>
              <w:top w:val="single" w:sz="4" w:space="0" w:color="000000"/>
              <w:left w:val="single" w:sz="4" w:space="0" w:color="000000"/>
              <w:bottom w:val="single" w:sz="4" w:space="0" w:color="000000"/>
              <w:right w:val="single" w:sz="4" w:space="0" w:color="000000"/>
            </w:tcBorders>
            <w:shd w:val="clear" w:color="auto" w:fill="E9EFFB"/>
            <w:vAlign w:val="center"/>
          </w:tcPr>
          <w:p w14:paraId="3AAC08A6"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NA</w:t>
            </w:r>
          </w:p>
        </w:tc>
        <w:tc>
          <w:tcPr>
            <w:tcW w:w="1414" w:type="dxa"/>
            <w:tcBorders>
              <w:top w:val="single" w:sz="4" w:space="0" w:color="000000"/>
              <w:left w:val="single" w:sz="4" w:space="0" w:color="000000"/>
              <w:bottom w:val="single" w:sz="4" w:space="0" w:color="000000"/>
              <w:right w:val="single" w:sz="4" w:space="0" w:color="000000"/>
            </w:tcBorders>
            <w:shd w:val="clear" w:color="auto" w:fill="E9EFFB"/>
            <w:vAlign w:val="center"/>
          </w:tcPr>
          <w:p w14:paraId="74D4A523"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NA</w:t>
            </w:r>
          </w:p>
        </w:tc>
        <w:tc>
          <w:tcPr>
            <w:tcW w:w="1528" w:type="dxa"/>
            <w:tcBorders>
              <w:top w:val="single" w:sz="4" w:space="0" w:color="000000"/>
              <w:left w:val="single" w:sz="4" w:space="0" w:color="000000"/>
              <w:bottom w:val="single" w:sz="4" w:space="0" w:color="000000"/>
              <w:right w:val="single" w:sz="4" w:space="0" w:color="000000"/>
            </w:tcBorders>
            <w:shd w:val="clear" w:color="auto" w:fill="E9EFFB"/>
            <w:vAlign w:val="center"/>
          </w:tcPr>
          <w:p w14:paraId="1CD031F1"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NA</w:t>
            </w:r>
          </w:p>
        </w:tc>
        <w:tc>
          <w:tcPr>
            <w:tcW w:w="1447" w:type="dxa"/>
            <w:tcBorders>
              <w:top w:val="single" w:sz="4" w:space="0" w:color="000000"/>
              <w:left w:val="single" w:sz="4" w:space="0" w:color="000000"/>
              <w:bottom w:val="single" w:sz="4" w:space="0" w:color="000000"/>
              <w:right w:val="single" w:sz="4" w:space="0" w:color="000000"/>
            </w:tcBorders>
            <w:shd w:val="clear" w:color="auto" w:fill="E9EFFB"/>
            <w:vAlign w:val="center"/>
          </w:tcPr>
          <w:p w14:paraId="7A18B8B3"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NA</w:t>
            </w:r>
          </w:p>
        </w:tc>
        <w:tc>
          <w:tcPr>
            <w:tcW w:w="1472" w:type="dxa"/>
            <w:tcBorders>
              <w:top w:val="single" w:sz="4" w:space="0" w:color="000000"/>
              <w:left w:val="single" w:sz="4" w:space="0" w:color="000000"/>
              <w:bottom w:val="single" w:sz="4" w:space="0" w:color="000000"/>
              <w:right w:val="single" w:sz="4" w:space="0" w:color="000000"/>
            </w:tcBorders>
            <w:shd w:val="clear" w:color="auto" w:fill="E9EFFB"/>
            <w:vAlign w:val="center"/>
          </w:tcPr>
          <w:p w14:paraId="2172962D"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No </w:t>
            </w:r>
          </w:p>
        </w:tc>
      </w:tr>
      <w:tr w:rsidR="00C13E72" w14:paraId="69FC757D" w14:textId="77777777" w:rsidTr="00C36CAB">
        <w:trPr>
          <w:trHeight w:val="20"/>
        </w:trPr>
        <w:tc>
          <w:tcPr>
            <w:tcW w:w="685" w:type="dxa"/>
            <w:tcBorders>
              <w:top w:val="single" w:sz="4" w:space="0" w:color="000000"/>
              <w:left w:val="single" w:sz="4" w:space="0" w:color="000000"/>
              <w:bottom w:val="single" w:sz="4" w:space="0" w:color="000000"/>
              <w:right w:val="nil"/>
            </w:tcBorders>
            <w:shd w:val="clear" w:color="auto" w:fill="F2F2F2"/>
            <w:vAlign w:val="center"/>
          </w:tcPr>
          <w:p w14:paraId="1E0811AA" w14:textId="77777777" w:rsidR="00C13E72" w:rsidRDefault="004D2606">
            <w:pPr>
              <w:tabs>
                <w:tab w:val="left" w:pos="709"/>
              </w:tabs>
              <w:jc w:val="center"/>
              <w:rPr>
                <w:rFonts w:ascii="Calibri" w:eastAsia="Calibri" w:hAnsi="Calibri" w:cs="Calibri"/>
                <w:b/>
                <w:color w:val="048071"/>
                <w:sz w:val="16"/>
                <w:szCs w:val="16"/>
              </w:rPr>
            </w:pPr>
            <w:r>
              <w:rPr>
                <w:rFonts w:ascii="Calibri" w:eastAsia="Calibri" w:hAnsi="Calibri" w:cs="Calibri"/>
                <w:b/>
                <w:color w:val="048071"/>
                <w:sz w:val="16"/>
                <w:szCs w:val="16"/>
              </w:rPr>
              <w:t>69</w:t>
            </w:r>
          </w:p>
        </w:tc>
        <w:tc>
          <w:tcPr>
            <w:tcW w:w="1154" w:type="dxa"/>
            <w:tcBorders>
              <w:top w:val="single" w:sz="4" w:space="0" w:color="8EA9DB"/>
              <w:left w:val="single" w:sz="8" w:space="0" w:color="000000"/>
              <w:bottom w:val="single" w:sz="8" w:space="0" w:color="000000"/>
              <w:right w:val="single" w:sz="8" w:space="0" w:color="000000"/>
            </w:tcBorders>
            <w:shd w:val="clear" w:color="auto" w:fill="FFFFFF"/>
            <w:vAlign w:val="center"/>
          </w:tcPr>
          <w:p w14:paraId="369A768F"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Sadun 2020</w:t>
            </w:r>
          </w:p>
        </w:tc>
        <w:tc>
          <w:tcPr>
            <w:tcW w:w="1292" w:type="dxa"/>
            <w:tcBorders>
              <w:top w:val="single" w:sz="4" w:space="0" w:color="000000"/>
              <w:left w:val="single" w:sz="4" w:space="0" w:color="000000"/>
              <w:bottom w:val="single" w:sz="4" w:space="0" w:color="000000"/>
              <w:right w:val="single" w:sz="4" w:space="0" w:color="000000"/>
            </w:tcBorders>
            <w:shd w:val="clear" w:color="auto" w:fill="E9EFFB"/>
            <w:vAlign w:val="center"/>
          </w:tcPr>
          <w:p w14:paraId="5EC31095" w14:textId="77777777" w:rsidR="00C13E72" w:rsidRDefault="004D2606">
            <w:pPr>
              <w:tabs>
                <w:tab w:val="left" w:pos="709"/>
              </w:tabs>
              <w:jc w:val="center"/>
              <w:rPr>
                <w:rFonts w:ascii="Calibri" w:eastAsia="Calibri" w:hAnsi="Calibri" w:cs="Calibri"/>
                <w:b/>
                <w:color w:val="375623"/>
                <w:sz w:val="16"/>
                <w:szCs w:val="16"/>
              </w:rPr>
            </w:pPr>
            <w:r>
              <w:rPr>
                <w:rFonts w:ascii="Calibri" w:eastAsia="Calibri" w:hAnsi="Calibri" w:cs="Calibri"/>
                <w:b/>
                <w:color w:val="375623"/>
                <w:sz w:val="16"/>
                <w:szCs w:val="16"/>
              </w:rPr>
              <w:t>Yes</w:t>
            </w:r>
          </w:p>
        </w:tc>
        <w:tc>
          <w:tcPr>
            <w:tcW w:w="1213"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vAlign w:val="center"/>
          </w:tcPr>
          <w:p w14:paraId="7C600CA7"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800000"/>
                <w:sz w:val="16"/>
                <w:szCs w:val="16"/>
              </w:rPr>
              <w:t>Bacterial</w:t>
            </w:r>
            <w:r>
              <w:rPr>
                <w:rFonts w:ascii="Calibri" w:eastAsia="Calibri" w:hAnsi="Calibri" w:cs="Calibri"/>
                <w:color w:val="000000"/>
                <w:sz w:val="16"/>
                <w:szCs w:val="16"/>
              </w:rPr>
              <w:t xml:space="preserve">+ </w:t>
            </w:r>
            <w:r>
              <w:rPr>
                <w:rFonts w:ascii="Calibri" w:eastAsia="Calibri" w:hAnsi="Calibri" w:cs="Calibri"/>
                <w:color w:val="375623"/>
                <w:sz w:val="16"/>
                <w:szCs w:val="16"/>
              </w:rPr>
              <w:t>Fungi</w:t>
            </w:r>
            <w:r>
              <w:rPr>
                <w:rFonts w:ascii="Calibri" w:eastAsia="Calibri" w:hAnsi="Calibri" w:cs="Calibri"/>
                <w:color w:val="000000"/>
                <w:sz w:val="16"/>
                <w:szCs w:val="16"/>
              </w:rPr>
              <w:t xml:space="preserve"> + </w:t>
            </w:r>
            <w:r>
              <w:rPr>
                <w:rFonts w:ascii="Calibri" w:eastAsia="Calibri" w:hAnsi="Calibri" w:cs="Calibri"/>
                <w:color w:val="203764"/>
                <w:sz w:val="16"/>
                <w:szCs w:val="16"/>
              </w:rPr>
              <w:t>Yeast</w:t>
            </w:r>
          </w:p>
        </w:tc>
        <w:tc>
          <w:tcPr>
            <w:tcW w:w="1855" w:type="dxa"/>
            <w:tcBorders>
              <w:top w:val="single" w:sz="4" w:space="0" w:color="000000"/>
              <w:left w:val="single" w:sz="4" w:space="0" w:color="000000"/>
              <w:bottom w:val="single" w:sz="4" w:space="0" w:color="000000"/>
              <w:right w:val="single" w:sz="4" w:space="0" w:color="000000"/>
            </w:tcBorders>
            <w:shd w:val="clear" w:color="auto" w:fill="E9EFFB"/>
            <w:vAlign w:val="center"/>
          </w:tcPr>
          <w:p w14:paraId="0BD24B6C"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Gram positive and gram negatvie bacteria, yeast species,</w:t>
            </w:r>
          </w:p>
        </w:tc>
        <w:tc>
          <w:tcPr>
            <w:tcW w:w="1827" w:type="dxa"/>
            <w:tcBorders>
              <w:top w:val="single" w:sz="4" w:space="0" w:color="000000"/>
              <w:left w:val="single" w:sz="4" w:space="0" w:color="000000"/>
              <w:bottom w:val="single" w:sz="4" w:space="0" w:color="000000"/>
              <w:right w:val="single" w:sz="4" w:space="0" w:color="000000"/>
            </w:tcBorders>
            <w:shd w:val="clear" w:color="auto" w:fill="E9EFFB"/>
            <w:vAlign w:val="center"/>
          </w:tcPr>
          <w:p w14:paraId="1DA41F51" w14:textId="55AB1BD0"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 xml:space="preserve"> Collection stand with Brain Heart Infusion (BHI) media plates in triplicate Petri dishes for aerosol. </w:t>
            </w:r>
            <w:r>
              <w:rPr>
                <w:rFonts w:ascii="Calibri" w:eastAsia="Calibri" w:hAnsi="Calibri" w:cs="Calibri"/>
                <w:b/>
                <w:color w:val="000000"/>
                <w:sz w:val="16"/>
                <w:szCs w:val="16"/>
              </w:rPr>
              <w:t>Incubation:</w:t>
            </w:r>
            <w:r>
              <w:rPr>
                <w:rFonts w:ascii="Calibri" w:eastAsia="Calibri" w:hAnsi="Calibri" w:cs="Calibri"/>
                <w:color w:val="000000"/>
                <w:sz w:val="16"/>
                <w:szCs w:val="16"/>
              </w:rPr>
              <w:t xml:space="preserve">  24 hours at 37 °C</w:t>
            </w:r>
          </w:p>
        </w:tc>
        <w:tc>
          <w:tcPr>
            <w:tcW w:w="1414" w:type="dxa"/>
            <w:tcBorders>
              <w:top w:val="single" w:sz="4" w:space="0" w:color="000000"/>
              <w:left w:val="single" w:sz="4" w:space="0" w:color="000000"/>
              <w:bottom w:val="single" w:sz="4" w:space="0" w:color="000000"/>
              <w:right w:val="single" w:sz="4" w:space="0" w:color="000000"/>
            </w:tcBorders>
            <w:shd w:val="clear" w:color="auto" w:fill="E9EFFB"/>
            <w:vAlign w:val="center"/>
          </w:tcPr>
          <w:p w14:paraId="3C5218EE"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CFU count for air samples and Serial</w:t>
            </w:r>
            <w:r>
              <w:rPr>
                <w:rFonts w:ascii="Calibri" w:eastAsia="Calibri" w:hAnsi="Calibri" w:cs="Calibri"/>
                <w:color w:val="000000"/>
                <w:sz w:val="16"/>
                <w:szCs w:val="16"/>
              </w:rPr>
              <w:br/>
              <w:t>dilutions and</w:t>
            </w:r>
            <w:r>
              <w:rPr>
                <w:rFonts w:ascii="Calibri" w:eastAsia="Calibri" w:hAnsi="Calibri" w:cs="Calibri"/>
                <w:color w:val="000000"/>
                <w:sz w:val="16"/>
                <w:szCs w:val="16"/>
              </w:rPr>
              <w:br/>
              <w:t>total plate</w:t>
            </w:r>
            <w:r>
              <w:rPr>
                <w:rFonts w:ascii="Calibri" w:eastAsia="Calibri" w:hAnsi="Calibri" w:cs="Calibri"/>
                <w:color w:val="000000"/>
                <w:sz w:val="16"/>
                <w:szCs w:val="16"/>
              </w:rPr>
              <w:br/>
              <w:t>counts (TPC) for salivary samples</w:t>
            </w:r>
          </w:p>
        </w:tc>
        <w:tc>
          <w:tcPr>
            <w:tcW w:w="1528" w:type="dxa"/>
            <w:tcBorders>
              <w:top w:val="single" w:sz="4" w:space="0" w:color="000000"/>
              <w:left w:val="single" w:sz="4" w:space="0" w:color="000000"/>
              <w:bottom w:val="single" w:sz="4" w:space="0" w:color="000000"/>
              <w:right w:val="single" w:sz="4" w:space="0" w:color="000000"/>
            </w:tcBorders>
            <w:shd w:val="clear" w:color="auto" w:fill="E9EFFB"/>
            <w:vAlign w:val="center"/>
          </w:tcPr>
          <w:p w14:paraId="34932646" w14:textId="3C459D2A"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Samples not stated but estimated as</w:t>
            </w:r>
            <w:r>
              <w:rPr>
                <w:rFonts w:ascii="Calibri" w:eastAsia="Calibri" w:hAnsi="Calibri" w:cs="Calibri"/>
                <w:b/>
                <w:color w:val="000000"/>
                <w:sz w:val="16"/>
                <w:szCs w:val="16"/>
              </w:rPr>
              <w:t xml:space="preserve"> 90 for control group</w:t>
            </w:r>
            <w:r>
              <w:rPr>
                <w:rFonts w:ascii="Calibri" w:eastAsia="Calibri" w:hAnsi="Calibri" w:cs="Calibri"/>
                <w:color w:val="000000"/>
                <w:sz w:val="16"/>
                <w:szCs w:val="16"/>
              </w:rPr>
              <w:t xml:space="preserve"> (30 patients used distilled water with green &amp; blue food dye x3 plates; Total no of participants </w:t>
            </w:r>
            <w:r>
              <w:rPr>
                <w:rFonts w:ascii="Calibri" w:eastAsia="Calibri" w:hAnsi="Calibri" w:cs="Calibri"/>
                <w:b/>
                <w:color w:val="000000"/>
                <w:sz w:val="16"/>
                <w:szCs w:val="16"/>
              </w:rPr>
              <w:t>N=60</w:t>
            </w:r>
            <w:r>
              <w:rPr>
                <w:rFonts w:ascii="Calibri" w:eastAsia="Calibri" w:hAnsi="Calibri" w:cs="Calibri"/>
                <w:color w:val="000000"/>
                <w:sz w:val="16"/>
                <w:szCs w:val="16"/>
              </w:rPr>
              <w:t>)</w:t>
            </w:r>
          </w:p>
        </w:tc>
        <w:tc>
          <w:tcPr>
            <w:tcW w:w="1447" w:type="dxa"/>
            <w:tcBorders>
              <w:top w:val="single" w:sz="4" w:space="0" w:color="000000"/>
              <w:left w:val="single" w:sz="4" w:space="0" w:color="000000"/>
              <w:bottom w:val="single" w:sz="4" w:space="0" w:color="000000"/>
              <w:right w:val="single" w:sz="4" w:space="0" w:color="000000"/>
            </w:tcBorders>
            <w:shd w:val="clear" w:color="auto" w:fill="E9EFFB"/>
            <w:vAlign w:val="center"/>
          </w:tcPr>
          <w:p w14:paraId="0C300DAB" w14:textId="55C68769"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1 minute for aerosol samples and 1 minute saliva samples</w:t>
            </w:r>
          </w:p>
        </w:tc>
        <w:tc>
          <w:tcPr>
            <w:tcW w:w="1472" w:type="dxa"/>
            <w:tcBorders>
              <w:top w:val="single" w:sz="4" w:space="0" w:color="000000"/>
              <w:left w:val="single" w:sz="4" w:space="0" w:color="000000"/>
              <w:bottom w:val="single" w:sz="4" w:space="0" w:color="000000"/>
              <w:right w:val="single" w:sz="4" w:space="0" w:color="000000"/>
            </w:tcBorders>
            <w:shd w:val="clear" w:color="auto" w:fill="E9EFFB"/>
            <w:vAlign w:val="center"/>
          </w:tcPr>
          <w:p w14:paraId="2A89227A"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No</w:t>
            </w:r>
          </w:p>
        </w:tc>
      </w:tr>
      <w:tr w:rsidR="00C13E72" w14:paraId="2B5A336A" w14:textId="77777777">
        <w:trPr>
          <w:trHeight w:val="20"/>
        </w:trPr>
        <w:tc>
          <w:tcPr>
            <w:tcW w:w="685" w:type="dxa"/>
            <w:tcBorders>
              <w:top w:val="single" w:sz="4" w:space="0" w:color="000000"/>
              <w:left w:val="single" w:sz="4" w:space="0" w:color="000000"/>
              <w:bottom w:val="single" w:sz="4" w:space="0" w:color="000000"/>
              <w:right w:val="nil"/>
            </w:tcBorders>
            <w:shd w:val="clear" w:color="auto" w:fill="F2F2F2"/>
            <w:vAlign w:val="center"/>
          </w:tcPr>
          <w:p w14:paraId="15342E14" w14:textId="77777777" w:rsidR="00C13E72" w:rsidRDefault="004D2606">
            <w:pPr>
              <w:tabs>
                <w:tab w:val="left" w:pos="709"/>
              </w:tabs>
              <w:jc w:val="center"/>
              <w:rPr>
                <w:rFonts w:ascii="Calibri" w:eastAsia="Calibri" w:hAnsi="Calibri" w:cs="Calibri"/>
                <w:b/>
                <w:color w:val="048071"/>
                <w:sz w:val="16"/>
                <w:szCs w:val="16"/>
              </w:rPr>
            </w:pPr>
            <w:r>
              <w:rPr>
                <w:rFonts w:ascii="Calibri" w:eastAsia="Calibri" w:hAnsi="Calibri" w:cs="Calibri"/>
                <w:b/>
                <w:color w:val="048071"/>
                <w:sz w:val="16"/>
                <w:szCs w:val="16"/>
              </w:rPr>
              <w:t>70</w:t>
            </w:r>
          </w:p>
        </w:tc>
        <w:tc>
          <w:tcPr>
            <w:tcW w:w="1154" w:type="dxa"/>
            <w:tcBorders>
              <w:top w:val="single" w:sz="4" w:space="0" w:color="8EA9DB"/>
              <w:left w:val="single" w:sz="8" w:space="0" w:color="000000"/>
              <w:bottom w:val="single" w:sz="8" w:space="0" w:color="000000"/>
              <w:right w:val="single" w:sz="8" w:space="0" w:color="000000"/>
            </w:tcBorders>
            <w:shd w:val="clear" w:color="auto" w:fill="FFFFFF"/>
            <w:vAlign w:val="center"/>
          </w:tcPr>
          <w:p w14:paraId="0DD87DCD"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Saini 2015</w:t>
            </w:r>
          </w:p>
        </w:tc>
        <w:tc>
          <w:tcPr>
            <w:tcW w:w="1292" w:type="dxa"/>
            <w:tcBorders>
              <w:top w:val="single" w:sz="4" w:space="0" w:color="000000"/>
              <w:left w:val="single" w:sz="4" w:space="0" w:color="000000"/>
              <w:bottom w:val="single" w:sz="4" w:space="0" w:color="000000"/>
              <w:right w:val="single" w:sz="4" w:space="0" w:color="000000"/>
            </w:tcBorders>
            <w:shd w:val="clear" w:color="auto" w:fill="E9EFFB"/>
            <w:vAlign w:val="center"/>
          </w:tcPr>
          <w:p w14:paraId="455ECE5B" w14:textId="77777777" w:rsidR="00C13E72" w:rsidRDefault="004D2606">
            <w:pPr>
              <w:tabs>
                <w:tab w:val="left" w:pos="709"/>
              </w:tabs>
              <w:jc w:val="center"/>
              <w:rPr>
                <w:rFonts w:ascii="Calibri" w:eastAsia="Calibri" w:hAnsi="Calibri" w:cs="Calibri"/>
                <w:b/>
                <w:color w:val="375623"/>
                <w:sz w:val="16"/>
                <w:szCs w:val="16"/>
              </w:rPr>
            </w:pPr>
            <w:r>
              <w:rPr>
                <w:rFonts w:ascii="Calibri" w:eastAsia="Calibri" w:hAnsi="Calibri" w:cs="Calibri"/>
                <w:b/>
                <w:color w:val="375623"/>
                <w:sz w:val="16"/>
                <w:szCs w:val="16"/>
              </w:rPr>
              <w:t>Yes</w:t>
            </w:r>
          </w:p>
        </w:tc>
        <w:tc>
          <w:tcPr>
            <w:tcW w:w="1213" w:type="dxa"/>
            <w:tcBorders>
              <w:top w:val="single" w:sz="4" w:space="0" w:color="000000"/>
              <w:left w:val="single" w:sz="4" w:space="0" w:color="000000"/>
              <w:bottom w:val="single" w:sz="4" w:space="0" w:color="000000"/>
              <w:right w:val="single" w:sz="4" w:space="0" w:color="000000"/>
            </w:tcBorders>
            <w:shd w:val="clear" w:color="auto" w:fill="E9EFFB"/>
            <w:vAlign w:val="center"/>
          </w:tcPr>
          <w:p w14:paraId="611F4B54" w14:textId="77777777" w:rsidR="00C13E72" w:rsidRDefault="004D2606">
            <w:pPr>
              <w:tabs>
                <w:tab w:val="left" w:pos="709"/>
              </w:tabs>
              <w:jc w:val="center"/>
              <w:rPr>
                <w:rFonts w:ascii="Calibri" w:eastAsia="Calibri" w:hAnsi="Calibri" w:cs="Calibri"/>
                <w:color w:val="800000"/>
                <w:sz w:val="16"/>
                <w:szCs w:val="16"/>
              </w:rPr>
            </w:pPr>
            <w:r>
              <w:rPr>
                <w:rFonts w:ascii="Calibri" w:eastAsia="Calibri" w:hAnsi="Calibri" w:cs="Calibri"/>
                <w:color w:val="800000"/>
                <w:sz w:val="16"/>
                <w:szCs w:val="16"/>
              </w:rPr>
              <w:t>Bacterial</w:t>
            </w:r>
          </w:p>
        </w:tc>
        <w:tc>
          <w:tcPr>
            <w:tcW w:w="1855" w:type="dxa"/>
            <w:tcBorders>
              <w:top w:val="single" w:sz="4" w:space="0" w:color="000000"/>
              <w:left w:val="single" w:sz="4" w:space="0" w:color="000000"/>
              <w:bottom w:val="single" w:sz="4" w:space="0" w:color="000000"/>
              <w:right w:val="single" w:sz="4" w:space="0" w:color="000000"/>
            </w:tcBorders>
            <w:shd w:val="clear" w:color="auto" w:fill="E9EFFB"/>
            <w:vAlign w:val="center"/>
          </w:tcPr>
          <w:p w14:paraId="0899C04B"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N/A</w:t>
            </w:r>
          </w:p>
        </w:tc>
        <w:tc>
          <w:tcPr>
            <w:tcW w:w="1827" w:type="dxa"/>
            <w:tcBorders>
              <w:top w:val="single" w:sz="4" w:space="0" w:color="000000"/>
              <w:left w:val="single" w:sz="4" w:space="0" w:color="000000"/>
              <w:bottom w:val="single" w:sz="4" w:space="0" w:color="000000"/>
              <w:right w:val="single" w:sz="4" w:space="0" w:color="000000"/>
            </w:tcBorders>
            <w:shd w:val="clear" w:color="auto" w:fill="E9EFFB"/>
            <w:vAlign w:val="center"/>
          </w:tcPr>
          <w:p w14:paraId="0D72AA82"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Tray with blood agar plates</w:t>
            </w:r>
          </w:p>
        </w:tc>
        <w:tc>
          <w:tcPr>
            <w:tcW w:w="1414" w:type="dxa"/>
            <w:tcBorders>
              <w:top w:val="single" w:sz="4" w:space="0" w:color="000000"/>
              <w:left w:val="single" w:sz="4" w:space="0" w:color="000000"/>
              <w:bottom w:val="single" w:sz="4" w:space="0" w:color="000000"/>
              <w:right w:val="single" w:sz="4" w:space="0" w:color="000000"/>
            </w:tcBorders>
            <w:shd w:val="clear" w:color="auto" w:fill="E9EFFB"/>
            <w:vAlign w:val="center"/>
          </w:tcPr>
          <w:p w14:paraId="0303E59E"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CFU count</w:t>
            </w:r>
          </w:p>
        </w:tc>
        <w:tc>
          <w:tcPr>
            <w:tcW w:w="1528" w:type="dxa"/>
            <w:tcBorders>
              <w:top w:val="single" w:sz="4" w:space="0" w:color="000000"/>
              <w:left w:val="single" w:sz="4" w:space="0" w:color="000000"/>
              <w:bottom w:val="single" w:sz="4" w:space="0" w:color="000000"/>
              <w:right w:val="single" w:sz="4" w:space="0" w:color="000000"/>
            </w:tcBorders>
            <w:shd w:val="clear" w:color="auto" w:fill="E9EFFB"/>
            <w:vAlign w:val="center"/>
          </w:tcPr>
          <w:p w14:paraId="478C8E34" w14:textId="40CE462E"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Not stated but estimated to be 120 for control group (40 participants with water rinse x5 plate location each; total no of participants</w:t>
            </w:r>
            <w:r w:rsidR="00502E48">
              <w:rPr>
                <w:rFonts w:ascii="Calibri" w:eastAsia="Calibri" w:hAnsi="Calibri" w:cs="Calibri"/>
                <w:color w:val="000000"/>
                <w:sz w:val="16"/>
                <w:szCs w:val="16"/>
              </w:rPr>
              <w:t xml:space="preserve"> </w:t>
            </w:r>
            <w:r>
              <w:rPr>
                <w:rFonts w:ascii="Calibri" w:eastAsia="Calibri" w:hAnsi="Calibri" w:cs="Calibri"/>
                <w:color w:val="000000"/>
                <w:sz w:val="16"/>
                <w:szCs w:val="16"/>
              </w:rPr>
              <w:t>N=120 )</w:t>
            </w:r>
          </w:p>
        </w:tc>
        <w:tc>
          <w:tcPr>
            <w:tcW w:w="1447" w:type="dxa"/>
            <w:tcBorders>
              <w:top w:val="single" w:sz="4" w:space="0" w:color="000000"/>
              <w:left w:val="single" w:sz="4" w:space="0" w:color="000000"/>
              <w:bottom w:val="single" w:sz="4" w:space="0" w:color="000000"/>
              <w:right w:val="single" w:sz="4" w:space="0" w:color="000000"/>
            </w:tcBorders>
            <w:shd w:val="clear" w:color="auto" w:fill="E9EFFB"/>
            <w:vAlign w:val="center"/>
          </w:tcPr>
          <w:p w14:paraId="76383662"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10 mins sampling prior use of mouthwash and treatment on half quadrant- 30 mins gap- followed by 1mins mouth rinse- then 10mins sampling on the second half quadrant</w:t>
            </w:r>
          </w:p>
        </w:tc>
        <w:tc>
          <w:tcPr>
            <w:tcW w:w="1472" w:type="dxa"/>
            <w:tcBorders>
              <w:top w:val="single" w:sz="4" w:space="0" w:color="000000"/>
              <w:left w:val="single" w:sz="4" w:space="0" w:color="000000"/>
              <w:bottom w:val="single" w:sz="4" w:space="0" w:color="000000"/>
              <w:right w:val="single" w:sz="4" w:space="0" w:color="000000"/>
            </w:tcBorders>
            <w:shd w:val="clear" w:color="auto" w:fill="E9EFFB"/>
            <w:vAlign w:val="center"/>
          </w:tcPr>
          <w:p w14:paraId="658B481B"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 No</w:t>
            </w:r>
          </w:p>
        </w:tc>
      </w:tr>
      <w:tr w:rsidR="00C13E72" w14:paraId="474F95FD" w14:textId="77777777">
        <w:trPr>
          <w:trHeight w:val="20"/>
        </w:trPr>
        <w:tc>
          <w:tcPr>
            <w:tcW w:w="685" w:type="dxa"/>
            <w:tcBorders>
              <w:top w:val="single" w:sz="4" w:space="0" w:color="000000"/>
              <w:left w:val="single" w:sz="4" w:space="0" w:color="000000"/>
              <w:bottom w:val="single" w:sz="4" w:space="0" w:color="000000"/>
              <w:right w:val="nil"/>
            </w:tcBorders>
            <w:shd w:val="clear" w:color="auto" w:fill="F2F2F2"/>
            <w:vAlign w:val="center"/>
          </w:tcPr>
          <w:p w14:paraId="3E7329CC" w14:textId="77777777" w:rsidR="00C13E72" w:rsidRDefault="004D2606">
            <w:pPr>
              <w:tabs>
                <w:tab w:val="left" w:pos="709"/>
              </w:tabs>
              <w:jc w:val="center"/>
              <w:rPr>
                <w:rFonts w:ascii="Calibri" w:eastAsia="Calibri" w:hAnsi="Calibri" w:cs="Calibri"/>
                <w:b/>
                <w:color w:val="048071"/>
                <w:sz w:val="16"/>
                <w:szCs w:val="16"/>
              </w:rPr>
            </w:pPr>
            <w:r>
              <w:rPr>
                <w:rFonts w:ascii="Calibri" w:eastAsia="Calibri" w:hAnsi="Calibri" w:cs="Calibri"/>
                <w:b/>
                <w:color w:val="048071"/>
                <w:sz w:val="16"/>
                <w:szCs w:val="16"/>
              </w:rPr>
              <w:t>88</w:t>
            </w:r>
          </w:p>
        </w:tc>
        <w:tc>
          <w:tcPr>
            <w:tcW w:w="1154" w:type="dxa"/>
            <w:tcBorders>
              <w:top w:val="single" w:sz="4" w:space="0" w:color="8EA9DB"/>
              <w:left w:val="single" w:sz="8" w:space="0" w:color="000000"/>
              <w:bottom w:val="single" w:sz="8" w:space="0" w:color="000000"/>
              <w:right w:val="single" w:sz="8" w:space="0" w:color="000000"/>
            </w:tcBorders>
            <w:shd w:val="clear" w:color="auto" w:fill="FFFFFF"/>
            <w:vAlign w:val="center"/>
          </w:tcPr>
          <w:p w14:paraId="63174B1A"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Samaranayake  1989</w:t>
            </w:r>
          </w:p>
        </w:tc>
        <w:tc>
          <w:tcPr>
            <w:tcW w:w="1292" w:type="dxa"/>
            <w:tcBorders>
              <w:top w:val="single" w:sz="4" w:space="0" w:color="000000"/>
              <w:left w:val="single" w:sz="4" w:space="0" w:color="000000"/>
              <w:bottom w:val="single" w:sz="4" w:space="0" w:color="000000"/>
              <w:right w:val="single" w:sz="4" w:space="0" w:color="000000"/>
            </w:tcBorders>
            <w:shd w:val="clear" w:color="auto" w:fill="E9EFFB"/>
            <w:vAlign w:val="center"/>
          </w:tcPr>
          <w:p w14:paraId="0FA9160A" w14:textId="77777777" w:rsidR="00C13E72" w:rsidRDefault="004D2606">
            <w:pPr>
              <w:tabs>
                <w:tab w:val="left" w:pos="709"/>
              </w:tabs>
              <w:jc w:val="center"/>
              <w:rPr>
                <w:rFonts w:ascii="Calibri" w:eastAsia="Calibri" w:hAnsi="Calibri" w:cs="Calibri"/>
                <w:b/>
                <w:color w:val="375623"/>
                <w:sz w:val="16"/>
                <w:szCs w:val="16"/>
              </w:rPr>
            </w:pPr>
            <w:r>
              <w:rPr>
                <w:rFonts w:ascii="Calibri" w:eastAsia="Calibri" w:hAnsi="Calibri" w:cs="Calibri"/>
                <w:b/>
                <w:color w:val="375623"/>
                <w:sz w:val="16"/>
                <w:szCs w:val="16"/>
              </w:rPr>
              <w:t>Yes</w:t>
            </w:r>
          </w:p>
        </w:tc>
        <w:tc>
          <w:tcPr>
            <w:tcW w:w="1213" w:type="dxa"/>
            <w:tcBorders>
              <w:top w:val="single" w:sz="4" w:space="0" w:color="000000"/>
              <w:left w:val="single" w:sz="4" w:space="0" w:color="000000"/>
              <w:bottom w:val="single" w:sz="4" w:space="0" w:color="000000"/>
              <w:right w:val="single" w:sz="4" w:space="0" w:color="000000"/>
            </w:tcBorders>
            <w:shd w:val="clear" w:color="auto" w:fill="E9EFFB"/>
            <w:vAlign w:val="center"/>
          </w:tcPr>
          <w:p w14:paraId="64BF3F31" w14:textId="77777777" w:rsidR="00C13E72" w:rsidRDefault="004D2606">
            <w:pPr>
              <w:tabs>
                <w:tab w:val="left" w:pos="709"/>
              </w:tabs>
              <w:jc w:val="center"/>
              <w:rPr>
                <w:rFonts w:ascii="Calibri" w:eastAsia="Calibri" w:hAnsi="Calibri" w:cs="Calibri"/>
                <w:color w:val="800000"/>
                <w:sz w:val="16"/>
                <w:szCs w:val="16"/>
              </w:rPr>
            </w:pPr>
            <w:r>
              <w:rPr>
                <w:rFonts w:ascii="Calibri" w:eastAsia="Calibri" w:hAnsi="Calibri" w:cs="Calibri"/>
                <w:color w:val="800000"/>
                <w:sz w:val="16"/>
                <w:szCs w:val="16"/>
              </w:rPr>
              <w:t>Bacterial</w:t>
            </w:r>
          </w:p>
        </w:tc>
        <w:tc>
          <w:tcPr>
            <w:tcW w:w="1855" w:type="dxa"/>
            <w:tcBorders>
              <w:top w:val="single" w:sz="4" w:space="0" w:color="000000"/>
              <w:left w:val="single" w:sz="4" w:space="0" w:color="000000"/>
              <w:bottom w:val="single" w:sz="4" w:space="0" w:color="000000"/>
              <w:right w:val="single" w:sz="4" w:space="0" w:color="000000"/>
            </w:tcBorders>
            <w:shd w:val="clear" w:color="auto" w:fill="E9EFFB"/>
            <w:vAlign w:val="center"/>
          </w:tcPr>
          <w:p w14:paraId="17E83889"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Airborne</w:t>
            </w:r>
          </w:p>
        </w:tc>
        <w:tc>
          <w:tcPr>
            <w:tcW w:w="1827" w:type="dxa"/>
            <w:tcBorders>
              <w:top w:val="single" w:sz="4" w:space="0" w:color="000000"/>
              <w:left w:val="single" w:sz="4" w:space="0" w:color="000000"/>
              <w:bottom w:val="single" w:sz="4" w:space="0" w:color="000000"/>
              <w:right w:val="single" w:sz="4" w:space="0" w:color="000000"/>
            </w:tcBorders>
            <w:shd w:val="clear" w:color="auto" w:fill="E9EFFB"/>
            <w:vAlign w:val="center"/>
          </w:tcPr>
          <w:p w14:paraId="42CD8B4E"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blood-agar (Oxoid Ltd. , Basingstoke) settle plates incubated at  37° C for 48h</w:t>
            </w:r>
          </w:p>
        </w:tc>
        <w:tc>
          <w:tcPr>
            <w:tcW w:w="1414" w:type="dxa"/>
            <w:tcBorders>
              <w:top w:val="single" w:sz="4" w:space="0" w:color="000000"/>
              <w:left w:val="single" w:sz="4" w:space="0" w:color="000000"/>
              <w:bottom w:val="single" w:sz="4" w:space="0" w:color="000000"/>
              <w:right w:val="single" w:sz="4" w:space="0" w:color="000000"/>
            </w:tcBorders>
            <w:shd w:val="clear" w:color="auto" w:fill="E9EFFB"/>
            <w:vAlign w:val="center"/>
          </w:tcPr>
          <w:p w14:paraId="6265F744"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 xml:space="preserve">  number of colony-forming units</w:t>
            </w:r>
            <w:r>
              <w:rPr>
                <w:rFonts w:ascii="Calibri" w:eastAsia="Calibri" w:hAnsi="Calibri" w:cs="Calibri"/>
                <w:color w:val="000000"/>
                <w:sz w:val="16"/>
                <w:szCs w:val="16"/>
              </w:rPr>
              <w:br/>
              <w:t>(CFUs)</w:t>
            </w:r>
          </w:p>
        </w:tc>
        <w:tc>
          <w:tcPr>
            <w:tcW w:w="1528" w:type="dxa"/>
            <w:tcBorders>
              <w:top w:val="single" w:sz="4" w:space="0" w:color="000000"/>
              <w:left w:val="single" w:sz="4" w:space="0" w:color="000000"/>
              <w:bottom w:val="single" w:sz="4" w:space="0" w:color="000000"/>
              <w:right w:val="single" w:sz="4" w:space="0" w:color="000000"/>
            </w:tcBorders>
            <w:shd w:val="clear" w:color="auto" w:fill="E9EFFB"/>
            <w:vAlign w:val="center"/>
          </w:tcPr>
          <w:p w14:paraId="7CCBD3ED"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TOTAL= 60/CONTROL ARM=30 (estimated)</w:t>
            </w:r>
          </w:p>
        </w:tc>
        <w:tc>
          <w:tcPr>
            <w:tcW w:w="1447" w:type="dxa"/>
            <w:tcBorders>
              <w:top w:val="single" w:sz="4" w:space="0" w:color="000000"/>
              <w:left w:val="single" w:sz="4" w:space="0" w:color="000000"/>
              <w:bottom w:val="single" w:sz="4" w:space="0" w:color="000000"/>
              <w:right w:val="single" w:sz="4" w:space="0" w:color="000000"/>
            </w:tcBorders>
            <w:shd w:val="clear" w:color="auto" w:fill="E9EFFB"/>
            <w:vAlign w:val="center"/>
          </w:tcPr>
          <w:p w14:paraId="328E1E57"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Not stated</w:t>
            </w:r>
          </w:p>
        </w:tc>
        <w:tc>
          <w:tcPr>
            <w:tcW w:w="1472" w:type="dxa"/>
            <w:tcBorders>
              <w:top w:val="single" w:sz="4" w:space="0" w:color="000000"/>
              <w:left w:val="single" w:sz="4" w:space="0" w:color="000000"/>
              <w:bottom w:val="single" w:sz="4" w:space="0" w:color="000000"/>
              <w:right w:val="single" w:sz="4" w:space="0" w:color="000000"/>
            </w:tcBorders>
            <w:shd w:val="clear" w:color="auto" w:fill="E9EFFB"/>
            <w:vAlign w:val="center"/>
          </w:tcPr>
          <w:p w14:paraId="112EB12C"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10 Minutes</w:t>
            </w:r>
          </w:p>
        </w:tc>
      </w:tr>
      <w:tr w:rsidR="00C13E72" w14:paraId="15512FDD" w14:textId="77777777">
        <w:trPr>
          <w:trHeight w:val="20"/>
        </w:trPr>
        <w:tc>
          <w:tcPr>
            <w:tcW w:w="685" w:type="dxa"/>
            <w:tcBorders>
              <w:top w:val="single" w:sz="4" w:space="0" w:color="000000"/>
              <w:left w:val="single" w:sz="4" w:space="0" w:color="000000"/>
              <w:bottom w:val="single" w:sz="4" w:space="0" w:color="000000"/>
              <w:right w:val="nil"/>
            </w:tcBorders>
            <w:shd w:val="clear" w:color="auto" w:fill="EFEFEF"/>
            <w:vAlign w:val="center"/>
          </w:tcPr>
          <w:p w14:paraId="5339DCCE" w14:textId="77777777" w:rsidR="00C13E72" w:rsidRDefault="004D2606">
            <w:pPr>
              <w:tabs>
                <w:tab w:val="left" w:pos="709"/>
              </w:tabs>
              <w:jc w:val="center"/>
              <w:rPr>
                <w:rFonts w:ascii="Calibri" w:eastAsia="Calibri" w:hAnsi="Calibri" w:cs="Calibri"/>
                <w:b/>
                <w:color w:val="048071"/>
                <w:sz w:val="16"/>
                <w:szCs w:val="16"/>
              </w:rPr>
            </w:pPr>
            <w:r>
              <w:rPr>
                <w:rFonts w:ascii="Calibri" w:eastAsia="Calibri" w:hAnsi="Calibri" w:cs="Calibri"/>
                <w:b/>
                <w:color w:val="048071"/>
                <w:sz w:val="16"/>
                <w:szCs w:val="16"/>
              </w:rPr>
              <w:t>71</w:t>
            </w:r>
          </w:p>
        </w:tc>
        <w:tc>
          <w:tcPr>
            <w:tcW w:w="1154" w:type="dxa"/>
            <w:tcBorders>
              <w:top w:val="single" w:sz="4" w:space="0" w:color="8EA9DB"/>
              <w:left w:val="single" w:sz="8" w:space="0" w:color="000000"/>
              <w:bottom w:val="single" w:sz="8" w:space="0" w:color="000000"/>
              <w:right w:val="single" w:sz="8" w:space="0" w:color="000000"/>
            </w:tcBorders>
            <w:shd w:val="clear" w:color="auto" w:fill="FFFFFF"/>
            <w:vAlign w:val="center"/>
          </w:tcPr>
          <w:p w14:paraId="6DD8B921"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Sawhney 2015</w:t>
            </w:r>
          </w:p>
        </w:tc>
        <w:tc>
          <w:tcPr>
            <w:tcW w:w="1292" w:type="dxa"/>
            <w:tcBorders>
              <w:top w:val="single" w:sz="4" w:space="0" w:color="000000"/>
              <w:left w:val="single" w:sz="4" w:space="0" w:color="000000"/>
              <w:bottom w:val="single" w:sz="4" w:space="0" w:color="000000"/>
              <w:right w:val="single" w:sz="4" w:space="0" w:color="000000"/>
            </w:tcBorders>
            <w:shd w:val="clear" w:color="auto" w:fill="E9EFFB"/>
            <w:vAlign w:val="center"/>
          </w:tcPr>
          <w:p w14:paraId="2E430F37" w14:textId="77777777" w:rsidR="00C13E72" w:rsidRDefault="004D2606">
            <w:pPr>
              <w:tabs>
                <w:tab w:val="left" w:pos="709"/>
              </w:tabs>
              <w:jc w:val="center"/>
              <w:rPr>
                <w:rFonts w:ascii="Calibri" w:eastAsia="Calibri" w:hAnsi="Calibri" w:cs="Calibri"/>
                <w:b/>
                <w:color w:val="375623"/>
                <w:sz w:val="16"/>
                <w:szCs w:val="16"/>
              </w:rPr>
            </w:pPr>
            <w:r>
              <w:rPr>
                <w:rFonts w:ascii="Calibri" w:eastAsia="Calibri" w:hAnsi="Calibri" w:cs="Calibri"/>
                <w:b/>
                <w:color w:val="375623"/>
                <w:sz w:val="16"/>
                <w:szCs w:val="16"/>
              </w:rPr>
              <w:t>Yes</w:t>
            </w:r>
          </w:p>
        </w:tc>
        <w:tc>
          <w:tcPr>
            <w:tcW w:w="1213" w:type="dxa"/>
            <w:tcBorders>
              <w:top w:val="single" w:sz="4" w:space="0" w:color="000000"/>
              <w:left w:val="single" w:sz="4" w:space="0" w:color="000000"/>
              <w:bottom w:val="single" w:sz="4" w:space="0" w:color="000000"/>
              <w:right w:val="single" w:sz="4" w:space="0" w:color="000000"/>
            </w:tcBorders>
            <w:shd w:val="clear" w:color="auto" w:fill="E9EFFB"/>
            <w:vAlign w:val="center"/>
          </w:tcPr>
          <w:p w14:paraId="5DAB7DEE" w14:textId="77777777" w:rsidR="00C13E72" w:rsidRDefault="004D2606">
            <w:pPr>
              <w:tabs>
                <w:tab w:val="left" w:pos="709"/>
              </w:tabs>
              <w:jc w:val="center"/>
              <w:rPr>
                <w:rFonts w:ascii="Calibri" w:eastAsia="Calibri" w:hAnsi="Calibri" w:cs="Calibri"/>
                <w:color w:val="800000"/>
                <w:sz w:val="16"/>
                <w:szCs w:val="16"/>
              </w:rPr>
            </w:pPr>
            <w:r>
              <w:rPr>
                <w:rFonts w:ascii="Calibri" w:eastAsia="Calibri" w:hAnsi="Calibri" w:cs="Calibri"/>
                <w:color w:val="800000"/>
                <w:sz w:val="16"/>
                <w:szCs w:val="16"/>
              </w:rPr>
              <w:t>Bacterial</w:t>
            </w:r>
          </w:p>
        </w:tc>
        <w:tc>
          <w:tcPr>
            <w:tcW w:w="1855" w:type="dxa"/>
            <w:tcBorders>
              <w:top w:val="single" w:sz="4" w:space="0" w:color="000000"/>
              <w:left w:val="single" w:sz="4" w:space="0" w:color="000000"/>
              <w:bottom w:val="single" w:sz="4" w:space="0" w:color="000000"/>
              <w:right w:val="single" w:sz="4" w:space="0" w:color="000000"/>
            </w:tcBorders>
            <w:shd w:val="clear" w:color="auto" w:fill="E9EFFB"/>
            <w:vAlign w:val="center"/>
          </w:tcPr>
          <w:p w14:paraId="170B0235"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 xml:space="preserve">Aerobic spore forming bacilli, Mixed group of microbes predominantly </w:t>
            </w:r>
            <w:r>
              <w:rPr>
                <w:rFonts w:ascii="Calibri" w:eastAsia="Calibri" w:hAnsi="Calibri" w:cs="Calibri"/>
                <w:i/>
                <w:color w:val="000000"/>
                <w:sz w:val="16"/>
                <w:szCs w:val="16"/>
              </w:rPr>
              <w:t>Streptococci</w:t>
            </w:r>
            <w:r>
              <w:rPr>
                <w:rFonts w:ascii="Calibri" w:eastAsia="Calibri" w:hAnsi="Calibri" w:cs="Calibri"/>
                <w:color w:val="000000"/>
                <w:sz w:val="16"/>
                <w:szCs w:val="16"/>
              </w:rPr>
              <w:t xml:space="preserve">, </w:t>
            </w:r>
            <w:r>
              <w:rPr>
                <w:rFonts w:ascii="Calibri" w:eastAsia="Calibri" w:hAnsi="Calibri" w:cs="Calibri"/>
                <w:i/>
                <w:color w:val="000000"/>
                <w:sz w:val="16"/>
                <w:szCs w:val="16"/>
              </w:rPr>
              <w:t xml:space="preserve">Staphylococci </w:t>
            </w:r>
            <w:r>
              <w:rPr>
                <w:rFonts w:ascii="Calibri" w:eastAsia="Calibri" w:hAnsi="Calibri" w:cs="Calibri"/>
                <w:color w:val="000000"/>
                <w:sz w:val="16"/>
                <w:szCs w:val="16"/>
              </w:rPr>
              <w:t xml:space="preserve">species, </w:t>
            </w:r>
            <w:r>
              <w:rPr>
                <w:rFonts w:ascii="Calibri" w:eastAsia="Calibri" w:hAnsi="Calibri" w:cs="Calibri"/>
                <w:i/>
                <w:color w:val="000000"/>
                <w:sz w:val="16"/>
                <w:szCs w:val="16"/>
              </w:rPr>
              <w:t xml:space="preserve">Pseudomonas </w:t>
            </w:r>
            <w:r>
              <w:rPr>
                <w:rFonts w:ascii="Calibri" w:eastAsia="Calibri" w:hAnsi="Calibri" w:cs="Calibri"/>
                <w:color w:val="000000"/>
                <w:sz w:val="16"/>
                <w:szCs w:val="16"/>
              </w:rPr>
              <w:t>species</w:t>
            </w:r>
          </w:p>
        </w:tc>
        <w:tc>
          <w:tcPr>
            <w:tcW w:w="1827" w:type="dxa"/>
            <w:tcBorders>
              <w:top w:val="single" w:sz="4" w:space="0" w:color="000000"/>
              <w:left w:val="single" w:sz="4" w:space="0" w:color="000000"/>
              <w:bottom w:val="single" w:sz="4" w:space="0" w:color="000000"/>
              <w:right w:val="single" w:sz="4" w:space="0" w:color="000000"/>
            </w:tcBorders>
            <w:shd w:val="clear" w:color="auto" w:fill="E9EFFB"/>
            <w:vAlign w:val="center"/>
          </w:tcPr>
          <w:p w14:paraId="1C607091" w14:textId="46F3BA13"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 xml:space="preserve">Petri dish with 5% sheep blood agar plates. </w:t>
            </w:r>
            <w:r>
              <w:rPr>
                <w:rFonts w:ascii="Calibri" w:eastAsia="Calibri" w:hAnsi="Calibri" w:cs="Calibri"/>
                <w:b/>
                <w:color w:val="000000"/>
                <w:sz w:val="16"/>
                <w:szCs w:val="16"/>
              </w:rPr>
              <w:t xml:space="preserve">Incubation: </w:t>
            </w:r>
            <w:r>
              <w:rPr>
                <w:rFonts w:ascii="Calibri" w:eastAsia="Calibri" w:hAnsi="Calibri" w:cs="Calibri"/>
                <w:color w:val="000000"/>
                <w:sz w:val="16"/>
                <w:szCs w:val="16"/>
              </w:rPr>
              <w:t>37°C for 24 h</w:t>
            </w:r>
          </w:p>
        </w:tc>
        <w:tc>
          <w:tcPr>
            <w:tcW w:w="1414" w:type="dxa"/>
            <w:tcBorders>
              <w:top w:val="single" w:sz="4" w:space="0" w:color="000000"/>
              <w:left w:val="single" w:sz="4" w:space="0" w:color="000000"/>
              <w:bottom w:val="single" w:sz="4" w:space="0" w:color="000000"/>
              <w:right w:val="single" w:sz="4" w:space="0" w:color="000000"/>
            </w:tcBorders>
            <w:shd w:val="clear" w:color="auto" w:fill="E9EFFB"/>
            <w:vAlign w:val="center"/>
          </w:tcPr>
          <w:p w14:paraId="3ACB1ED4"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CFU count</w:t>
            </w:r>
          </w:p>
        </w:tc>
        <w:tc>
          <w:tcPr>
            <w:tcW w:w="1528" w:type="dxa"/>
            <w:tcBorders>
              <w:top w:val="single" w:sz="4" w:space="0" w:color="000000"/>
              <w:left w:val="single" w:sz="4" w:space="0" w:color="000000"/>
              <w:bottom w:val="single" w:sz="4" w:space="0" w:color="000000"/>
              <w:right w:val="single" w:sz="4" w:space="0" w:color="000000"/>
            </w:tcBorders>
            <w:shd w:val="clear" w:color="auto" w:fill="E9EFFB"/>
            <w:vAlign w:val="center"/>
          </w:tcPr>
          <w:p w14:paraId="1D6A6EAE" w14:textId="0F3638FB"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 xml:space="preserve">Not stated but estimated to be </w:t>
            </w:r>
            <w:r>
              <w:rPr>
                <w:rFonts w:ascii="Calibri" w:eastAsia="Calibri" w:hAnsi="Calibri" w:cs="Calibri"/>
                <w:b/>
                <w:color w:val="000000"/>
                <w:sz w:val="16"/>
                <w:szCs w:val="16"/>
              </w:rPr>
              <w:t>60 for control group</w:t>
            </w:r>
            <w:r>
              <w:rPr>
                <w:rFonts w:ascii="Calibri" w:eastAsia="Calibri" w:hAnsi="Calibri" w:cs="Calibri"/>
                <w:color w:val="000000"/>
                <w:sz w:val="16"/>
                <w:szCs w:val="16"/>
              </w:rPr>
              <w:t xml:space="preserve"> (20 patients with water rinse x 3 locations; Total no of participants </w:t>
            </w:r>
            <w:r>
              <w:rPr>
                <w:rFonts w:ascii="Calibri" w:eastAsia="Calibri" w:hAnsi="Calibri" w:cs="Calibri"/>
                <w:b/>
                <w:color w:val="000000"/>
                <w:sz w:val="16"/>
                <w:szCs w:val="16"/>
              </w:rPr>
              <w:t>N=60</w:t>
            </w:r>
            <w:r>
              <w:rPr>
                <w:rFonts w:ascii="Calibri" w:eastAsia="Calibri" w:hAnsi="Calibri" w:cs="Calibri"/>
                <w:color w:val="000000"/>
                <w:sz w:val="16"/>
                <w:szCs w:val="16"/>
              </w:rPr>
              <w:t>)</w:t>
            </w:r>
          </w:p>
        </w:tc>
        <w:tc>
          <w:tcPr>
            <w:tcW w:w="1447" w:type="dxa"/>
            <w:tcBorders>
              <w:top w:val="single" w:sz="4" w:space="0" w:color="000000"/>
              <w:left w:val="single" w:sz="4" w:space="0" w:color="000000"/>
              <w:bottom w:val="single" w:sz="4" w:space="0" w:color="000000"/>
              <w:right w:val="single" w:sz="4" w:space="0" w:color="000000"/>
            </w:tcBorders>
            <w:shd w:val="clear" w:color="auto" w:fill="E9EFFB"/>
            <w:vAlign w:val="center"/>
          </w:tcPr>
          <w:p w14:paraId="1724BD84"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Not stated</w:t>
            </w:r>
          </w:p>
        </w:tc>
        <w:tc>
          <w:tcPr>
            <w:tcW w:w="1472" w:type="dxa"/>
            <w:tcBorders>
              <w:top w:val="single" w:sz="4" w:space="0" w:color="000000"/>
              <w:left w:val="single" w:sz="4" w:space="0" w:color="000000"/>
              <w:bottom w:val="single" w:sz="4" w:space="0" w:color="000000"/>
              <w:right w:val="single" w:sz="4" w:space="0" w:color="000000"/>
            </w:tcBorders>
            <w:shd w:val="clear" w:color="auto" w:fill="E9EFFB"/>
            <w:vAlign w:val="center"/>
          </w:tcPr>
          <w:p w14:paraId="77871C2F"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 No</w:t>
            </w:r>
          </w:p>
        </w:tc>
      </w:tr>
      <w:tr w:rsidR="00C13E72" w14:paraId="5AD8C367" w14:textId="77777777">
        <w:trPr>
          <w:trHeight w:val="20"/>
        </w:trPr>
        <w:tc>
          <w:tcPr>
            <w:tcW w:w="685" w:type="dxa"/>
            <w:tcBorders>
              <w:top w:val="single" w:sz="4" w:space="0" w:color="000000"/>
              <w:left w:val="single" w:sz="4" w:space="0" w:color="000000"/>
              <w:bottom w:val="single" w:sz="4" w:space="0" w:color="000000"/>
              <w:right w:val="nil"/>
            </w:tcBorders>
            <w:shd w:val="clear" w:color="auto" w:fill="F2F2F2"/>
            <w:vAlign w:val="center"/>
          </w:tcPr>
          <w:p w14:paraId="66A5DD44" w14:textId="77777777" w:rsidR="00C13E72" w:rsidRDefault="004D2606">
            <w:pPr>
              <w:tabs>
                <w:tab w:val="left" w:pos="709"/>
              </w:tabs>
              <w:jc w:val="center"/>
              <w:rPr>
                <w:rFonts w:ascii="Calibri" w:eastAsia="Calibri" w:hAnsi="Calibri" w:cs="Calibri"/>
                <w:b/>
                <w:color w:val="048071"/>
                <w:sz w:val="16"/>
                <w:szCs w:val="16"/>
              </w:rPr>
            </w:pPr>
            <w:r>
              <w:rPr>
                <w:rFonts w:ascii="Calibri" w:eastAsia="Calibri" w:hAnsi="Calibri" w:cs="Calibri"/>
                <w:b/>
                <w:color w:val="048071"/>
                <w:sz w:val="16"/>
                <w:szCs w:val="16"/>
              </w:rPr>
              <w:t>72</w:t>
            </w:r>
          </w:p>
        </w:tc>
        <w:tc>
          <w:tcPr>
            <w:tcW w:w="1154" w:type="dxa"/>
            <w:tcBorders>
              <w:top w:val="single" w:sz="4" w:space="0" w:color="8EA9DB"/>
              <w:left w:val="single" w:sz="8" w:space="0" w:color="000000"/>
              <w:bottom w:val="single" w:sz="8" w:space="0" w:color="000000"/>
              <w:right w:val="single" w:sz="8" w:space="0" w:color="000000"/>
            </w:tcBorders>
            <w:shd w:val="clear" w:color="auto" w:fill="FFFFFF"/>
            <w:vAlign w:val="center"/>
          </w:tcPr>
          <w:p w14:paraId="04266B73"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Serban 2013</w:t>
            </w:r>
          </w:p>
        </w:tc>
        <w:tc>
          <w:tcPr>
            <w:tcW w:w="1292" w:type="dxa"/>
            <w:tcBorders>
              <w:top w:val="single" w:sz="4" w:space="0" w:color="000000"/>
              <w:left w:val="single" w:sz="4" w:space="0" w:color="000000"/>
              <w:bottom w:val="single" w:sz="4" w:space="0" w:color="000000"/>
              <w:right w:val="single" w:sz="4" w:space="0" w:color="000000"/>
            </w:tcBorders>
            <w:shd w:val="clear" w:color="auto" w:fill="E9EFFB"/>
            <w:vAlign w:val="center"/>
          </w:tcPr>
          <w:p w14:paraId="50F4C3EA" w14:textId="77777777" w:rsidR="00C13E72" w:rsidRDefault="004D2606">
            <w:pPr>
              <w:tabs>
                <w:tab w:val="left" w:pos="709"/>
              </w:tabs>
              <w:jc w:val="center"/>
              <w:rPr>
                <w:rFonts w:ascii="Calibri" w:eastAsia="Calibri" w:hAnsi="Calibri" w:cs="Calibri"/>
                <w:b/>
                <w:color w:val="375623"/>
                <w:sz w:val="16"/>
                <w:szCs w:val="16"/>
              </w:rPr>
            </w:pPr>
            <w:r>
              <w:rPr>
                <w:rFonts w:ascii="Calibri" w:eastAsia="Calibri" w:hAnsi="Calibri" w:cs="Calibri"/>
                <w:b/>
                <w:color w:val="375623"/>
                <w:sz w:val="16"/>
                <w:szCs w:val="16"/>
              </w:rPr>
              <w:t>Yes</w:t>
            </w:r>
          </w:p>
        </w:tc>
        <w:tc>
          <w:tcPr>
            <w:tcW w:w="1213" w:type="dxa"/>
            <w:tcBorders>
              <w:top w:val="single" w:sz="4" w:space="0" w:color="000000"/>
              <w:left w:val="single" w:sz="4" w:space="0" w:color="000000"/>
              <w:bottom w:val="single" w:sz="4" w:space="0" w:color="000000"/>
              <w:right w:val="single" w:sz="4" w:space="0" w:color="000000"/>
            </w:tcBorders>
            <w:shd w:val="clear" w:color="auto" w:fill="E9EFFB"/>
            <w:vAlign w:val="center"/>
          </w:tcPr>
          <w:p w14:paraId="590CB722" w14:textId="77777777" w:rsidR="00C13E72" w:rsidRDefault="004D2606">
            <w:pPr>
              <w:tabs>
                <w:tab w:val="left" w:pos="709"/>
              </w:tabs>
              <w:jc w:val="center"/>
              <w:rPr>
                <w:rFonts w:ascii="Calibri" w:eastAsia="Calibri" w:hAnsi="Calibri" w:cs="Calibri"/>
                <w:color w:val="800000"/>
                <w:sz w:val="16"/>
                <w:szCs w:val="16"/>
              </w:rPr>
            </w:pPr>
            <w:r>
              <w:rPr>
                <w:rFonts w:ascii="Calibri" w:eastAsia="Calibri" w:hAnsi="Calibri" w:cs="Calibri"/>
                <w:color w:val="800000"/>
                <w:sz w:val="16"/>
                <w:szCs w:val="16"/>
              </w:rPr>
              <w:t>Bacterial</w:t>
            </w:r>
          </w:p>
        </w:tc>
        <w:tc>
          <w:tcPr>
            <w:tcW w:w="1855" w:type="dxa"/>
            <w:tcBorders>
              <w:top w:val="single" w:sz="4" w:space="0" w:color="000000"/>
              <w:left w:val="single" w:sz="4" w:space="0" w:color="000000"/>
              <w:bottom w:val="single" w:sz="4" w:space="0" w:color="000000"/>
              <w:right w:val="single" w:sz="4" w:space="0" w:color="000000"/>
            </w:tcBorders>
            <w:shd w:val="clear" w:color="auto" w:fill="E9EFFB"/>
            <w:vAlign w:val="center"/>
          </w:tcPr>
          <w:p w14:paraId="57DA65FF"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Hemolytic bacteria</w:t>
            </w:r>
          </w:p>
        </w:tc>
        <w:tc>
          <w:tcPr>
            <w:tcW w:w="1827" w:type="dxa"/>
            <w:tcBorders>
              <w:top w:val="single" w:sz="4" w:space="0" w:color="000000"/>
              <w:left w:val="single" w:sz="4" w:space="0" w:color="000000"/>
              <w:bottom w:val="single" w:sz="4" w:space="0" w:color="000000"/>
              <w:right w:val="single" w:sz="4" w:space="0" w:color="000000"/>
            </w:tcBorders>
            <w:shd w:val="clear" w:color="auto" w:fill="E9EFFB"/>
            <w:vAlign w:val="center"/>
          </w:tcPr>
          <w:p w14:paraId="7087CEE3"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 xml:space="preserve">Petri dish with agar, blood agar and Sabouraud </w:t>
            </w:r>
          </w:p>
        </w:tc>
        <w:tc>
          <w:tcPr>
            <w:tcW w:w="1414" w:type="dxa"/>
            <w:tcBorders>
              <w:top w:val="single" w:sz="4" w:space="0" w:color="000000"/>
              <w:left w:val="single" w:sz="4" w:space="0" w:color="000000"/>
              <w:bottom w:val="single" w:sz="4" w:space="0" w:color="000000"/>
              <w:right w:val="single" w:sz="4" w:space="0" w:color="000000"/>
            </w:tcBorders>
            <w:shd w:val="clear" w:color="auto" w:fill="E9EFFB"/>
            <w:vAlign w:val="center"/>
          </w:tcPr>
          <w:p w14:paraId="2518BFD8" w14:textId="77777777" w:rsidR="00C13E72" w:rsidRDefault="004D2606">
            <w:pPr>
              <w:tabs>
                <w:tab w:val="left" w:pos="709"/>
              </w:tabs>
              <w:spacing w:after="240"/>
              <w:rPr>
                <w:rFonts w:ascii="Calibri" w:eastAsia="Calibri" w:hAnsi="Calibri" w:cs="Calibri"/>
                <w:color w:val="FF0000"/>
                <w:sz w:val="16"/>
                <w:szCs w:val="16"/>
              </w:rPr>
            </w:pPr>
            <w:r w:rsidRPr="00502E48">
              <w:rPr>
                <w:rFonts w:ascii="Calibri" w:eastAsia="Calibri" w:hAnsi="Calibri" w:cs="Calibri"/>
                <w:color w:val="000000" w:themeColor="text1"/>
                <w:sz w:val="16"/>
                <w:szCs w:val="16"/>
              </w:rPr>
              <w:t>UFC/m3 and CFU/m3 used interchangeably</w:t>
            </w:r>
          </w:p>
        </w:tc>
        <w:tc>
          <w:tcPr>
            <w:tcW w:w="1528" w:type="dxa"/>
            <w:tcBorders>
              <w:top w:val="single" w:sz="4" w:space="0" w:color="000000"/>
              <w:left w:val="single" w:sz="4" w:space="0" w:color="000000"/>
              <w:bottom w:val="single" w:sz="4" w:space="0" w:color="000000"/>
              <w:right w:val="single" w:sz="4" w:space="0" w:color="000000"/>
            </w:tcBorders>
            <w:shd w:val="clear" w:color="auto" w:fill="E9EFFB"/>
            <w:vAlign w:val="center"/>
          </w:tcPr>
          <w:p w14:paraId="4184922B" w14:textId="36C3DB38"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 xml:space="preserve">Not stated but estimated to be </w:t>
            </w:r>
            <w:r>
              <w:rPr>
                <w:rFonts w:ascii="Calibri" w:eastAsia="Calibri" w:hAnsi="Calibri" w:cs="Calibri"/>
                <w:b/>
                <w:color w:val="000000"/>
                <w:sz w:val="16"/>
                <w:szCs w:val="16"/>
              </w:rPr>
              <w:t>40 for control group</w:t>
            </w:r>
            <w:r>
              <w:rPr>
                <w:rFonts w:ascii="Calibri" w:eastAsia="Calibri" w:hAnsi="Calibri" w:cs="Calibri"/>
                <w:color w:val="000000"/>
                <w:sz w:val="16"/>
                <w:szCs w:val="16"/>
              </w:rPr>
              <w:t xml:space="preserve"> (40 patients with sterile water rinse x 1 agar plate location, Total </w:t>
            </w:r>
            <w:r>
              <w:rPr>
                <w:rFonts w:ascii="Calibri" w:eastAsia="Calibri" w:hAnsi="Calibri" w:cs="Calibri"/>
                <w:b/>
                <w:color w:val="000000"/>
                <w:sz w:val="16"/>
                <w:szCs w:val="16"/>
              </w:rPr>
              <w:t>N=80</w:t>
            </w:r>
            <w:r>
              <w:rPr>
                <w:rFonts w:ascii="Calibri" w:eastAsia="Calibri" w:hAnsi="Calibri" w:cs="Calibri"/>
                <w:color w:val="000000"/>
                <w:sz w:val="16"/>
                <w:szCs w:val="16"/>
              </w:rPr>
              <w:t>)</w:t>
            </w:r>
          </w:p>
        </w:tc>
        <w:tc>
          <w:tcPr>
            <w:tcW w:w="1447" w:type="dxa"/>
            <w:tcBorders>
              <w:top w:val="single" w:sz="4" w:space="0" w:color="000000"/>
              <w:left w:val="single" w:sz="4" w:space="0" w:color="000000"/>
              <w:bottom w:val="single" w:sz="4" w:space="0" w:color="000000"/>
              <w:right w:val="single" w:sz="4" w:space="0" w:color="000000"/>
            </w:tcBorders>
            <w:shd w:val="clear" w:color="auto" w:fill="E9EFFB"/>
            <w:vAlign w:val="center"/>
          </w:tcPr>
          <w:p w14:paraId="15E84727"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Not stated</w:t>
            </w:r>
          </w:p>
        </w:tc>
        <w:tc>
          <w:tcPr>
            <w:tcW w:w="1472" w:type="dxa"/>
            <w:tcBorders>
              <w:top w:val="single" w:sz="4" w:space="0" w:color="000000"/>
              <w:left w:val="single" w:sz="4" w:space="0" w:color="000000"/>
              <w:bottom w:val="single" w:sz="4" w:space="0" w:color="000000"/>
              <w:right w:val="single" w:sz="4" w:space="0" w:color="000000"/>
            </w:tcBorders>
            <w:shd w:val="clear" w:color="auto" w:fill="E9EFFB"/>
            <w:vAlign w:val="center"/>
          </w:tcPr>
          <w:p w14:paraId="0AFE5A3E"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 No</w:t>
            </w:r>
          </w:p>
        </w:tc>
      </w:tr>
      <w:tr w:rsidR="00C13E72" w14:paraId="7F064885" w14:textId="77777777">
        <w:trPr>
          <w:trHeight w:val="20"/>
        </w:trPr>
        <w:tc>
          <w:tcPr>
            <w:tcW w:w="685" w:type="dxa"/>
            <w:tcBorders>
              <w:top w:val="single" w:sz="4" w:space="0" w:color="000000"/>
              <w:left w:val="single" w:sz="4" w:space="0" w:color="000000"/>
              <w:bottom w:val="single" w:sz="4" w:space="0" w:color="000000"/>
              <w:right w:val="nil"/>
            </w:tcBorders>
            <w:shd w:val="clear" w:color="auto" w:fill="F2F2F2"/>
            <w:vAlign w:val="center"/>
          </w:tcPr>
          <w:p w14:paraId="48CD402D" w14:textId="77777777" w:rsidR="00C13E72" w:rsidRDefault="004D2606">
            <w:pPr>
              <w:tabs>
                <w:tab w:val="left" w:pos="709"/>
              </w:tabs>
              <w:jc w:val="center"/>
              <w:rPr>
                <w:rFonts w:ascii="Calibri" w:eastAsia="Calibri" w:hAnsi="Calibri" w:cs="Calibri"/>
                <w:b/>
                <w:color w:val="048071"/>
                <w:sz w:val="16"/>
                <w:szCs w:val="16"/>
              </w:rPr>
            </w:pPr>
            <w:r>
              <w:rPr>
                <w:rFonts w:ascii="Calibri" w:eastAsia="Calibri" w:hAnsi="Calibri" w:cs="Calibri"/>
                <w:b/>
                <w:color w:val="048071"/>
                <w:sz w:val="16"/>
                <w:szCs w:val="16"/>
              </w:rPr>
              <w:t>73</w:t>
            </w:r>
          </w:p>
        </w:tc>
        <w:tc>
          <w:tcPr>
            <w:tcW w:w="1154" w:type="dxa"/>
            <w:tcBorders>
              <w:top w:val="single" w:sz="4" w:space="0" w:color="8EA9DB"/>
              <w:left w:val="single" w:sz="8" w:space="0" w:color="000000"/>
              <w:bottom w:val="single" w:sz="8" w:space="0" w:color="000000"/>
              <w:right w:val="single" w:sz="8" w:space="0" w:color="000000"/>
            </w:tcBorders>
            <w:shd w:val="clear" w:color="auto" w:fill="FFFFFF"/>
            <w:vAlign w:val="center"/>
          </w:tcPr>
          <w:p w14:paraId="0523DE8F"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Sethi  2019</w:t>
            </w:r>
          </w:p>
        </w:tc>
        <w:tc>
          <w:tcPr>
            <w:tcW w:w="1292" w:type="dxa"/>
            <w:tcBorders>
              <w:top w:val="single" w:sz="4" w:space="0" w:color="000000"/>
              <w:left w:val="single" w:sz="4" w:space="0" w:color="000000"/>
              <w:bottom w:val="single" w:sz="4" w:space="0" w:color="000000"/>
              <w:right w:val="single" w:sz="4" w:space="0" w:color="000000"/>
            </w:tcBorders>
            <w:shd w:val="clear" w:color="auto" w:fill="E9EFFB"/>
            <w:vAlign w:val="center"/>
          </w:tcPr>
          <w:p w14:paraId="4C1DD01E" w14:textId="77777777" w:rsidR="00C13E72" w:rsidRDefault="004D2606">
            <w:pPr>
              <w:tabs>
                <w:tab w:val="left" w:pos="709"/>
              </w:tabs>
              <w:jc w:val="center"/>
              <w:rPr>
                <w:rFonts w:ascii="Calibri" w:eastAsia="Calibri" w:hAnsi="Calibri" w:cs="Calibri"/>
                <w:b/>
                <w:color w:val="375623"/>
                <w:sz w:val="16"/>
                <w:szCs w:val="16"/>
              </w:rPr>
            </w:pPr>
            <w:r>
              <w:rPr>
                <w:rFonts w:ascii="Calibri" w:eastAsia="Calibri" w:hAnsi="Calibri" w:cs="Calibri"/>
                <w:b/>
                <w:color w:val="375623"/>
                <w:sz w:val="16"/>
                <w:szCs w:val="16"/>
              </w:rPr>
              <w:t>Yes</w:t>
            </w:r>
          </w:p>
        </w:tc>
        <w:tc>
          <w:tcPr>
            <w:tcW w:w="1213" w:type="dxa"/>
            <w:tcBorders>
              <w:top w:val="single" w:sz="4" w:space="0" w:color="000000"/>
              <w:left w:val="single" w:sz="4" w:space="0" w:color="000000"/>
              <w:bottom w:val="single" w:sz="4" w:space="0" w:color="000000"/>
              <w:right w:val="single" w:sz="4" w:space="0" w:color="000000"/>
            </w:tcBorders>
            <w:shd w:val="clear" w:color="auto" w:fill="E9EFFB"/>
            <w:vAlign w:val="center"/>
          </w:tcPr>
          <w:p w14:paraId="2EC5E345" w14:textId="77777777" w:rsidR="00C13E72" w:rsidRDefault="004D2606">
            <w:pPr>
              <w:tabs>
                <w:tab w:val="left" w:pos="709"/>
              </w:tabs>
              <w:jc w:val="center"/>
              <w:rPr>
                <w:rFonts w:ascii="Calibri" w:eastAsia="Calibri" w:hAnsi="Calibri" w:cs="Calibri"/>
                <w:color w:val="800000"/>
                <w:sz w:val="16"/>
                <w:szCs w:val="16"/>
              </w:rPr>
            </w:pPr>
            <w:r>
              <w:rPr>
                <w:rFonts w:ascii="Calibri" w:eastAsia="Calibri" w:hAnsi="Calibri" w:cs="Calibri"/>
                <w:color w:val="800000"/>
                <w:sz w:val="16"/>
                <w:szCs w:val="16"/>
              </w:rPr>
              <w:t>Bacterial</w:t>
            </w:r>
          </w:p>
        </w:tc>
        <w:tc>
          <w:tcPr>
            <w:tcW w:w="1855" w:type="dxa"/>
            <w:tcBorders>
              <w:top w:val="single" w:sz="4" w:space="0" w:color="000000"/>
              <w:left w:val="single" w:sz="4" w:space="0" w:color="000000"/>
              <w:bottom w:val="single" w:sz="4" w:space="0" w:color="000000"/>
              <w:right w:val="single" w:sz="4" w:space="0" w:color="000000"/>
            </w:tcBorders>
            <w:shd w:val="clear" w:color="auto" w:fill="E9EFFB"/>
            <w:vAlign w:val="center"/>
          </w:tcPr>
          <w:p w14:paraId="78AC95C5"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Aerobic bacteria</w:t>
            </w:r>
          </w:p>
        </w:tc>
        <w:tc>
          <w:tcPr>
            <w:tcW w:w="1827" w:type="dxa"/>
            <w:tcBorders>
              <w:top w:val="single" w:sz="4" w:space="0" w:color="000000"/>
              <w:left w:val="single" w:sz="4" w:space="0" w:color="000000"/>
              <w:bottom w:val="single" w:sz="4" w:space="0" w:color="000000"/>
              <w:right w:val="single" w:sz="4" w:space="0" w:color="000000"/>
            </w:tcBorders>
            <w:shd w:val="clear" w:color="auto" w:fill="E9EFFB"/>
            <w:vAlign w:val="center"/>
          </w:tcPr>
          <w:p w14:paraId="0FFAA041"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 xml:space="preserve">Petri dish with blood agar plates. </w:t>
            </w:r>
            <w:r>
              <w:rPr>
                <w:rFonts w:ascii="Calibri" w:eastAsia="Calibri" w:hAnsi="Calibri" w:cs="Calibri"/>
                <w:b/>
                <w:color w:val="000000"/>
                <w:sz w:val="16"/>
                <w:szCs w:val="16"/>
              </w:rPr>
              <w:t>Incubation:</w:t>
            </w:r>
            <w:r>
              <w:rPr>
                <w:rFonts w:ascii="Calibri" w:eastAsia="Calibri" w:hAnsi="Calibri" w:cs="Calibri"/>
                <w:color w:val="000000"/>
                <w:sz w:val="16"/>
                <w:szCs w:val="16"/>
              </w:rPr>
              <w:t xml:space="preserve"> Aerobically for 48 h</w:t>
            </w:r>
          </w:p>
        </w:tc>
        <w:tc>
          <w:tcPr>
            <w:tcW w:w="1414" w:type="dxa"/>
            <w:tcBorders>
              <w:top w:val="single" w:sz="4" w:space="0" w:color="000000"/>
              <w:left w:val="single" w:sz="4" w:space="0" w:color="000000"/>
              <w:bottom w:val="single" w:sz="4" w:space="0" w:color="000000"/>
              <w:right w:val="single" w:sz="4" w:space="0" w:color="000000"/>
            </w:tcBorders>
            <w:shd w:val="clear" w:color="auto" w:fill="E9EFFB"/>
            <w:vAlign w:val="center"/>
          </w:tcPr>
          <w:p w14:paraId="1CE2907E"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Number of CFUs</w:t>
            </w:r>
          </w:p>
        </w:tc>
        <w:tc>
          <w:tcPr>
            <w:tcW w:w="1528" w:type="dxa"/>
            <w:tcBorders>
              <w:top w:val="single" w:sz="4" w:space="0" w:color="000000"/>
              <w:left w:val="single" w:sz="4" w:space="0" w:color="000000"/>
              <w:bottom w:val="single" w:sz="4" w:space="0" w:color="000000"/>
              <w:right w:val="single" w:sz="4" w:space="0" w:color="000000"/>
            </w:tcBorders>
            <w:shd w:val="clear" w:color="auto" w:fill="E9EFFB"/>
            <w:vAlign w:val="center"/>
          </w:tcPr>
          <w:p w14:paraId="3ACDF210"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 xml:space="preserve">Not stated but estimated to be </w:t>
            </w:r>
            <w:r>
              <w:rPr>
                <w:rFonts w:ascii="Calibri" w:eastAsia="Calibri" w:hAnsi="Calibri" w:cs="Calibri"/>
                <w:b/>
                <w:color w:val="000000"/>
                <w:sz w:val="16"/>
                <w:szCs w:val="16"/>
              </w:rPr>
              <w:t xml:space="preserve">120 for control group </w:t>
            </w:r>
            <w:r>
              <w:rPr>
                <w:rFonts w:ascii="Calibri" w:eastAsia="Calibri" w:hAnsi="Calibri" w:cs="Calibri"/>
                <w:color w:val="000000"/>
                <w:sz w:val="16"/>
                <w:szCs w:val="16"/>
              </w:rPr>
              <w:t xml:space="preserve">(20 patients for distilled water coolant x 2 plates x 3 sites; Total no of participants </w:t>
            </w:r>
            <w:r>
              <w:rPr>
                <w:rFonts w:ascii="Calibri" w:eastAsia="Calibri" w:hAnsi="Calibri" w:cs="Calibri"/>
                <w:b/>
                <w:color w:val="000000"/>
                <w:sz w:val="16"/>
                <w:szCs w:val="16"/>
              </w:rPr>
              <w:t>N=60</w:t>
            </w:r>
            <w:r>
              <w:rPr>
                <w:rFonts w:ascii="Calibri" w:eastAsia="Calibri" w:hAnsi="Calibri" w:cs="Calibri"/>
                <w:color w:val="000000"/>
                <w:sz w:val="16"/>
                <w:szCs w:val="16"/>
              </w:rPr>
              <w:t>)</w:t>
            </w:r>
          </w:p>
        </w:tc>
        <w:tc>
          <w:tcPr>
            <w:tcW w:w="1447" w:type="dxa"/>
            <w:tcBorders>
              <w:top w:val="single" w:sz="4" w:space="0" w:color="000000"/>
              <w:left w:val="single" w:sz="4" w:space="0" w:color="000000"/>
              <w:bottom w:val="single" w:sz="4" w:space="0" w:color="000000"/>
              <w:right w:val="single" w:sz="4" w:space="0" w:color="000000"/>
            </w:tcBorders>
            <w:shd w:val="clear" w:color="auto" w:fill="E9EFFB"/>
            <w:vAlign w:val="center"/>
          </w:tcPr>
          <w:p w14:paraId="09CC23D0"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20 mins</w:t>
            </w:r>
          </w:p>
        </w:tc>
        <w:tc>
          <w:tcPr>
            <w:tcW w:w="1472" w:type="dxa"/>
            <w:tcBorders>
              <w:top w:val="single" w:sz="4" w:space="0" w:color="000000"/>
              <w:left w:val="single" w:sz="4" w:space="0" w:color="000000"/>
              <w:bottom w:val="single" w:sz="4" w:space="0" w:color="000000"/>
              <w:right w:val="single" w:sz="4" w:space="0" w:color="000000"/>
            </w:tcBorders>
            <w:shd w:val="clear" w:color="auto" w:fill="E9EFFB"/>
          </w:tcPr>
          <w:p w14:paraId="7786876D"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No</w:t>
            </w:r>
          </w:p>
        </w:tc>
      </w:tr>
      <w:tr w:rsidR="00C13E72" w14:paraId="3EEA8CD1" w14:textId="77777777">
        <w:trPr>
          <w:trHeight w:val="20"/>
        </w:trPr>
        <w:tc>
          <w:tcPr>
            <w:tcW w:w="685" w:type="dxa"/>
            <w:tcBorders>
              <w:top w:val="single" w:sz="4" w:space="0" w:color="000000"/>
              <w:left w:val="single" w:sz="4" w:space="0" w:color="000000"/>
              <w:bottom w:val="single" w:sz="4" w:space="0" w:color="000000"/>
              <w:right w:val="nil"/>
            </w:tcBorders>
            <w:shd w:val="clear" w:color="auto" w:fill="EFEFEF"/>
            <w:vAlign w:val="center"/>
          </w:tcPr>
          <w:p w14:paraId="2F19141F" w14:textId="77777777" w:rsidR="00C13E72" w:rsidRDefault="004D2606">
            <w:pPr>
              <w:tabs>
                <w:tab w:val="left" w:pos="709"/>
              </w:tabs>
              <w:jc w:val="center"/>
              <w:rPr>
                <w:rFonts w:ascii="Calibri" w:eastAsia="Calibri" w:hAnsi="Calibri" w:cs="Calibri"/>
                <w:b/>
                <w:color w:val="048071"/>
                <w:sz w:val="16"/>
                <w:szCs w:val="16"/>
              </w:rPr>
            </w:pPr>
            <w:r>
              <w:rPr>
                <w:rFonts w:ascii="Calibri" w:eastAsia="Calibri" w:hAnsi="Calibri" w:cs="Calibri"/>
                <w:b/>
                <w:color w:val="048071"/>
                <w:sz w:val="16"/>
                <w:szCs w:val="16"/>
              </w:rPr>
              <w:t>74</w:t>
            </w:r>
          </w:p>
        </w:tc>
        <w:tc>
          <w:tcPr>
            <w:tcW w:w="1154" w:type="dxa"/>
            <w:tcBorders>
              <w:top w:val="single" w:sz="4" w:space="0" w:color="8EA9DB"/>
              <w:left w:val="single" w:sz="8" w:space="0" w:color="000000"/>
              <w:bottom w:val="single" w:sz="8" w:space="0" w:color="000000"/>
              <w:right w:val="single" w:sz="8" w:space="0" w:color="000000"/>
            </w:tcBorders>
            <w:shd w:val="clear" w:color="auto" w:fill="FFFFFF"/>
            <w:vAlign w:val="center"/>
          </w:tcPr>
          <w:p w14:paraId="7025C233"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Shetty 2013</w:t>
            </w:r>
          </w:p>
        </w:tc>
        <w:tc>
          <w:tcPr>
            <w:tcW w:w="1292" w:type="dxa"/>
            <w:tcBorders>
              <w:top w:val="single" w:sz="4" w:space="0" w:color="000000"/>
              <w:left w:val="single" w:sz="4" w:space="0" w:color="000000"/>
              <w:bottom w:val="single" w:sz="4" w:space="0" w:color="000000"/>
              <w:right w:val="single" w:sz="4" w:space="0" w:color="000000"/>
            </w:tcBorders>
            <w:shd w:val="clear" w:color="auto" w:fill="E9EFFB"/>
            <w:vAlign w:val="center"/>
          </w:tcPr>
          <w:p w14:paraId="73980FAB" w14:textId="77777777" w:rsidR="00C13E72" w:rsidRDefault="004D2606">
            <w:pPr>
              <w:tabs>
                <w:tab w:val="left" w:pos="709"/>
              </w:tabs>
              <w:jc w:val="center"/>
              <w:rPr>
                <w:rFonts w:ascii="Calibri" w:eastAsia="Calibri" w:hAnsi="Calibri" w:cs="Calibri"/>
                <w:b/>
                <w:color w:val="375623"/>
                <w:sz w:val="16"/>
                <w:szCs w:val="16"/>
              </w:rPr>
            </w:pPr>
            <w:r>
              <w:rPr>
                <w:rFonts w:ascii="Calibri" w:eastAsia="Calibri" w:hAnsi="Calibri" w:cs="Calibri"/>
                <w:b/>
                <w:color w:val="375623"/>
                <w:sz w:val="16"/>
                <w:szCs w:val="16"/>
              </w:rPr>
              <w:t>Yes</w:t>
            </w:r>
          </w:p>
        </w:tc>
        <w:tc>
          <w:tcPr>
            <w:tcW w:w="1213" w:type="dxa"/>
            <w:tcBorders>
              <w:top w:val="single" w:sz="4" w:space="0" w:color="000000"/>
              <w:left w:val="single" w:sz="4" w:space="0" w:color="000000"/>
              <w:bottom w:val="single" w:sz="4" w:space="0" w:color="000000"/>
              <w:right w:val="single" w:sz="4" w:space="0" w:color="000000"/>
            </w:tcBorders>
            <w:shd w:val="clear" w:color="auto" w:fill="E9EFFB"/>
            <w:vAlign w:val="center"/>
          </w:tcPr>
          <w:p w14:paraId="2B9DF7C0" w14:textId="77777777" w:rsidR="00C13E72" w:rsidRDefault="004D2606">
            <w:pPr>
              <w:tabs>
                <w:tab w:val="left" w:pos="709"/>
              </w:tabs>
              <w:jc w:val="center"/>
              <w:rPr>
                <w:rFonts w:ascii="Calibri" w:eastAsia="Calibri" w:hAnsi="Calibri" w:cs="Calibri"/>
                <w:color w:val="800000"/>
                <w:sz w:val="16"/>
                <w:szCs w:val="16"/>
              </w:rPr>
            </w:pPr>
            <w:r>
              <w:rPr>
                <w:rFonts w:ascii="Calibri" w:eastAsia="Calibri" w:hAnsi="Calibri" w:cs="Calibri"/>
                <w:color w:val="800000"/>
                <w:sz w:val="16"/>
                <w:szCs w:val="16"/>
              </w:rPr>
              <w:t>Bacterial</w:t>
            </w:r>
          </w:p>
        </w:tc>
        <w:tc>
          <w:tcPr>
            <w:tcW w:w="1855" w:type="dxa"/>
            <w:tcBorders>
              <w:top w:val="single" w:sz="4" w:space="0" w:color="000000"/>
              <w:left w:val="single" w:sz="4" w:space="0" w:color="000000"/>
              <w:bottom w:val="single" w:sz="4" w:space="0" w:color="000000"/>
              <w:right w:val="single" w:sz="4" w:space="0" w:color="000000"/>
            </w:tcBorders>
            <w:shd w:val="clear" w:color="auto" w:fill="E9EFFB"/>
            <w:vAlign w:val="center"/>
          </w:tcPr>
          <w:p w14:paraId="6636587D"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Aerobic bacteria.</w:t>
            </w:r>
            <w:r>
              <w:rPr>
                <w:rFonts w:ascii="Calibri" w:eastAsia="Calibri" w:hAnsi="Calibri" w:cs="Calibri"/>
                <w:b/>
                <w:color w:val="000000"/>
                <w:sz w:val="16"/>
                <w:szCs w:val="16"/>
              </w:rPr>
              <w:t xml:space="preserve"> </w:t>
            </w:r>
          </w:p>
        </w:tc>
        <w:tc>
          <w:tcPr>
            <w:tcW w:w="1827" w:type="dxa"/>
            <w:tcBorders>
              <w:top w:val="single" w:sz="4" w:space="0" w:color="000000"/>
              <w:left w:val="single" w:sz="4" w:space="0" w:color="000000"/>
              <w:bottom w:val="single" w:sz="4" w:space="0" w:color="000000"/>
              <w:right w:val="single" w:sz="4" w:space="0" w:color="000000"/>
            </w:tcBorders>
            <w:shd w:val="clear" w:color="auto" w:fill="E9EFFB"/>
            <w:vAlign w:val="center"/>
          </w:tcPr>
          <w:p w14:paraId="4DEDA826"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 xml:space="preserve">Trays containing Trypticase soy agar plates. </w:t>
            </w:r>
            <w:r>
              <w:rPr>
                <w:rFonts w:ascii="Calibri" w:eastAsia="Calibri" w:hAnsi="Calibri" w:cs="Calibri"/>
                <w:b/>
                <w:color w:val="000000"/>
                <w:sz w:val="16"/>
                <w:szCs w:val="16"/>
              </w:rPr>
              <w:t>Incubation:</w:t>
            </w:r>
            <w:r>
              <w:rPr>
                <w:rFonts w:ascii="Calibri" w:eastAsia="Calibri" w:hAnsi="Calibri" w:cs="Calibri"/>
                <w:color w:val="000000"/>
                <w:sz w:val="16"/>
                <w:szCs w:val="16"/>
              </w:rPr>
              <w:t xml:space="preserve"> 37°C for 24 hours</w:t>
            </w:r>
          </w:p>
        </w:tc>
        <w:tc>
          <w:tcPr>
            <w:tcW w:w="1414" w:type="dxa"/>
            <w:tcBorders>
              <w:top w:val="single" w:sz="4" w:space="0" w:color="000000"/>
              <w:left w:val="single" w:sz="4" w:space="0" w:color="000000"/>
              <w:bottom w:val="single" w:sz="4" w:space="0" w:color="000000"/>
              <w:right w:val="single" w:sz="4" w:space="0" w:color="000000"/>
            </w:tcBorders>
            <w:shd w:val="clear" w:color="auto" w:fill="E9EFFB"/>
            <w:vAlign w:val="center"/>
          </w:tcPr>
          <w:p w14:paraId="3158937F"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Number of CFUs</w:t>
            </w:r>
          </w:p>
        </w:tc>
        <w:tc>
          <w:tcPr>
            <w:tcW w:w="1528" w:type="dxa"/>
            <w:tcBorders>
              <w:top w:val="single" w:sz="4" w:space="0" w:color="000000"/>
              <w:left w:val="single" w:sz="4" w:space="0" w:color="000000"/>
              <w:bottom w:val="single" w:sz="4" w:space="0" w:color="000000"/>
              <w:right w:val="single" w:sz="4" w:space="0" w:color="000000"/>
            </w:tcBorders>
            <w:shd w:val="clear" w:color="auto" w:fill="E9EFFB"/>
            <w:vAlign w:val="center"/>
          </w:tcPr>
          <w:p w14:paraId="2E1F32E0"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 xml:space="preserve">Not stated but estimated to be </w:t>
            </w:r>
            <w:r>
              <w:rPr>
                <w:rFonts w:ascii="Calibri" w:eastAsia="Calibri" w:hAnsi="Calibri" w:cs="Calibri"/>
                <w:b/>
                <w:color w:val="000000"/>
                <w:sz w:val="16"/>
                <w:szCs w:val="16"/>
              </w:rPr>
              <w:t>60 for control group</w:t>
            </w:r>
            <w:r>
              <w:rPr>
                <w:rFonts w:ascii="Calibri" w:eastAsia="Calibri" w:hAnsi="Calibri" w:cs="Calibri"/>
                <w:color w:val="000000"/>
                <w:sz w:val="16"/>
                <w:szCs w:val="16"/>
              </w:rPr>
              <w:t xml:space="preserve"> (20 for distilled water rinse x 3 plates, Total no of participants</w:t>
            </w:r>
            <w:r>
              <w:rPr>
                <w:rFonts w:ascii="Calibri" w:eastAsia="Calibri" w:hAnsi="Calibri" w:cs="Calibri"/>
                <w:b/>
                <w:color w:val="000000"/>
                <w:sz w:val="16"/>
                <w:szCs w:val="16"/>
              </w:rPr>
              <w:t xml:space="preserve"> N=60</w:t>
            </w:r>
            <w:r>
              <w:rPr>
                <w:rFonts w:ascii="Calibri" w:eastAsia="Calibri" w:hAnsi="Calibri" w:cs="Calibri"/>
                <w:color w:val="000000"/>
                <w:sz w:val="16"/>
                <w:szCs w:val="16"/>
              </w:rPr>
              <w:t>)</w:t>
            </w:r>
          </w:p>
        </w:tc>
        <w:tc>
          <w:tcPr>
            <w:tcW w:w="1447" w:type="dxa"/>
            <w:tcBorders>
              <w:top w:val="single" w:sz="4" w:space="0" w:color="000000"/>
              <w:left w:val="single" w:sz="4" w:space="0" w:color="000000"/>
              <w:bottom w:val="single" w:sz="4" w:space="0" w:color="000000"/>
              <w:right w:val="single" w:sz="4" w:space="0" w:color="000000"/>
            </w:tcBorders>
            <w:shd w:val="clear" w:color="auto" w:fill="E9EFFB"/>
            <w:vAlign w:val="center"/>
          </w:tcPr>
          <w:p w14:paraId="7DEF76A4"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10 mins</w:t>
            </w:r>
          </w:p>
        </w:tc>
        <w:tc>
          <w:tcPr>
            <w:tcW w:w="1472" w:type="dxa"/>
            <w:tcBorders>
              <w:top w:val="single" w:sz="4" w:space="0" w:color="000000"/>
              <w:left w:val="single" w:sz="4" w:space="0" w:color="000000"/>
              <w:bottom w:val="single" w:sz="4" w:space="0" w:color="000000"/>
              <w:right w:val="single" w:sz="4" w:space="0" w:color="000000"/>
            </w:tcBorders>
            <w:shd w:val="clear" w:color="auto" w:fill="E9EFFB"/>
          </w:tcPr>
          <w:p w14:paraId="66A7656A"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No</w:t>
            </w:r>
          </w:p>
        </w:tc>
      </w:tr>
      <w:tr w:rsidR="00C13E72" w14:paraId="3BABD490" w14:textId="77777777">
        <w:trPr>
          <w:trHeight w:val="20"/>
        </w:trPr>
        <w:tc>
          <w:tcPr>
            <w:tcW w:w="685" w:type="dxa"/>
            <w:tcBorders>
              <w:top w:val="single" w:sz="4" w:space="0" w:color="8EA9DB"/>
              <w:left w:val="single" w:sz="4" w:space="0" w:color="000000"/>
              <w:bottom w:val="single" w:sz="4" w:space="0" w:color="000000"/>
              <w:right w:val="nil"/>
            </w:tcBorders>
            <w:shd w:val="clear" w:color="auto" w:fill="F2F2F2"/>
            <w:vAlign w:val="center"/>
          </w:tcPr>
          <w:p w14:paraId="47290AB0" w14:textId="77777777" w:rsidR="00C13E72" w:rsidRDefault="004D2606">
            <w:pPr>
              <w:tabs>
                <w:tab w:val="left" w:pos="709"/>
              </w:tabs>
              <w:jc w:val="center"/>
              <w:rPr>
                <w:rFonts w:ascii="Calibri" w:eastAsia="Calibri" w:hAnsi="Calibri" w:cs="Calibri"/>
                <w:b/>
                <w:color w:val="048071"/>
                <w:sz w:val="16"/>
                <w:szCs w:val="16"/>
              </w:rPr>
            </w:pPr>
            <w:r>
              <w:rPr>
                <w:rFonts w:ascii="Calibri" w:eastAsia="Calibri" w:hAnsi="Calibri" w:cs="Calibri"/>
                <w:b/>
                <w:color w:val="048071"/>
                <w:sz w:val="16"/>
                <w:szCs w:val="16"/>
              </w:rPr>
              <w:t>76</w:t>
            </w:r>
          </w:p>
        </w:tc>
        <w:tc>
          <w:tcPr>
            <w:tcW w:w="1154" w:type="dxa"/>
            <w:tcBorders>
              <w:top w:val="single" w:sz="4" w:space="0" w:color="8EA9DB"/>
              <w:left w:val="single" w:sz="8" w:space="0" w:color="000000"/>
              <w:bottom w:val="single" w:sz="8" w:space="0" w:color="000000"/>
              <w:right w:val="single" w:sz="8" w:space="0" w:color="000000"/>
            </w:tcBorders>
            <w:shd w:val="clear" w:color="auto" w:fill="FFFFFF"/>
            <w:vAlign w:val="center"/>
          </w:tcPr>
          <w:p w14:paraId="0C8BD6D6"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Singh 2016</w:t>
            </w:r>
          </w:p>
        </w:tc>
        <w:tc>
          <w:tcPr>
            <w:tcW w:w="1292" w:type="dxa"/>
            <w:tcBorders>
              <w:top w:val="single" w:sz="4" w:space="0" w:color="000000"/>
              <w:left w:val="single" w:sz="4" w:space="0" w:color="000000"/>
              <w:bottom w:val="single" w:sz="4" w:space="0" w:color="000000"/>
              <w:right w:val="single" w:sz="4" w:space="0" w:color="000000"/>
            </w:tcBorders>
            <w:shd w:val="clear" w:color="auto" w:fill="E9EFFB"/>
            <w:vAlign w:val="center"/>
          </w:tcPr>
          <w:p w14:paraId="6BBD7B7F" w14:textId="77777777" w:rsidR="00C13E72" w:rsidRDefault="004D2606">
            <w:pPr>
              <w:tabs>
                <w:tab w:val="left" w:pos="709"/>
              </w:tabs>
              <w:jc w:val="center"/>
              <w:rPr>
                <w:rFonts w:ascii="Calibri" w:eastAsia="Calibri" w:hAnsi="Calibri" w:cs="Calibri"/>
                <w:b/>
                <w:color w:val="375623"/>
                <w:sz w:val="16"/>
                <w:szCs w:val="16"/>
              </w:rPr>
            </w:pPr>
            <w:r>
              <w:rPr>
                <w:rFonts w:ascii="Calibri" w:eastAsia="Calibri" w:hAnsi="Calibri" w:cs="Calibri"/>
                <w:b/>
                <w:color w:val="375623"/>
                <w:sz w:val="16"/>
                <w:szCs w:val="16"/>
              </w:rPr>
              <w:t>Yes</w:t>
            </w:r>
          </w:p>
        </w:tc>
        <w:tc>
          <w:tcPr>
            <w:tcW w:w="1213" w:type="dxa"/>
            <w:tcBorders>
              <w:top w:val="single" w:sz="4" w:space="0" w:color="8EA9DB"/>
              <w:left w:val="single" w:sz="4" w:space="0" w:color="000000"/>
              <w:bottom w:val="single" w:sz="4" w:space="0" w:color="000000"/>
              <w:right w:val="single" w:sz="4" w:space="0" w:color="000000"/>
            </w:tcBorders>
            <w:shd w:val="clear" w:color="auto" w:fill="E9EFFB"/>
            <w:vAlign w:val="center"/>
          </w:tcPr>
          <w:p w14:paraId="5F37BA56" w14:textId="77777777" w:rsidR="00C13E72" w:rsidRDefault="004D2606">
            <w:pPr>
              <w:tabs>
                <w:tab w:val="left" w:pos="709"/>
              </w:tabs>
              <w:jc w:val="center"/>
              <w:rPr>
                <w:rFonts w:ascii="Calibri" w:eastAsia="Calibri" w:hAnsi="Calibri" w:cs="Calibri"/>
                <w:color w:val="800000"/>
                <w:sz w:val="16"/>
                <w:szCs w:val="16"/>
              </w:rPr>
            </w:pPr>
            <w:r>
              <w:rPr>
                <w:rFonts w:ascii="Calibri" w:eastAsia="Calibri" w:hAnsi="Calibri" w:cs="Calibri"/>
                <w:color w:val="800000"/>
                <w:sz w:val="16"/>
                <w:szCs w:val="16"/>
              </w:rPr>
              <w:t>Bacterial</w:t>
            </w:r>
          </w:p>
        </w:tc>
        <w:tc>
          <w:tcPr>
            <w:tcW w:w="1855" w:type="dxa"/>
            <w:tcBorders>
              <w:top w:val="single" w:sz="4" w:space="0" w:color="8EA9DB"/>
              <w:left w:val="single" w:sz="4" w:space="0" w:color="000000"/>
              <w:bottom w:val="single" w:sz="4" w:space="0" w:color="000000"/>
              <w:right w:val="single" w:sz="4" w:space="0" w:color="000000"/>
            </w:tcBorders>
            <w:shd w:val="clear" w:color="auto" w:fill="E9EFFB"/>
            <w:vAlign w:val="center"/>
          </w:tcPr>
          <w:p w14:paraId="77F4512D"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Gram-positive and Gram-negative</w:t>
            </w:r>
          </w:p>
        </w:tc>
        <w:tc>
          <w:tcPr>
            <w:tcW w:w="1827" w:type="dxa"/>
            <w:tcBorders>
              <w:top w:val="single" w:sz="4" w:space="0" w:color="8EA9DB"/>
              <w:left w:val="single" w:sz="4" w:space="0" w:color="000000"/>
              <w:bottom w:val="single" w:sz="4" w:space="0" w:color="000000"/>
              <w:right w:val="single" w:sz="4" w:space="0" w:color="000000"/>
            </w:tcBorders>
            <w:shd w:val="clear" w:color="auto" w:fill="E9EFFB"/>
            <w:vAlign w:val="center"/>
          </w:tcPr>
          <w:p w14:paraId="72DB26AD"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Nutrient agar plates (enriched with 5% sheep blood).</w:t>
            </w:r>
            <w:r>
              <w:rPr>
                <w:rFonts w:ascii="Calibri" w:eastAsia="Calibri" w:hAnsi="Calibri" w:cs="Calibri"/>
                <w:b/>
                <w:color w:val="000000"/>
                <w:sz w:val="16"/>
                <w:szCs w:val="16"/>
              </w:rPr>
              <w:t xml:space="preserve"> Incubation: </w:t>
            </w:r>
            <w:r>
              <w:rPr>
                <w:rFonts w:ascii="Calibri" w:eastAsia="Calibri" w:hAnsi="Calibri" w:cs="Calibri"/>
                <w:color w:val="000000"/>
                <w:sz w:val="16"/>
                <w:szCs w:val="16"/>
              </w:rPr>
              <w:t>Aerobic, 37.4°C for 3 days a</w:t>
            </w:r>
          </w:p>
        </w:tc>
        <w:tc>
          <w:tcPr>
            <w:tcW w:w="1414" w:type="dxa"/>
            <w:tcBorders>
              <w:top w:val="single" w:sz="4" w:space="0" w:color="8EA9DB"/>
              <w:left w:val="single" w:sz="4" w:space="0" w:color="000000"/>
              <w:bottom w:val="single" w:sz="4" w:space="0" w:color="000000"/>
              <w:right w:val="single" w:sz="4" w:space="0" w:color="000000"/>
            </w:tcBorders>
            <w:shd w:val="clear" w:color="auto" w:fill="E9EFFB"/>
            <w:vAlign w:val="center"/>
          </w:tcPr>
          <w:p w14:paraId="5C67BA73"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 xml:space="preserve"> CFU count, gram staining, catalase, coagulase tests</w:t>
            </w:r>
          </w:p>
        </w:tc>
        <w:tc>
          <w:tcPr>
            <w:tcW w:w="1528" w:type="dxa"/>
            <w:tcBorders>
              <w:top w:val="single" w:sz="4" w:space="0" w:color="8EA9DB"/>
              <w:left w:val="single" w:sz="4" w:space="0" w:color="000000"/>
              <w:bottom w:val="single" w:sz="4" w:space="0" w:color="000000"/>
              <w:right w:val="single" w:sz="4" w:space="0" w:color="000000"/>
            </w:tcBorders>
            <w:shd w:val="clear" w:color="auto" w:fill="E9EFFB"/>
            <w:vAlign w:val="center"/>
          </w:tcPr>
          <w:p w14:paraId="1268B482"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Not stated but estimated as 20  (</w:t>
            </w:r>
            <w:r>
              <w:rPr>
                <w:rFonts w:ascii="Calibri" w:eastAsia="Calibri" w:hAnsi="Calibri" w:cs="Calibri"/>
                <w:b/>
                <w:color w:val="000000"/>
                <w:sz w:val="16"/>
                <w:szCs w:val="16"/>
              </w:rPr>
              <w:t>N=20</w:t>
            </w:r>
            <w:r>
              <w:rPr>
                <w:rFonts w:ascii="Calibri" w:eastAsia="Calibri" w:hAnsi="Calibri" w:cs="Calibri"/>
                <w:color w:val="000000"/>
                <w:sz w:val="16"/>
                <w:szCs w:val="16"/>
              </w:rPr>
              <w:t xml:space="preserve"> x1 agar plate post procedure)</w:t>
            </w:r>
          </w:p>
        </w:tc>
        <w:tc>
          <w:tcPr>
            <w:tcW w:w="1447" w:type="dxa"/>
            <w:tcBorders>
              <w:top w:val="single" w:sz="4" w:space="0" w:color="8EA9DB"/>
              <w:left w:val="single" w:sz="4" w:space="0" w:color="000000"/>
              <w:bottom w:val="single" w:sz="4" w:space="0" w:color="000000"/>
              <w:right w:val="single" w:sz="4" w:space="0" w:color="000000"/>
            </w:tcBorders>
            <w:shd w:val="clear" w:color="auto" w:fill="E9EFFB"/>
            <w:vAlign w:val="center"/>
          </w:tcPr>
          <w:p w14:paraId="55E193D3"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 xml:space="preserve">20 mins </w:t>
            </w:r>
          </w:p>
        </w:tc>
        <w:tc>
          <w:tcPr>
            <w:tcW w:w="1472" w:type="dxa"/>
            <w:tcBorders>
              <w:top w:val="single" w:sz="4" w:space="0" w:color="000000"/>
              <w:left w:val="single" w:sz="4" w:space="0" w:color="000000"/>
              <w:bottom w:val="single" w:sz="4" w:space="0" w:color="000000"/>
              <w:right w:val="single" w:sz="4" w:space="0" w:color="000000"/>
            </w:tcBorders>
            <w:shd w:val="clear" w:color="auto" w:fill="E9EFFB"/>
          </w:tcPr>
          <w:p w14:paraId="49F0F31F"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No</w:t>
            </w:r>
          </w:p>
        </w:tc>
      </w:tr>
      <w:tr w:rsidR="00C13E72" w14:paraId="11679EAD" w14:textId="77777777">
        <w:trPr>
          <w:trHeight w:val="20"/>
        </w:trPr>
        <w:tc>
          <w:tcPr>
            <w:tcW w:w="685" w:type="dxa"/>
            <w:tcBorders>
              <w:top w:val="single" w:sz="4" w:space="0" w:color="000000"/>
              <w:left w:val="single" w:sz="4" w:space="0" w:color="000000"/>
              <w:bottom w:val="single" w:sz="4" w:space="0" w:color="000000"/>
              <w:right w:val="nil"/>
            </w:tcBorders>
            <w:shd w:val="clear" w:color="auto" w:fill="F2F2F2"/>
            <w:vAlign w:val="center"/>
          </w:tcPr>
          <w:p w14:paraId="4A066C28" w14:textId="77777777" w:rsidR="00C13E72" w:rsidRDefault="004D2606">
            <w:pPr>
              <w:tabs>
                <w:tab w:val="left" w:pos="709"/>
              </w:tabs>
              <w:jc w:val="center"/>
              <w:rPr>
                <w:rFonts w:ascii="Calibri" w:eastAsia="Calibri" w:hAnsi="Calibri" w:cs="Calibri"/>
                <w:b/>
                <w:color w:val="048071"/>
                <w:sz w:val="16"/>
                <w:szCs w:val="16"/>
              </w:rPr>
            </w:pPr>
            <w:r>
              <w:rPr>
                <w:rFonts w:ascii="Calibri" w:eastAsia="Calibri" w:hAnsi="Calibri" w:cs="Calibri"/>
                <w:b/>
                <w:color w:val="048071"/>
                <w:sz w:val="16"/>
                <w:szCs w:val="16"/>
              </w:rPr>
              <w:t>96</w:t>
            </w:r>
          </w:p>
        </w:tc>
        <w:tc>
          <w:tcPr>
            <w:tcW w:w="1154" w:type="dxa"/>
            <w:tcBorders>
              <w:top w:val="single" w:sz="4" w:space="0" w:color="8EA9DB"/>
              <w:left w:val="single" w:sz="8" w:space="0" w:color="000000"/>
              <w:bottom w:val="single" w:sz="8" w:space="0" w:color="000000"/>
              <w:right w:val="single" w:sz="8" w:space="0" w:color="000000"/>
            </w:tcBorders>
            <w:shd w:val="clear" w:color="auto" w:fill="FFFFFF"/>
            <w:vAlign w:val="center"/>
          </w:tcPr>
          <w:p w14:paraId="73701E2F"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Stevens 1963</w:t>
            </w:r>
          </w:p>
        </w:tc>
        <w:tc>
          <w:tcPr>
            <w:tcW w:w="1292" w:type="dxa"/>
            <w:tcBorders>
              <w:top w:val="single" w:sz="4" w:space="0" w:color="000000"/>
              <w:left w:val="single" w:sz="4" w:space="0" w:color="000000"/>
              <w:bottom w:val="single" w:sz="4" w:space="0" w:color="000000"/>
              <w:right w:val="single" w:sz="4" w:space="0" w:color="000000"/>
            </w:tcBorders>
            <w:shd w:val="clear" w:color="auto" w:fill="E9EFFB"/>
            <w:vAlign w:val="center"/>
          </w:tcPr>
          <w:p w14:paraId="2F42E13E" w14:textId="77777777" w:rsidR="00C13E72" w:rsidRDefault="004D2606">
            <w:pPr>
              <w:tabs>
                <w:tab w:val="left" w:pos="709"/>
              </w:tabs>
              <w:jc w:val="center"/>
              <w:rPr>
                <w:rFonts w:ascii="Calibri" w:eastAsia="Calibri" w:hAnsi="Calibri" w:cs="Calibri"/>
                <w:b/>
                <w:color w:val="375623"/>
                <w:sz w:val="16"/>
                <w:szCs w:val="16"/>
              </w:rPr>
            </w:pPr>
            <w:r>
              <w:rPr>
                <w:rFonts w:ascii="Calibri" w:eastAsia="Calibri" w:hAnsi="Calibri" w:cs="Calibri"/>
                <w:b/>
                <w:color w:val="375623"/>
                <w:sz w:val="16"/>
                <w:szCs w:val="16"/>
              </w:rPr>
              <w:t>Yes</w:t>
            </w:r>
          </w:p>
        </w:tc>
        <w:tc>
          <w:tcPr>
            <w:tcW w:w="1213" w:type="dxa"/>
            <w:tcBorders>
              <w:top w:val="single" w:sz="4" w:space="0" w:color="000000"/>
              <w:left w:val="single" w:sz="4" w:space="0" w:color="000000"/>
              <w:bottom w:val="single" w:sz="4" w:space="0" w:color="000000"/>
              <w:right w:val="single" w:sz="4" w:space="0" w:color="000000"/>
            </w:tcBorders>
            <w:shd w:val="clear" w:color="auto" w:fill="E9EFFB"/>
            <w:vAlign w:val="center"/>
          </w:tcPr>
          <w:p w14:paraId="33C7DE37"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Bacterial</w:t>
            </w:r>
          </w:p>
        </w:tc>
        <w:tc>
          <w:tcPr>
            <w:tcW w:w="1855" w:type="dxa"/>
            <w:tcBorders>
              <w:top w:val="single" w:sz="4" w:space="0" w:color="000000"/>
              <w:left w:val="single" w:sz="4" w:space="0" w:color="000000"/>
              <w:bottom w:val="single" w:sz="4" w:space="0" w:color="000000"/>
              <w:right w:val="single" w:sz="4" w:space="0" w:color="000000"/>
            </w:tcBorders>
            <w:shd w:val="clear" w:color="auto" w:fill="E9EFFB"/>
            <w:vAlign w:val="center"/>
          </w:tcPr>
          <w:p w14:paraId="15A4C3E4"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Not stated</w:t>
            </w:r>
          </w:p>
        </w:tc>
        <w:tc>
          <w:tcPr>
            <w:tcW w:w="1827" w:type="dxa"/>
            <w:tcBorders>
              <w:top w:val="single" w:sz="4" w:space="0" w:color="000000"/>
              <w:left w:val="single" w:sz="4" w:space="0" w:color="000000"/>
              <w:bottom w:val="single" w:sz="4" w:space="0" w:color="000000"/>
              <w:right w:val="single" w:sz="4" w:space="0" w:color="000000"/>
            </w:tcBorders>
            <w:shd w:val="clear" w:color="auto" w:fill="E9EFFB"/>
            <w:vAlign w:val="center"/>
          </w:tcPr>
          <w:p w14:paraId="6CFBC87C"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 xml:space="preserve">petri dish with blood agar cultured for 48 hours </w:t>
            </w:r>
          </w:p>
        </w:tc>
        <w:tc>
          <w:tcPr>
            <w:tcW w:w="1414" w:type="dxa"/>
            <w:tcBorders>
              <w:top w:val="single" w:sz="4" w:space="0" w:color="000000"/>
              <w:left w:val="single" w:sz="4" w:space="0" w:color="000000"/>
              <w:bottom w:val="single" w:sz="4" w:space="0" w:color="000000"/>
              <w:right w:val="single" w:sz="4" w:space="0" w:color="000000"/>
            </w:tcBorders>
            <w:shd w:val="clear" w:color="auto" w:fill="E9EFFB"/>
            <w:vAlign w:val="center"/>
          </w:tcPr>
          <w:p w14:paraId="124721E7"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CFU</w:t>
            </w:r>
          </w:p>
        </w:tc>
        <w:tc>
          <w:tcPr>
            <w:tcW w:w="1528" w:type="dxa"/>
            <w:tcBorders>
              <w:top w:val="single" w:sz="4" w:space="0" w:color="000000"/>
              <w:left w:val="single" w:sz="4" w:space="0" w:color="000000"/>
              <w:bottom w:val="single" w:sz="4" w:space="0" w:color="000000"/>
              <w:right w:val="single" w:sz="4" w:space="0" w:color="000000"/>
            </w:tcBorders>
            <w:shd w:val="clear" w:color="auto" w:fill="E9EFFB"/>
            <w:vAlign w:val="center"/>
          </w:tcPr>
          <w:p w14:paraId="4DEC6146"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6</w:t>
            </w:r>
          </w:p>
        </w:tc>
        <w:tc>
          <w:tcPr>
            <w:tcW w:w="1447" w:type="dxa"/>
            <w:tcBorders>
              <w:top w:val="single" w:sz="4" w:space="0" w:color="000000"/>
              <w:left w:val="single" w:sz="4" w:space="0" w:color="000000"/>
              <w:bottom w:val="single" w:sz="4" w:space="0" w:color="000000"/>
              <w:right w:val="single" w:sz="4" w:space="0" w:color="000000"/>
            </w:tcBorders>
            <w:shd w:val="clear" w:color="auto" w:fill="E9EFFB"/>
            <w:vAlign w:val="center"/>
          </w:tcPr>
          <w:p w14:paraId="005CA9C7"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15 seconds</w:t>
            </w:r>
          </w:p>
        </w:tc>
        <w:tc>
          <w:tcPr>
            <w:tcW w:w="1472" w:type="dxa"/>
            <w:tcBorders>
              <w:top w:val="single" w:sz="4" w:space="0" w:color="000000"/>
              <w:left w:val="single" w:sz="4" w:space="0" w:color="000000"/>
              <w:bottom w:val="single" w:sz="4" w:space="0" w:color="000000"/>
              <w:right w:val="single" w:sz="4" w:space="0" w:color="000000"/>
            </w:tcBorders>
            <w:shd w:val="clear" w:color="auto" w:fill="E9EFFB"/>
            <w:vAlign w:val="center"/>
          </w:tcPr>
          <w:p w14:paraId="7DE9E79E"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No</w:t>
            </w:r>
          </w:p>
        </w:tc>
      </w:tr>
      <w:tr w:rsidR="00C13E72" w14:paraId="79F24B5B" w14:textId="77777777">
        <w:trPr>
          <w:trHeight w:val="20"/>
        </w:trPr>
        <w:tc>
          <w:tcPr>
            <w:tcW w:w="685" w:type="dxa"/>
            <w:tcBorders>
              <w:top w:val="single" w:sz="4" w:space="0" w:color="000000"/>
              <w:left w:val="single" w:sz="4" w:space="0" w:color="000000"/>
              <w:bottom w:val="single" w:sz="4" w:space="0" w:color="000000"/>
              <w:right w:val="nil"/>
            </w:tcBorders>
            <w:shd w:val="clear" w:color="auto" w:fill="F2F2F2"/>
            <w:vAlign w:val="center"/>
          </w:tcPr>
          <w:p w14:paraId="4F3F0187" w14:textId="77777777" w:rsidR="00C13E72" w:rsidRDefault="004D2606">
            <w:pPr>
              <w:tabs>
                <w:tab w:val="left" w:pos="709"/>
              </w:tabs>
              <w:jc w:val="center"/>
              <w:rPr>
                <w:rFonts w:ascii="Calibri" w:eastAsia="Calibri" w:hAnsi="Calibri" w:cs="Calibri"/>
                <w:b/>
                <w:color w:val="048071"/>
                <w:sz w:val="16"/>
                <w:szCs w:val="16"/>
              </w:rPr>
            </w:pPr>
            <w:r>
              <w:rPr>
                <w:rFonts w:ascii="Calibri" w:eastAsia="Calibri" w:hAnsi="Calibri" w:cs="Calibri"/>
                <w:b/>
                <w:color w:val="048071"/>
                <w:sz w:val="16"/>
                <w:szCs w:val="16"/>
              </w:rPr>
              <w:t>78</w:t>
            </w:r>
          </w:p>
        </w:tc>
        <w:tc>
          <w:tcPr>
            <w:tcW w:w="1154" w:type="dxa"/>
            <w:tcBorders>
              <w:top w:val="single" w:sz="4" w:space="0" w:color="8EA9DB"/>
              <w:left w:val="single" w:sz="8" w:space="0" w:color="000000"/>
              <w:bottom w:val="single" w:sz="8" w:space="0" w:color="000000"/>
              <w:right w:val="single" w:sz="8" w:space="0" w:color="000000"/>
            </w:tcBorders>
            <w:shd w:val="clear" w:color="auto" w:fill="FFFFFF"/>
            <w:vAlign w:val="center"/>
          </w:tcPr>
          <w:p w14:paraId="3F2A781A"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Swaminathan 2014</w:t>
            </w:r>
          </w:p>
        </w:tc>
        <w:tc>
          <w:tcPr>
            <w:tcW w:w="1292" w:type="dxa"/>
            <w:tcBorders>
              <w:top w:val="single" w:sz="4" w:space="0" w:color="000000"/>
              <w:left w:val="single" w:sz="4" w:space="0" w:color="000000"/>
              <w:bottom w:val="single" w:sz="4" w:space="0" w:color="000000"/>
              <w:right w:val="single" w:sz="4" w:space="0" w:color="000000"/>
            </w:tcBorders>
            <w:shd w:val="clear" w:color="auto" w:fill="E9EFFB"/>
            <w:vAlign w:val="center"/>
          </w:tcPr>
          <w:p w14:paraId="5B4E520A" w14:textId="77777777" w:rsidR="00C13E72" w:rsidRDefault="004D2606">
            <w:pPr>
              <w:tabs>
                <w:tab w:val="left" w:pos="709"/>
              </w:tabs>
              <w:jc w:val="center"/>
              <w:rPr>
                <w:rFonts w:ascii="Calibri" w:eastAsia="Calibri" w:hAnsi="Calibri" w:cs="Calibri"/>
                <w:b/>
                <w:color w:val="375623"/>
                <w:sz w:val="16"/>
                <w:szCs w:val="16"/>
              </w:rPr>
            </w:pPr>
            <w:r>
              <w:rPr>
                <w:rFonts w:ascii="Calibri" w:eastAsia="Calibri" w:hAnsi="Calibri" w:cs="Calibri"/>
                <w:b/>
                <w:color w:val="375623"/>
                <w:sz w:val="16"/>
                <w:szCs w:val="16"/>
              </w:rPr>
              <w:t>Yes</w:t>
            </w:r>
          </w:p>
        </w:tc>
        <w:tc>
          <w:tcPr>
            <w:tcW w:w="1213" w:type="dxa"/>
            <w:tcBorders>
              <w:top w:val="single" w:sz="4" w:space="0" w:color="000000"/>
              <w:left w:val="single" w:sz="4" w:space="0" w:color="000000"/>
              <w:bottom w:val="single" w:sz="4" w:space="0" w:color="000000"/>
              <w:right w:val="single" w:sz="4" w:space="0" w:color="000000"/>
            </w:tcBorders>
            <w:shd w:val="clear" w:color="auto" w:fill="E9EFFB"/>
            <w:vAlign w:val="center"/>
          </w:tcPr>
          <w:p w14:paraId="66AE263E" w14:textId="77777777" w:rsidR="00C13E72" w:rsidRDefault="004D2606">
            <w:pPr>
              <w:tabs>
                <w:tab w:val="left" w:pos="709"/>
              </w:tabs>
              <w:jc w:val="center"/>
              <w:rPr>
                <w:rFonts w:ascii="Calibri" w:eastAsia="Calibri" w:hAnsi="Calibri" w:cs="Calibri"/>
                <w:color w:val="800000"/>
                <w:sz w:val="16"/>
                <w:szCs w:val="16"/>
              </w:rPr>
            </w:pPr>
            <w:r>
              <w:rPr>
                <w:rFonts w:ascii="Calibri" w:eastAsia="Calibri" w:hAnsi="Calibri" w:cs="Calibri"/>
                <w:color w:val="800000"/>
                <w:sz w:val="16"/>
                <w:szCs w:val="16"/>
              </w:rPr>
              <w:t>Bacterial</w:t>
            </w:r>
          </w:p>
        </w:tc>
        <w:tc>
          <w:tcPr>
            <w:tcW w:w="1855" w:type="dxa"/>
            <w:tcBorders>
              <w:top w:val="single" w:sz="4" w:space="0" w:color="000000"/>
              <w:left w:val="single" w:sz="4" w:space="0" w:color="000000"/>
              <w:bottom w:val="single" w:sz="4" w:space="0" w:color="000000"/>
              <w:right w:val="single" w:sz="4" w:space="0" w:color="000000"/>
            </w:tcBorders>
            <w:shd w:val="clear" w:color="auto" w:fill="E9EFFB"/>
            <w:vAlign w:val="center"/>
          </w:tcPr>
          <w:p w14:paraId="41FE05D8"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 Not stated</w:t>
            </w:r>
          </w:p>
        </w:tc>
        <w:tc>
          <w:tcPr>
            <w:tcW w:w="1827" w:type="dxa"/>
            <w:tcBorders>
              <w:top w:val="single" w:sz="4" w:space="0" w:color="000000"/>
              <w:left w:val="single" w:sz="4" w:space="0" w:color="000000"/>
              <w:bottom w:val="single" w:sz="4" w:space="0" w:color="000000"/>
              <w:right w:val="single" w:sz="4" w:space="0" w:color="000000"/>
            </w:tcBorders>
            <w:shd w:val="clear" w:color="auto" w:fill="E9EFFB"/>
            <w:vAlign w:val="center"/>
          </w:tcPr>
          <w:p w14:paraId="493309D5"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 xml:space="preserve">BHI Agar plates (1000mm)' exposed plates were incubated at 37°c aerobically for 24 hours. </w:t>
            </w:r>
          </w:p>
        </w:tc>
        <w:tc>
          <w:tcPr>
            <w:tcW w:w="1414" w:type="dxa"/>
            <w:tcBorders>
              <w:top w:val="single" w:sz="4" w:space="0" w:color="000000"/>
              <w:left w:val="single" w:sz="4" w:space="0" w:color="000000"/>
              <w:bottom w:val="single" w:sz="4" w:space="0" w:color="000000"/>
              <w:right w:val="single" w:sz="4" w:space="0" w:color="000000"/>
            </w:tcBorders>
            <w:shd w:val="clear" w:color="auto" w:fill="E9EFFB"/>
            <w:vAlign w:val="center"/>
          </w:tcPr>
          <w:p w14:paraId="460D0C77"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 xml:space="preserve">Number of colony forming units (CFU) in aerosol and CFU in the saliva - Table 1: Mean rank of colony forming units for each arm and ar 1,2 and 3 feet </w:t>
            </w:r>
          </w:p>
        </w:tc>
        <w:tc>
          <w:tcPr>
            <w:tcW w:w="1528" w:type="dxa"/>
            <w:tcBorders>
              <w:top w:val="single" w:sz="4" w:space="0" w:color="000000"/>
              <w:left w:val="single" w:sz="4" w:space="0" w:color="000000"/>
              <w:bottom w:val="single" w:sz="4" w:space="0" w:color="000000"/>
              <w:right w:val="single" w:sz="4" w:space="0" w:color="000000"/>
            </w:tcBorders>
            <w:shd w:val="clear" w:color="auto" w:fill="E9EFFB"/>
            <w:vAlign w:val="center"/>
          </w:tcPr>
          <w:p w14:paraId="7DA41422"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Not stated</w:t>
            </w:r>
          </w:p>
        </w:tc>
        <w:tc>
          <w:tcPr>
            <w:tcW w:w="1447" w:type="dxa"/>
            <w:tcBorders>
              <w:top w:val="single" w:sz="4" w:space="0" w:color="000000"/>
              <w:left w:val="single" w:sz="4" w:space="0" w:color="000000"/>
              <w:bottom w:val="single" w:sz="4" w:space="0" w:color="000000"/>
              <w:right w:val="single" w:sz="4" w:space="0" w:color="000000"/>
            </w:tcBorders>
            <w:shd w:val="clear" w:color="auto" w:fill="E9EFFB"/>
            <w:vAlign w:val="center"/>
          </w:tcPr>
          <w:p w14:paraId="1AA55391"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The agar plates were exposed for 30 minutes during the professional ultrasonic scaling in all the 3 groups.</w:t>
            </w:r>
          </w:p>
        </w:tc>
        <w:tc>
          <w:tcPr>
            <w:tcW w:w="1472" w:type="dxa"/>
            <w:tcBorders>
              <w:top w:val="single" w:sz="4" w:space="0" w:color="000000"/>
              <w:left w:val="single" w:sz="4" w:space="0" w:color="000000"/>
              <w:bottom w:val="single" w:sz="4" w:space="0" w:color="000000"/>
              <w:right w:val="single" w:sz="4" w:space="0" w:color="000000"/>
            </w:tcBorders>
            <w:shd w:val="clear" w:color="auto" w:fill="E9EFFB"/>
            <w:vAlign w:val="center"/>
          </w:tcPr>
          <w:p w14:paraId="538394DA"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 xml:space="preserve"> No </w:t>
            </w:r>
          </w:p>
        </w:tc>
      </w:tr>
      <w:tr w:rsidR="00C13E72" w14:paraId="25962BBA" w14:textId="77777777">
        <w:trPr>
          <w:trHeight w:val="20"/>
        </w:trPr>
        <w:tc>
          <w:tcPr>
            <w:tcW w:w="685" w:type="dxa"/>
            <w:tcBorders>
              <w:top w:val="single" w:sz="4" w:space="0" w:color="000000"/>
              <w:left w:val="single" w:sz="4" w:space="0" w:color="000000"/>
              <w:bottom w:val="single" w:sz="4" w:space="0" w:color="000000"/>
              <w:right w:val="nil"/>
            </w:tcBorders>
            <w:shd w:val="clear" w:color="auto" w:fill="F2F2F2"/>
            <w:vAlign w:val="center"/>
          </w:tcPr>
          <w:p w14:paraId="5F41CBEE" w14:textId="77777777" w:rsidR="00C13E72" w:rsidRDefault="004D2606">
            <w:pPr>
              <w:tabs>
                <w:tab w:val="left" w:pos="709"/>
              </w:tabs>
              <w:jc w:val="center"/>
              <w:rPr>
                <w:rFonts w:ascii="Calibri" w:eastAsia="Calibri" w:hAnsi="Calibri" w:cs="Calibri"/>
                <w:b/>
                <w:color w:val="048071"/>
                <w:sz w:val="16"/>
                <w:szCs w:val="16"/>
              </w:rPr>
            </w:pPr>
            <w:r>
              <w:rPr>
                <w:rFonts w:ascii="Calibri" w:eastAsia="Calibri" w:hAnsi="Calibri" w:cs="Calibri"/>
                <w:b/>
                <w:color w:val="048071"/>
                <w:sz w:val="16"/>
                <w:szCs w:val="16"/>
              </w:rPr>
              <w:t>94</w:t>
            </w:r>
          </w:p>
        </w:tc>
        <w:tc>
          <w:tcPr>
            <w:tcW w:w="1154" w:type="dxa"/>
            <w:tcBorders>
              <w:top w:val="single" w:sz="4" w:space="0" w:color="8EA9DB"/>
              <w:left w:val="single" w:sz="8" w:space="0" w:color="000000"/>
              <w:bottom w:val="single" w:sz="8" w:space="0" w:color="000000"/>
              <w:right w:val="single" w:sz="8" w:space="0" w:color="000000"/>
            </w:tcBorders>
            <w:shd w:val="clear" w:color="auto" w:fill="FFFFFF"/>
            <w:vAlign w:val="center"/>
          </w:tcPr>
          <w:p w14:paraId="7A395C9F"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Tag El-Din 1997</w:t>
            </w:r>
          </w:p>
        </w:tc>
        <w:tc>
          <w:tcPr>
            <w:tcW w:w="1292" w:type="dxa"/>
            <w:tcBorders>
              <w:top w:val="single" w:sz="4" w:space="0" w:color="000000"/>
              <w:left w:val="single" w:sz="4" w:space="0" w:color="000000"/>
              <w:bottom w:val="single" w:sz="4" w:space="0" w:color="000000"/>
              <w:right w:val="single" w:sz="4" w:space="0" w:color="000000"/>
            </w:tcBorders>
            <w:shd w:val="clear" w:color="auto" w:fill="E9EFFB"/>
            <w:vAlign w:val="center"/>
          </w:tcPr>
          <w:p w14:paraId="05A346F0" w14:textId="77777777" w:rsidR="00C13E72" w:rsidRDefault="004D2606">
            <w:pPr>
              <w:tabs>
                <w:tab w:val="left" w:pos="709"/>
              </w:tabs>
              <w:jc w:val="center"/>
              <w:rPr>
                <w:rFonts w:ascii="Calibri" w:eastAsia="Calibri" w:hAnsi="Calibri" w:cs="Calibri"/>
                <w:b/>
                <w:color w:val="375623"/>
                <w:sz w:val="16"/>
                <w:szCs w:val="16"/>
              </w:rPr>
            </w:pPr>
            <w:r>
              <w:rPr>
                <w:rFonts w:ascii="Calibri" w:eastAsia="Calibri" w:hAnsi="Calibri" w:cs="Calibri"/>
                <w:b/>
                <w:color w:val="375623"/>
                <w:sz w:val="16"/>
                <w:szCs w:val="16"/>
              </w:rPr>
              <w:t>Yes</w:t>
            </w:r>
          </w:p>
        </w:tc>
        <w:tc>
          <w:tcPr>
            <w:tcW w:w="1213" w:type="dxa"/>
            <w:tcBorders>
              <w:top w:val="single" w:sz="4" w:space="0" w:color="000000"/>
              <w:left w:val="single" w:sz="4" w:space="0" w:color="000000"/>
              <w:bottom w:val="single" w:sz="4" w:space="0" w:color="000000"/>
              <w:right w:val="single" w:sz="4" w:space="0" w:color="000000"/>
            </w:tcBorders>
            <w:shd w:val="clear" w:color="auto" w:fill="E9EFFB"/>
            <w:vAlign w:val="center"/>
          </w:tcPr>
          <w:p w14:paraId="63E50C60"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Bacterial</w:t>
            </w:r>
          </w:p>
        </w:tc>
        <w:tc>
          <w:tcPr>
            <w:tcW w:w="1855" w:type="dxa"/>
            <w:tcBorders>
              <w:top w:val="single" w:sz="4" w:space="0" w:color="000000"/>
              <w:left w:val="single" w:sz="4" w:space="0" w:color="000000"/>
              <w:bottom w:val="single" w:sz="4" w:space="0" w:color="000000"/>
              <w:right w:val="single" w:sz="4" w:space="0" w:color="000000"/>
            </w:tcBorders>
            <w:shd w:val="clear" w:color="auto" w:fill="E9EFFB"/>
            <w:vAlign w:val="center"/>
          </w:tcPr>
          <w:p w14:paraId="651898A3"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Not stated</w:t>
            </w:r>
          </w:p>
        </w:tc>
        <w:tc>
          <w:tcPr>
            <w:tcW w:w="1827" w:type="dxa"/>
            <w:tcBorders>
              <w:top w:val="single" w:sz="4" w:space="0" w:color="000000"/>
              <w:left w:val="single" w:sz="4" w:space="0" w:color="000000"/>
              <w:bottom w:val="single" w:sz="4" w:space="0" w:color="000000"/>
              <w:right w:val="single" w:sz="4" w:space="0" w:color="000000"/>
            </w:tcBorders>
            <w:shd w:val="clear" w:color="auto" w:fill="E9EFFB"/>
            <w:vAlign w:val="center"/>
          </w:tcPr>
          <w:p w14:paraId="7BA49647"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petri dish with blood agar cultured for 48 hours at 37C</w:t>
            </w:r>
          </w:p>
        </w:tc>
        <w:tc>
          <w:tcPr>
            <w:tcW w:w="1414" w:type="dxa"/>
            <w:tcBorders>
              <w:top w:val="single" w:sz="4" w:space="0" w:color="000000"/>
              <w:left w:val="single" w:sz="4" w:space="0" w:color="000000"/>
              <w:bottom w:val="single" w:sz="4" w:space="0" w:color="000000"/>
              <w:right w:val="single" w:sz="4" w:space="0" w:color="000000"/>
            </w:tcBorders>
            <w:shd w:val="clear" w:color="auto" w:fill="E9EFFB"/>
            <w:vAlign w:val="center"/>
          </w:tcPr>
          <w:p w14:paraId="742625AA"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Number of CFU per plate</w:t>
            </w:r>
          </w:p>
        </w:tc>
        <w:tc>
          <w:tcPr>
            <w:tcW w:w="1528" w:type="dxa"/>
            <w:tcBorders>
              <w:top w:val="single" w:sz="4" w:space="0" w:color="000000"/>
              <w:left w:val="single" w:sz="4" w:space="0" w:color="000000"/>
              <w:bottom w:val="single" w:sz="4" w:space="0" w:color="000000"/>
              <w:right w:val="single" w:sz="4" w:space="0" w:color="000000"/>
            </w:tcBorders>
            <w:shd w:val="clear" w:color="auto" w:fill="E9EFFB"/>
            <w:vAlign w:val="center"/>
          </w:tcPr>
          <w:p w14:paraId="767FDEF8"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 xml:space="preserve">120 (calculated 20 patient x 6 plates) </w:t>
            </w:r>
          </w:p>
        </w:tc>
        <w:tc>
          <w:tcPr>
            <w:tcW w:w="1447" w:type="dxa"/>
            <w:tcBorders>
              <w:top w:val="single" w:sz="4" w:space="0" w:color="000000"/>
              <w:left w:val="single" w:sz="4" w:space="0" w:color="000000"/>
              <w:bottom w:val="single" w:sz="4" w:space="0" w:color="000000"/>
              <w:right w:val="single" w:sz="4" w:space="0" w:color="000000"/>
            </w:tcBorders>
            <w:shd w:val="clear" w:color="auto" w:fill="E9EFFB"/>
            <w:vAlign w:val="center"/>
          </w:tcPr>
          <w:p w14:paraId="2299C5CF"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Procedure time (5-15 mintues)  +10 minutes afterwards</w:t>
            </w:r>
          </w:p>
        </w:tc>
        <w:tc>
          <w:tcPr>
            <w:tcW w:w="1472" w:type="dxa"/>
            <w:tcBorders>
              <w:top w:val="single" w:sz="4" w:space="0" w:color="000000"/>
              <w:left w:val="single" w:sz="4" w:space="0" w:color="000000"/>
              <w:bottom w:val="single" w:sz="4" w:space="0" w:color="000000"/>
              <w:right w:val="single" w:sz="4" w:space="0" w:color="000000"/>
            </w:tcBorders>
            <w:shd w:val="clear" w:color="auto" w:fill="E9EFFB"/>
            <w:vAlign w:val="center"/>
          </w:tcPr>
          <w:p w14:paraId="00465777"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10 minutes</w:t>
            </w:r>
          </w:p>
        </w:tc>
      </w:tr>
      <w:tr w:rsidR="00C13E72" w14:paraId="3A62C69F" w14:textId="77777777">
        <w:trPr>
          <w:trHeight w:val="20"/>
        </w:trPr>
        <w:tc>
          <w:tcPr>
            <w:tcW w:w="685" w:type="dxa"/>
            <w:tcBorders>
              <w:top w:val="single" w:sz="4" w:space="0" w:color="000000"/>
              <w:left w:val="single" w:sz="4" w:space="0" w:color="000000"/>
              <w:bottom w:val="single" w:sz="4" w:space="0" w:color="000000"/>
              <w:right w:val="nil"/>
            </w:tcBorders>
            <w:shd w:val="clear" w:color="auto" w:fill="F2F2F2"/>
            <w:vAlign w:val="center"/>
          </w:tcPr>
          <w:p w14:paraId="0D183A98" w14:textId="77777777" w:rsidR="00C13E72" w:rsidRDefault="004D2606">
            <w:pPr>
              <w:tabs>
                <w:tab w:val="left" w:pos="709"/>
              </w:tabs>
              <w:jc w:val="center"/>
              <w:rPr>
                <w:rFonts w:ascii="Calibri" w:eastAsia="Calibri" w:hAnsi="Calibri" w:cs="Calibri"/>
                <w:b/>
                <w:color w:val="048071"/>
                <w:sz w:val="16"/>
                <w:szCs w:val="16"/>
              </w:rPr>
            </w:pPr>
            <w:r>
              <w:rPr>
                <w:rFonts w:ascii="Calibri" w:eastAsia="Calibri" w:hAnsi="Calibri" w:cs="Calibri"/>
                <w:b/>
                <w:color w:val="048071"/>
                <w:sz w:val="16"/>
                <w:szCs w:val="16"/>
              </w:rPr>
              <w:t>80</w:t>
            </w:r>
          </w:p>
        </w:tc>
        <w:tc>
          <w:tcPr>
            <w:tcW w:w="1154" w:type="dxa"/>
            <w:tcBorders>
              <w:top w:val="single" w:sz="4" w:space="0" w:color="8EA9DB"/>
              <w:left w:val="single" w:sz="8" w:space="0" w:color="000000"/>
              <w:bottom w:val="single" w:sz="8" w:space="0" w:color="000000"/>
              <w:right w:val="single" w:sz="8" w:space="0" w:color="000000"/>
            </w:tcBorders>
            <w:shd w:val="clear" w:color="auto" w:fill="FFFFFF"/>
            <w:vAlign w:val="center"/>
          </w:tcPr>
          <w:p w14:paraId="758C87AC"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Timmerman 2004</w:t>
            </w:r>
          </w:p>
        </w:tc>
        <w:tc>
          <w:tcPr>
            <w:tcW w:w="1292" w:type="dxa"/>
            <w:tcBorders>
              <w:top w:val="single" w:sz="4" w:space="0" w:color="000000"/>
              <w:left w:val="single" w:sz="4" w:space="0" w:color="000000"/>
              <w:bottom w:val="single" w:sz="4" w:space="0" w:color="000000"/>
              <w:right w:val="single" w:sz="4" w:space="0" w:color="000000"/>
            </w:tcBorders>
            <w:shd w:val="clear" w:color="auto" w:fill="E9EFFB"/>
            <w:vAlign w:val="center"/>
          </w:tcPr>
          <w:p w14:paraId="2B3DC301" w14:textId="77777777" w:rsidR="00C13E72" w:rsidRDefault="004D2606">
            <w:pPr>
              <w:tabs>
                <w:tab w:val="left" w:pos="709"/>
              </w:tabs>
              <w:jc w:val="center"/>
              <w:rPr>
                <w:rFonts w:ascii="Calibri" w:eastAsia="Calibri" w:hAnsi="Calibri" w:cs="Calibri"/>
                <w:b/>
                <w:color w:val="375623"/>
                <w:sz w:val="16"/>
                <w:szCs w:val="16"/>
              </w:rPr>
            </w:pPr>
            <w:r>
              <w:rPr>
                <w:rFonts w:ascii="Calibri" w:eastAsia="Calibri" w:hAnsi="Calibri" w:cs="Calibri"/>
                <w:b/>
                <w:color w:val="375623"/>
                <w:sz w:val="16"/>
                <w:szCs w:val="16"/>
              </w:rPr>
              <w:t>Yes</w:t>
            </w:r>
          </w:p>
        </w:tc>
        <w:tc>
          <w:tcPr>
            <w:tcW w:w="1213" w:type="dxa"/>
            <w:tcBorders>
              <w:top w:val="single" w:sz="4" w:space="0" w:color="000000"/>
              <w:left w:val="single" w:sz="4" w:space="0" w:color="000000"/>
              <w:bottom w:val="single" w:sz="4" w:space="0" w:color="000000"/>
              <w:right w:val="single" w:sz="4" w:space="0" w:color="000000"/>
            </w:tcBorders>
            <w:shd w:val="clear" w:color="auto" w:fill="E9EFFB"/>
            <w:vAlign w:val="center"/>
          </w:tcPr>
          <w:p w14:paraId="7B6EB807" w14:textId="77777777" w:rsidR="00C13E72" w:rsidRDefault="004D2606">
            <w:pPr>
              <w:tabs>
                <w:tab w:val="left" w:pos="709"/>
              </w:tabs>
              <w:jc w:val="center"/>
              <w:rPr>
                <w:rFonts w:ascii="Calibri" w:eastAsia="Calibri" w:hAnsi="Calibri" w:cs="Calibri"/>
                <w:color w:val="800000"/>
                <w:sz w:val="16"/>
                <w:szCs w:val="16"/>
              </w:rPr>
            </w:pPr>
            <w:r>
              <w:rPr>
                <w:rFonts w:ascii="Calibri" w:eastAsia="Calibri" w:hAnsi="Calibri" w:cs="Calibri"/>
                <w:color w:val="800000"/>
                <w:sz w:val="16"/>
                <w:szCs w:val="16"/>
              </w:rPr>
              <w:t>Bacterial</w:t>
            </w:r>
          </w:p>
        </w:tc>
        <w:tc>
          <w:tcPr>
            <w:tcW w:w="1855" w:type="dxa"/>
            <w:tcBorders>
              <w:top w:val="single" w:sz="4" w:space="0" w:color="000000"/>
              <w:left w:val="single" w:sz="4" w:space="0" w:color="000000"/>
              <w:bottom w:val="single" w:sz="4" w:space="0" w:color="000000"/>
              <w:right w:val="single" w:sz="4" w:space="0" w:color="000000"/>
            </w:tcBorders>
            <w:shd w:val="clear" w:color="auto" w:fill="E9EFFB"/>
            <w:vAlign w:val="center"/>
          </w:tcPr>
          <w:p w14:paraId="6196ED5C"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aerobic bacteria</w:t>
            </w:r>
          </w:p>
        </w:tc>
        <w:tc>
          <w:tcPr>
            <w:tcW w:w="1827" w:type="dxa"/>
            <w:tcBorders>
              <w:top w:val="single" w:sz="4" w:space="0" w:color="000000"/>
              <w:left w:val="single" w:sz="4" w:space="0" w:color="000000"/>
              <w:bottom w:val="single" w:sz="4" w:space="0" w:color="000000"/>
              <w:right w:val="single" w:sz="4" w:space="0" w:color="000000"/>
            </w:tcBorders>
            <w:shd w:val="clear" w:color="auto" w:fill="E9EFFB"/>
            <w:vAlign w:val="center"/>
          </w:tcPr>
          <w:p w14:paraId="761CD655"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Petri dishes (11cms) contained brain hart infusion agar, with 5% horse blood added. Each pair of dishes was split, to culture one of them aerobically and one anaerobically. Both were incubated at 36.71C. The aerobic culturing was performed for 3 days and the anaerobic culturing for 7 days.</w:t>
            </w:r>
          </w:p>
        </w:tc>
        <w:tc>
          <w:tcPr>
            <w:tcW w:w="1414" w:type="dxa"/>
            <w:tcBorders>
              <w:top w:val="single" w:sz="4" w:space="0" w:color="000000"/>
              <w:left w:val="single" w:sz="4" w:space="0" w:color="000000"/>
              <w:bottom w:val="single" w:sz="4" w:space="0" w:color="000000"/>
              <w:right w:val="single" w:sz="4" w:space="0" w:color="000000"/>
            </w:tcBorders>
            <w:shd w:val="clear" w:color="auto" w:fill="E9EFFB"/>
            <w:vAlign w:val="center"/>
          </w:tcPr>
          <w:p w14:paraId="4B577B02"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CFU</w:t>
            </w:r>
          </w:p>
        </w:tc>
        <w:tc>
          <w:tcPr>
            <w:tcW w:w="1528" w:type="dxa"/>
            <w:tcBorders>
              <w:top w:val="single" w:sz="4" w:space="0" w:color="000000"/>
              <w:left w:val="single" w:sz="4" w:space="0" w:color="000000"/>
              <w:bottom w:val="single" w:sz="4" w:space="0" w:color="000000"/>
              <w:right w:val="single" w:sz="4" w:space="0" w:color="000000"/>
            </w:tcBorders>
            <w:shd w:val="clear" w:color="auto" w:fill="E9EFFB"/>
            <w:vAlign w:val="center"/>
          </w:tcPr>
          <w:p w14:paraId="7616C694"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60 (10 plates for each patient)</w:t>
            </w:r>
          </w:p>
        </w:tc>
        <w:tc>
          <w:tcPr>
            <w:tcW w:w="1447" w:type="dxa"/>
            <w:tcBorders>
              <w:top w:val="single" w:sz="4" w:space="0" w:color="000000"/>
              <w:left w:val="single" w:sz="4" w:space="0" w:color="000000"/>
              <w:bottom w:val="single" w:sz="4" w:space="0" w:color="000000"/>
              <w:right w:val="single" w:sz="4" w:space="0" w:color="000000"/>
            </w:tcBorders>
            <w:shd w:val="clear" w:color="auto" w:fill="E9EFFB"/>
            <w:vAlign w:val="center"/>
          </w:tcPr>
          <w:p w14:paraId="62CD0736"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baseline empty room, 5 mins, 20 mins, 40 mins</w:t>
            </w:r>
          </w:p>
        </w:tc>
        <w:tc>
          <w:tcPr>
            <w:tcW w:w="1472" w:type="dxa"/>
            <w:tcBorders>
              <w:top w:val="single" w:sz="4" w:space="0" w:color="000000"/>
              <w:left w:val="single" w:sz="4" w:space="0" w:color="000000"/>
              <w:bottom w:val="single" w:sz="4" w:space="0" w:color="000000"/>
              <w:right w:val="single" w:sz="4" w:space="0" w:color="000000"/>
            </w:tcBorders>
            <w:shd w:val="clear" w:color="auto" w:fill="E9EFFB"/>
            <w:vAlign w:val="center"/>
          </w:tcPr>
          <w:p w14:paraId="6E9A8EBC"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 xml:space="preserve"> No </w:t>
            </w:r>
          </w:p>
        </w:tc>
      </w:tr>
      <w:tr w:rsidR="00C13E72" w14:paraId="4B359E34" w14:textId="77777777">
        <w:trPr>
          <w:trHeight w:val="20"/>
        </w:trPr>
        <w:tc>
          <w:tcPr>
            <w:tcW w:w="685" w:type="dxa"/>
            <w:tcBorders>
              <w:top w:val="single" w:sz="4" w:space="0" w:color="000000"/>
              <w:left w:val="single" w:sz="4" w:space="0" w:color="000000"/>
              <w:bottom w:val="single" w:sz="4" w:space="0" w:color="000000"/>
              <w:right w:val="nil"/>
            </w:tcBorders>
            <w:shd w:val="clear" w:color="auto" w:fill="F2F2F2"/>
            <w:vAlign w:val="center"/>
          </w:tcPr>
          <w:p w14:paraId="7A6A9335" w14:textId="77777777" w:rsidR="00C13E72" w:rsidRDefault="004D2606">
            <w:pPr>
              <w:tabs>
                <w:tab w:val="left" w:pos="709"/>
              </w:tabs>
              <w:jc w:val="center"/>
              <w:rPr>
                <w:rFonts w:ascii="Calibri" w:eastAsia="Calibri" w:hAnsi="Calibri" w:cs="Calibri"/>
                <w:b/>
                <w:color w:val="048071"/>
                <w:sz w:val="16"/>
                <w:szCs w:val="16"/>
              </w:rPr>
            </w:pPr>
            <w:r>
              <w:rPr>
                <w:rFonts w:ascii="Calibri" w:eastAsia="Calibri" w:hAnsi="Calibri" w:cs="Calibri"/>
                <w:b/>
                <w:color w:val="048071"/>
                <w:sz w:val="16"/>
                <w:szCs w:val="16"/>
              </w:rPr>
              <w:t>81</w:t>
            </w:r>
          </w:p>
        </w:tc>
        <w:tc>
          <w:tcPr>
            <w:tcW w:w="1154" w:type="dxa"/>
            <w:tcBorders>
              <w:top w:val="single" w:sz="4" w:space="0" w:color="8EA9DB"/>
              <w:left w:val="single" w:sz="8" w:space="0" w:color="000000"/>
              <w:bottom w:val="single" w:sz="8" w:space="0" w:color="000000"/>
              <w:right w:val="single" w:sz="8" w:space="0" w:color="000000"/>
            </w:tcBorders>
            <w:shd w:val="clear" w:color="auto" w:fill="FFFFFF"/>
            <w:vAlign w:val="center"/>
          </w:tcPr>
          <w:p w14:paraId="659E431A"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Toroğlu 2001</w:t>
            </w:r>
          </w:p>
        </w:tc>
        <w:tc>
          <w:tcPr>
            <w:tcW w:w="1292" w:type="dxa"/>
            <w:tcBorders>
              <w:top w:val="single" w:sz="4" w:space="0" w:color="000000"/>
              <w:left w:val="single" w:sz="4" w:space="0" w:color="000000"/>
              <w:bottom w:val="single" w:sz="4" w:space="0" w:color="000000"/>
              <w:right w:val="single" w:sz="4" w:space="0" w:color="000000"/>
            </w:tcBorders>
            <w:shd w:val="clear" w:color="auto" w:fill="E9EFFB"/>
            <w:vAlign w:val="center"/>
          </w:tcPr>
          <w:p w14:paraId="03811730" w14:textId="77777777" w:rsidR="00C13E72" w:rsidRDefault="004D2606">
            <w:pPr>
              <w:tabs>
                <w:tab w:val="left" w:pos="709"/>
              </w:tabs>
              <w:jc w:val="center"/>
              <w:rPr>
                <w:rFonts w:ascii="Calibri" w:eastAsia="Calibri" w:hAnsi="Calibri" w:cs="Calibri"/>
                <w:b/>
                <w:color w:val="375623"/>
                <w:sz w:val="16"/>
                <w:szCs w:val="16"/>
              </w:rPr>
            </w:pPr>
            <w:r>
              <w:rPr>
                <w:rFonts w:ascii="Calibri" w:eastAsia="Calibri" w:hAnsi="Calibri" w:cs="Calibri"/>
                <w:b/>
                <w:color w:val="375623"/>
                <w:sz w:val="16"/>
                <w:szCs w:val="16"/>
              </w:rPr>
              <w:t>Yes</w:t>
            </w:r>
          </w:p>
        </w:tc>
        <w:tc>
          <w:tcPr>
            <w:tcW w:w="1213" w:type="dxa"/>
            <w:tcBorders>
              <w:top w:val="single" w:sz="4" w:space="0" w:color="000000"/>
              <w:left w:val="single" w:sz="4" w:space="0" w:color="000000"/>
              <w:bottom w:val="single" w:sz="4" w:space="0" w:color="000000"/>
              <w:right w:val="single" w:sz="4" w:space="0" w:color="000000"/>
            </w:tcBorders>
            <w:shd w:val="clear" w:color="auto" w:fill="E9EFFB"/>
            <w:vAlign w:val="center"/>
          </w:tcPr>
          <w:p w14:paraId="0A633EA5" w14:textId="77777777" w:rsidR="00C13E72" w:rsidRDefault="004D2606">
            <w:pPr>
              <w:tabs>
                <w:tab w:val="left" w:pos="709"/>
              </w:tabs>
              <w:jc w:val="center"/>
              <w:rPr>
                <w:rFonts w:ascii="Calibri" w:eastAsia="Calibri" w:hAnsi="Calibri" w:cs="Calibri"/>
                <w:color w:val="800000"/>
                <w:sz w:val="16"/>
                <w:szCs w:val="16"/>
              </w:rPr>
            </w:pPr>
            <w:r>
              <w:rPr>
                <w:rFonts w:ascii="Calibri" w:eastAsia="Calibri" w:hAnsi="Calibri" w:cs="Calibri"/>
                <w:color w:val="800000"/>
                <w:sz w:val="16"/>
                <w:szCs w:val="16"/>
              </w:rPr>
              <w:t>Bacterial</w:t>
            </w:r>
          </w:p>
        </w:tc>
        <w:tc>
          <w:tcPr>
            <w:tcW w:w="1855" w:type="dxa"/>
            <w:tcBorders>
              <w:top w:val="single" w:sz="4" w:space="0" w:color="000000"/>
              <w:left w:val="single" w:sz="4" w:space="0" w:color="000000"/>
              <w:bottom w:val="single" w:sz="4" w:space="0" w:color="000000"/>
              <w:right w:val="single" w:sz="4" w:space="0" w:color="000000"/>
            </w:tcBorders>
            <w:shd w:val="clear" w:color="auto" w:fill="E9EFFB"/>
            <w:vAlign w:val="center"/>
          </w:tcPr>
          <w:p w14:paraId="1C66E7E1" w14:textId="77777777" w:rsidR="00C13E72" w:rsidRDefault="004D2606">
            <w:pPr>
              <w:tabs>
                <w:tab w:val="left" w:pos="709"/>
              </w:tabs>
              <w:jc w:val="center"/>
              <w:rPr>
                <w:rFonts w:ascii="Calibri" w:eastAsia="Calibri" w:hAnsi="Calibri" w:cs="Calibri"/>
                <w:i/>
                <w:color w:val="000000"/>
                <w:sz w:val="16"/>
                <w:szCs w:val="16"/>
              </w:rPr>
            </w:pPr>
            <w:r>
              <w:rPr>
                <w:rFonts w:ascii="Calibri" w:eastAsia="Calibri" w:hAnsi="Calibri" w:cs="Calibri"/>
                <w:i/>
                <w:color w:val="000000"/>
                <w:sz w:val="16"/>
                <w:szCs w:val="16"/>
              </w:rPr>
              <w:t>Staphylococcus, Streptococcus</w:t>
            </w:r>
          </w:p>
        </w:tc>
        <w:tc>
          <w:tcPr>
            <w:tcW w:w="1827" w:type="dxa"/>
            <w:tcBorders>
              <w:top w:val="single" w:sz="4" w:space="0" w:color="000000"/>
              <w:left w:val="single" w:sz="4" w:space="0" w:color="000000"/>
              <w:bottom w:val="single" w:sz="4" w:space="0" w:color="000000"/>
              <w:right w:val="single" w:sz="4" w:space="0" w:color="000000"/>
            </w:tcBorders>
            <w:shd w:val="clear" w:color="auto" w:fill="E9EFFB"/>
            <w:vAlign w:val="center"/>
          </w:tcPr>
          <w:p w14:paraId="32DA7576"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Blood agar plates ( incubated for 3 days at 37C)</w:t>
            </w:r>
          </w:p>
        </w:tc>
        <w:tc>
          <w:tcPr>
            <w:tcW w:w="1414" w:type="dxa"/>
            <w:tcBorders>
              <w:top w:val="single" w:sz="4" w:space="0" w:color="000000"/>
              <w:left w:val="single" w:sz="4" w:space="0" w:color="000000"/>
              <w:bottom w:val="single" w:sz="4" w:space="0" w:color="000000"/>
              <w:right w:val="single" w:sz="4" w:space="0" w:color="000000"/>
            </w:tcBorders>
            <w:shd w:val="clear" w:color="auto" w:fill="E9EFFB"/>
            <w:vAlign w:val="center"/>
          </w:tcPr>
          <w:p w14:paraId="01D8F7BA"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Number of CFU per plate</w:t>
            </w:r>
          </w:p>
        </w:tc>
        <w:tc>
          <w:tcPr>
            <w:tcW w:w="1528" w:type="dxa"/>
            <w:tcBorders>
              <w:top w:val="single" w:sz="4" w:space="0" w:color="000000"/>
              <w:left w:val="single" w:sz="4" w:space="0" w:color="000000"/>
              <w:bottom w:val="single" w:sz="4" w:space="0" w:color="000000"/>
              <w:right w:val="single" w:sz="4" w:space="0" w:color="000000"/>
            </w:tcBorders>
            <w:shd w:val="clear" w:color="auto" w:fill="E9EFFB"/>
            <w:vAlign w:val="center"/>
          </w:tcPr>
          <w:p w14:paraId="7BA45576"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32 (control) 72 (debonding group)</w:t>
            </w:r>
          </w:p>
        </w:tc>
        <w:tc>
          <w:tcPr>
            <w:tcW w:w="1447" w:type="dxa"/>
            <w:tcBorders>
              <w:top w:val="single" w:sz="4" w:space="0" w:color="000000"/>
              <w:left w:val="single" w:sz="4" w:space="0" w:color="000000"/>
              <w:bottom w:val="single" w:sz="4" w:space="0" w:color="000000"/>
              <w:right w:val="single" w:sz="4" w:space="0" w:color="000000"/>
            </w:tcBorders>
            <w:shd w:val="clear" w:color="auto" w:fill="E9EFFB"/>
            <w:vAlign w:val="center"/>
          </w:tcPr>
          <w:p w14:paraId="6A6F873A"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 xml:space="preserve">  30 minutes (5 minutes during the procedure+ 25 minutes after). </w:t>
            </w:r>
          </w:p>
        </w:tc>
        <w:tc>
          <w:tcPr>
            <w:tcW w:w="1472" w:type="dxa"/>
            <w:tcBorders>
              <w:top w:val="single" w:sz="4" w:space="0" w:color="000000"/>
              <w:left w:val="single" w:sz="4" w:space="0" w:color="000000"/>
              <w:bottom w:val="single" w:sz="4" w:space="0" w:color="000000"/>
              <w:right w:val="single" w:sz="4" w:space="0" w:color="000000"/>
            </w:tcBorders>
            <w:shd w:val="clear" w:color="auto" w:fill="E9EFFB"/>
            <w:vAlign w:val="center"/>
          </w:tcPr>
          <w:p w14:paraId="53A3BA79"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Yes but no separate value was stated</w:t>
            </w:r>
          </w:p>
        </w:tc>
      </w:tr>
      <w:tr w:rsidR="00C13E72" w14:paraId="1F4C2098" w14:textId="77777777">
        <w:trPr>
          <w:trHeight w:val="20"/>
        </w:trPr>
        <w:tc>
          <w:tcPr>
            <w:tcW w:w="685" w:type="dxa"/>
            <w:tcBorders>
              <w:top w:val="single" w:sz="4" w:space="0" w:color="000000"/>
              <w:left w:val="single" w:sz="4" w:space="0" w:color="000000"/>
              <w:bottom w:val="single" w:sz="4" w:space="0" w:color="000000"/>
              <w:right w:val="nil"/>
            </w:tcBorders>
            <w:shd w:val="clear" w:color="auto" w:fill="F2F2F2"/>
            <w:vAlign w:val="center"/>
          </w:tcPr>
          <w:p w14:paraId="63032075" w14:textId="77777777" w:rsidR="00C13E72" w:rsidRDefault="004D2606">
            <w:pPr>
              <w:tabs>
                <w:tab w:val="left" w:pos="709"/>
              </w:tabs>
              <w:jc w:val="center"/>
              <w:rPr>
                <w:rFonts w:ascii="Calibri" w:eastAsia="Calibri" w:hAnsi="Calibri" w:cs="Calibri"/>
                <w:b/>
                <w:color w:val="048071"/>
                <w:sz w:val="16"/>
                <w:szCs w:val="16"/>
              </w:rPr>
            </w:pPr>
            <w:r>
              <w:rPr>
                <w:rFonts w:ascii="Calibri" w:eastAsia="Calibri" w:hAnsi="Calibri" w:cs="Calibri"/>
                <w:b/>
                <w:color w:val="048071"/>
                <w:sz w:val="16"/>
                <w:szCs w:val="16"/>
              </w:rPr>
              <w:t>82</w:t>
            </w:r>
          </w:p>
        </w:tc>
        <w:tc>
          <w:tcPr>
            <w:tcW w:w="1154" w:type="dxa"/>
            <w:tcBorders>
              <w:top w:val="single" w:sz="4" w:space="0" w:color="8EA9DB"/>
              <w:left w:val="single" w:sz="8" w:space="0" w:color="000000"/>
              <w:bottom w:val="single" w:sz="8" w:space="0" w:color="000000"/>
              <w:right w:val="single" w:sz="8" w:space="0" w:color="000000"/>
            </w:tcBorders>
            <w:shd w:val="clear" w:color="auto" w:fill="FFFFFF"/>
            <w:vAlign w:val="center"/>
          </w:tcPr>
          <w:p w14:paraId="0A01141B"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Toroğlu 2003</w:t>
            </w:r>
          </w:p>
        </w:tc>
        <w:tc>
          <w:tcPr>
            <w:tcW w:w="1292" w:type="dxa"/>
            <w:tcBorders>
              <w:top w:val="single" w:sz="4" w:space="0" w:color="000000"/>
              <w:left w:val="single" w:sz="4" w:space="0" w:color="000000"/>
              <w:bottom w:val="single" w:sz="4" w:space="0" w:color="000000"/>
              <w:right w:val="single" w:sz="4" w:space="0" w:color="000000"/>
            </w:tcBorders>
            <w:shd w:val="clear" w:color="auto" w:fill="E9EFFB"/>
            <w:vAlign w:val="center"/>
          </w:tcPr>
          <w:p w14:paraId="666CFCFD" w14:textId="77777777" w:rsidR="00C13E72" w:rsidRDefault="004D2606">
            <w:pPr>
              <w:tabs>
                <w:tab w:val="left" w:pos="709"/>
              </w:tabs>
              <w:jc w:val="center"/>
              <w:rPr>
                <w:rFonts w:ascii="Calibri" w:eastAsia="Calibri" w:hAnsi="Calibri" w:cs="Calibri"/>
                <w:b/>
                <w:color w:val="375623"/>
                <w:sz w:val="16"/>
                <w:szCs w:val="16"/>
              </w:rPr>
            </w:pPr>
            <w:r>
              <w:rPr>
                <w:rFonts w:ascii="Calibri" w:eastAsia="Calibri" w:hAnsi="Calibri" w:cs="Calibri"/>
                <w:b/>
                <w:color w:val="375623"/>
                <w:sz w:val="16"/>
                <w:szCs w:val="16"/>
              </w:rPr>
              <w:t>Yes</w:t>
            </w:r>
          </w:p>
        </w:tc>
        <w:tc>
          <w:tcPr>
            <w:tcW w:w="1213" w:type="dxa"/>
            <w:tcBorders>
              <w:top w:val="single" w:sz="4" w:space="0" w:color="000000"/>
              <w:left w:val="single" w:sz="4" w:space="0" w:color="000000"/>
              <w:bottom w:val="single" w:sz="4" w:space="0" w:color="000000"/>
              <w:right w:val="single" w:sz="4" w:space="0" w:color="000000"/>
            </w:tcBorders>
            <w:shd w:val="clear" w:color="auto" w:fill="E9EFFB"/>
            <w:vAlign w:val="center"/>
          </w:tcPr>
          <w:p w14:paraId="7E32640D" w14:textId="77777777" w:rsidR="00C13E72" w:rsidRDefault="004D2606">
            <w:pPr>
              <w:tabs>
                <w:tab w:val="left" w:pos="709"/>
              </w:tabs>
              <w:jc w:val="center"/>
              <w:rPr>
                <w:rFonts w:ascii="Calibri" w:eastAsia="Calibri" w:hAnsi="Calibri" w:cs="Calibri"/>
                <w:color w:val="7030A0"/>
                <w:sz w:val="16"/>
                <w:szCs w:val="16"/>
              </w:rPr>
            </w:pPr>
            <w:r>
              <w:rPr>
                <w:rFonts w:ascii="Calibri" w:eastAsia="Calibri" w:hAnsi="Calibri" w:cs="Calibri"/>
                <w:color w:val="7030A0"/>
                <w:sz w:val="16"/>
                <w:szCs w:val="16"/>
              </w:rPr>
              <w:t>Viral</w:t>
            </w:r>
          </w:p>
        </w:tc>
        <w:tc>
          <w:tcPr>
            <w:tcW w:w="1855" w:type="dxa"/>
            <w:tcBorders>
              <w:top w:val="single" w:sz="4" w:space="0" w:color="000000"/>
              <w:left w:val="single" w:sz="4" w:space="0" w:color="000000"/>
              <w:bottom w:val="single" w:sz="4" w:space="0" w:color="000000"/>
              <w:right w:val="single" w:sz="4" w:space="0" w:color="000000"/>
            </w:tcBorders>
            <w:shd w:val="clear" w:color="auto" w:fill="E9EFFB"/>
            <w:vAlign w:val="center"/>
          </w:tcPr>
          <w:p w14:paraId="6E35475F"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Hep.B</w:t>
            </w:r>
          </w:p>
        </w:tc>
        <w:tc>
          <w:tcPr>
            <w:tcW w:w="1827" w:type="dxa"/>
            <w:tcBorders>
              <w:top w:val="single" w:sz="4" w:space="0" w:color="000000"/>
              <w:left w:val="single" w:sz="4" w:space="0" w:color="000000"/>
              <w:bottom w:val="single" w:sz="4" w:space="0" w:color="000000"/>
              <w:right w:val="single" w:sz="4" w:space="0" w:color="000000"/>
            </w:tcBorders>
            <w:shd w:val="clear" w:color="auto" w:fill="E9EFFB"/>
            <w:vAlign w:val="center"/>
          </w:tcPr>
          <w:p w14:paraId="0D000312"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 xml:space="preserve">Saliva ejector that fit on the handle of the high-speed dental hand piece </w:t>
            </w:r>
          </w:p>
        </w:tc>
        <w:tc>
          <w:tcPr>
            <w:tcW w:w="1414" w:type="dxa"/>
            <w:tcBorders>
              <w:top w:val="single" w:sz="4" w:space="0" w:color="000000"/>
              <w:left w:val="single" w:sz="4" w:space="0" w:color="000000"/>
              <w:bottom w:val="single" w:sz="4" w:space="0" w:color="000000"/>
              <w:right w:val="single" w:sz="4" w:space="0" w:color="000000"/>
            </w:tcBorders>
            <w:shd w:val="clear" w:color="auto" w:fill="E9EFFB"/>
            <w:vAlign w:val="center"/>
          </w:tcPr>
          <w:p w14:paraId="5482913F"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Presence of occult  blood</w:t>
            </w:r>
          </w:p>
        </w:tc>
        <w:tc>
          <w:tcPr>
            <w:tcW w:w="1528" w:type="dxa"/>
            <w:tcBorders>
              <w:top w:val="single" w:sz="4" w:space="0" w:color="000000"/>
              <w:left w:val="single" w:sz="4" w:space="0" w:color="000000"/>
              <w:bottom w:val="single" w:sz="4" w:space="0" w:color="000000"/>
              <w:right w:val="single" w:sz="4" w:space="0" w:color="000000"/>
            </w:tcBorders>
            <w:shd w:val="clear" w:color="auto" w:fill="E9EFFB"/>
            <w:vAlign w:val="center"/>
          </w:tcPr>
          <w:p w14:paraId="300AF135"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26</w:t>
            </w:r>
          </w:p>
        </w:tc>
        <w:tc>
          <w:tcPr>
            <w:tcW w:w="1447" w:type="dxa"/>
            <w:tcBorders>
              <w:top w:val="single" w:sz="4" w:space="0" w:color="000000"/>
              <w:left w:val="single" w:sz="4" w:space="0" w:color="000000"/>
              <w:bottom w:val="single" w:sz="4" w:space="0" w:color="000000"/>
              <w:right w:val="single" w:sz="4" w:space="0" w:color="000000"/>
            </w:tcBorders>
            <w:shd w:val="clear" w:color="auto" w:fill="E9EFFB"/>
            <w:vAlign w:val="center"/>
          </w:tcPr>
          <w:p w14:paraId="2ED4577F"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Not stated</w:t>
            </w:r>
          </w:p>
        </w:tc>
        <w:tc>
          <w:tcPr>
            <w:tcW w:w="1472" w:type="dxa"/>
            <w:tcBorders>
              <w:top w:val="single" w:sz="4" w:space="0" w:color="000000"/>
              <w:left w:val="single" w:sz="4" w:space="0" w:color="000000"/>
              <w:bottom w:val="single" w:sz="4" w:space="0" w:color="000000"/>
              <w:right w:val="single" w:sz="4" w:space="0" w:color="000000"/>
            </w:tcBorders>
            <w:shd w:val="clear" w:color="auto" w:fill="E9EFFB"/>
            <w:vAlign w:val="center"/>
          </w:tcPr>
          <w:p w14:paraId="232D636D"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No</w:t>
            </w:r>
          </w:p>
        </w:tc>
      </w:tr>
      <w:tr w:rsidR="00C13E72" w14:paraId="784D6ACA" w14:textId="77777777">
        <w:trPr>
          <w:trHeight w:val="20"/>
        </w:trPr>
        <w:tc>
          <w:tcPr>
            <w:tcW w:w="685" w:type="dxa"/>
            <w:tcBorders>
              <w:top w:val="single" w:sz="4" w:space="0" w:color="000000"/>
              <w:left w:val="single" w:sz="4" w:space="0" w:color="000000"/>
              <w:bottom w:val="single" w:sz="4" w:space="0" w:color="000000"/>
              <w:right w:val="nil"/>
            </w:tcBorders>
            <w:shd w:val="clear" w:color="auto" w:fill="F2F2F2"/>
            <w:vAlign w:val="center"/>
          </w:tcPr>
          <w:p w14:paraId="468B3272" w14:textId="77777777" w:rsidR="00C13E72" w:rsidRDefault="004D2606">
            <w:pPr>
              <w:tabs>
                <w:tab w:val="left" w:pos="709"/>
              </w:tabs>
              <w:jc w:val="center"/>
              <w:rPr>
                <w:rFonts w:ascii="Calibri" w:eastAsia="Calibri" w:hAnsi="Calibri" w:cs="Calibri"/>
                <w:b/>
                <w:color w:val="048071"/>
                <w:sz w:val="16"/>
                <w:szCs w:val="16"/>
              </w:rPr>
            </w:pPr>
            <w:r>
              <w:rPr>
                <w:rFonts w:ascii="Calibri" w:eastAsia="Calibri" w:hAnsi="Calibri" w:cs="Calibri"/>
                <w:b/>
                <w:color w:val="048071"/>
                <w:sz w:val="16"/>
                <w:szCs w:val="16"/>
              </w:rPr>
              <w:t>95</w:t>
            </w:r>
          </w:p>
        </w:tc>
        <w:tc>
          <w:tcPr>
            <w:tcW w:w="1154" w:type="dxa"/>
            <w:tcBorders>
              <w:top w:val="single" w:sz="4" w:space="0" w:color="8EA9DB"/>
              <w:left w:val="single" w:sz="8" w:space="0" w:color="000000"/>
              <w:bottom w:val="single" w:sz="8" w:space="0" w:color="000000"/>
              <w:right w:val="nil"/>
            </w:tcBorders>
            <w:shd w:val="clear" w:color="auto" w:fill="FFFFFF"/>
            <w:vAlign w:val="center"/>
          </w:tcPr>
          <w:p w14:paraId="651B2756"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Travaglini 1966</w:t>
            </w:r>
          </w:p>
        </w:tc>
        <w:tc>
          <w:tcPr>
            <w:tcW w:w="1292" w:type="dxa"/>
            <w:tcBorders>
              <w:top w:val="single" w:sz="4" w:space="0" w:color="000000"/>
              <w:left w:val="single" w:sz="4" w:space="0" w:color="000000"/>
              <w:bottom w:val="single" w:sz="4" w:space="0" w:color="000000"/>
              <w:right w:val="single" w:sz="4" w:space="0" w:color="000000"/>
            </w:tcBorders>
            <w:shd w:val="clear" w:color="auto" w:fill="E9EFFB"/>
            <w:vAlign w:val="center"/>
          </w:tcPr>
          <w:p w14:paraId="5DC10BF8" w14:textId="77777777" w:rsidR="00C13E72" w:rsidRDefault="004D2606">
            <w:pPr>
              <w:tabs>
                <w:tab w:val="left" w:pos="709"/>
              </w:tabs>
              <w:jc w:val="center"/>
              <w:rPr>
                <w:rFonts w:ascii="Calibri" w:eastAsia="Calibri" w:hAnsi="Calibri" w:cs="Calibri"/>
                <w:b/>
                <w:color w:val="375623"/>
                <w:sz w:val="16"/>
                <w:szCs w:val="16"/>
              </w:rPr>
            </w:pPr>
            <w:r>
              <w:rPr>
                <w:rFonts w:ascii="Calibri" w:eastAsia="Calibri" w:hAnsi="Calibri" w:cs="Calibri"/>
                <w:b/>
                <w:color w:val="375623"/>
                <w:sz w:val="16"/>
                <w:szCs w:val="16"/>
              </w:rPr>
              <w:t>Yes</w:t>
            </w:r>
          </w:p>
        </w:tc>
        <w:tc>
          <w:tcPr>
            <w:tcW w:w="1213" w:type="dxa"/>
            <w:tcBorders>
              <w:top w:val="single" w:sz="4" w:space="0" w:color="000000"/>
              <w:left w:val="single" w:sz="4" w:space="0" w:color="000000"/>
              <w:bottom w:val="single" w:sz="4" w:space="0" w:color="000000"/>
              <w:right w:val="single" w:sz="4" w:space="0" w:color="000000"/>
            </w:tcBorders>
            <w:shd w:val="clear" w:color="auto" w:fill="E9EFFB"/>
            <w:vAlign w:val="center"/>
          </w:tcPr>
          <w:p w14:paraId="51F5215A"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Bacterial</w:t>
            </w:r>
          </w:p>
        </w:tc>
        <w:tc>
          <w:tcPr>
            <w:tcW w:w="1855" w:type="dxa"/>
            <w:tcBorders>
              <w:top w:val="single" w:sz="4" w:space="0" w:color="000000"/>
              <w:left w:val="single" w:sz="4" w:space="0" w:color="000000"/>
              <w:bottom w:val="single" w:sz="4" w:space="0" w:color="000000"/>
              <w:right w:val="single" w:sz="4" w:space="0" w:color="000000"/>
            </w:tcBorders>
            <w:shd w:val="clear" w:color="auto" w:fill="E9EFFB"/>
            <w:vAlign w:val="center"/>
          </w:tcPr>
          <w:p w14:paraId="440D67FD"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Nemolytic staphylococcus albus; nonhemolytic staphylococcus albus; streptococcus; Badltus sublilis; Staphylococcus areus; diphtheroids; Neisseria; Pneumococci</w:t>
            </w:r>
          </w:p>
        </w:tc>
        <w:tc>
          <w:tcPr>
            <w:tcW w:w="1827" w:type="dxa"/>
            <w:tcBorders>
              <w:top w:val="single" w:sz="4" w:space="0" w:color="000000"/>
              <w:left w:val="single" w:sz="4" w:space="0" w:color="000000"/>
              <w:bottom w:val="single" w:sz="4" w:space="0" w:color="000000"/>
              <w:right w:val="single" w:sz="4" w:space="0" w:color="000000"/>
            </w:tcBorders>
            <w:shd w:val="clear" w:color="auto" w:fill="E9EFFB"/>
            <w:vAlign w:val="center"/>
          </w:tcPr>
          <w:p w14:paraId="515B3D22" w14:textId="1766CAE3" w:rsidR="00C13E72" w:rsidRDefault="00502E48">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P</w:t>
            </w:r>
            <w:r w:rsidR="004D2606">
              <w:rPr>
                <w:rFonts w:ascii="Calibri" w:eastAsia="Calibri" w:hAnsi="Calibri" w:cs="Calibri"/>
                <w:color w:val="000000"/>
                <w:sz w:val="16"/>
                <w:szCs w:val="16"/>
              </w:rPr>
              <w:t>etri dish with blood agar, cultured for 24 hours</w:t>
            </w:r>
          </w:p>
        </w:tc>
        <w:tc>
          <w:tcPr>
            <w:tcW w:w="1414" w:type="dxa"/>
            <w:tcBorders>
              <w:top w:val="single" w:sz="4" w:space="0" w:color="000000"/>
              <w:left w:val="single" w:sz="4" w:space="0" w:color="000000"/>
              <w:bottom w:val="single" w:sz="4" w:space="0" w:color="000000"/>
              <w:right w:val="single" w:sz="4" w:space="0" w:color="000000"/>
            </w:tcBorders>
            <w:shd w:val="clear" w:color="auto" w:fill="E9EFFB"/>
            <w:vAlign w:val="center"/>
          </w:tcPr>
          <w:p w14:paraId="34453498"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CFU</w:t>
            </w:r>
          </w:p>
        </w:tc>
        <w:tc>
          <w:tcPr>
            <w:tcW w:w="1528" w:type="dxa"/>
            <w:tcBorders>
              <w:top w:val="single" w:sz="4" w:space="0" w:color="000000"/>
              <w:left w:val="single" w:sz="4" w:space="0" w:color="000000"/>
              <w:bottom w:val="single" w:sz="4" w:space="0" w:color="000000"/>
              <w:right w:val="single" w:sz="4" w:space="0" w:color="000000"/>
            </w:tcBorders>
            <w:shd w:val="clear" w:color="auto" w:fill="E9EFFB"/>
            <w:vAlign w:val="center"/>
          </w:tcPr>
          <w:p w14:paraId="5DFF6CA1"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Not stated</w:t>
            </w:r>
          </w:p>
        </w:tc>
        <w:tc>
          <w:tcPr>
            <w:tcW w:w="1447" w:type="dxa"/>
            <w:tcBorders>
              <w:top w:val="single" w:sz="4" w:space="0" w:color="000000"/>
              <w:left w:val="single" w:sz="4" w:space="0" w:color="000000"/>
              <w:bottom w:val="single" w:sz="4" w:space="0" w:color="000000"/>
              <w:right w:val="single" w:sz="4" w:space="0" w:color="000000"/>
            </w:tcBorders>
            <w:shd w:val="clear" w:color="auto" w:fill="E9EFFB"/>
            <w:vAlign w:val="center"/>
          </w:tcPr>
          <w:p w14:paraId="2AF74C48"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Agar plates were held against patient and dentist masks for 3 seconds following procedures</w:t>
            </w:r>
          </w:p>
        </w:tc>
        <w:tc>
          <w:tcPr>
            <w:tcW w:w="1472" w:type="dxa"/>
            <w:tcBorders>
              <w:top w:val="single" w:sz="4" w:space="0" w:color="000000"/>
              <w:left w:val="single" w:sz="4" w:space="0" w:color="000000"/>
              <w:bottom w:val="single" w:sz="4" w:space="0" w:color="000000"/>
              <w:right w:val="single" w:sz="4" w:space="0" w:color="000000"/>
            </w:tcBorders>
            <w:shd w:val="clear" w:color="auto" w:fill="E9EFFB"/>
            <w:vAlign w:val="center"/>
          </w:tcPr>
          <w:p w14:paraId="6C36404B"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No</w:t>
            </w:r>
          </w:p>
        </w:tc>
      </w:tr>
      <w:tr w:rsidR="00C13E72" w14:paraId="794EECC1" w14:textId="77777777">
        <w:trPr>
          <w:trHeight w:val="20"/>
        </w:trPr>
        <w:tc>
          <w:tcPr>
            <w:tcW w:w="685" w:type="dxa"/>
            <w:tcBorders>
              <w:top w:val="single" w:sz="4" w:space="0" w:color="000000"/>
              <w:left w:val="single" w:sz="4" w:space="0" w:color="000000"/>
              <w:bottom w:val="single" w:sz="4" w:space="0" w:color="000000"/>
              <w:right w:val="nil"/>
            </w:tcBorders>
            <w:shd w:val="clear" w:color="auto" w:fill="F2F2F2"/>
            <w:vAlign w:val="center"/>
          </w:tcPr>
          <w:p w14:paraId="4D06B6CD" w14:textId="77777777" w:rsidR="00C13E72" w:rsidRDefault="004D2606">
            <w:pPr>
              <w:tabs>
                <w:tab w:val="left" w:pos="709"/>
              </w:tabs>
              <w:jc w:val="center"/>
              <w:rPr>
                <w:rFonts w:ascii="Calibri" w:eastAsia="Calibri" w:hAnsi="Calibri" w:cs="Calibri"/>
                <w:b/>
                <w:color w:val="048071"/>
                <w:sz w:val="16"/>
                <w:szCs w:val="16"/>
              </w:rPr>
            </w:pPr>
            <w:r>
              <w:rPr>
                <w:rFonts w:ascii="Calibri" w:eastAsia="Calibri" w:hAnsi="Calibri" w:cs="Calibri"/>
                <w:b/>
                <w:color w:val="048071"/>
                <w:sz w:val="16"/>
                <w:szCs w:val="16"/>
              </w:rPr>
              <w:t>83</w:t>
            </w:r>
          </w:p>
        </w:tc>
        <w:tc>
          <w:tcPr>
            <w:tcW w:w="1154" w:type="dxa"/>
            <w:tcBorders>
              <w:top w:val="single" w:sz="4" w:space="0" w:color="8EA9DB"/>
              <w:left w:val="single" w:sz="8" w:space="0" w:color="000000"/>
              <w:bottom w:val="single" w:sz="8" w:space="0" w:color="000000"/>
              <w:right w:val="nil"/>
            </w:tcBorders>
            <w:shd w:val="clear" w:color="auto" w:fill="FFFFFF"/>
            <w:vAlign w:val="center"/>
          </w:tcPr>
          <w:p w14:paraId="159FB436"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Veena 2015</w:t>
            </w:r>
          </w:p>
        </w:tc>
        <w:tc>
          <w:tcPr>
            <w:tcW w:w="1292" w:type="dxa"/>
            <w:tcBorders>
              <w:top w:val="single" w:sz="4" w:space="0" w:color="000000"/>
              <w:left w:val="single" w:sz="4" w:space="0" w:color="000000"/>
              <w:bottom w:val="single" w:sz="4" w:space="0" w:color="000000"/>
              <w:right w:val="single" w:sz="4" w:space="0" w:color="000000"/>
            </w:tcBorders>
            <w:shd w:val="clear" w:color="auto" w:fill="E9EFFB"/>
            <w:vAlign w:val="center"/>
          </w:tcPr>
          <w:p w14:paraId="2AD13803" w14:textId="77777777" w:rsidR="00C13E72" w:rsidRDefault="004D2606">
            <w:pPr>
              <w:tabs>
                <w:tab w:val="left" w:pos="709"/>
              </w:tabs>
              <w:jc w:val="center"/>
              <w:rPr>
                <w:rFonts w:ascii="Calibri" w:eastAsia="Calibri" w:hAnsi="Calibri" w:cs="Calibri"/>
                <w:color w:val="C00000"/>
                <w:sz w:val="16"/>
                <w:szCs w:val="16"/>
              </w:rPr>
            </w:pPr>
            <w:r>
              <w:rPr>
                <w:rFonts w:ascii="Calibri" w:eastAsia="Calibri" w:hAnsi="Calibri" w:cs="Calibri"/>
                <w:color w:val="C00000"/>
                <w:sz w:val="16"/>
                <w:szCs w:val="16"/>
              </w:rPr>
              <w:t>Other</w:t>
            </w:r>
          </w:p>
        </w:tc>
        <w:tc>
          <w:tcPr>
            <w:tcW w:w="1213" w:type="dxa"/>
            <w:tcBorders>
              <w:top w:val="single" w:sz="4" w:space="0" w:color="000000"/>
              <w:left w:val="single" w:sz="4" w:space="0" w:color="000000"/>
              <w:bottom w:val="single" w:sz="4" w:space="0" w:color="000000"/>
              <w:right w:val="single" w:sz="4" w:space="0" w:color="000000"/>
            </w:tcBorders>
            <w:shd w:val="clear" w:color="auto" w:fill="E9EFFB"/>
            <w:vAlign w:val="center"/>
          </w:tcPr>
          <w:p w14:paraId="375E8E00"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NA</w:t>
            </w:r>
          </w:p>
        </w:tc>
        <w:tc>
          <w:tcPr>
            <w:tcW w:w="1855" w:type="dxa"/>
            <w:tcBorders>
              <w:top w:val="single" w:sz="4" w:space="0" w:color="000000"/>
              <w:left w:val="single" w:sz="4" w:space="0" w:color="000000"/>
              <w:bottom w:val="single" w:sz="4" w:space="0" w:color="000000"/>
              <w:right w:val="single" w:sz="4" w:space="0" w:color="000000"/>
            </w:tcBorders>
            <w:shd w:val="clear" w:color="auto" w:fill="E9EFFB"/>
            <w:vAlign w:val="center"/>
          </w:tcPr>
          <w:p w14:paraId="417A77B5"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NA</w:t>
            </w:r>
          </w:p>
        </w:tc>
        <w:tc>
          <w:tcPr>
            <w:tcW w:w="1827" w:type="dxa"/>
            <w:tcBorders>
              <w:top w:val="single" w:sz="4" w:space="0" w:color="000000"/>
              <w:left w:val="single" w:sz="4" w:space="0" w:color="000000"/>
              <w:bottom w:val="single" w:sz="4" w:space="0" w:color="000000"/>
              <w:right w:val="single" w:sz="4" w:space="0" w:color="000000"/>
            </w:tcBorders>
            <w:shd w:val="clear" w:color="auto" w:fill="E9EFFB"/>
            <w:vAlign w:val="center"/>
          </w:tcPr>
          <w:p w14:paraId="124F2F34"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NA</w:t>
            </w:r>
          </w:p>
        </w:tc>
        <w:tc>
          <w:tcPr>
            <w:tcW w:w="1414" w:type="dxa"/>
            <w:tcBorders>
              <w:top w:val="single" w:sz="4" w:space="0" w:color="000000"/>
              <w:left w:val="single" w:sz="4" w:space="0" w:color="000000"/>
              <w:bottom w:val="single" w:sz="4" w:space="0" w:color="000000"/>
              <w:right w:val="single" w:sz="4" w:space="0" w:color="000000"/>
            </w:tcBorders>
            <w:shd w:val="clear" w:color="auto" w:fill="E9EFFB"/>
            <w:vAlign w:val="center"/>
          </w:tcPr>
          <w:p w14:paraId="02D28635"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NA</w:t>
            </w:r>
          </w:p>
        </w:tc>
        <w:tc>
          <w:tcPr>
            <w:tcW w:w="1528" w:type="dxa"/>
            <w:tcBorders>
              <w:top w:val="single" w:sz="4" w:space="0" w:color="000000"/>
              <w:left w:val="single" w:sz="4" w:space="0" w:color="000000"/>
              <w:bottom w:val="single" w:sz="4" w:space="0" w:color="000000"/>
              <w:right w:val="single" w:sz="4" w:space="0" w:color="000000"/>
            </w:tcBorders>
            <w:shd w:val="clear" w:color="auto" w:fill="E9EFFB"/>
            <w:vAlign w:val="center"/>
          </w:tcPr>
          <w:p w14:paraId="61734817"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NA</w:t>
            </w:r>
          </w:p>
        </w:tc>
        <w:tc>
          <w:tcPr>
            <w:tcW w:w="1447" w:type="dxa"/>
            <w:tcBorders>
              <w:top w:val="single" w:sz="4" w:space="0" w:color="000000"/>
              <w:left w:val="single" w:sz="4" w:space="0" w:color="000000"/>
              <w:bottom w:val="single" w:sz="4" w:space="0" w:color="000000"/>
              <w:right w:val="single" w:sz="4" w:space="0" w:color="000000"/>
            </w:tcBorders>
            <w:shd w:val="clear" w:color="auto" w:fill="E9EFFB"/>
            <w:vAlign w:val="center"/>
          </w:tcPr>
          <w:p w14:paraId="1EA173F9"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NA</w:t>
            </w:r>
          </w:p>
        </w:tc>
        <w:tc>
          <w:tcPr>
            <w:tcW w:w="1472" w:type="dxa"/>
            <w:tcBorders>
              <w:top w:val="single" w:sz="4" w:space="0" w:color="000000"/>
              <w:left w:val="single" w:sz="4" w:space="0" w:color="000000"/>
              <w:bottom w:val="single" w:sz="4" w:space="0" w:color="000000"/>
              <w:right w:val="single" w:sz="4" w:space="0" w:color="000000"/>
            </w:tcBorders>
            <w:shd w:val="clear" w:color="auto" w:fill="E9EFFB"/>
            <w:vAlign w:val="center"/>
          </w:tcPr>
          <w:p w14:paraId="32EAEB3A"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 n/a</w:t>
            </w:r>
          </w:p>
        </w:tc>
      </w:tr>
      <w:tr w:rsidR="00C13E72" w14:paraId="3785EF29" w14:textId="77777777">
        <w:trPr>
          <w:trHeight w:val="20"/>
        </w:trPr>
        <w:tc>
          <w:tcPr>
            <w:tcW w:w="685" w:type="dxa"/>
            <w:tcBorders>
              <w:top w:val="single" w:sz="4" w:space="0" w:color="000000"/>
              <w:left w:val="single" w:sz="4" w:space="0" w:color="000000"/>
              <w:bottom w:val="single" w:sz="4" w:space="0" w:color="000000"/>
              <w:right w:val="nil"/>
            </w:tcBorders>
            <w:shd w:val="clear" w:color="auto" w:fill="F2F2F2"/>
            <w:vAlign w:val="center"/>
          </w:tcPr>
          <w:p w14:paraId="63DD9C66" w14:textId="77777777" w:rsidR="00C13E72" w:rsidRDefault="004D2606">
            <w:pPr>
              <w:tabs>
                <w:tab w:val="left" w:pos="709"/>
              </w:tabs>
              <w:jc w:val="center"/>
              <w:rPr>
                <w:rFonts w:ascii="Calibri" w:eastAsia="Calibri" w:hAnsi="Calibri" w:cs="Calibri"/>
                <w:b/>
                <w:color w:val="048071"/>
                <w:sz w:val="16"/>
                <w:szCs w:val="16"/>
              </w:rPr>
            </w:pPr>
            <w:r>
              <w:rPr>
                <w:rFonts w:ascii="Calibri" w:eastAsia="Calibri" w:hAnsi="Calibri" w:cs="Calibri"/>
                <w:b/>
                <w:color w:val="048071"/>
                <w:sz w:val="16"/>
                <w:szCs w:val="16"/>
              </w:rPr>
              <w:t>84</w:t>
            </w:r>
          </w:p>
        </w:tc>
        <w:tc>
          <w:tcPr>
            <w:tcW w:w="1154" w:type="dxa"/>
            <w:tcBorders>
              <w:top w:val="single" w:sz="4" w:space="0" w:color="8EA9DB"/>
              <w:left w:val="single" w:sz="8" w:space="0" w:color="000000"/>
              <w:bottom w:val="single" w:sz="8" w:space="0" w:color="000000"/>
              <w:right w:val="nil"/>
            </w:tcBorders>
            <w:shd w:val="clear" w:color="auto" w:fill="FFFFFF"/>
            <w:vAlign w:val="center"/>
          </w:tcPr>
          <w:p w14:paraId="47C5F1A9"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Wada 2010</w:t>
            </w:r>
          </w:p>
        </w:tc>
        <w:tc>
          <w:tcPr>
            <w:tcW w:w="1292" w:type="dxa"/>
            <w:tcBorders>
              <w:top w:val="single" w:sz="4" w:space="0" w:color="000000"/>
              <w:left w:val="single" w:sz="4" w:space="0" w:color="000000"/>
              <w:bottom w:val="single" w:sz="4" w:space="0" w:color="000000"/>
              <w:right w:val="single" w:sz="4" w:space="0" w:color="000000"/>
            </w:tcBorders>
            <w:shd w:val="clear" w:color="auto" w:fill="E9EFFB"/>
            <w:vAlign w:val="center"/>
          </w:tcPr>
          <w:p w14:paraId="0FD4BCDC" w14:textId="77777777" w:rsidR="00C13E72" w:rsidRDefault="004D2606">
            <w:pPr>
              <w:tabs>
                <w:tab w:val="left" w:pos="709"/>
              </w:tabs>
              <w:jc w:val="center"/>
              <w:rPr>
                <w:rFonts w:ascii="Calibri" w:eastAsia="Calibri" w:hAnsi="Calibri" w:cs="Calibri"/>
                <w:color w:val="C00000"/>
                <w:sz w:val="16"/>
                <w:szCs w:val="16"/>
              </w:rPr>
            </w:pPr>
            <w:r>
              <w:rPr>
                <w:rFonts w:ascii="Calibri" w:eastAsia="Calibri" w:hAnsi="Calibri" w:cs="Calibri"/>
                <w:color w:val="C00000"/>
                <w:sz w:val="16"/>
                <w:szCs w:val="16"/>
              </w:rPr>
              <w:t>Other</w:t>
            </w:r>
          </w:p>
        </w:tc>
        <w:tc>
          <w:tcPr>
            <w:tcW w:w="1213" w:type="dxa"/>
            <w:tcBorders>
              <w:top w:val="single" w:sz="4" w:space="0" w:color="000000"/>
              <w:left w:val="single" w:sz="4" w:space="0" w:color="000000"/>
              <w:bottom w:val="single" w:sz="4" w:space="0" w:color="000000"/>
              <w:right w:val="single" w:sz="4" w:space="0" w:color="000000"/>
            </w:tcBorders>
            <w:shd w:val="clear" w:color="auto" w:fill="E9EFFB"/>
            <w:vAlign w:val="center"/>
          </w:tcPr>
          <w:p w14:paraId="6F5DFCF1"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N/A</w:t>
            </w:r>
          </w:p>
        </w:tc>
        <w:tc>
          <w:tcPr>
            <w:tcW w:w="1855" w:type="dxa"/>
            <w:tcBorders>
              <w:top w:val="single" w:sz="4" w:space="0" w:color="000000"/>
              <w:left w:val="single" w:sz="4" w:space="0" w:color="000000"/>
              <w:bottom w:val="single" w:sz="4" w:space="0" w:color="000000"/>
              <w:right w:val="single" w:sz="4" w:space="0" w:color="000000"/>
            </w:tcBorders>
            <w:shd w:val="clear" w:color="auto" w:fill="E9EFFB"/>
            <w:vAlign w:val="center"/>
          </w:tcPr>
          <w:p w14:paraId="03BD8C29"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N/A</w:t>
            </w:r>
          </w:p>
        </w:tc>
        <w:tc>
          <w:tcPr>
            <w:tcW w:w="1827" w:type="dxa"/>
            <w:tcBorders>
              <w:top w:val="single" w:sz="4" w:space="0" w:color="000000"/>
              <w:left w:val="single" w:sz="4" w:space="0" w:color="000000"/>
              <w:bottom w:val="single" w:sz="4" w:space="0" w:color="000000"/>
              <w:right w:val="single" w:sz="4" w:space="0" w:color="000000"/>
            </w:tcBorders>
            <w:shd w:val="clear" w:color="auto" w:fill="E9EFFB"/>
            <w:vAlign w:val="center"/>
          </w:tcPr>
          <w:p w14:paraId="19B6B5DF"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N/A</w:t>
            </w:r>
          </w:p>
        </w:tc>
        <w:tc>
          <w:tcPr>
            <w:tcW w:w="1414" w:type="dxa"/>
            <w:tcBorders>
              <w:top w:val="single" w:sz="4" w:space="0" w:color="000000"/>
              <w:left w:val="single" w:sz="4" w:space="0" w:color="000000"/>
              <w:bottom w:val="single" w:sz="4" w:space="0" w:color="000000"/>
              <w:right w:val="single" w:sz="4" w:space="0" w:color="000000"/>
            </w:tcBorders>
            <w:shd w:val="clear" w:color="auto" w:fill="E9EFFB"/>
            <w:vAlign w:val="center"/>
          </w:tcPr>
          <w:p w14:paraId="116BEF9A"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N/A</w:t>
            </w:r>
          </w:p>
        </w:tc>
        <w:tc>
          <w:tcPr>
            <w:tcW w:w="1528" w:type="dxa"/>
            <w:tcBorders>
              <w:top w:val="single" w:sz="4" w:space="0" w:color="000000"/>
              <w:left w:val="single" w:sz="4" w:space="0" w:color="000000"/>
              <w:bottom w:val="single" w:sz="4" w:space="0" w:color="000000"/>
              <w:right w:val="single" w:sz="4" w:space="0" w:color="000000"/>
            </w:tcBorders>
            <w:shd w:val="clear" w:color="auto" w:fill="E9EFFB"/>
            <w:vAlign w:val="center"/>
          </w:tcPr>
          <w:p w14:paraId="74D39446"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N/A</w:t>
            </w:r>
          </w:p>
        </w:tc>
        <w:tc>
          <w:tcPr>
            <w:tcW w:w="1447" w:type="dxa"/>
            <w:tcBorders>
              <w:top w:val="single" w:sz="4" w:space="0" w:color="000000"/>
              <w:left w:val="single" w:sz="4" w:space="0" w:color="000000"/>
              <w:bottom w:val="single" w:sz="4" w:space="0" w:color="000000"/>
              <w:right w:val="single" w:sz="4" w:space="0" w:color="000000"/>
            </w:tcBorders>
            <w:shd w:val="clear" w:color="auto" w:fill="E9EFFB"/>
            <w:vAlign w:val="center"/>
          </w:tcPr>
          <w:p w14:paraId="73EC3D82"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N/A</w:t>
            </w:r>
          </w:p>
        </w:tc>
        <w:tc>
          <w:tcPr>
            <w:tcW w:w="1472" w:type="dxa"/>
            <w:tcBorders>
              <w:top w:val="single" w:sz="4" w:space="0" w:color="000000"/>
              <w:left w:val="single" w:sz="4" w:space="0" w:color="000000"/>
              <w:bottom w:val="single" w:sz="4" w:space="0" w:color="000000"/>
              <w:right w:val="single" w:sz="4" w:space="0" w:color="000000"/>
            </w:tcBorders>
            <w:shd w:val="clear" w:color="auto" w:fill="E9EFFB"/>
            <w:vAlign w:val="center"/>
          </w:tcPr>
          <w:p w14:paraId="49009CA3"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 n/a</w:t>
            </w:r>
          </w:p>
        </w:tc>
      </w:tr>
      <w:tr w:rsidR="00C13E72" w14:paraId="4E6A99E0" w14:textId="77777777">
        <w:trPr>
          <w:trHeight w:val="20"/>
        </w:trPr>
        <w:tc>
          <w:tcPr>
            <w:tcW w:w="685" w:type="dxa"/>
            <w:tcBorders>
              <w:top w:val="single" w:sz="4" w:space="0" w:color="000000"/>
              <w:left w:val="single" w:sz="4" w:space="0" w:color="000000"/>
              <w:bottom w:val="single" w:sz="4" w:space="0" w:color="000000"/>
              <w:right w:val="nil"/>
            </w:tcBorders>
            <w:shd w:val="clear" w:color="auto" w:fill="F2F2F2"/>
            <w:vAlign w:val="center"/>
          </w:tcPr>
          <w:p w14:paraId="2834B87C" w14:textId="77777777" w:rsidR="00C13E72" w:rsidRDefault="004D2606">
            <w:pPr>
              <w:tabs>
                <w:tab w:val="left" w:pos="709"/>
              </w:tabs>
              <w:ind w:right="120"/>
              <w:jc w:val="center"/>
              <w:rPr>
                <w:rFonts w:ascii="Calibri" w:eastAsia="Calibri" w:hAnsi="Calibri" w:cs="Calibri"/>
                <w:b/>
                <w:color w:val="048071"/>
                <w:sz w:val="16"/>
                <w:szCs w:val="16"/>
              </w:rPr>
            </w:pPr>
            <w:r>
              <w:rPr>
                <w:rFonts w:ascii="Calibri" w:eastAsia="Calibri" w:hAnsi="Calibri" w:cs="Calibri"/>
                <w:b/>
                <w:color w:val="048071"/>
                <w:sz w:val="16"/>
                <w:szCs w:val="16"/>
              </w:rPr>
              <w:t>85</w:t>
            </w:r>
          </w:p>
        </w:tc>
        <w:tc>
          <w:tcPr>
            <w:tcW w:w="1154" w:type="dxa"/>
            <w:tcBorders>
              <w:top w:val="single" w:sz="4" w:space="0" w:color="8EA9DB"/>
              <w:left w:val="single" w:sz="8" w:space="0" w:color="000000"/>
              <w:bottom w:val="single" w:sz="8" w:space="0" w:color="000000"/>
              <w:right w:val="nil"/>
            </w:tcBorders>
            <w:shd w:val="clear" w:color="auto" w:fill="FFFFFF"/>
            <w:vAlign w:val="center"/>
          </w:tcPr>
          <w:p w14:paraId="0996368E"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Watanabe 2013</w:t>
            </w:r>
          </w:p>
        </w:tc>
        <w:tc>
          <w:tcPr>
            <w:tcW w:w="1292" w:type="dxa"/>
            <w:tcBorders>
              <w:top w:val="single" w:sz="4" w:space="0" w:color="000000"/>
              <w:left w:val="single" w:sz="4" w:space="0" w:color="000000"/>
              <w:bottom w:val="single" w:sz="4" w:space="0" w:color="000000"/>
              <w:right w:val="single" w:sz="4" w:space="0" w:color="000000"/>
            </w:tcBorders>
            <w:shd w:val="clear" w:color="auto" w:fill="E9EFFB"/>
            <w:vAlign w:val="center"/>
          </w:tcPr>
          <w:p w14:paraId="62B7A054" w14:textId="77777777" w:rsidR="00C13E72" w:rsidRDefault="004D2606">
            <w:pPr>
              <w:tabs>
                <w:tab w:val="left" w:pos="709"/>
              </w:tabs>
              <w:jc w:val="center"/>
              <w:rPr>
                <w:rFonts w:ascii="Calibri" w:eastAsia="Calibri" w:hAnsi="Calibri" w:cs="Calibri"/>
                <w:b/>
                <w:color w:val="4472C4"/>
                <w:sz w:val="16"/>
                <w:szCs w:val="16"/>
              </w:rPr>
            </w:pPr>
            <w:r>
              <w:rPr>
                <w:rFonts w:ascii="Calibri" w:eastAsia="Calibri" w:hAnsi="Calibri" w:cs="Calibri"/>
                <w:b/>
                <w:color w:val="4472C4"/>
                <w:sz w:val="16"/>
                <w:szCs w:val="16"/>
              </w:rPr>
              <w:t>Both</w:t>
            </w:r>
          </w:p>
        </w:tc>
        <w:tc>
          <w:tcPr>
            <w:tcW w:w="1213" w:type="dxa"/>
            <w:tcBorders>
              <w:top w:val="single" w:sz="4" w:space="0" w:color="000000"/>
              <w:left w:val="single" w:sz="4" w:space="0" w:color="000000"/>
              <w:bottom w:val="single" w:sz="4" w:space="0" w:color="000000"/>
              <w:right w:val="single" w:sz="4" w:space="0" w:color="000000"/>
            </w:tcBorders>
            <w:shd w:val="clear" w:color="auto" w:fill="E9EFFB"/>
            <w:vAlign w:val="center"/>
          </w:tcPr>
          <w:p w14:paraId="398E9FF1" w14:textId="77777777" w:rsidR="00C13E72" w:rsidRDefault="004D2606">
            <w:pPr>
              <w:tabs>
                <w:tab w:val="left" w:pos="709"/>
              </w:tabs>
              <w:jc w:val="center"/>
              <w:rPr>
                <w:rFonts w:ascii="Calibri" w:eastAsia="Calibri" w:hAnsi="Calibri" w:cs="Calibri"/>
                <w:color w:val="800000"/>
                <w:sz w:val="16"/>
                <w:szCs w:val="16"/>
              </w:rPr>
            </w:pPr>
            <w:r>
              <w:rPr>
                <w:rFonts w:ascii="Calibri" w:eastAsia="Calibri" w:hAnsi="Calibri" w:cs="Calibri"/>
                <w:color w:val="800000"/>
                <w:sz w:val="16"/>
                <w:szCs w:val="16"/>
              </w:rPr>
              <w:t>Bacterial</w:t>
            </w:r>
          </w:p>
        </w:tc>
        <w:tc>
          <w:tcPr>
            <w:tcW w:w="1855" w:type="dxa"/>
            <w:tcBorders>
              <w:top w:val="single" w:sz="4" w:space="0" w:color="000000"/>
              <w:left w:val="single" w:sz="4" w:space="0" w:color="000000"/>
              <w:bottom w:val="single" w:sz="4" w:space="0" w:color="000000"/>
              <w:right w:val="single" w:sz="4" w:space="0" w:color="000000"/>
            </w:tcBorders>
            <w:shd w:val="clear" w:color="auto" w:fill="E9EFFB"/>
            <w:vAlign w:val="center"/>
          </w:tcPr>
          <w:p w14:paraId="2F9AA9D5"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 xml:space="preserve">Gram-positive oral streptococci </w:t>
            </w:r>
          </w:p>
        </w:tc>
        <w:tc>
          <w:tcPr>
            <w:tcW w:w="1827" w:type="dxa"/>
            <w:tcBorders>
              <w:top w:val="single" w:sz="4" w:space="0" w:color="000000"/>
              <w:left w:val="single" w:sz="4" w:space="0" w:color="000000"/>
              <w:bottom w:val="single" w:sz="4" w:space="0" w:color="000000"/>
              <w:right w:val="single" w:sz="4" w:space="0" w:color="000000"/>
            </w:tcBorders>
            <w:shd w:val="clear" w:color="auto" w:fill="E9EFFB"/>
            <w:vAlign w:val="center"/>
          </w:tcPr>
          <w:p w14:paraId="5B721C94"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Areas</w:t>
            </w:r>
            <w:r>
              <w:rPr>
                <w:rFonts w:ascii="Calibri" w:eastAsia="Calibri" w:hAnsi="Calibri" w:cs="Calibri"/>
                <w:b/>
                <w:color w:val="000000"/>
                <w:sz w:val="16"/>
                <w:szCs w:val="16"/>
              </w:rPr>
              <w:t xml:space="preserve"> close to</w:t>
            </w:r>
            <w:r>
              <w:rPr>
                <w:rFonts w:ascii="Calibri" w:eastAsia="Calibri" w:hAnsi="Calibri" w:cs="Calibri"/>
                <w:color w:val="000000"/>
                <w:sz w:val="16"/>
                <w:szCs w:val="16"/>
              </w:rPr>
              <w:t xml:space="preserve"> the 5 cm _ 5 cm squares sampled for the ATP bioluminescence assessment were rubbed with a sterile cottonswab premoistened with sterile 0.01 M phosphate-buffered saline (PBS). Each cotton swab was placed in a test tube containing 1 mL of sterilized PBS. One hundred microlitres of the sample solution was plated on Mitis Salivarius agar (Becton Dickinson, Franklin Lakes, NJ, USA), which is selective for oral streptococci, and incubated at 37_C for five days under anaerobic conditions. The bacterial colonies were Gram stained to distinguish and classify the bacterial species with a microscope (Model BX51N; Olympus Corp., Tokyo, Japan).</w:t>
            </w:r>
          </w:p>
        </w:tc>
        <w:tc>
          <w:tcPr>
            <w:tcW w:w="1414" w:type="dxa"/>
            <w:tcBorders>
              <w:top w:val="single" w:sz="4" w:space="0" w:color="000000"/>
              <w:left w:val="single" w:sz="4" w:space="0" w:color="000000"/>
              <w:bottom w:val="single" w:sz="4" w:space="0" w:color="000000"/>
              <w:right w:val="single" w:sz="4" w:space="0" w:color="000000"/>
            </w:tcBorders>
            <w:shd w:val="clear" w:color="auto" w:fill="E9EFFB"/>
            <w:vAlign w:val="center"/>
          </w:tcPr>
          <w:p w14:paraId="43BF4F8E"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Not stated</w:t>
            </w:r>
          </w:p>
        </w:tc>
        <w:tc>
          <w:tcPr>
            <w:tcW w:w="1528" w:type="dxa"/>
            <w:tcBorders>
              <w:top w:val="single" w:sz="4" w:space="0" w:color="000000"/>
              <w:left w:val="single" w:sz="4" w:space="0" w:color="000000"/>
              <w:bottom w:val="single" w:sz="4" w:space="0" w:color="000000"/>
              <w:right w:val="single" w:sz="4" w:space="0" w:color="000000"/>
            </w:tcBorders>
            <w:shd w:val="clear" w:color="auto" w:fill="E9EFFB"/>
            <w:vAlign w:val="center"/>
          </w:tcPr>
          <w:p w14:paraId="1D5BC2BF"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Not stated</w:t>
            </w:r>
          </w:p>
        </w:tc>
        <w:tc>
          <w:tcPr>
            <w:tcW w:w="1447" w:type="dxa"/>
            <w:tcBorders>
              <w:top w:val="single" w:sz="4" w:space="0" w:color="000000"/>
              <w:left w:val="single" w:sz="4" w:space="0" w:color="000000"/>
              <w:bottom w:val="single" w:sz="4" w:space="0" w:color="000000"/>
              <w:right w:val="single" w:sz="4" w:space="0" w:color="000000"/>
            </w:tcBorders>
            <w:shd w:val="clear" w:color="auto" w:fill="E9EFFB"/>
            <w:vAlign w:val="center"/>
          </w:tcPr>
          <w:p w14:paraId="644AC9CA"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Not stated</w:t>
            </w:r>
          </w:p>
        </w:tc>
        <w:tc>
          <w:tcPr>
            <w:tcW w:w="1472" w:type="dxa"/>
            <w:tcBorders>
              <w:top w:val="single" w:sz="4" w:space="0" w:color="000000"/>
              <w:left w:val="single" w:sz="4" w:space="0" w:color="000000"/>
              <w:bottom w:val="single" w:sz="4" w:space="0" w:color="000000"/>
              <w:right w:val="single" w:sz="4" w:space="0" w:color="000000"/>
            </w:tcBorders>
            <w:shd w:val="clear" w:color="auto" w:fill="E9EFFB"/>
            <w:vAlign w:val="center"/>
          </w:tcPr>
          <w:p w14:paraId="242C3143"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No  </w:t>
            </w:r>
          </w:p>
        </w:tc>
      </w:tr>
      <w:tr w:rsidR="00C13E72" w14:paraId="3398F1D9" w14:textId="77777777">
        <w:trPr>
          <w:trHeight w:val="20"/>
        </w:trPr>
        <w:tc>
          <w:tcPr>
            <w:tcW w:w="685" w:type="dxa"/>
            <w:tcBorders>
              <w:top w:val="single" w:sz="4" w:space="0" w:color="000000"/>
              <w:left w:val="single" w:sz="4" w:space="0" w:color="000000"/>
              <w:bottom w:val="single" w:sz="4" w:space="0" w:color="000000"/>
              <w:right w:val="nil"/>
            </w:tcBorders>
            <w:shd w:val="clear" w:color="auto" w:fill="F2F2F2"/>
            <w:vAlign w:val="center"/>
          </w:tcPr>
          <w:p w14:paraId="6A9E0B9A" w14:textId="77777777" w:rsidR="00C13E72" w:rsidRDefault="004D2606">
            <w:pPr>
              <w:tabs>
                <w:tab w:val="left" w:pos="709"/>
              </w:tabs>
              <w:jc w:val="center"/>
              <w:rPr>
                <w:rFonts w:ascii="Calibri" w:eastAsia="Calibri" w:hAnsi="Calibri" w:cs="Calibri"/>
                <w:b/>
                <w:color w:val="048071"/>
                <w:sz w:val="16"/>
                <w:szCs w:val="16"/>
              </w:rPr>
            </w:pPr>
            <w:r>
              <w:rPr>
                <w:rFonts w:ascii="Calibri" w:eastAsia="Calibri" w:hAnsi="Calibri" w:cs="Calibri"/>
                <w:b/>
                <w:color w:val="048071"/>
                <w:sz w:val="16"/>
                <w:szCs w:val="16"/>
              </w:rPr>
              <w:t>87</w:t>
            </w:r>
          </w:p>
        </w:tc>
        <w:tc>
          <w:tcPr>
            <w:tcW w:w="1154" w:type="dxa"/>
            <w:tcBorders>
              <w:top w:val="single" w:sz="4" w:space="0" w:color="8EA9DB"/>
              <w:left w:val="single" w:sz="8" w:space="0" w:color="000000"/>
              <w:bottom w:val="single" w:sz="4" w:space="0" w:color="000000"/>
              <w:right w:val="nil"/>
            </w:tcBorders>
            <w:shd w:val="clear" w:color="auto" w:fill="FFFFFF"/>
            <w:vAlign w:val="center"/>
          </w:tcPr>
          <w:p w14:paraId="4C2FFBFF"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Yamada  2011</w:t>
            </w:r>
          </w:p>
        </w:tc>
        <w:tc>
          <w:tcPr>
            <w:tcW w:w="1292" w:type="dxa"/>
            <w:tcBorders>
              <w:top w:val="single" w:sz="4" w:space="0" w:color="000000"/>
              <w:left w:val="single" w:sz="4" w:space="0" w:color="000000"/>
              <w:bottom w:val="single" w:sz="4" w:space="0" w:color="000000"/>
              <w:right w:val="single" w:sz="4" w:space="0" w:color="000000"/>
            </w:tcBorders>
            <w:shd w:val="clear" w:color="auto" w:fill="E9EFFB"/>
            <w:vAlign w:val="center"/>
          </w:tcPr>
          <w:p w14:paraId="67E33270" w14:textId="77777777" w:rsidR="00C13E72" w:rsidRDefault="004D2606">
            <w:pPr>
              <w:tabs>
                <w:tab w:val="left" w:pos="709"/>
              </w:tabs>
              <w:jc w:val="center"/>
              <w:rPr>
                <w:rFonts w:ascii="Calibri" w:eastAsia="Calibri" w:hAnsi="Calibri" w:cs="Calibri"/>
                <w:color w:val="C00000"/>
                <w:sz w:val="16"/>
                <w:szCs w:val="16"/>
              </w:rPr>
            </w:pPr>
            <w:r>
              <w:rPr>
                <w:rFonts w:ascii="Calibri" w:eastAsia="Calibri" w:hAnsi="Calibri" w:cs="Calibri"/>
                <w:color w:val="C00000"/>
                <w:sz w:val="16"/>
                <w:szCs w:val="16"/>
              </w:rPr>
              <w:t>Other</w:t>
            </w:r>
          </w:p>
        </w:tc>
        <w:tc>
          <w:tcPr>
            <w:tcW w:w="1213" w:type="dxa"/>
            <w:tcBorders>
              <w:top w:val="single" w:sz="4" w:space="0" w:color="000000"/>
              <w:left w:val="single" w:sz="4" w:space="0" w:color="000000"/>
              <w:bottom w:val="single" w:sz="4" w:space="0" w:color="000000"/>
              <w:right w:val="single" w:sz="4" w:space="0" w:color="000000"/>
            </w:tcBorders>
            <w:shd w:val="clear" w:color="auto" w:fill="E9EFFB"/>
            <w:vAlign w:val="center"/>
          </w:tcPr>
          <w:p w14:paraId="1212D37F"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N/A</w:t>
            </w:r>
          </w:p>
        </w:tc>
        <w:tc>
          <w:tcPr>
            <w:tcW w:w="1855" w:type="dxa"/>
            <w:tcBorders>
              <w:top w:val="single" w:sz="4" w:space="0" w:color="000000"/>
              <w:left w:val="single" w:sz="4" w:space="0" w:color="000000"/>
              <w:bottom w:val="single" w:sz="4" w:space="0" w:color="000000"/>
              <w:right w:val="single" w:sz="4" w:space="0" w:color="000000"/>
            </w:tcBorders>
            <w:shd w:val="clear" w:color="auto" w:fill="E9EFFB"/>
            <w:vAlign w:val="center"/>
          </w:tcPr>
          <w:p w14:paraId="77487CAF"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N/A</w:t>
            </w:r>
          </w:p>
        </w:tc>
        <w:tc>
          <w:tcPr>
            <w:tcW w:w="1827" w:type="dxa"/>
            <w:tcBorders>
              <w:top w:val="single" w:sz="4" w:space="0" w:color="000000"/>
              <w:left w:val="single" w:sz="4" w:space="0" w:color="000000"/>
              <w:bottom w:val="single" w:sz="4" w:space="0" w:color="000000"/>
              <w:right w:val="single" w:sz="4" w:space="0" w:color="000000"/>
            </w:tcBorders>
            <w:shd w:val="clear" w:color="auto" w:fill="E9EFFB"/>
            <w:vAlign w:val="center"/>
          </w:tcPr>
          <w:p w14:paraId="32E445B4"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N/A</w:t>
            </w:r>
          </w:p>
        </w:tc>
        <w:tc>
          <w:tcPr>
            <w:tcW w:w="1414" w:type="dxa"/>
            <w:tcBorders>
              <w:top w:val="single" w:sz="4" w:space="0" w:color="000000"/>
              <w:left w:val="single" w:sz="4" w:space="0" w:color="000000"/>
              <w:bottom w:val="single" w:sz="4" w:space="0" w:color="000000"/>
              <w:right w:val="single" w:sz="4" w:space="0" w:color="000000"/>
            </w:tcBorders>
            <w:shd w:val="clear" w:color="auto" w:fill="E9EFFB"/>
            <w:vAlign w:val="center"/>
          </w:tcPr>
          <w:p w14:paraId="7A52D53E"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N/A</w:t>
            </w:r>
          </w:p>
        </w:tc>
        <w:tc>
          <w:tcPr>
            <w:tcW w:w="1528" w:type="dxa"/>
            <w:tcBorders>
              <w:top w:val="single" w:sz="4" w:space="0" w:color="000000"/>
              <w:left w:val="single" w:sz="4" w:space="0" w:color="000000"/>
              <w:bottom w:val="single" w:sz="4" w:space="0" w:color="000000"/>
              <w:right w:val="single" w:sz="4" w:space="0" w:color="000000"/>
            </w:tcBorders>
            <w:shd w:val="clear" w:color="auto" w:fill="E9EFFB"/>
            <w:vAlign w:val="center"/>
          </w:tcPr>
          <w:p w14:paraId="56CB96F8"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N/A</w:t>
            </w:r>
          </w:p>
        </w:tc>
        <w:tc>
          <w:tcPr>
            <w:tcW w:w="1447" w:type="dxa"/>
            <w:tcBorders>
              <w:top w:val="single" w:sz="4" w:space="0" w:color="000000"/>
              <w:left w:val="single" w:sz="4" w:space="0" w:color="000000"/>
              <w:bottom w:val="single" w:sz="4" w:space="0" w:color="000000"/>
              <w:right w:val="single" w:sz="4" w:space="0" w:color="000000"/>
            </w:tcBorders>
            <w:shd w:val="clear" w:color="auto" w:fill="E9EFFB"/>
            <w:vAlign w:val="center"/>
          </w:tcPr>
          <w:p w14:paraId="5B6B9437"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N/A</w:t>
            </w:r>
          </w:p>
        </w:tc>
        <w:tc>
          <w:tcPr>
            <w:tcW w:w="1472" w:type="dxa"/>
            <w:tcBorders>
              <w:top w:val="single" w:sz="4" w:space="0" w:color="000000"/>
              <w:left w:val="single" w:sz="4" w:space="0" w:color="000000"/>
              <w:bottom w:val="single" w:sz="4" w:space="0" w:color="000000"/>
              <w:right w:val="single" w:sz="4" w:space="0" w:color="000000"/>
            </w:tcBorders>
            <w:shd w:val="clear" w:color="auto" w:fill="E9EFFB"/>
            <w:vAlign w:val="center"/>
          </w:tcPr>
          <w:p w14:paraId="4921DFF1"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No</w:t>
            </w:r>
          </w:p>
        </w:tc>
      </w:tr>
    </w:tbl>
    <w:p w14:paraId="0D82EEBF" w14:textId="77777777" w:rsidR="00C13E72" w:rsidRDefault="00C13E72">
      <w:pPr>
        <w:tabs>
          <w:tab w:val="left" w:pos="709"/>
        </w:tabs>
        <w:rPr>
          <w:rFonts w:ascii="Calibri" w:eastAsia="Calibri" w:hAnsi="Calibri" w:cs="Calibri"/>
          <w:sz w:val="16"/>
          <w:szCs w:val="16"/>
        </w:rPr>
      </w:pPr>
    </w:p>
    <w:p w14:paraId="730DD1DA" w14:textId="77777777" w:rsidR="00C13E72" w:rsidRDefault="00C13E72">
      <w:pPr>
        <w:tabs>
          <w:tab w:val="left" w:pos="709"/>
        </w:tabs>
        <w:rPr>
          <w:rFonts w:ascii="Calibri" w:eastAsia="Calibri" w:hAnsi="Calibri" w:cs="Calibri"/>
          <w:sz w:val="16"/>
          <w:szCs w:val="16"/>
        </w:rPr>
      </w:pPr>
    </w:p>
    <w:p w14:paraId="7438886F" w14:textId="77777777" w:rsidR="00C13E72" w:rsidRDefault="00C13E72">
      <w:pPr>
        <w:tabs>
          <w:tab w:val="left" w:pos="709"/>
        </w:tabs>
        <w:rPr>
          <w:rFonts w:ascii="Calibri" w:eastAsia="Calibri" w:hAnsi="Calibri" w:cs="Calibri"/>
          <w:sz w:val="16"/>
          <w:szCs w:val="16"/>
        </w:rPr>
      </w:pPr>
    </w:p>
    <w:tbl>
      <w:tblPr>
        <w:tblStyle w:val="a6"/>
        <w:tblW w:w="13456" w:type="dxa"/>
        <w:tblInd w:w="5" w:type="dxa"/>
        <w:tblLayout w:type="fixed"/>
        <w:tblLook w:val="0400" w:firstRow="0" w:lastRow="0" w:firstColumn="0" w:lastColumn="0" w:noHBand="0" w:noVBand="1"/>
      </w:tblPr>
      <w:tblGrid>
        <w:gridCol w:w="686"/>
        <w:gridCol w:w="1150"/>
        <w:gridCol w:w="1490"/>
        <w:gridCol w:w="1530"/>
        <w:gridCol w:w="1773"/>
        <w:gridCol w:w="2007"/>
        <w:gridCol w:w="2268"/>
        <w:gridCol w:w="1276"/>
        <w:gridCol w:w="1276"/>
      </w:tblGrid>
      <w:tr w:rsidR="00C13E72" w14:paraId="696E0F1C" w14:textId="77777777">
        <w:trPr>
          <w:trHeight w:val="2060"/>
        </w:trPr>
        <w:tc>
          <w:tcPr>
            <w:tcW w:w="687" w:type="dxa"/>
            <w:tcBorders>
              <w:top w:val="single" w:sz="4" w:space="0" w:color="000000"/>
              <w:left w:val="single" w:sz="4" w:space="0" w:color="000000"/>
              <w:bottom w:val="single" w:sz="4" w:space="0" w:color="000000"/>
              <w:right w:val="nil"/>
            </w:tcBorders>
            <w:shd w:val="clear" w:color="auto" w:fill="D0CECE"/>
            <w:vAlign w:val="center"/>
          </w:tcPr>
          <w:p w14:paraId="37D70E6C"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Unique Study ID</w:t>
            </w:r>
          </w:p>
        </w:tc>
        <w:tc>
          <w:tcPr>
            <w:tcW w:w="1150" w:type="dxa"/>
            <w:tcBorders>
              <w:top w:val="single" w:sz="4" w:space="0" w:color="000000"/>
              <w:left w:val="single" w:sz="4" w:space="0" w:color="000000"/>
              <w:bottom w:val="single" w:sz="4" w:space="0" w:color="000000"/>
              <w:right w:val="single" w:sz="4" w:space="0" w:color="000000"/>
            </w:tcBorders>
            <w:shd w:val="clear" w:color="auto" w:fill="A9D08E"/>
            <w:vAlign w:val="center"/>
          </w:tcPr>
          <w:p w14:paraId="50512810"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Study author and reference</w:t>
            </w:r>
          </w:p>
        </w:tc>
        <w:tc>
          <w:tcPr>
            <w:tcW w:w="1490" w:type="dxa"/>
            <w:tcBorders>
              <w:top w:val="single" w:sz="4" w:space="0" w:color="000000"/>
              <w:left w:val="single" w:sz="4" w:space="0" w:color="000000"/>
              <w:bottom w:val="single" w:sz="4" w:space="0" w:color="8EA9DB"/>
              <w:right w:val="single" w:sz="4" w:space="0" w:color="000000"/>
            </w:tcBorders>
            <w:shd w:val="clear" w:color="auto" w:fill="FAB0DA"/>
            <w:vAlign w:val="center"/>
          </w:tcPr>
          <w:p w14:paraId="547ADE0E"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If non-microbiology measurement please state what this was (eg. coloured water, blood etc)</w:t>
            </w:r>
          </w:p>
        </w:tc>
        <w:tc>
          <w:tcPr>
            <w:tcW w:w="1530" w:type="dxa"/>
            <w:tcBorders>
              <w:top w:val="single" w:sz="4" w:space="0" w:color="000000"/>
              <w:left w:val="single" w:sz="4" w:space="0" w:color="000000"/>
              <w:bottom w:val="single" w:sz="4" w:space="0" w:color="8EA9DB"/>
              <w:right w:val="single" w:sz="4" w:space="0" w:color="000000"/>
            </w:tcBorders>
            <w:shd w:val="clear" w:color="auto" w:fill="FAB0DA"/>
            <w:vAlign w:val="center"/>
          </w:tcPr>
          <w:p w14:paraId="08A59CAD" w14:textId="77777777" w:rsidR="00C13E72" w:rsidRDefault="004D2606">
            <w:pPr>
              <w:tabs>
                <w:tab w:val="left" w:pos="709"/>
              </w:tabs>
              <w:rPr>
                <w:rFonts w:ascii="Calibri" w:eastAsia="Calibri" w:hAnsi="Calibri" w:cs="Calibri"/>
                <w:sz w:val="16"/>
                <w:szCs w:val="16"/>
              </w:rPr>
            </w:pPr>
            <w:r>
              <w:rPr>
                <w:rFonts w:ascii="Calibri" w:eastAsia="Calibri" w:hAnsi="Calibri" w:cs="Calibri"/>
                <w:sz w:val="16"/>
                <w:szCs w:val="16"/>
              </w:rPr>
              <w:t>Unit/ parameter used to measure the aerosol/ droplet/ splatter etc</w:t>
            </w:r>
          </w:p>
        </w:tc>
        <w:tc>
          <w:tcPr>
            <w:tcW w:w="1773" w:type="dxa"/>
            <w:tcBorders>
              <w:top w:val="single" w:sz="4" w:space="0" w:color="000000"/>
              <w:left w:val="single" w:sz="4" w:space="0" w:color="000000"/>
              <w:bottom w:val="single" w:sz="4" w:space="0" w:color="8EA9DB"/>
              <w:right w:val="single" w:sz="4" w:space="0" w:color="000000"/>
            </w:tcBorders>
            <w:shd w:val="clear" w:color="auto" w:fill="FAB0DA"/>
            <w:vAlign w:val="center"/>
          </w:tcPr>
          <w:p w14:paraId="5478474D" w14:textId="77777777" w:rsidR="00C13E72" w:rsidRDefault="004D2606">
            <w:pPr>
              <w:tabs>
                <w:tab w:val="left" w:pos="709"/>
              </w:tabs>
              <w:rPr>
                <w:rFonts w:ascii="Calibri" w:eastAsia="Calibri" w:hAnsi="Calibri" w:cs="Calibri"/>
                <w:sz w:val="16"/>
                <w:szCs w:val="16"/>
              </w:rPr>
            </w:pPr>
            <w:r>
              <w:rPr>
                <w:rFonts w:ascii="Calibri" w:eastAsia="Calibri" w:hAnsi="Calibri" w:cs="Calibri"/>
                <w:sz w:val="16"/>
                <w:szCs w:val="16"/>
              </w:rPr>
              <w:t>How was it measured and what equipment was used to measure the aerosol/droplet/splatter etc</w:t>
            </w:r>
          </w:p>
        </w:tc>
        <w:tc>
          <w:tcPr>
            <w:tcW w:w="2007" w:type="dxa"/>
            <w:tcBorders>
              <w:top w:val="single" w:sz="4" w:space="0" w:color="000000"/>
              <w:left w:val="single" w:sz="4" w:space="0" w:color="000000"/>
              <w:bottom w:val="single" w:sz="4" w:space="0" w:color="8EA9DB"/>
              <w:right w:val="single" w:sz="4" w:space="0" w:color="000000"/>
            </w:tcBorders>
            <w:shd w:val="clear" w:color="auto" w:fill="FAB0DA"/>
            <w:vAlign w:val="center"/>
          </w:tcPr>
          <w:p w14:paraId="2554467E" w14:textId="77777777" w:rsidR="00C13E72" w:rsidRDefault="004D2606">
            <w:pPr>
              <w:tabs>
                <w:tab w:val="left" w:pos="709"/>
              </w:tabs>
              <w:jc w:val="center"/>
              <w:rPr>
                <w:rFonts w:ascii="Calibri" w:eastAsia="Calibri" w:hAnsi="Calibri" w:cs="Calibri"/>
                <w:sz w:val="16"/>
                <w:szCs w:val="16"/>
              </w:rPr>
            </w:pPr>
            <w:r>
              <w:rPr>
                <w:rFonts w:ascii="Calibri" w:eastAsia="Calibri" w:hAnsi="Calibri" w:cs="Calibri"/>
                <w:sz w:val="16"/>
                <w:szCs w:val="16"/>
              </w:rPr>
              <w:t xml:space="preserve">Sampling technique if relevant </w:t>
            </w:r>
          </w:p>
        </w:tc>
        <w:tc>
          <w:tcPr>
            <w:tcW w:w="2268" w:type="dxa"/>
            <w:tcBorders>
              <w:top w:val="single" w:sz="4" w:space="0" w:color="000000"/>
              <w:left w:val="single" w:sz="4" w:space="0" w:color="000000"/>
              <w:bottom w:val="single" w:sz="4" w:space="0" w:color="8EA9DB"/>
              <w:right w:val="single" w:sz="4" w:space="0" w:color="000000"/>
            </w:tcBorders>
            <w:shd w:val="clear" w:color="auto" w:fill="FAB0DA"/>
            <w:vAlign w:val="center"/>
          </w:tcPr>
          <w:p w14:paraId="2D210A5E"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Measure of aerosol (units/ amount/ timing if stated) (verbatim where possible/ or not stated/ not applicable) further details</w:t>
            </w:r>
          </w:p>
        </w:tc>
        <w:tc>
          <w:tcPr>
            <w:tcW w:w="1276" w:type="dxa"/>
            <w:tcBorders>
              <w:top w:val="single" w:sz="4" w:space="0" w:color="000000"/>
              <w:left w:val="single" w:sz="4" w:space="0" w:color="000000"/>
              <w:bottom w:val="single" w:sz="4" w:space="0" w:color="8EA9DB"/>
              <w:right w:val="single" w:sz="4" w:space="0" w:color="000000"/>
            </w:tcBorders>
            <w:shd w:val="clear" w:color="auto" w:fill="FAB0DA"/>
            <w:vAlign w:val="center"/>
          </w:tcPr>
          <w:p w14:paraId="679793A2"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 xml:space="preserve">Number of samples collected </w:t>
            </w:r>
          </w:p>
        </w:tc>
        <w:tc>
          <w:tcPr>
            <w:tcW w:w="1276" w:type="dxa"/>
            <w:tcBorders>
              <w:top w:val="single" w:sz="4" w:space="0" w:color="000000"/>
              <w:left w:val="single" w:sz="4" w:space="0" w:color="000000"/>
              <w:bottom w:val="single" w:sz="4" w:space="0" w:color="8EA9DB"/>
              <w:right w:val="single" w:sz="4" w:space="0" w:color="000000"/>
            </w:tcBorders>
            <w:shd w:val="clear" w:color="auto" w:fill="FAB0DA"/>
            <w:vAlign w:val="center"/>
          </w:tcPr>
          <w:p w14:paraId="3D07A5BD"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If stated, what was the time duration for the</w:t>
            </w:r>
            <w:r>
              <w:rPr>
                <w:rFonts w:ascii="Calibri" w:eastAsia="Calibri" w:hAnsi="Calibri" w:cs="Calibri"/>
                <w:color w:val="000000"/>
                <w:sz w:val="16"/>
                <w:szCs w:val="16"/>
                <w:u w:val="single"/>
              </w:rPr>
              <w:t xml:space="preserve"> sampling procedure</w:t>
            </w:r>
            <w:r>
              <w:rPr>
                <w:rFonts w:ascii="Calibri" w:eastAsia="Calibri" w:hAnsi="Calibri" w:cs="Calibri"/>
                <w:color w:val="000000"/>
                <w:sz w:val="16"/>
                <w:szCs w:val="16"/>
              </w:rPr>
              <w:t xml:space="preserve">. </w:t>
            </w:r>
          </w:p>
        </w:tc>
      </w:tr>
      <w:tr w:rsidR="00C13E72" w14:paraId="281C85A0" w14:textId="77777777">
        <w:trPr>
          <w:trHeight w:val="360"/>
        </w:trPr>
        <w:tc>
          <w:tcPr>
            <w:tcW w:w="687" w:type="dxa"/>
            <w:tcBorders>
              <w:top w:val="single" w:sz="4" w:space="0" w:color="000000"/>
              <w:left w:val="single" w:sz="4" w:space="0" w:color="000000"/>
              <w:bottom w:val="single" w:sz="4" w:space="0" w:color="000000"/>
              <w:right w:val="nil"/>
            </w:tcBorders>
            <w:shd w:val="clear" w:color="auto" w:fill="F2F2F2"/>
            <w:vAlign w:val="center"/>
          </w:tcPr>
          <w:p w14:paraId="3E46A201" w14:textId="77777777" w:rsidR="00C13E72" w:rsidRDefault="004D2606">
            <w:pPr>
              <w:tabs>
                <w:tab w:val="left" w:pos="709"/>
              </w:tabs>
              <w:jc w:val="center"/>
              <w:rPr>
                <w:rFonts w:ascii="Calibri" w:eastAsia="Calibri" w:hAnsi="Calibri" w:cs="Calibri"/>
                <w:b/>
                <w:color w:val="048071"/>
                <w:sz w:val="16"/>
                <w:szCs w:val="16"/>
              </w:rPr>
            </w:pPr>
            <w:r>
              <w:rPr>
                <w:rFonts w:ascii="Calibri" w:eastAsia="Calibri" w:hAnsi="Calibri" w:cs="Calibri"/>
                <w:b/>
                <w:color w:val="048071"/>
                <w:sz w:val="16"/>
                <w:szCs w:val="16"/>
              </w:rPr>
              <w:t>2</w:t>
            </w:r>
          </w:p>
        </w:tc>
        <w:tc>
          <w:tcPr>
            <w:tcW w:w="115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36C1CB5E"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Agostinho 2004</w:t>
            </w:r>
          </w:p>
        </w:tc>
        <w:tc>
          <w:tcPr>
            <w:tcW w:w="1490" w:type="dxa"/>
            <w:tcBorders>
              <w:top w:val="single" w:sz="4" w:space="0" w:color="000000"/>
              <w:left w:val="single" w:sz="4" w:space="0" w:color="000000"/>
              <w:bottom w:val="single" w:sz="4" w:space="0" w:color="000000"/>
              <w:right w:val="single" w:sz="4" w:space="0" w:color="000000"/>
            </w:tcBorders>
            <w:shd w:val="clear" w:color="auto" w:fill="FDE7F4"/>
            <w:vAlign w:val="center"/>
          </w:tcPr>
          <w:p w14:paraId="43A3A82B"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N/A</w:t>
            </w:r>
          </w:p>
        </w:tc>
        <w:tc>
          <w:tcPr>
            <w:tcW w:w="1530" w:type="dxa"/>
            <w:tcBorders>
              <w:top w:val="single" w:sz="4" w:space="0" w:color="000000"/>
              <w:left w:val="single" w:sz="4" w:space="0" w:color="000000"/>
              <w:bottom w:val="single" w:sz="4" w:space="0" w:color="000000"/>
              <w:right w:val="single" w:sz="4" w:space="0" w:color="000000"/>
            </w:tcBorders>
            <w:shd w:val="clear" w:color="auto" w:fill="FDE7F4"/>
            <w:vAlign w:val="center"/>
          </w:tcPr>
          <w:p w14:paraId="78775D59"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N/A</w:t>
            </w:r>
          </w:p>
        </w:tc>
        <w:tc>
          <w:tcPr>
            <w:tcW w:w="1773" w:type="dxa"/>
            <w:tcBorders>
              <w:top w:val="single" w:sz="4" w:space="0" w:color="000000"/>
              <w:left w:val="single" w:sz="4" w:space="0" w:color="000000"/>
              <w:bottom w:val="single" w:sz="4" w:space="0" w:color="000000"/>
              <w:right w:val="single" w:sz="4" w:space="0" w:color="000000"/>
            </w:tcBorders>
            <w:shd w:val="clear" w:color="auto" w:fill="FDE7F4"/>
            <w:vAlign w:val="center"/>
          </w:tcPr>
          <w:p w14:paraId="16451679"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N/A</w:t>
            </w:r>
          </w:p>
        </w:tc>
        <w:tc>
          <w:tcPr>
            <w:tcW w:w="2007" w:type="dxa"/>
            <w:tcBorders>
              <w:top w:val="single" w:sz="4" w:space="0" w:color="000000"/>
              <w:left w:val="single" w:sz="4" w:space="0" w:color="000000"/>
              <w:bottom w:val="single" w:sz="4" w:space="0" w:color="000000"/>
              <w:right w:val="single" w:sz="4" w:space="0" w:color="000000"/>
            </w:tcBorders>
            <w:shd w:val="clear" w:color="auto" w:fill="FDE7F4"/>
            <w:vAlign w:val="center"/>
          </w:tcPr>
          <w:p w14:paraId="737BCC3D"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N/A</w:t>
            </w:r>
          </w:p>
        </w:tc>
        <w:tc>
          <w:tcPr>
            <w:tcW w:w="2268" w:type="dxa"/>
            <w:tcBorders>
              <w:top w:val="single" w:sz="4" w:space="0" w:color="000000"/>
              <w:left w:val="single" w:sz="4" w:space="0" w:color="000000"/>
              <w:bottom w:val="single" w:sz="4" w:space="0" w:color="000000"/>
              <w:right w:val="single" w:sz="4" w:space="0" w:color="000000"/>
            </w:tcBorders>
            <w:shd w:val="clear" w:color="auto" w:fill="FDE7F4"/>
            <w:vAlign w:val="center"/>
          </w:tcPr>
          <w:p w14:paraId="6F572769"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N/A</w:t>
            </w:r>
          </w:p>
        </w:tc>
        <w:tc>
          <w:tcPr>
            <w:tcW w:w="1276" w:type="dxa"/>
            <w:tcBorders>
              <w:top w:val="single" w:sz="4" w:space="0" w:color="000000"/>
              <w:left w:val="single" w:sz="4" w:space="0" w:color="000000"/>
              <w:bottom w:val="single" w:sz="4" w:space="0" w:color="000000"/>
              <w:right w:val="single" w:sz="4" w:space="0" w:color="000000"/>
            </w:tcBorders>
            <w:shd w:val="clear" w:color="auto" w:fill="FDE7F4"/>
            <w:vAlign w:val="center"/>
          </w:tcPr>
          <w:p w14:paraId="7D8FCCAB"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N/A</w:t>
            </w:r>
          </w:p>
        </w:tc>
        <w:tc>
          <w:tcPr>
            <w:tcW w:w="1276" w:type="dxa"/>
            <w:tcBorders>
              <w:top w:val="single" w:sz="4" w:space="0" w:color="000000"/>
              <w:left w:val="single" w:sz="4" w:space="0" w:color="000000"/>
              <w:bottom w:val="single" w:sz="4" w:space="0" w:color="000000"/>
              <w:right w:val="single" w:sz="4" w:space="0" w:color="000000"/>
            </w:tcBorders>
            <w:shd w:val="clear" w:color="auto" w:fill="FDE7F4"/>
            <w:vAlign w:val="center"/>
          </w:tcPr>
          <w:p w14:paraId="10ABC11F"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N/A</w:t>
            </w:r>
          </w:p>
        </w:tc>
      </w:tr>
      <w:tr w:rsidR="00C13E72" w14:paraId="1635F491" w14:textId="77777777">
        <w:trPr>
          <w:trHeight w:val="360"/>
        </w:trPr>
        <w:tc>
          <w:tcPr>
            <w:tcW w:w="687" w:type="dxa"/>
            <w:tcBorders>
              <w:top w:val="single" w:sz="4" w:space="0" w:color="000000"/>
              <w:left w:val="single" w:sz="4" w:space="0" w:color="000000"/>
              <w:bottom w:val="single" w:sz="4" w:space="0" w:color="000000"/>
              <w:right w:val="nil"/>
            </w:tcBorders>
            <w:shd w:val="clear" w:color="auto" w:fill="F2F2F2"/>
            <w:vAlign w:val="center"/>
          </w:tcPr>
          <w:p w14:paraId="693F09EA" w14:textId="77777777" w:rsidR="00C13E72" w:rsidRDefault="004D2606">
            <w:pPr>
              <w:tabs>
                <w:tab w:val="left" w:pos="709"/>
              </w:tabs>
              <w:jc w:val="center"/>
              <w:rPr>
                <w:rFonts w:ascii="Calibri" w:eastAsia="Calibri" w:hAnsi="Calibri" w:cs="Calibri"/>
                <w:b/>
                <w:color w:val="048071"/>
                <w:sz w:val="16"/>
                <w:szCs w:val="16"/>
              </w:rPr>
            </w:pPr>
            <w:r>
              <w:rPr>
                <w:rFonts w:ascii="Calibri" w:eastAsia="Calibri" w:hAnsi="Calibri" w:cs="Calibri"/>
                <w:b/>
                <w:color w:val="048071"/>
                <w:sz w:val="16"/>
                <w:szCs w:val="16"/>
              </w:rPr>
              <w:t>98</w:t>
            </w:r>
          </w:p>
        </w:tc>
        <w:tc>
          <w:tcPr>
            <w:tcW w:w="1150" w:type="dxa"/>
            <w:tcBorders>
              <w:top w:val="single" w:sz="4" w:space="0" w:color="8EA9DB"/>
              <w:left w:val="single" w:sz="8" w:space="0" w:color="000000"/>
              <w:bottom w:val="single" w:sz="8" w:space="0" w:color="000000"/>
              <w:right w:val="single" w:sz="8" w:space="0" w:color="000000"/>
            </w:tcBorders>
            <w:shd w:val="clear" w:color="auto" w:fill="FFFFFF"/>
            <w:vAlign w:val="center"/>
          </w:tcPr>
          <w:p w14:paraId="326C3817"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Aguilar-Duran 2020</w:t>
            </w:r>
          </w:p>
        </w:tc>
        <w:tc>
          <w:tcPr>
            <w:tcW w:w="1490" w:type="dxa"/>
            <w:tcBorders>
              <w:top w:val="single" w:sz="4" w:space="0" w:color="000000"/>
              <w:left w:val="single" w:sz="4" w:space="0" w:color="000000"/>
              <w:bottom w:val="single" w:sz="4" w:space="0" w:color="000000"/>
              <w:right w:val="single" w:sz="4" w:space="0" w:color="000000"/>
            </w:tcBorders>
            <w:shd w:val="clear" w:color="auto" w:fill="FDE7F4"/>
            <w:vAlign w:val="center"/>
          </w:tcPr>
          <w:p w14:paraId="7CB09B46"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Visible and invisible blood splatter</w:t>
            </w:r>
          </w:p>
        </w:tc>
        <w:tc>
          <w:tcPr>
            <w:tcW w:w="1530" w:type="dxa"/>
            <w:tcBorders>
              <w:top w:val="single" w:sz="4" w:space="0" w:color="000000"/>
              <w:left w:val="single" w:sz="4" w:space="0" w:color="000000"/>
              <w:bottom w:val="single" w:sz="4" w:space="0" w:color="000000"/>
              <w:right w:val="single" w:sz="4" w:space="0" w:color="000000"/>
            </w:tcBorders>
            <w:shd w:val="clear" w:color="auto" w:fill="FDE7F4"/>
            <w:vAlign w:val="center"/>
          </w:tcPr>
          <w:p w14:paraId="1E41D33A"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 xml:space="preserve">Count of the number of splashes identified at each site and positive result for the Kastle-Meyer test </w:t>
            </w:r>
          </w:p>
        </w:tc>
        <w:tc>
          <w:tcPr>
            <w:tcW w:w="1773" w:type="dxa"/>
            <w:tcBorders>
              <w:top w:val="single" w:sz="4" w:space="0" w:color="000000"/>
              <w:left w:val="single" w:sz="4" w:space="0" w:color="000000"/>
              <w:bottom w:val="single" w:sz="4" w:space="0" w:color="000000"/>
              <w:right w:val="single" w:sz="4" w:space="0" w:color="000000"/>
            </w:tcBorders>
            <w:shd w:val="clear" w:color="auto" w:fill="FDE7F4"/>
            <w:vAlign w:val="center"/>
          </w:tcPr>
          <w:p w14:paraId="5E512937" w14:textId="4256534D" w:rsidR="00C13E72" w:rsidRDefault="004D2606" w:rsidP="00042424">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Visual screening and count of blood splashes for each site. For imperceptible blood, positive detection to Kastle-Meyer test evidenced by a bright pink color on the filter paper</w:t>
            </w:r>
          </w:p>
        </w:tc>
        <w:tc>
          <w:tcPr>
            <w:tcW w:w="2007" w:type="dxa"/>
            <w:tcBorders>
              <w:top w:val="single" w:sz="4" w:space="0" w:color="000000"/>
              <w:left w:val="single" w:sz="4" w:space="0" w:color="000000"/>
              <w:bottom w:val="single" w:sz="4" w:space="0" w:color="000000"/>
              <w:right w:val="single" w:sz="4" w:space="0" w:color="000000"/>
            </w:tcBorders>
            <w:shd w:val="clear" w:color="auto" w:fill="FDE7F4"/>
            <w:vAlign w:val="center"/>
          </w:tcPr>
          <w:p w14:paraId="6AA71851" w14:textId="77777777" w:rsidR="00C13E72" w:rsidRDefault="004D2606" w:rsidP="00042424">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Visual check of the used masks and caps was carried out. For the Kastle-Meyer test, the investigator rubbed the inner and outer sides of the facial masks and the outer side of the caps with a paper filter. Then the investigator applied 2 drops of Kastle-Meyer reagent to the paper filter and, after 5 seconds, added 2 drops of 6% hydrogen peroxide. The immediate presence of bright pink was observed if there was blood</w:t>
            </w:r>
          </w:p>
        </w:tc>
        <w:tc>
          <w:tcPr>
            <w:tcW w:w="2268" w:type="dxa"/>
            <w:tcBorders>
              <w:top w:val="single" w:sz="4" w:space="0" w:color="000000"/>
              <w:left w:val="single" w:sz="4" w:space="0" w:color="000000"/>
              <w:bottom w:val="single" w:sz="4" w:space="0" w:color="000000"/>
              <w:right w:val="single" w:sz="4" w:space="0" w:color="000000"/>
            </w:tcBorders>
            <w:shd w:val="clear" w:color="auto" w:fill="FDE7F4"/>
            <w:vAlign w:val="center"/>
          </w:tcPr>
          <w:p w14:paraId="275CC680" w14:textId="66A0CFF2" w:rsidR="00C13E72" w:rsidRDefault="004D2606" w:rsidP="00042424">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Visual check for blood splashes and posi</w:t>
            </w:r>
            <w:r w:rsidR="00042424">
              <w:rPr>
                <w:rFonts w:ascii="Calibri" w:eastAsia="Calibri" w:hAnsi="Calibri" w:cs="Calibri"/>
                <w:color w:val="000000"/>
                <w:sz w:val="16"/>
                <w:szCs w:val="16"/>
              </w:rPr>
              <w:t>tive</w:t>
            </w:r>
            <w:r>
              <w:rPr>
                <w:rFonts w:ascii="Calibri" w:eastAsia="Calibri" w:hAnsi="Calibri" w:cs="Calibri"/>
                <w:color w:val="000000"/>
                <w:sz w:val="16"/>
                <w:szCs w:val="16"/>
              </w:rPr>
              <w:t xml:space="preserve"> reaction to the imperceptible blood test using Kastle-Meyer reagent</w:t>
            </w:r>
          </w:p>
        </w:tc>
        <w:tc>
          <w:tcPr>
            <w:tcW w:w="1276" w:type="dxa"/>
            <w:tcBorders>
              <w:top w:val="single" w:sz="4" w:space="0" w:color="000000"/>
              <w:left w:val="single" w:sz="4" w:space="0" w:color="000000"/>
              <w:bottom w:val="single" w:sz="4" w:space="0" w:color="000000"/>
              <w:right w:val="single" w:sz="4" w:space="0" w:color="000000"/>
            </w:tcBorders>
            <w:shd w:val="clear" w:color="auto" w:fill="FDE7F4"/>
            <w:vAlign w:val="center"/>
          </w:tcPr>
          <w:p w14:paraId="2D37E5A2"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216 sets of caps and facial masks (from 108 surgeons and 108 assistants) from 108 procedures</w:t>
            </w:r>
          </w:p>
        </w:tc>
        <w:tc>
          <w:tcPr>
            <w:tcW w:w="1276" w:type="dxa"/>
            <w:tcBorders>
              <w:top w:val="single" w:sz="4" w:space="0" w:color="000000"/>
              <w:left w:val="single" w:sz="4" w:space="0" w:color="000000"/>
              <w:bottom w:val="single" w:sz="4" w:space="0" w:color="000000"/>
              <w:right w:val="single" w:sz="4" w:space="0" w:color="000000"/>
            </w:tcBorders>
            <w:shd w:val="clear" w:color="auto" w:fill="FDE7F4"/>
            <w:vAlign w:val="center"/>
          </w:tcPr>
          <w:p w14:paraId="5471361E"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Not stated</w:t>
            </w:r>
          </w:p>
        </w:tc>
      </w:tr>
      <w:tr w:rsidR="00C13E72" w14:paraId="5C678FEB" w14:textId="77777777">
        <w:trPr>
          <w:trHeight w:val="360"/>
        </w:trPr>
        <w:tc>
          <w:tcPr>
            <w:tcW w:w="687" w:type="dxa"/>
            <w:tcBorders>
              <w:top w:val="single" w:sz="4" w:space="0" w:color="000000"/>
              <w:left w:val="single" w:sz="4" w:space="0" w:color="000000"/>
              <w:bottom w:val="single" w:sz="4" w:space="0" w:color="000000"/>
              <w:right w:val="nil"/>
            </w:tcBorders>
            <w:shd w:val="clear" w:color="auto" w:fill="F2F2F2"/>
            <w:vAlign w:val="center"/>
          </w:tcPr>
          <w:p w14:paraId="2EF42615" w14:textId="77777777" w:rsidR="00C13E72" w:rsidRDefault="004D2606">
            <w:pPr>
              <w:tabs>
                <w:tab w:val="left" w:pos="709"/>
              </w:tabs>
              <w:jc w:val="center"/>
              <w:rPr>
                <w:rFonts w:ascii="Calibri" w:eastAsia="Calibri" w:hAnsi="Calibri" w:cs="Calibri"/>
                <w:b/>
                <w:color w:val="048071"/>
                <w:sz w:val="16"/>
                <w:szCs w:val="16"/>
              </w:rPr>
            </w:pPr>
            <w:r>
              <w:rPr>
                <w:rFonts w:ascii="Calibri" w:eastAsia="Calibri" w:hAnsi="Calibri" w:cs="Calibri"/>
                <w:b/>
                <w:color w:val="048071"/>
                <w:sz w:val="16"/>
                <w:szCs w:val="16"/>
              </w:rPr>
              <w:t>3</w:t>
            </w:r>
          </w:p>
        </w:tc>
        <w:tc>
          <w:tcPr>
            <w:tcW w:w="1150" w:type="dxa"/>
            <w:tcBorders>
              <w:top w:val="single" w:sz="4" w:space="0" w:color="8EA9DB"/>
              <w:left w:val="single" w:sz="8" w:space="0" w:color="000000"/>
              <w:bottom w:val="single" w:sz="8" w:space="0" w:color="000000"/>
              <w:right w:val="single" w:sz="8" w:space="0" w:color="000000"/>
            </w:tcBorders>
            <w:shd w:val="clear" w:color="auto" w:fill="FFFFFF"/>
            <w:vAlign w:val="center"/>
          </w:tcPr>
          <w:p w14:paraId="6765D170"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Al-Amad 2017</w:t>
            </w:r>
          </w:p>
        </w:tc>
        <w:tc>
          <w:tcPr>
            <w:tcW w:w="1490" w:type="dxa"/>
            <w:tcBorders>
              <w:top w:val="single" w:sz="4" w:space="0" w:color="000000"/>
              <w:left w:val="single" w:sz="4" w:space="0" w:color="000000"/>
              <w:bottom w:val="single" w:sz="4" w:space="0" w:color="000000"/>
              <w:right w:val="single" w:sz="4" w:space="0" w:color="000000"/>
            </w:tcBorders>
            <w:shd w:val="clear" w:color="auto" w:fill="FDE7F4"/>
            <w:vAlign w:val="center"/>
          </w:tcPr>
          <w:p w14:paraId="48209F69"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N/A</w:t>
            </w:r>
          </w:p>
        </w:tc>
        <w:tc>
          <w:tcPr>
            <w:tcW w:w="1530" w:type="dxa"/>
            <w:tcBorders>
              <w:top w:val="single" w:sz="4" w:space="0" w:color="000000"/>
              <w:left w:val="single" w:sz="4" w:space="0" w:color="000000"/>
              <w:bottom w:val="single" w:sz="4" w:space="0" w:color="000000"/>
              <w:right w:val="single" w:sz="4" w:space="0" w:color="000000"/>
            </w:tcBorders>
            <w:shd w:val="clear" w:color="auto" w:fill="FDE7F4"/>
            <w:vAlign w:val="center"/>
          </w:tcPr>
          <w:p w14:paraId="2690644D"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N/A</w:t>
            </w:r>
          </w:p>
        </w:tc>
        <w:tc>
          <w:tcPr>
            <w:tcW w:w="1773" w:type="dxa"/>
            <w:tcBorders>
              <w:top w:val="single" w:sz="4" w:space="0" w:color="000000"/>
              <w:left w:val="single" w:sz="4" w:space="0" w:color="000000"/>
              <w:bottom w:val="single" w:sz="4" w:space="0" w:color="000000"/>
              <w:right w:val="single" w:sz="4" w:space="0" w:color="000000"/>
            </w:tcBorders>
            <w:shd w:val="clear" w:color="auto" w:fill="FDE7F4"/>
            <w:vAlign w:val="center"/>
          </w:tcPr>
          <w:p w14:paraId="0C6499B2"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N/A</w:t>
            </w:r>
          </w:p>
        </w:tc>
        <w:tc>
          <w:tcPr>
            <w:tcW w:w="2007" w:type="dxa"/>
            <w:tcBorders>
              <w:top w:val="single" w:sz="4" w:space="0" w:color="000000"/>
              <w:left w:val="single" w:sz="4" w:space="0" w:color="000000"/>
              <w:bottom w:val="single" w:sz="4" w:space="0" w:color="000000"/>
              <w:right w:val="single" w:sz="4" w:space="0" w:color="000000"/>
            </w:tcBorders>
            <w:shd w:val="clear" w:color="auto" w:fill="FDE7F4"/>
            <w:vAlign w:val="center"/>
          </w:tcPr>
          <w:p w14:paraId="0A68EC3A"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N/A</w:t>
            </w:r>
          </w:p>
        </w:tc>
        <w:tc>
          <w:tcPr>
            <w:tcW w:w="2268" w:type="dxa"/>
            <w:tcBorders>
              <w:top w:val="single" w:sz="4" w:space="0" w:color="000000"/>
              <w:left w:val="single" w:sz="4" w:space="0" w:color="000000"/>
              <w:bottom w:val="single" w:sz="4" w:space="0" w:color="000000"/>
              <w:right w:val="single" w:sz="4" w:space="0" w:color="000000"/>
            </w:tcBorders>
            <w:shd w:val="clear" w:color="auto" w:fill="FDE7F4"/>
            <w:vAlign w:val="center"/>
          </w:tcPr>
          <w:p w14:paraId="763B2723"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N/A</w:t>
            </w:r>
          </w:p>
        </w:tc>
        <w:tc>
          <w:tcPr>
            <w:tcW w:w="1276" w:type="dxa"/>
            <w:tcBorders>
              <w:top w:val="single" w:sz="4" w:space="0" w:color="000000"/>
              <w:left w:val="single" w:sz="4" w:space="0" w:color="000000"/>
              <w:bottom w:val="single" w:sz="4" w:space="0" w:color="000000"/>
              <w:right w:val="single" w:sz="4" w:space="0" w:color="000000"/>
            </w:tcBorders>
            <w:shd w:val="clear" w:color="auto" w:fill="FDE7F4"/>
            <w:vAlign w:val="center"/>
          </w:tcPr>
          <w:p w14:paraId="56596126"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N/A</w:t>
            </w:r>
          </w:p>
        </w:tc>
        <w:tc>
          <w:tcPr>
            <w:tcW w:w="1276" w:type="dxa"/>
            <w:tcBorders>
              <w:top w:val="single" w:sz="4" w:space="0" w:color="000000"/>
              <w:left w:val="single" w:sz="4" w:space="0" w:color="000000"/>
              <w:bottom w:val="single" w:sz="4" w:space="0" w:color="000000"/>
              <w:right w:val="single" w:sz="4" w:space="0" w:color="000000"/>
            </w:tcBorders>
            <w:shd w:val="clear" w:color="auto" w:fill="FDE7F4"/>
            <w:vAlign w:val="center"/>
          </w:tcPr>
          <w:p w14:paraId="3DF0DD53"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N/A</w:t>
            </w:r>
          </w:p>
        </w:tc>
      </w:tr>
      <w:tr w:rsidR="00C13E72" w14:paraId="253C6DC4" w14:textId="77777777">
        <w:trPr>
          <w:trHeight w:val="3080"/>
        </w:trPr>
        <w:tc>
          <w:tcPr>
            <w:tcW w:w="687" w:type="dxa"/>
            <w:tcBorders>
              <w:top w:val="single" w:sz="4" w:space="0" w:color="000000"/>
              <w:left w:val="single" w:sz="4" w:space="0" w:color="000000"/>
              <w:bottom w:val="single" w:sz="4" w:space="0" w:color="000000"/>
              <w:right w:val="nil"/>
            </w:tcBorders>
            <w:shd w:val="clear" w:color="auto" w:fill="F2F2F2"/>
            <w:vAlign w:val="center"/>
          </w:tcPr>
          <w:p w14:paraId="0C091140" w14:textId="77777777" w:rsidR="00C13E72" w:rsidRDefault="004D2606">
            <w:pPr>
              <w:tabs>
                <w:tab w:val="left" w:pos="709"/>
              </w:tabs>
              <w:jc w:val="center"/>
              <w:rPr>
                <w:rFonts w:ascii="Calibri" w:eastAsia="Calibri" w:hAnsi="Calibri" w:cs="Calibri"/>
                <w:b/>
                <w:color w:val="048071"/>
                <w:sz w:val="16"/>
                <w:szCs w:val="16"/>
              </w:rPr>
            </w:pPr>
            <w:r>
              <w:rPr>
                <w:rFonts w:ascii="Calibri" w:eastAsia="Calibri" w:hAnsi="Calibri" w:cs="Calibri"/>
                <w:b/>
                <w:color w:val="048071"/>
                <w:sz w:val="16"/>
                <w:szCs w:val="16"/>
              </w:rPr>
              <w:t>4</w:t>
            </w:r>
          </w:p>
        </w:tc>
        <w:tc>
          <w:tcPr>
            <w:tcW w:w="1150" w:type="dxa"/>
            <w:tcBorders>
              <w:top w:val="single" w:sz="4" w:space="0" w:color="8EA9DB"/>
              <w:left w:val="single" w:sz="8" w:space="0" w:color="000000"/>
              <w:bottom w:val="single" w:sz="8" w:space="0" w:color="000000"/>
              <w:right w:val="single" w:sz="8" w:space="0" w:color="000000"/>
            </w:tcBorders>
            <w:shd w:val="clear" w:color="auto" w:fill="FFFFFF"/>
            <w:vAlign w:val="center"/>
          </w:tcPr>
          <w:p w14:paraId="52E786C9"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Al Eid 2018</w:t>
            </w:r>
          </w:p>
        </w:tc>
        <w:tc>
          <w:tcPr>
            <w:tcW w:w="1490" w:type="dxa"/>
            <w:tcBorders>
              <w:top w:val="single" w:sz="4" w:space="0" w:color="000000"/>
              <w:left w:val="single" w:sz="4" w:space="0" w:color="000000"/>
              <w:bottom w:val="single" w:sz="4" w:space="0" w:color="000000"/>
              <w:right w:val="single" w:sz="4" w:space="0" w:color="000000"/>
            </w:tcBorders>
            <w:shd w:val="clear" w:color="auto" w:fill="FDE7F4"/>
            <w:vAlign w:val="center"/>
          </w:tcPr>
          <w:p w14:paraId="172AB240"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Non-visually detectable contamination with blood used measuring chemiluminescence</w:t>
            </w:r>
          </w:p>
        </w:tc>
        <w:tc>
          <w:tcPr>
            <w:tcW w:w="1530" w:type="dxa"/>
            <w:tcBorders>
              <w:top w:val="single" w:sz="4" w:space="0" w:color="000000"/>
              <w:left w:val="single" w:sz="4" w:space="0" w:color="000000"/>
              <w:bottom w:val="single" w:sz="4" w:space="0" w:color="000000"/>
              <w:right w:val="single" w:sz="4" w:space="0" w:color="000000"/>
            </w:tcBorders>
            <w:shd w:val="clear" w:color="auto" w:fill="FDE7F4"/>
            <w:vAlign w:val="center"/>
          </w:tcPr>
          <w:p w14:paraId="5C0503EF" w14:textId="77777777" w:rsidR="00C13E72" w:rsidRDefault="004D2606" w:rsidP="00042424">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frequency of sites with any blood contamination that was not visible to the eye without chemiluminescence</w:t>
            </w:r>
          </w:p>
        </w:tc>
        <w:tc>
          <w:tcPr>
            <w:tcW w:w="1773" w:type="dxa"/>
            <w:tcBorders>
              <w:top w:val="single" w:sz="4" w:space="0" w:color="000000"/>
              <w:left w:val="single" w:sz="4" w:space="0" w:color="000000"/>
              <w:bottom w:val="single" w:sz="4" w:space="0" w:color="000000"/>
              <w:right w:val="single" w:sz="4" w:space="0" w:color="000000"/>
            </w:tcBorders>
            <w:shd w:val="clear" w:color="auto" w:fill="FDE7F4"/>
            <w:vAlign w:val="center"/>
          </w:tcPr>
          <w:p w14:paraId="4774DAFD" w14:textId="04C68964" w:rsidR="00C13E72" w:rsidRDefault="004D2606" w:rsidP="00042424">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Luminol reagent (luminol Blood Detection Reagent,TRITECH Forensics, Southport, North Carolina, USA),under darkness, to  confirm the   absence of   traces of   blood</w:t>
            </w:r>
            <w:r w:rsidR="00042424">
              <w:rPr>
                <w:rFonts w:ascii="Calibri" w:eastAsia="Calibri" w:hAnsi="Calibri" w:cs="Calibri"/>
                <w:color w:val="000000"/>
                <w:sz w:val="16"/>
                <w:szCs w:val="16"/>
              </w:rPr>
              <w:t xml:space="preserve"> </w:t>
            </w:r>
            <w:r>
              <w:rPr>
                <w:rFonts w:ascii="Calibri" w:eastAsia="Calibri" w:hAnsi="Calibri" w:cs="Calibri"/>
                <w:color w:val="000000"/>
                <w:sz w:val="16"/>
                <w:szCs w:val="16"/>
              </w:rPr>
              <w:t>contamination.</w:t>
            </w:r>
          </w:p>
        </w:tc>
        <w:tc>
          <w:tcPr>
            <w:tcW w:w="2007" w:type="dxa"/>
            <w:tcBorders>
              <w:top w:val="single" w:sz="4" w:space="0" w:color="000000"/>
              <w:left w:val="single" w:sz="4" w:space="0" w:color="000000"/>
              <w:bottom w:val="single" w:sz="4" w:space="0" w:color="000000"/>
              <w:right w:val="single" w:sz="4" w:space="0" w:color="000000"/>
            </w:tcBorders>
            <w:shd w:val="clear" w:color="auto" w:fill="FDE7F4"/>
            <w:vAlign w:val="center"/>
          </w:tcPr>
          <w:p w14:paraId="6901FCB7"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N/A</w:t>
            </w:r>
          </w:p>
        </w:tc>
        <w:tc>
          <w:tcPr>
            <w:tcW w:w="2268" w:type="dxa"/>
            <w:tcBorders>
              <w:top w:val="single" w:sz="4" w:space="0" w:color="000000"/>
              <w:left w:val="single" w:sz="4" w:space="0" w:color="000000"/>
              <w:bottom w:val="single" w:sz="4" w:space="0" w:color="000000"/>
              <w:right w:val="single" w:sz="4" w:space="0" w:color="000000"/>
            </w:tcBorders>
            <w:shd w:val="clear" w:color="auto" w:fill="FDE7F4"/>
            <w:vAlign w:val="center"/>
          </w:tcPr>
          <w:p w14:paraId="0C48EC66"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Frequency of sites contaminated</w:t>
            </w:r>
          </w:p>
        </w:tc>
        <w:tc>
          <w:tcPr>
            <w:tcW w:w="1276" w:type="dxa"/>
            <w:tcBorders>
              <w:top w:val="single" w:sz="4" w:space="0" w:color="000000"/>
              <w:left w:val="single" w:sz="4" w:space="0" w:color="000000"/>
              <w:bottom w:val="single" w:sz="4" w:space="0" w:color="000000"/>
              <w:right w:val="single" w:sz="4" w:space="0" w:color="000000"/>
            </w:tcBorders>
            <w:shd w:val="clear" w:color="auto" w:fill="FDE7F4"/>
            <w:vAlign w:val="center"/>
          </w:tcPr>
          <w:p w14:paraId="64A1B874"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all sites on person and surgery for 30 procedures</w:t>
            </w:r>
          </w:p>
        </w:tc>
        <w:tc>
          <w:tcPr>
            <w:tcW w:w="1276" w:type="dxa"/>
            <w:tcBorders>
              <w:top w:val="single" w:sz="4" w:space="0" w:color="000000"/>
              <w:left w:val="single" w:sz="4" w:space="0" w:color="000000"/>
              <w:bottom w:val="single" w:sz="4" w:space="0" w:color="000000"/>
              <w:right w:val="single" w:sz="4" w:space="0" w:color="000000"/>
            </w:tcBorders>
            <w:shd w:val="clear" w:color="auto" w:fill="FDE7F4"/>
            <w:vAlign w:val="center"/>
          </w:tcPr>
          <w:p w14:paraId="2B2E2B36"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Not stated</w:t>
            </w:r>
          </w:p>
        </w:tc>
      </w:tr>
      <w:tr w:rsidR="00C13E72" w14:paraId="22339FFC" w14:textId="77777777">
        <w:trPr>
          <w:trHeight w:val="2060"/>
        </w:trPr>
        <w:tc>
          <w:tcPr>
            <w:tcW w:w="687" w:type="dxa"/>
            <w:tcBorders>
              <w:top w:val="single" w:sz="4" w:space="0" w:color="000000"/>
              <w:left w:val="single" w:sz="4" w:space="0" w:color="000000"/>
              <w:bottom w:val="single" w:sz="4" w:space="0" w:color="000000"/>
              <w:right w:val="nil"/>
            </w:tcBorders>
            <w:shd w:val="clear" w:color="auto" w:fill="F2F2F2"/>
            <w:vAlign w:val="center"/>
          </w:tcPr>
          <w:p w14:paraId="1A4BC60E" w14:textId="77777777" w:rsidR="00C13E72" w:rsidRDefault="004D2606">
            <w:pPr>
              <w:tabs>
                <w:tab w:val="left" w:pos="709"/>
              </w:tabs>
              <w:jc w:val="center"/>
              <w:rPr>
                <w:rFonts w:ascii="Calibri" w:eastAsia="Calibri" w:hAnsi="Calibri" w:cs="Calibri"/>
                <w:b/>
                <w:color w:val="048071"/>
                <w:sz w:val="16"/>
                <w:szCs w:val="16"/>
              </w:rPr>
            </w:pPr>
            <w:r>
              <w:rPr>
                <w:rFonts w:ascii="Calibri" w:eastAsia="Calibri" w:hAnsi="Calibri" w:cs="Calibri"/>
                <w:b/>
                <w:color w:val="048071"/>
                <w:sz w:val="16"/>
                <w:szCs w:val="16"/>
              </w:rPr>
              <w:t>5</w:t>
            </w:r>
          </w:p>
        </w:tc>
        <w:tc>
          <w:tcPr>
            <w:tcW w:w="1150" w:type="dxa"/>
            <w:tcBorders>
              <w:top w:val="single" w:sz="4" w:space="0" w:color="8EA9DB"/>
              <w:left w:val="single" w:sz="8" w:space="0" w:color="000000"/>
              <w:bottom w:val="single" w:sz="8" w:space="0" w:color="000000"/>
              <w:right w:val="single" w:sz="8" w:space="0" w:color="000000"/>
            </w:tcBorders>
            <w:shd w:val="clear" w:color="auto" w:fill="FFFFFF"/>
            <w:vAlign w:val="center"/>
          </w:tcPr>
          <w:p w14:paraId="67F9D65C"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Balcos 2019</w:t>
            </w:r>
          </w:p>
        </w:tc>
        <w:tc>
          <w:tcPr>
            <w:tcW w:w="1490" w:type="dxa"/>
            <w:tcBorders>
              <w:top w:val="single" w:sz="4" w:space="0" w:color="000000"/>
              <w:left w:val="single" w:sz="4" w:space="0" w:color="000000"/>
              <w:bottom w:val="single" w:sz="4" w:space="0" w:color="000000"/>
              <w:right w:val="single" w:sz="4" w:space="0" w:color="000000"/>
            </w:tcBorders>
            <w:shd w:val="clear" w:color="auto" w:fill="FDE7F4"/>
            <w:vAlign w:val="center"/>
          </w:tcPr>
          <w:p w14:paraId="76A16800"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coloured sterile water</w:t>
            </w:r>
          </w:p>
        </w:tc>
        <w:tc>
          <w:tcPr>
            <w:tcW w:w="1530" w:type="dxa"/>
            <w:tcBorders>
              <w:top w:val="single" w:sz="4" w:space="0" w:color="000000"/>
              <w:left w:val="single" w:sz="4" w:space="0" w:color="000000"/>
              <w:bottom w:val="single" w:sz="4" w:space="0" w:color="000000"/>
              <w:right w:val="single" w:sz="4" w:space="0" w:color="000000"/>
            </w:tcBorders>
            <w:shd w:val="clear" w:color="auto" w:fill="FDE7F4"/>
            <w:vAlign w:val="center"/>
          </w:tcPr>
          <w:p w14:paraId="291FCD60" w14:textId="77777777" w:rsidR="00C13E72" w:rsidRDefault="004D2606" w:rsidP="00042424">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Distance in cm from the mouth. The authors have been emailed to clarify this though.</w:t>
            </w:r>
          </w:p>
        </w:tc>
        <w:tc>
          <w:tcPr>
            <w:tcW w:w="1773" w:type="dxa"/>
            <w:tcBorders>
              <w:top w:val="single" w:sz="4" w:space="0" w:color="000000"/>
              <w:left w:val="single" w:sz="4" w:space="0" w:color="000000"/>
              <w:bottom w:val="single" w:sz="4" w:space="0" w:color="000000"/>
              <w:right w:val="single" w:sz="4" w:space="0" w:color="000000"/>
            </w:tcBorders>
            <w:shd w:val="clear" w:color="auto" w:fill="FDE7F4"/>
            <w:vAlign w:val="center"/>
          </w:tcPr>
          <w:p w14:paraId="44169BA4" w14:textId="35DB7A76" w:rsidR="00C13E72" w:rsidRDefault="00042424" w:rsidP="00042424">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B</w:t>
            </w:r>
            <w:r w:rsidR="004D2606">
              <w:rPr>
                <w:rFonts w:ascii="Calibri" w:eastAsia="Calibri" w:hAnsi="Calibri" w:cs="Calibri"/>
                <w:color w:val="000000"/>
                <w:sz w:val="16"/>
                <w:szCs w:val="16"/>
              </w:rPr>
              <w:t>y measuring the visible dye but not clear whether distance from mouth or area was measured</w:t>
            </w:r>
          </w:p>
        </w:tc>
        <w:tc>
          <w:tcPr>
            <w:tcW w:w="2007" w:type="dxa"/>
            <w:tcBorders>
              <w:top w:val="single" w:sz="4" w:space="0" w:color="000000"/>
              <w:left w:val="single" w:sz="4" w:space="0" w:color="000000"/>
              <w:bottom w:val="single" w:sz="4" w:space="0" w:color="000000"/>
              <w:right w:val="single" w:sz="4" w:space="0" w:color="000000"/>
            </w:tcBorders>
            <w:shd w:val="clear" w:color="auto" w:fill="FDE7F4"/>
            <w:vAlign w:val="center"/>
          </w:tcPr>
          <w:p w14:paraId="325DAC29"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N/A</w:t>
            </w:r>
          </w:p>
        </w:tc>
        <w:tc>
          <w:tcPr>
            <w:tcW w:w="2268" w:type="dxa"/>
            <w:tcBorders>
              <w:top w:val="single" w:sz="4" w:space="0" w:color="000000"/>
              <w:left w:val="single" w:sz="4" w:space="0" w:color="000000"/>
              <w:bottom w:val="single" w:sz="4" w:space="0" w:color="000000"/>
              <w:right w:val="single" w:sz="4" w:space="0" w:color="000000"/>
            </w:tcBorders>
            <w:shd w:val="clear" w:color="auto" w:fill="FDE7F4"/>
            <w:vAlign w:val="center"/>
          </w:tcPr>
          <w:p w14:paraId="4EA2629B"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N/A</w:t>
            </w:r>
          </w:p>
        </w:tc>
        <w:tc>
          <w:tcPr>
            <w:tcW w:w="1276" w:type="dxa"/>
            <w:tcBorders>
              <w:top w:val="single" w:sz="4" w:space="0" w:color="000000"/>
              <w:left w:val="single" w:sz="4" w:space="0" w:color="000000"/>
              <w:bottom w:val="single" w:sz="4" w:space="0" w:color="000000"/>
              <w:right w:val="single" w:sz="4" w:space="0" w:color="000000"/>
            </w:tcBorders>
            <w:shd w:val="clear" w:color="auto" w:fill="FDE7F4"/>
            <w:vAlign w:val="center"/>
          </w:tcPr>
          <w:p w14:paraId="46ADB99D"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10 subjects, each with 3 different frequencies of USS and 2 different suctions so 60 samples and same for operator so 120 samples</w:t>
            </w:r>
          </w:p>
        </w:tc>
        <w:tc>
          <w:tcPr>
            <w:tcW w:w="1276" w:type="dxa"/>
            <w:tcBorders>
              <w:top w:val="single" w:sz="4" w:space="0" w:color="000000"/>
              <w:left w:val="single" w:sz="4" w:space="0" w:color="000000"/>
              <w:bottom w:val="single" w:sz="4" w:space="0" w:color="000000"/>
              <w:right w:val="single" w:sz="4" w:space="0" w:color="000000"/>
            </w:tcBorders>
            <w:shd w:val="clear" w:color="auto" w:fill="FDE7F4"/>
            <w:vAlign w:val="center"/>
          </w:tcPr>
          <w:p w14:paraId="11B685B1"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N/A</w:t>
            </w:r>
          </w:p>
        </w:tc>
      </w:tr>
      <w:tr w:rsidR="00C13E72" w14:paraId="46096F38" w14:textId="77777777">
        <w:trPr>
          <w:trHeight w:val="2740"/>
        </w:trPr>
        <w:tc>
          <w:tcPr>
            <w:tcW w:w="687" w:type="dxa"/>
            <w:tcBorders>
              <w:top w:val="single" w:sz="4" w:space="0" w:color="000000"/>
              <w:left w:val="single" w:sz="4" w:space="0" w:color="000000"/>
              <w:bottom w:val="single" w:sz="4" w:space="0" w:color="000000"/>
              <w:right w:val="nil"/>
            </w:tcBorders>
            <w:shd w:val="clear" w:color="auto" w:fill="F2F2F2"/>
            <w:vAlign w:val="center"/>
          </w:tcPr>
          <w:p w14:paraId="318D415E" w14:textId="77777777" w:rsidR="00C13E72" w:rsidRDefault="004D2606">
            <w:pPr>
              <w:tabs>
                <w:tab w:val="left" w:pos="709"/>
              </w:tabs>
              <w:jc w:val="center"/>
              <w:rPr>
                <w:rFonts w:ascii="Calibri" w:eastAsia="Calibri" w:hAnsi="Calibri" w:cs="Calibri"/>
                <w:b/>
                <w:color w:val="048071"/>
                <w:sz w:val="16"/>
                <w:szCs w:val="16"/>
              </w:rPr>
            </w:pPr>
            <w:r>
              <w:rPr>
                <w:rFonts w:ascii="Calibri" w:eastAsia="Calibri" w:hAnsi="Calibri" w:cs="Calibri"/>
                <w:b/>
                <w:color w:val="048071"/>
                <w:sz w:val="16"/>
                <w:szCs w:val="16"/>
              </w:rPr>
              <w:t>6</w:t>
            </w:r>
          </w:p>
        </w:tc>
        <w:tc>
          <w:tcPr>
            <w:tcW w:w="1150" w:type="dxa"/>
            <w:tcBorders>
              <w:top w:val="single" w:sz="4" w:space="0" w:color="8EA9DB"/>
              <w:left w:val="single" w:sz="8" w:space="0" w:color="000000"/>
              <w:bottom w:val="single" w:sz="8" w:space="0" w:color="000000"/>
              <w:right w:val="single" w:sz="8" w:space="0" w:color="000000"/>
            </w:tcBorders>
            <w:shd w:val="clear" w:color="auto" w:fill="FFFFFF"/>
            <w:vAlign w:val="center"/>
          </w:tcPr>
          <w:p w14:paraId="13117D2E"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Barnes 1998</w:t>
            </w:r>
          </w:p>
        </w:tc>
        <w:tc>
          <w:tcPr>
            <w:tcW w:w="1490" w:type="dxa"/>
            <w:tcBorders>
              <w:top w:val="single" w:sz="4" w:space="0" w:color="000000"/>
              <w:left w:val="single" w:sz="4" w:space="0" w:color="000000"/>
              <w:bottom w:val="single" w:sz="4" w:space="0" w:color="000000"/>
              <w:right w:val="single" w:sz="4" w:space="0" w:color="000000"/>
            </w:tcBorders>
            <w:shd w:val="clear" w:color="auto" w:fill="FDE7F4"/>
            <w:vAlign w:val="center"/>
          </w:tcPr>
          <w:p w14:paraId="20FC12DF"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 xml:space="preserve">Blood </w:t>
            </w:r>
          </w:p>
        </w:tc>
        <w:tc>
          <w:tcPr>
            <w:tcW w:w="1530" w:type="dxa"/>
            <w:tcBorders>
              <w:top w:val="single" w:sz="4" w:space="0" w:color="000000"/>
              <w:left w:val="single" w:sz="4" w:space="0" w:color="000000"/>
              <w:bottom w:val="single" w:sz="4" w:space="0" w:color="000000"/>
              <w:right w:val="single" w:sz="4" w:space="0" w:color="000000"/>
            </w:tcBorders>
            <w:shd w:val="clear" w:color="auto" w:fill="FDE7F4"/>
            <w:vAlign w:val="center"/>
          </w:tcPr>
          <w:p w14:paraId="016CC198" w14:textId="77777777" w:rsidR="00C13E72" w:rsidRDefault="004D2606" w:rsidP="00042424">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Presence or absence of blood.</w:t>
            </w:r>
          </w:p>
        </w:tc>
        <w:tc>
          <w:tcPr>
            <w:tcW w:w="1773" w:type="dxa"/>
            <w:tcBorders>
              <w:top w:val="single" w:sz="4" w:space="0" w:color="000000"/>
              <w:left w:val="single" w:sz="4" w:space="0" w:color="000000"/>
              <w:bottom w:val="single" w:sz="4" w:space="0" w:color="000000"/>
              <w:right w:val="single" w:sz="4" w:space="0" w:color="000000"/>
            </w:tcBorders>
            <w:shd w:val="clear" w:color="auto" w:fill="FDE7F4"/>
            <w:vAlign w:val="center"/>
          </w:tcPr>
          <w:p w14:paraId="444B89C2" w14:textId="77777777" w:rsidR="00C13E72" w:rsidRDefault="004D2606" w:rsidP="00042424">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The water remaining in and on the HVE tip was tested using guiac resin for occult blood - turns blue in the presence of hemoglobin fractions when developed with hydrogen peroxide.</w:t>
            </w:r>
          </w:p>
        </w:tc>
        <w:tc>
          <w:tcPr>
            <w:tcW w:w="2007" w:type="dxa"/>
            <w:tcBorders>
              <w:top w:val="single" w:sz="4" w:space="0" w:color="000000"/>
              <w:left w:val="single" w:sz="4" w:space="0" w:color="000000"/>
              <w:bottom w:val="single" w:sz="4" w:space="0" w:color="000000"/>
              <w:right w:val="single" w:sz="4" w:space="0" w:color="000000"/>
            </w:tcBorders>
            <w:shd w:val="clear" w:color="auto" w:fill="FDE7F4"/>
            <w:vAlign w:val="center"/>
          </w:tcPr>
          <w:p w14:paraId="20F0B165" w14:textId="1C293E44"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The water on the High</w:t>
            </w:r>
            <w:r w:rsidR="00042424">
              <w:rPr>
                <w:rFonts w:ascii="Calibri" w:eastAsia="Calibri" w:hAnsi="Calibri" w:cs="Calibri"/>
                <w:color w:val="000000"/>
                <w:sz w:val="16"/>
                <w:szCs w:val="16"/>
              </w:rPr>
              <w:t xml:space="preserve"> </w:t>
            </w:r>
            <w:r>
              <w:rPr>
                <w:rFonts w:ascii="Calibri" w:eastAsia="Calibri" w:hAnsi="Calibri" w:cs="Calibri"/>
                <w:color w:val="000000"/>
                <w:sz w:val="16"/>
                <w:szCs w:val="16"/>
              </w:rPr>
              <w:t>Volume Evacuator was tested after the subgingival scaling</w:t>
            </w:r>
          </w:p>
        </w:tc>
        <w:tc>
          <w:tcPr>
            <w:tcW w:w="2268" w:type="dxa"/>
            <w:tcBorders>
              <w:top w:val="single" w:sz="4" w:space="0" w:color="000000"/>
              <w:left w:val="single" w:sz="4" w:space="0" w:color="000000"/>
              <w:bottom w:val="single" w:sz="4" w:space="0" w:color="000000"/>
              <w:right w:val="single" w:sz="4" w:space="0" w:color="000000"/>
            </w:tcBorders>
            <w:shd w:val="clear" w:color="auto" w:fill="FDE7F4"/>
            <w:vAlign w:val="center"/>
          </w:tcPr>
          <w:p w14:paraId="4CD22D6F" w14:textId="77777777" w:rsidR="00C13E72" w:rsidRDefault="004D2606" w:rsidP="00042424">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Outcome was binary for presence of blood positive or negative with the guiac resin test.</w:t>
            </w:r>
          </w:p>
        </w:tc>
        <w:tc>
          <w:tcPr>
            <w:tcW w:w="1276" w:type="dxa"/>
            <w:tcBorders>
              <w:top w:val="single" w:sz="4" w:space="0" w:color="000000"/>
              <w:left w:val="single" w:sz="4" w:space="0" w:color="000000"/>
              <w:bottom w:val="single" w:sz="4" w:space="0" w:color="000000"/>
              <w:right w:val="single" w:sz="4" w:space="0" w:color="000000"/>
            </w:tcBorders>
            <w:shd w:val="clear" w:color="auto" w:fill="FDE7F4"/>
            <w:vAlign w:val="center"/>
          </w:tcPr>
          <w:p w14:paraId="3625C894"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 xml:space="preserve">2 operators, each with 20 patients took part and each had 2 samples taken so total number of samples was 80. </w:t>
            </w:r>
          </w:p>
        </w:tc>
        <w:tc>
          <w:tcPr>
            <w:tcW w:w="1276" w:type="dxa"/>
            <w:tcBorders>
              <w:top w:val="single" w:sz="4" w:space="0" w:color="000000"/>
              <w:left w:val="single" w:sz="4" w:space="0" w:color="000000"/>
              <w:bottom w:val="single" w:sz="4" w:space="0" w:color="000000"/>
              <w:right w:val="single" w:sz="4" w:space="0" w:color="000000"/>
            </w:tcBorders>
            <w:shd w:val="clear" w:color="auto" w:fill="FDE7F4"/>
            <w:vAlign w:val="center"/>
          </w:tcPr>
          <w:p w14:paraId="628C93A8"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N/A</w:t>
            </w:r>
          </w:p>
        </w:tc>
      </w:tr>
      <w:tr w:rsidR="00C13E72" w14:paraId="3BE5B714" w14:textId="77777777">
        <w:trPr>
          <w:trHeight w:val="360"/>
        </w:trPr>
        <w:tc>
          <w:tcPr>
            <w:tcW w:w="687" w:type="dxa"/>
            <w:tcBorders>
              <w:top w:val="single" w:sz="4" w:space="0" w:color="000000"/>
              <w:left w:val="single" w:sz="4" w:space="0" w:color="000000"/>
              <w:bottom w:val="single" w:sz="4" w:space="0" w:color="000000"/>
              <w:right w:val="nil"/>
            </w:tcBorders>
            <w:shd w:val="clear" w:color="auto" w:fill="F2F2F2"/>
            <w:vAlign w:val="center"/>
          </w:tcPr>
          <w:p w14:paraId="72FC935A" w14:textId="77777777" w:rsidR="00C13E72" w:rsidRDefault="004D2606">
            <w:pPr>
              <w:tabs>
                <w:tab w:val="left" w:pos="709"/>
              </w:tabs>
              <w:jc w:val="center"/>
              <w:rPr>
                <w:rFonts w:ascii="Calibri" w:eastAsia="Calibri" w:hAnsi="Calibri" w:cs="Calibri"/>
                <w:b/>
                <w:color w:val="048071"/>
                <w:sz w:val="16"/>
                <w:szCs w:val="16"/>
              </w:rPr>
            </w:pPr>
            <w:r>
              <w:rPr>
                <w:rFonts w:ascii="Calibri" w:eastAsia="Calibri" w:hAnsi="Calibri" w:cs="Calibri"/>
                <w:b/>
                <w:color w:val="048071"/>
                <w:sz w:val="16"/>
                <w:szCs w:val="16"/>
              </w:rPr>
              <w:t>93</w:t>
            </w:r>
          </w:p>
        </w:tc>
        <w:tc>
          <w:tcPr>
            <w:tcW w:w="1150" w:type="dxa"/>
            <w:tcBorders>
              <w:top w:val="single" w:sz="4" w:space="0" w:color="8EA9DB"/>
              <w:left w:val="single" w:sz="8" w:space="0" w:color="000000"/>
              <w:bottom w:val="single" w:sz="8" w:space="0" w:color="000000"/>
              <w:right w:val="single" w:sz="8" w:space="0" w:color="000000"/>
            </w:tcBorders>
            <w:shd w:val="clear" w:color="auto" w:fill="FFFFFF"/>
            <w:vAlign w:val="center"/>
          </w:tcPr>
          <w:p w14:paraId="5EADE5FE"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Belting 1963</w:t>
            </w:r>
          </w:p>
        </w:tc>
        <w:tc>
          <w:tcPr>
            <w:tcW w:w="1490" w:type="dxa"/>
            <w:tcBorders>
              <w:top w:val="single" w:sz="4" w:space="0" w:color="000000"/>
              <w:left w:val="single" w:sz="4" w:space="0" w:color="000000"/>
              <w:bottom w:val="single" w:sz="4" w:space="0" w:color="000000"/>
              <w:right w:val="single" w:sz="4" w:space="0" w:color="000000"/>
            </w:tcBorders>
            <w:shd w:val="clear" w:color="auto" w:fill="FDE7F4"/>
            <w:vAlign w:val="center"/>
          </w:tcPr>
          <w:p w14:paraId="505D3CAE"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N/A</w:t>
            </w:r>
          </w:p>
        </w:tc>
        <w:tc>
          <w:tcPr>
            <w:tcW w:w="1530" w:type="dxa"/>
            <w:tcBorders>
              <w:top w:val="single" w:sz="4" w:space="0" w:color="000000"/>
              <w:left w:val="single" w:sz="4" w:space="0" w:color="000000"/>
              <w:bottom w:val="single" w:sz="4" w:space="0" w:color="000000"/>
              <w:right w:val="single" w:sz="4" w:space="0" w:color="000000"/>
            </w:tcBorders>
            <w:shd w:val="clear" w:color="auto" w:fill="FDE7F4"/>
            <w:vAlign w:val="center"/>
          </w:tcPr>
          <w:p w14:paraId="23EDBF45"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N/A</w:t>
            </w:r>
          </w:p>
        </w:tc>
        <w:tc>
          <w:tcPr>
            <w:tcW w:w="1773" w:type="dxa"/>
            <w:tcBorders>
              <w:top w:val="single" w:sz="4" w:space="0" w:color="000000"/>
              <w:left w:val="single" w:sz="4" w:space="0" w:color="000000"/>
              <w:bottom w:val="single" w:sz="4" w:space="0" w:color="000000"/>
              <w:right w:val="single" w:sz="4" w:space="0" w:color="000000"/>
            </w:tcBorders>
            <w:shd w:val="clear" w:color="auto" w:fill="FDE7F4"/>
            <w:vAlign w:val="center"/>
          </w:tcPr>
          <w:p w14:paraId="72CF8EA8"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N/A</w:t>
            </w:r>
          </w:p>
        </w:tc>
        <w:tc>
          <w:tcPr>
            <w:tcW w:w="2007" w:type="dxa"/>
            <w:tcBorders>
              <w:top w:val="single" w:sz="4" w:space="0" w:color="000000"/>
              <w:left w:val="single" w:sz="4" w:space="0" w:color="000000"/>
              <w:bottom w:val="single" w:sz="4" w:space="0" w:color="000000"/>
              <w:right w:val="single" w:sz="4" w:space="0" w:color="000000"/>
            </w:tcBorders>
            <w:shd w:val="clear" w:color="auto" w:fill="FDE7F4"/>
            <w:vAlign w:val="center"/>
          </w:tcPr>
          <w:p w14:paraId="1FA0C602"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N/A</w:t>
            </w:r>
          </w:p>
        </w:tc>
        <w:tc>
          <w:tcPr>
            <w:tcW w:w="2268" w:type="dxa"/>
            <w:tcBorders>
              <w:top w:val="single" w:sz="4" w:space="0" w:color="000000"/>
              <w:left w:val="single" w:sz="4" w:space="0" w:color="000000"/>
              <w:bottom w:val="single" w:sz="4" w:space="0" w:color="000000"/>
              <w:right w:val="single" w:sz="4" w:space="0" w:color="000000"/>
            </w:tcBorders>
            <w:shd w:val="clear" w:color="auto" w:fill="FDE7F4"/>
            <w:vAlign w:val="center"/>
          </w:tcPr>
          <w:p w14:paraId="75D901AE"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N/A</w:t>
            </w:r>
          </w:p>
        </w:tc>
        <w:tc>
          <w:tcPr>
            <w:tcW w:w="1276" w:type="dxa"/>
            <w:tcBorders>
              <w:top w:val="single" w:sz="4" w:space="0" w:color="000000"/>
              <w:left w:val="single" w:sz="4" w:space="0" w:color="000000"/>
              <w:bottom w:val="single" w:sz="4" w:space="0" w:color="000000"/>
              <w:right w:val="single" w:sz="4" w:space="0" w:color="000000"/>
            </w:tcBorders>
            <w:shd w:val="clear" w:color="auto" w:fill="FDE7F4"/>
            <w:vAlign w:val="center"/>
          </w:tcPr>
          <w:p w14:paraId="212270F1"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N/A</w:t>
            </w:r>
          </w:p>
        </w:tc>
        <w:tc>
          <w:tcPr>
            <w:tcW w:w="1276" w:type="dxa"/>
            <w:tcBorders>
              <w:top w:val="single" w:sz="4" w:space="0" w:color="000000"/>
              <w:left w:val="single" w:sz="4" w:space="0" w:color="000000"/>
              <w:bottom w:val="single" w:sz="4" w:space="0" w:color="000000"/>
              <w:right w:val="single" w:sz="4" w:space="0" w:color="000000"/>
            </w:tcBorders>
            <w:shd w:val="clear" w:color="auto" w:fill="FDE7F4"/>
            <w:vAlign w:val="center"/>
          </w:tcPr>
          <w:p w14:paraId="4153836D"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N/A</w:t>
            </w:r>
          </w:p>
        </w:tc>
      </w:tr>
      <w:tr w:rsidR="00C13E72" w14:paraId="02B478AC" w14:textId="77777777">
        <w:trPr>
          <w:trHeight w:val="2740"/>
        </w:trPr>
        <w:tc>
          <w:tcPr>
            <w:tcW w:w="687" w:type="dxa"/>
            <w:tcBorders>
              <w:top w:val="single" w:sz="4" w:space="0" w:color="000000"/>
              <w:left w:val="single" w:sz="4" w:space="0" w:color="000000"/>
              <w:bottom w:val="single" w:sz="4" w:space="0" w:color="000000"/>
              <w:right w:val="nil"/>
            </w:tcBorders>
            <w:shd w:val="clear" w:color="auto" w:fill="F2F2F2"/>
            <w:vAlign w:val="center"/>
          </w:tcPr>
          <w:p w14:paraId="76AD42DE" w14:textId="77777777" w:rsidR="00C13E72" w:rsidRDefault="004D2606">
            <w:pPr>
              <w:tabs>
                <w:tab w:val="left" w:pos="709"/>
              </w:tabs>
              <w:jc w:val="center"/>
              <w:rPr>
                <w:rFonts w:ascii="Calibri" w:eastAsia="Calibri" w:hAnsi="Calibri" w:cs="Calibri"/>
                <w:b/>
                <w:color w:val="048071"/>
                <w:sz w:val="16"/>
                <w:szCs w:val="16"/>
              </w:rPr>
            </w:pPr>
            <w:r>
              <w:rPr>
                <w:rFonts w:ascii="Calibri" w:eastAsia="Calibri" w:hAnsi="Calibri" w:cs="Calibri"/>
                <w:b/>
                <w:color w:val="048071"/>
                <w:sz w:val="16"/>
                <w:szCs w:val="16"/>
              </w:rPr>
              <w:t>8</w:t>
            </w:r>
          </w:p>
        </w:tc>
        <w:tc>
          <w:tcPr>
            <w:tcW w:w="1150" w:type="dxa"/>
            <w:tcBorders>
              <w:top w:val="single" w:sz="4" w:space="0" w:color="8EA9DB"/>
              <w:left w:val="single" w:sz="8" w:space="0" w:color="000000"/>
              <w:bottom w:val="single" w:sz="8" w:space="0" w:color="000000"/>
              <w:right w:val="single" w:sz="8" w:space="0" w:color="000000"/>
            </w:tcBorders>
            <w:shd w:val="clear" w:color="auto" w:fill="FFFFFF"/>
            <w:vAlign w:val="center"/>
          </w:tcPr>
          <w:p w14:paraId="6FEB3F39"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Bentley 1994</w:t>
            </w:r>
          </w:p>
        </w:tc>
        <w:tc>
          <w:tcPr>
            <w:tcW w:w="1490" w:type="dxa"/>
            <w:tcBorders>
              <w:top w:val="single" w:sz="4" w:space="0" w:color="000000"/>
              <w:left w:val="single" w:sz="4" w:space="0" w:color="000000"/>
              <w:bottom w:val="single" w:sz="4" w:space="0" w:color="000000"/>
              <w:right w:val="single" w:sz="4" w:space="0" w:color="000000"/>
            </w:tcBorders>
            <w:shd w:val="clear" w:color="auto" w:fill="FDE7F4"/>
            <w:vAlign w:val="center"/>
          </w:tcPr>
          <w:p w14:paraId="2EE56239"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fluorescent dye in the water supply for the high speed</w:t>
            </w:r>
          </w:p>
        </w:tc>
        <w:tc>
          <w:tcPr>
            <w:tcW w:w="1530" w:type="dxa"/>
            <w:tcBorders>
              <w:top w:val="single" w:sz="4" w:space="0" w:color="000000"/>
              <w:left w:val="single" w:sz="4" w:space="0" w:color="000000"/>
              <w:bottom w:val="single" w:sz="4" w:space="0" w:color="000000"/>
              <w:right w:val="single" w:sz="4" w:space="0" w:color="000000"/>
            </w:tcBorders>
            <w:shd w:val="clear" w:color="auto" w:fill="FDE7F4"/>
            <w:vAlign w:val="center"/>
          </w:tcPr>
          <w:p w14:paraId="30F5E991" w14:textId="592E792F" w:rsidR="00C13E72" w:rsidRDefault="00042424">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Non-</w:t>
            </w:r>
            <w:r w:rsidR="004D2606">
              <w:rPr>
                <w:rFonts w:ascii="Calibri" w:eastAsia="Calibri" w:hAnsi="Calibri" w:cs="Calibri"/>
                <w:color w:val="000000"/>
                <w:sz w:val="16"/>
                <w:szCs w:val="16"/>
              </w:rPr>
              <w:t>specific, only presence of fluorescent dye on filter paper placed around the room</w:t>
            </w:r>
          </w:p>
        </w:tc>
        <w:tc>
          <w:tcPr>
            <w:tcW w:w="1773" w:type="dxa"/>
            <w:tcBorders>
              <w:top w:val="single" w:sz="4" w:space="0" w:color="000000"/>
              <w:left w:val="single" w:sz="4" w:space="0" w:color="000000"/>
              <w:bottom w:val="single" w:sz="4" w:space="0" w:color="000000"/>
              <w:right w:val="single" w:sz="4" w:space="0" w:color="000000"/>
            </w:tcBorders>
            <w:shd w:val="clear" w:color="auto" w:fill="FDE7F4"/>
            <w:vAlign w:val="center"/>
          </w:tcPr>
          <w:p w14:paraId="650E36BE" w14:textId="328A79DD" w:rsidR="00C13E72" w:rsidRDefault="004D2606" w:rsidP="00042424">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The data are presented as a narrative exploring the dispersion patterns of fluorescent dye around the room and on the personnel and patient, detected by the filter papers in different places</w:t>
            </w:r>
          </w:p>
        </w:tc>
        <w:tc>
          <w:tcPr>
            <w:tcW w:w="2007" w:type="dxa"/>
            <w:tcBorders>
              <w:top w:val="single" w:sz="4" w:space="0" w:color="000000"/>
              <w:left w:val="single" w:sz="4" w:space="0" w:color="000000"/>
              <w:bottom w:val="single" w:sz="4" w:space="0" w:color="000000"/>
              <w:right w:val="single" w:sz="4" w:space="0" w:color="000000"/>
            </w:tcBorders>
            <w:shd w:val="clear" w:color="auto" w:fill="FDE7F4"/>
            <w:vAlign w:val="center"/>
          </w:tcPr>
          <w:p w14:paraId="6D56F368"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Filter paper to catch fluorescent dye</w:t>
            </w:r>
          </w:p>
        </w:tc>
        <w:tc>
          <w:tcPr>
            <w:tcW w:w="2268" w:type="dxa"/>
            <w:tcBorders>
              <w:top w:val="single" w:sz="4" w:space="0" w:color="000000"/>
              <w:left w:val="single" w:sz="4" w:space="0" w:color="000000"/>
              <w:bottom w:val="single" w:sz="4" w:space="0" w:color="000000"/>
              <w:right w:val="single" w:sz="4" w:space="0" w:color="000000"/>
            </w:tcBorders>
            <w:shd w:val="clear" w:color="auto" w:fill="FDE7F4"/>
            <w:vAlign w:val="center"/>
          </w:tcPr>
          <w:p w14:paraId="3BC4DB8F"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 xml:space="preserve">No measure - only a description of pattern of spread </w:t>
            </w:r>
          </w:p>
        </w:tc>
        <w:tc>
          <w:tcPr>
            <w:tcW w:w="1276" w:type="dxa"/>
            <w:tcBorders>
              <w:top w:val="single" w:sz="4" w:space="0" w:color="000000"/>
              <w:left w:val="single" w:sz="4" w:space="0" w:color="000000"/>
              <w:bottom w:val="single" w:sz="4" w:space="0" w:color="000000"/>
              <w:right w:val="single" w:sz="4" w:space="0" w:color="000000"/>
            </w:tcBorders>
            <w:shd w:val="clear" w:color="auto" w:fill="FDE7F4"/>
            <w:vAlign w:val="center"/>
          </w:tcPr>
          <w:p w14:paraId="0A27E3AE"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91</w:t>
            </w:r>
          </w:p>
        </w:tc>
        <w:tc>
          <w:tcPr>
            <w:tcW w:w="1276" w:type="dxa"/>
            <w:tcBorders>
              <w:top w:val="single" w:sz="4" w:space="0" w:color="000000"/>
              <w:left w:val="single" w:sz="4" w:space="0" w:color="000000"/>
              <w:bottom w:val="single" w:sz="4" w:space="0" w:color="000000"/>
              <w:right w:val="single" w:sz="4" w:space="0" w:color="000000"/>
            </w:tcBorders>
            <w:shd w:val="clear" w:color="auto" w:fill="FDE7F4"/>
            <w:vAlign w:val="center"/>
          </w:tcPr>
          <w:p w14:paraId="37563ED0"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not clear</w:t>
            </w:r>
          </w:p>
        </w:tc>
      </w:tr>
      <w:tr w:rsidR="00C13E72" w14:paraId="7AD2B103" w14:textId="77777777">
        <w:trPr>
          <w:trHeight w:val="360"/>
        </w:trPr>
        <w:tc>
          <w:tcPr>
            <w:tcW w:w="687"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6086206B" w14:textId="77777777" w:rsidR="00C13E72" w:rsidRDefault="004D2606">
            <w:pPr>
              <w:tabs>
                <w:tab w:val="left" w:pos="709"/>
              </w:tabs>
              <w:jc w:val="center"/>
              <w:rPr>
                <w:rFonts w:ascii="Calibri" w:eastAsia="Calibri" w:hAnsi="Calibri" w:cs="Calibri"/>
                <w:b/>
                <w:color w:val="048071"/>
                <w:sz w:val="16"/>
                <w:szCs w:val="16"/>
              </w:rPr>
            </w:pPr>
            <w:r>
              <w:rPr>
                <w:rFonts w:ascii="Calibri" w:eastAsia="Calibri" w:hAnsi="Calibri" w:cs="Calibri"/>
                <w:b/>
                <w:color w:val="048071"/>
                <w:sz w:val="16"/>
                <w:szCs w:val="16"/>
              </w:rPr>
              <w:t>9</w:t>
            </w:r>
          </w:p>
        </w:tc>
        <w:tc>
          <w:tcPr>
            <w:tcW w:w="1150" w:type="dxa"/>
            <w:tcBorders>
              <w:top w:val="single" w:sz="4" w:space="0" w:color="8EA9DB"/>
              <w:left w:val="single" w:sz="8" w:space="0" w:color="000000"/>
              <w:bottom w:val="single" w:sz="8" w:space="0" w:color="000000"/>
              <w:right w:val="single" w:sz="8" w:space="0" w:color="000000"/>
            </w:tcBorders>
            <w:shd w:val="clear" w:color="auto" w:fill="FFFFFF"/>
            <w:vAlign w:val="center"/>
          </w:tcPr>
          <w:p w14:paraId="1496A316"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Choi 2018</w:t>
            </w:r>
          </w:p>
        </w:tc>
        <w:tc>
          <w:tcPr>
            <w:tcW w:w="1490" w:type="dxa"/>
            <w:tcBorders>
              <w:top w:val="single" w:sz="4" w:space="0" w:color="000000"/>
              <w:left w:val="single" w:sz="4" w:space="0" w:color="000000"/>
              <w:bottom w:val="single" w:sz="4" w:space="0" w:color="000000"/>
              <w:right w:val="single" w:sz="4" w:space="0" w:color="000000"/>
            </w:tcBorders>
            <w:shd w:val="clear" w:color="auto" w:fill="FDE7F4"/>
            <w:vAlign w:val="center"/>
          </w:tcPr>
          <w:p w14:paraId="71FB30EC"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N/A</w:t>
            </w:r>
          </w:p>
        </w:tc>
        <w:tc>
          <w:tcPr>
            <w:tcW w:w="1530" w:type="dxa"/>
            <w:tcBorders>
              <w:top w:val="single" w:sz="4" w:space="0" w:color="000000"/>
              <w:left w:val="single" w:sz="4" w:space="0" w:color="000000"/>
              <w:bottom w:val="single" w:sz="4" w:space="0" w:color="000000"/>
              <w:right w:val="single" w:sz="4" w:space="0" w:color="000000"/>
            </w:tcBorders>
            <w:shd w:val="clear" w:color="auto" w:fill="FDE7F4"/>
            <w:vAlign w:val="center"/>
          </w:tcPr>
          <w:p w14:paraId="4C90B4D6"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N/A</w:t>
            </w:r>
          </w:p>
        </w:tc>
        <w:tc>
          <w:tcPr>
            <w:tcW w:w="1773" w:type="dxa"/>
            <w:tcBorders>
              <w:top w:val="single" w:sz="4" w:space="0" w:color="000000"/>
              <w:left w:val="single" w:sz="4" w:space="0" w:color="000000"/>
              <w:bottom w:val="single" w:sz="4" w:space="0" w:color="000000"/>
              <w:right w:val="single" w:sz="4" w:space="0" w:color="000000"/>
            </w:tcBorders>
            <w:shd w:val="clear" w:color="auto" w:fill="FDE7F4"/>
            <w:vAlign w:val="center"/>
          </w:tcPr>
          <w:p w14:paraId="66764D2E"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N/A</w:t>
            </w:r>
          </w:p>
        </w:tc>
        <w:tc>
          <w:tcPr>
            <w:tcW w:w="2007" w:type="dxa"/>
            <w:tcBorders>
              <w:top w:val="single" w:sz="4" w:space="0" w:color="000000"/>
              <w:left w:val="single" w:sz="4" w:space="0" w:color="000000"/>
              <w:bottom w:val="single" w:sz="4" w:space="0" w:color="000000"/>
              <w:right w:val="single" w:sz="4" w:space="0" w:color="000000"/>
            </w:tcBorders>
            <w:shd w:val="clear" w:color="auto" w:fill="FDE7F4"/>
            <w:vAlign w:val="center"/>
          </w:tcPr>
          <w:p w14:paraId="637BDCF0"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N/A</w:t>
            </w:r>
          </w:p>
        </w:tc>
        <w:tc>
          <w:tcPr>
            <w:tcW w:w="2268" w:type="dxa"/>
            <w:tcBorders>
              <w:top w:val="single" w:sz="4" w:space="0" w:color="000000"/>
              <w:left w:val="single" w:sz="4" w:space="0" w:color="000000"/>
              <w:bottom w:val="single" w:sz="4" w:space="0" w:color="000000"/>
              <w:right w:val="single" w:sz="4" w:space="0" w:color="000000"/>
            </w:tcBorders>
            <w:shd w:val="clear" w:color="auto" w:fill="FDE7F4"/>
            <w:vAlign w:val="center"/>
          </w:tcPr>
          <w:p w14:paraId="21D7CD5D"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N/A</w:t>
            </w:r>
          </w:p>
        </w:tc>
        <w:tc>
          <w:tcPr>
            <w:tcW w:w="1276" w:type="dxa"/>
            <w:tcBorders>
              <w:top w:val="single" w:sz="4" w:space="0" w:color="000000"/>
              <w:left w:val="single" w:sz="4" w:space="0" w:color="000000"/>
              <w:bottom w:val="single" w:sz="4" w:space="0" w:color="000000"/>
              <w:right w:val="single" w:sz="4" w:space="0" w:color="000000"/>
            </w:tcBorders>
            <w:shd w:val="clear" w:color="auto" w:fill="FDE7F4"/>
            <w:vAlign w:val="center"/>
          </w:tcPr>
          <w:p w14:paraId="6EEE2B05"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N/A</w:t>
            </w:r>
          </w:p>
        </w:tc>
        <w:tc>
          <w:tcPr>
            <w:tcW w:w="1276" w:type="dxa"/>
            <w:tcBorders>
              <w:top w:val="single" w:sz="4" w:space="0" w:color="8EA9DB"/>
              <w:left w:val="single" w:sz="4" w:space="0" w:color="000000"/>
              <w:bottom w:val="single" w:sz="4" w:space="0" w:color="000000"/>
              <w:right w:val="single" w:sz="4" w:space="0" w:color="000000"/>
            </w:tcBorders>
            <w:shd w:val="clear" w:color="auto" w:fill="FDE7F4"/>
            <w:vAlign w:val="center"/>
          </w:tcPr>
          <w:p w14:paraId="41F54E89"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N/A</w:t>
            </w:r>
          </w:p>
        </w:tc>
      </w:tr>
      <w:tr w:rsidR="00C13E72" w14:paraId="47314DF4" w14:textId="77777777">
        <w:trPr>
          <w:trHeight w:val="360"/>
        </w:trPr>
        <w:tc>
          <w:tcPr>
            <w:tcW w:w="687"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7FDDB8B9" w14:textId="77777777" w:rsidR="00C13E72" w:rsidRDefault="004D2606">
            <w:pPr>
              <w:tabs>
                <w:tab w:val="left" w:pos="709"/>
              </w:tabs>
              <w:jc w:val="center"/>
              <w:rPr>
                <w:rFonts w:ascii="Calibri" w:eastAsia="Calibri" w:hAnsi="Calibri" w:cs="Calibri"/>
                <w:b/>
                <w:color w:val="048071"/>
                <w:sz w:val="16"/>
                <w:szCs w:val="16"/>
              </w:rPr>
            </w:pPr>
            <w:r>
              <w:rPr>
                <w:rFonts w:ascii="Calibri" w:eastAsia="Calibri" w:hAnsi="Calibri" w:cs="Calibri"/>
                <w:b/>
                <w:color w:val="048071"/>
                <w:sz w:val="16"/>
                <w:szCs w:val="16"/>
              </w:rPr>
              <w:t>10</w:t>
            </w:r>
          </w:p>
        </w:tc>
        <w:tc>
          <w:tcPr>
            <w:tcW w:w="1150" w:type="dxa"/>
            <w:tcBorders>
              <w:top w:val="single" w:sz="4" w:space="0" w:color="8EA9DB"/>
              <w:left w:val="single" w:sz="8" w:space="0" w:color="000000"/>
              <w:bottom w:val="single" w:sz="8" w:space="0" w:color="000000"/>
              <w:right w:val="single" w:sz="8" w:space="0" w:color="000000"/>
            </w:tcBorders>
            <w:shd w:val="clear" w:color="auto" w:fill="FFFFFF"/>
            <w:vAlign w:val="center"/>
          </w:tcPr>
          <w:p w14:paraId="78047C20"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Chuang 20</w:t>
            </w:r>
          </w:p>
        </w:tc>
        <w:tc>
          <w:tcPr>
            <w:tcW w:w="1490" w:type="dxa"/>
            <w:tcBorders>
              <w:top w:val="single" w:sz="4" w:space="0" w:color="000000"/>
              <w:left w:val="single" w:sz="4" w:space="0" w:color="000000"/>
              <w:bottom w:val="single" w:sz="4" w:space="0" w:color="000000"/>
              <w:right w:val="single" w:sz="4" w:space="0" w:color="000000"/>
            </w:tcBorders>
            <w:shd w:val="clear" w:color="auto" w:fill="FDE7F4"/>
            <w:vAlign w:val="center"/>
          </w:tcPr>
          <w:p w14:paraId="5F1ADF9E"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N/A</w:t>
            </w:r>
          </w:p>
        </w:tc>
        <w:tc>
          <w:tcPr>
            <w:tcW w:w="1530" w:type="dxa"/>
            <w:tcBorders>
              <w:top w:val="single" w:sz="4" w:space="0" w:color="000000"/>
              <w:left w:val="single" w:sz="4" w:space="0" w:color="000000"/>
              <w:bottom w:val="single" w:sz="4" w:space="0" w:color="000000"/>
              <w:right w:val="single" w:sz="4" w:space="0" w:color="000000"/>
            </w:tcBorders>
            <w:shd w:val="clear" w:color="auto" w:fill="FDE7F4"/>
            <w:vAlign w:val="center"/>
          </w:tcPr>
          <w:p w14:paraId="2501A451"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N/A</w:t>
            </w:r>
          </w:p>
        </w:tc>
        <w:tc>
          <w:tcPr>
            <w:tcW w:w="1773" w:type="dxa"/>
            <w:tcBorders>
              <w:top w:val="single" w:sz="4" w:space="0" w:color="000000"/>
              <w:left w:val="single" w:sz="4" w:space="0" w:color="000000"/>
              <w:bottom w:val="single" w:sz="4" w:space="0" w:color="000000"/>
              <w:right w:val="single" w:sz="4" w:space="0" w:color="000000"/>
            </w:tcBorders>
            <w:shd w:val="clear" w:color="auto" w:fill="FDE7F4"/>
            <w:vAlign w:val="center"/>
          </w:tcPr>
          <w:p w14:paraId="4B096AD4"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N/A</w:t>
            </w:r>
          </w:p>
        </w:tc>
        <w:tc>
          <w:tcPr>
            <w:tcW w:w="2007" w:type="dxa"/>
            <w:tcBorders>
              <w:top w:val="single" w:sz="4" w:space="0" w:color="000000"/>
              <w:left w:val="single" w:sz="4" w:space="0" w:color="000000"/>
              <w:bottom w:val="single" w:sz="4" w:space="0" w:color="000000"/>
              <w:right w:val="single" w:sz="4" w:space="0" w:color="000000"/>
            </w:tcBorders>
            <w:shd w:val="clear" w:color="auto" w:fill="FDE7F4"/>
            <w:vAlign w:val="center"/>
          </w:tcPr>
          <w:p w14:paraId="435411B8"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N/A</w:t>
            </w:r>
          </w:p>
        </w:tc>
        <w:tc>
          <w:tcPr>
            <w:tcW w:w="2268" w:type="dxa"/>
            <w:tcBorders>
              <w:top w:val="single" w:sz="4" w:space="0" w:color="000000"/>
              <w:left w:val="single" w:sz="4" w:space="0" w:color="000000"/>
              <w:bottom w:val="single" w:sz="4" w:space="0" w:color="000000"/>
              <w:right w:val="single" w:sz="4" w:space="0" w:color="000000"/>
            </w:tcBorders>
            <w:shd w:val="clear" w:color="auto" w:fill="FDE7F4"/>
            <w:vAlign w:val="center"/>
          </w:tcPr>
          <w:p w14:paraId="0B389D5C"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N/A</w:t>
            </w:r>
          </w:p>
        </w:tc>
        <w:tc>
          <w:tcPr>
            <w:tcW w:w="1276" w:type="dxa"/>
            <w:tcBorders>
              <w:top w:val="single" w:sz="4" w:space="0" w:color="000000"/>
              <w:left w:val="single" w:sz="4" w:space="0" w:color="000000"/>
              <w:bottom w:val="single" w:sz="4" w:space="0" w:color="000000"/>
              <w:right w:val="single" w:sz="4" w:space="0" w:color="000000"/>
            </w:tcBorders>
            <w:shd w:val="clear" w:color="auto" w:fill="FDE7F4"/>
            <w:vAlign w:val="center"/>
          </w:tcPr>
          <w:p w14:paraId="15F979E9"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N/A</w:t>
            </w:r>
          </w:p>
        </w:tc>
        <w:tc>
          <w:tcPr>
            <w:tcW w:w="1276" w:type="dxa"/>
            <w:tcBorders>
              <w:top w:val="single" w:sz="4" w:space="0" w:color="000000"/>
              <w:left w:val="single" w:sz="4" w:space="0" w:color="000000"/>
              <w:bottom w:val="single" w:sz="4" w:space="0" w:color="000000"/>
              <w:right w:val="single" w:sz="4" w:space="0" w:color="000000"/>
            </w:tcBorders>
            <w:shd w:val="clear" w:color="auto" w:fill="FDE7F4"/>
            <w:vAlign w:val="center"/>
          </w:tcPr>
          <w:p w14:paraId="1EC6AEEC"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N/A</w:t>
            </w:r>
          </w:p>
        </w:tc>
      </w:tr>
      <w:tr w:rsidR="00C13E72" w14:paraId="5D1BE051" w14:textId="77777777">
        <w:trPr>
          <w:trHeight w:val="360"/>
        </w:trPr>
        <w:tc>
          <w:tcPr>
            <w:tcW w:w="687"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498868A6" w14:textId="77777777" w:rsidR="00C13E72" w:rsidRDefault="004D2606">
            <w:pPr>
              <w:tabs>
                <w:tab w:val="left" w:pos="709"/>
              </w:tabs>
              <w:jc w:val="center"/>
              <w:rPr>
                <w:rFonts w:ascii="Calibri" w:eastAsia="Calibri" w:hAnsi="Calibri" w:cs="Calibri"/>
                <w:b/>
                <w:color w:val="048071"/>
                <w:sz w:val="16"/>
                <w:szCs w:val="16"/>
              </w:rPr>
            </w:pPr>
            <w:r>
              <w:rPr>
                <w:rFonts w:ascii="Calibri" w:eastAsia="Calibri" w:hAnsi="Calibri" w:cs="Calibri"/>
                <w:b/>
                <w:color w:val="048071"/>
                <w:sz w:val="16"/>
                <w:szCs w:val="16"/>
              </w:rPr>
              <w:t>92</w:t>
            </w:r>
          </w:p>
        </w:tc>
        <w:tc>
          <w:tcPr>
            <w:tcW w:w="1150" w:type="dxa"/>
            <w:tcBorders>
              <w:top w:val="single" w:sz="4" w:space="0" w:color="8EA9DB"/>
              <w:left w:val="single" w:sz="8" w:space="0" w:color="000000"/>
              <w:bottom w:val="single" w:sz="8" w:space="0" w:color="000000"/>
              <w:right w:val="single" w:sz="8" w:space="0" w:color="000000"/>
            </w:tcBorders>
            <w:shd w:val="clear" w:color="auto" w:fill="FFFFFF"/>
            <w:vAlign w:val="center"/>
          </w:tcPr>
          <w:p w14:paraId="11238E6F"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Cochran 1989</w:t>
            </w:r>
          </w:p>
        </w:tc>
        <w:tc>
          <w:tcPr>
            <w:tcW w:w="1490" w:type="dxa"/>
            <w:tcBorders>
              <w:top w:val="single" w:sz="4" w:space="0" w:color="000000"/>
              <w:left w:val="single" w:sz="4" w:space="0" w:color="000000"/>
              <w:bottom w:val="single" w:sz="4" w:space="0" w:color="000000"/>
              <w:right w:val="single" w:sz="4" w:space="0" w:color="000000"/>
            </w:tcBorders>
            <w:shd w:val="clear" w:color="auto" w:fill="FDE7F4"/>
            <w:vAlign w:val="center"/>
          </w:tcPr>
          <w:p w14:paraId="1C1C01E8" w14:textId="77777777" w:rsidR="00C13E72" w:rsidRDefault="004D2606" w:rsidP="00C36CAB">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N/A</w:t>
            </w:r>
          </w:p>
        </w:tc>
        <w:tc>
          <w:tcPr>
            <w:tcW w:w="1530" w:type="dxa"/>
            <w:tcBorders>
              <w:top w:val="single" w:sz="4" w:space="0" w:color="000000"/>
              <w:left w:val="single" w:sz="4" w:space="0" w:color="000000"/>
              <w:bottom w:val="single" w:sz="4" w:space="0" w:color="000000"/>
              <w:right w:val="single" w:sz="4" w:space="0" w:color="000000"/>
            </w:tcBorders>
            <w:shd w:val="clear" w:color="auto" w:fill="FDE7F4"/>
            <w:vAlign w:val="center"/>
          </w:tcPr>
          <w:p w14:paraId="7981E2FD" w14:textId="77777777" w:rsidR="00C13E72" w:rsidRDefault="004D2606" w:rsidP="00C36CAB">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N/A</w:t>
            </w:r>
          </w:p>
        </w:tc>
        <w:tc>
          <w:tcPr>
            <w:tcW w:w="1773" w:type="dxa"/>
            <w:tcBorders>
              <w:top w:val="single" w:sz="4" w:space="0" w:color="000000"/>
              <w:left w:val="single" w:sz="4" w:space="0" w:color="000000"/>
              <w:bottom w:val="single" w:sz="4" w:space="0" w:color="000000"/>
              <w:right w:val="single" w:sz="4" w:space="0" w:color="000000"/>
            </w:tcBorders>
            <w:shd w:val="clear" w:color="auto" w:fill="FDE7F4"/>
            <w:vAlign w:val="center"/>
          </w:tcPr>
          <w:p w14:paraId="06EE0F95" w14:textId="77777777" w:rsidR="00C13E72" w:rsidRDefault="004D2606" w:rsidP="00C36CAB">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N/A</w:t>
            </w:r>
          </w:p>
        </w:tc>
        <w:tc>
          <w:tcPr>
            <w:tcW w:w="2007" w:type="dxa"/>
            <w:tcBorders>
              <w:top w:val="single" w:sz="4" w:space="0" w:color="000000"/>
              <w:left w:val="single" w:sz="4" w:space="0" w:color="000000"/>
              <w:bottom w:val="single" w:sz="4" w:space="0" w:color="000000"/>
              <w:right w:val="single" w:sz="4" w:space="0" w:color="000000"/>
            </w:tcBorders>
            <w:shd w:val="clear" w:color="auto" w:fill="FDE7F4"/>
            <w:vAlign w:val="center"/>
          </w:tcPr>
          <w:p w14:paraId="75D86A6B" w14:textId="77777777" w:rsidR="00C13E72" w:rsidRDefault="004D2606" w:rsidP="00C36CAB">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N/A</w:t>
            </w:r>
          </w:p>
        </w:tc>
        <w:tc>
          <w:tcPr>
            <w:tcW w:w="2268" w:type="dxa"/>
            <w:tcBorders>
              <w:top w:val="single" w:sz="4" w:space="0" w:color="000000"/>
              <w:left w:val="single" w:sz="4" w:space="0" w:color="000000"/>
              <w:bottom w:val="single" w:sz="4" w:space="0" w:color="000000"/>
              <w:right w:val="single" w:sz="4" w:space="0" w:color="000000"/>
            </w:tcBorders>
            <w:shd w:val="clear" w:color="auto" w:fill="FDE7F4"/>
            <w:vAlign w:val="center"/>
          </w:tcPr>
          <w:p w14:paraId="0A7779EB" w14:textId="77777777" w:rsidR="00C13E72" w:rsidRDefault="004D2606" w:rsidP="00C36CAB">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N/A</w:t>
            </w:r>
          </w:p>
        </w:tc>
        <w:tc>
          <w:tcPr>
            <w:tcW w:w="1276" w:type="dxa"/>
            <w:tcBorders>
              <w:top w:val="single" w:sz="4" w:space="0" w:color="000000"/>
              <w:left w:val="single" w:sz="4" w:space="0" w:color="000000"/>
              <w:bottom w:val="single" w:sz="4" w:space="0" w:color="000000"/>
              <w:right w:val="single" w:sz="4" w:space="0" w:color="000000"/>
            </w:tcBorders>
            <w:shd w:val="clear" w:color="auto" w:fill="FDE7F4"/>
            <w:vAlign w:val="center"/>
          </w:tcPr>
          <w:p w14:paraId="248CE757" w14:textId="77777777" w:rsidR="00C13E72" w:rsidRDefault="004D2606" w:rsidP="00C36CAB">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N/A</w:t>
            </w:r>
          </w:p>
        </w:tc>
        <w:tc>
          <w:tcPr>
            <w:tcW w:w="1276" w:type="dxa"/>
            <w:tcBorders>
              <w:top w:val="single" w:sz="4" w:space="0" w:color="8EA9DB"/>
              <w:left w:val="single" w:sz="4" w:space="0" w:color="000000"/>
              <w:bottom w:val="single" w:sz="4" w:space="0" w:color="000000"/>
              <w:right w:val="single" w:sz="4" w:space="0" w:color="000000"/>
            </w:tcBorders>
            <w:shd w:val="clear" w:color="auto" w:fill="FDE7F4"/>
            <w:vAlign w:val="center"/>
          </w:tcPr>
          <w:p w14:paraId="4C93CC92" w14:textId="77777777" w:rsidR="00C13E72" w:rsidRDefault="004D2606" w:rsidP="00C36CAB">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N/A</w:t>
            </w:r>
          </w:p>
        </w:tc>
      </w:tr>
      <w:tr w:rsidR="00C13E72" w14:paraId="354EFDF2" w14:textId="77777777">
        <w:trPr>
          <w:trHeight w:val="2400"/>
        </w:trPr>
        <w:tc>
          <w:tcPr>
            <w:tcW w:w="687"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1179771E" w14:textId="77777777" w:rsidR="00C13E72" w:rsidRDefault="004D2606">
            <w:pPr>
              <w:tabs>
                <w:tab w:val="left" w:pos="709"/>
              </w:tabs>
              <w:jc w:val="center"/>
              <w:rPr>
                <w:rFonts w:ascii="Calibri" w:eastAsia="Calibri" w:hAnsi="Calibri" w:cs="Calibri"/>
                <w:b/>
                <w:color w:val="048071"/>
                <w:sz w:val="16"/>
                <w:szCs w:val="16"/>
              </w:rPr>
            </w:pPr>
            <w:r>
              <w:rPr>
                <w:rFonts w:ascii="Calibri" w:eastAsia="Calibri" w:hAnsi="Calibri" w:cs="Calibri"/>
                <w:b/>
                <w:color w:val="048071"/>
                <w:sz w:val="16"/>
                <w:szCs w:val="16"/>
              </w:rPr>
              <w:t>13</w:t>
            </w:r>
          </w:p>
        </w:tc>
        <w:tc>
          <w:tcPr>
            <w:tcW w:w="1150" w:type="dxa"/>
            <w:tcBorders>
              <w:top w:val="single" w:sz="4" w:space="0" w:color="8EA9DB"/>
              <w:left w:val="single" w:sz="8" w:space="0" w:color="000000"/>
              <w:bottom w:val="single" w:sz="8" w:space="0" w:color="000000"/>
              <w:right w:val="single" w:sz="8" w:space="0" w:color="000000"/>
            </w:tcBorders>
            <w:shd w:val="clear" w:color="auto" w:fill="FFFFFF"/>
            <w:vAlign w:val="center"/>
          </w:tcPr>
          <w:p w14:paraId="7BDB7EC1"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Dahlke 2012</w:t>
            </w:r>
          </w:p>
        </w:tc>
        <w:tc>
          <w:tcPr>
            <w:tcW w:w="1490" w:type="dxa"/>
            <w:tcBorders>
              <w:top w:val="single" w:sz="4" w:space="0" w:color="000000"/>
              <w:left w:val="single" w:sz="4" w:space="0" w:color="000000"/>
              <w:bottom w:val="single" w:sz="4" w:space="0" w:color="000000"/>
              <w:right w:val="single" w:sz="4" w:space="0" w:color="000000"/>
            </w:tcBorders>
            <w:shd w:val="clear" w:color="auto" w:fill="FDE7F4"/>
            <w:vAlign w:val="center"/>
          </w:tcPr>
          <w:p w14:paraId="2E9AAF8B"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Coloured water with fluorescein dye</w:t>
            </w:r>
          </w:p>
        </w:tc>
        <w:tc>
          <w:tcPr>
            <w:tcW w:w="1530" w:type="dxa"/>
            <w:tcBorders>
              <w:top w:val="single" w:sz="4" w:space="0" w:color="000000"/>
              <w:left w:val="single" w:sz="4" w:space="0" w:color="000000"/>
              <w:bottom w:val="single" w:sz="4" w:space="0" w:color="000000"/>
              <w:right w:val="single" w:sz="4" w:space="0" w:color="000000"/>
            </w:tcBorders>
            <w:shd w:val="clear" w:color="auto" w:fill="FDE7F4"/>
            <w:vAlign w:val="center"/>
          </w:tcPr>
          <w:p w14:paraId="7F4D4407" w14:textId="66EBD903" w:rsidR="00C13E72" w:rsidRDefault="004D2606" w:rsidP="00042424">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The number of squares with contamination to determine the</w:t>
            </w:r>
            <w:r w:rsidR="00042424">
              <w:rPr>
                <w:rFonts w:ascii="Calibri" w:eastAsia="Calibri" w:hAnsi="Calibri" w:cs="Calibri"/>
                <w:color w:val="000000"/>
                <w:sz w:val="16"/>
                <w:szCs w:val="16"/>
              </w:rPr>
              <w:t xml:space="preserve"> </w:t>
            </w:r>
            <w:r>
              <w:rPr>
                <w:rFonts w:ascii="Calibri" w:eastAsia="Calibri" w:hAnsi="Calibri" w:cs="Calibri"/>
                <w:color w:val="000000"/>
                <w:sz w:val="16"/>
                <w:szCs w:val="16"/>
              </w:rPr>
              <w:t>amount of spatter produced in each trial.</w:t>
            </w:r>
          </w:p>
        </w:tc>
        <w:tc>
          <w:tcPr>
            <w:tcW w:w="1773" w:type="dxa"/>
            <w:tcBorders>
              <w:top w:val="single" w:sz="4" w:space="0" w:color="000000"/>
              <w:left w:val="single" w:sz="4" w:space="0" w:color="000000"/>
              <w:bottom w:val="single" w:sz="4" w:space="0" w:color="000000"/>
              <w:right w:val="single" w:sz="4" w:space="0" w:color="000000"/>
            </w:tcBorders>
            <w:shd w:val="clear" w:color="auto" w:fill="FDE7F4"/>
            <w:vAlign w:val="center"/>
          </w:tcPr>
          <w:p w14:paraId="5237CD42" w14:textId="6F0BCB7D" w:rsidR="00C13E72" w:rsidRDefault="004D2606" w:rsidP="00042424">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Visible inspection of the coloured water that lay on a board surrounding the manikin mouth.</w:t>
            </w:r>
          </w:p>
        </w:tc>
        <w:tc>
          <w:tcPr>
            <w:tcW w:w="2007" w:type="dxa"/>
            <w:tcBorders>
              <w:top w:val="single" w:sz="4" w:space="0" w:color="000000"/>
              <w:left w:val="single" w:sz="4" w:space="0" w:color="000000"/>
              <w:bottom w:val="single" w:sz="4" w:space="0" w:color="000000"/>
              <w:right w:val="single" w:sz="4" w:space="0" w:color="000000"/>
            </w:tcBorders>
            <w:shd w:val="clear" w:color="auto" w:fill="FDE7F4"/>
            <w:vAlign w:val="center"/>
          </w:tcPr>
          <w:p w14:paraId="41CA3B9C"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N/A</w:t>
            </w:r>
          </w:p>
        </w:tc>
        <w:tc>
          <w:tcPr>
            <w:tcW w:w="2268" w:type="dxa"/>
            <w:tcBorders>
              <w:top w:val="single" w:sz="4" w:space="0" w:color="000000"/>
              <w:left w:val="single" w:sz="4" w:space="0" w:color="000000"/>
              <w:bottom w:val="single" w:sz="4" w:space="0" w:color="000000"/>
              <w:right w:val="single" w:sz="4" w:space="0" w:color="000000"/>
            </w:tcBorders>
            <w:shd w:val="clear" w:color="auto" w:fill="FDE7F4"/>
            <w:vAlign w:val="center"/>
          </w:tcPr>
          <w:p w14:paraId="065DB953" w14:textId="00F1393C" w:rsidR="00C13E72" w:rsidRDefault="00502E48" w:rsidP="00042424">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M</w:t>
            </w:r>
            <w:r w:rsidR="004D2606">
              <w:rPr>
                <w:rFonts w:ascii="Calibri" w:eastAsia="Calibri" w:hAnsi="Calibri" w:cs="Calibri"/>
                <w:color w:val="000000"/>
                <w:sz w:val="16"/>
                <w:szCs w:val="16"/>
              </w:rPr>
              <w:t xml:space="preserve">ean of no. of </w:t>
            </w:r>
            <w:r w:rsidR="00042424">
              <w:rPr>
                <w:rFonts w:ascii="Calibri" w:eastAsia="Calibri" w:hAnsi="Calibri" w:cs="Calibri"/>
                <w:color w:val="000000"/>
                <w:sz w:val="16"/>
                <w:szCs w:val="16"/>
              </w:rPr>
              <w:t>contaminated squares</w:t>
            </w:r>
            <w:r w:rsidR="004D2606">
              <w:rPr>
                <w:rFonts w:ascii="Calibri" w:eastAsia="Calibri" w:hAnsi="Calibri" w:cs="Calibri"/>
                <w:color w:val="000000"/>
                <w:sz w:val="16"/>
                <w:szCs w:val="16"/>
              </w:rPr>
              <w:t xml:space="preserve"> for each of the three teeth chosen for the experiment (2/3 arms of the study were included)</w:t>
            </w:r>
          </w:p>
        </w:tc>
        <w:tc>
          <w:tcPr>
            <w:tcW w:w="1276" w:type="dxa"/>
            <w:tcBorders>
              <w:top w:val="single" w:sz="4" w:space="0" w:color="000000"/>
              <w:left w:val="single" w:sz="4" w:space="0" w:color="000000"/>
              <w:bottom w:val="single" w:sz="4" w:space="0" w:color="000000"/>
              <w:right w:val="single" w:sz="4" w:space="0" w:color="000000"/>
            </w:tcBorders>
            <w:shd w:val="clear" w:color="auto" w:fill="FDE7F4"/>
            <w:vAlign w:val="center"/>
          </w:tcPr>
          <w:p w14:paraId="549B5CF9"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48</w:t>
            </w:r>
          </w:p>
        </w:tc>
        <w:tc>
          <w:tcPr>
            <w:tcW w:w="1276" w:type="dxa"/>
            <w:tcBorders>
              <w:top w:val="single" w:sz="4" w:space="0" w:color="000000"/>
              <w:left w:val="single" w:sz="4" w:space="0" w:color="000000"/>
              <w:bottom w:val="single" w:sz="4" w:space="0" w:color="000000"/>
              <w:right w:val="single" w:sz="4" w:space="0" w:color="000000"/>
            </w:tcBorders>
            <w:shd w:val="clear" w:color="auto" w:fill="FDE7F4"/>
            <w:vAlign w:val="center"/>
          </w:tcPr>
          <w:p w14:paraId="674AA2A8"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 xml:space="preserve">10 seconds </w:t>
            </w:r>
          </w:p>
        </w:tc>
      </w:tr>
      <w:tr w:rsidR="00C13E72" w14:paraId="70AEF98D" w14:textId="77777777">
        <w:trPr>
          <w:trHeight w:val="360"/>
        </w:trPr>
        <w:tc>
          <w:tcPr>
            <w:tcW w:w="687"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3270EA82" w14:textId="77777777" w:rsidR="00C13E72" w:rsidRDefault="004D2606">
            <w:pPr>
              <w:tabs>
                <w:tab w:val="left" w:pos="709"/>
              </w:tabs>
              <w:jc w:val="center"/>
              <w:rPr>
                <w:rFonts w:ascii="Calibri" w:eastAsia="Calibri" w:hAnsi="Calibri" w:cs="Calibri"/>
                <w:b/>
                <w:color w:val="048071"/>
                <w:sz w:val="16"/>
                <w:szCs w:val="16"/>
              </w:rPr>
            </w:pPr>
            <w:r>
              <w:rPr>
                <w:rFonts w:ascii="Calibri" w:eastAsia="Calibri" w:hAnsi="Calibri" w:cs="Calibri"/>
                <w:b/>
                <w:color w:val="048071"/>
                <w:sz w:val="16"/>
                <w:szCs w:val="16"/>
              </w:rPr>
              <w:t>14</w:t>
            </w:r>
          </w:p>
        </w:tc>
        <w:tc>
          <w:tcPr>
            <w:tcW w:w="1150" w:type="dxa"/>
            <w:tcBorders>
              <w:top w:val="single" w:sz="4" w:space="0" w:color="8EA9DB"/>
              <w:left w:val="single" w:sz="8" w:space="0" w:color="000000"/>
              <w:bottom w:val="single" w:sz="8" w:space="0" w:color="000000"/>
              <w:right w:val="single" w:sz="8" w:space="0" w:color="000000"/>
            </w:tcBorders>
            <w:shd w:val="clear" w:color="auto" w:fill="FFFFFF"/>
            <w:vAlign w:val="center"/>
          </w:tcPr>
          <w:p w14:paraId="30E13C8B"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Dawson 2016</w:t>
            </w:r>
          </w:p>
        </w:tc>
        <w:tc>
          <w:tcPr>
            <w:tcW w:w="1490" w:type="dxa"/>
            <w:tcBorders>
              <w:top w:val="single" w:sz="4" w:space="0" w:color="000000"/>
              <w:left w:val="single" w:sz="4" w:space="0" w:color="000000"/>
              <w:bottom w:val="single" w:sz="4" w:space="0" w:color="000000"/>
              <w:right w:val="single" w:sz="4" w:space="0" w:color="000000"/>
            </w:tcBorders>
            <w:shd w:val="clear" w:color="auto" w:fill="FDE7F4"/>
            <w:vAlign w:val="center"/>
          </w:tcPr>
          <w:p w14:paraId="4BDC66A1" w14:textId="77777777" w:rsidR="00C13E72" w:rsidRDefault="004D2606" w:rsidP="00042424">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N/A</w:t>
            </w:r>
          </w:p>
        </w:tc>
        <w:tc>
          <w:tcPr>
            <w:tcW w:w="1530" w:type="dxa"/>
            <w:tcBorders>
              <w:top w:val="single" w:sz="4" w:space="0" w:color="000000"/>
              <w:left w:val="single" w:sz="4" w:space="0" w:color="000000"/>
              <w:bottom w:val="single" w:sz="4" w:space="0" w:color="000000"/>
              <w:right w:val="single" w:sz="4" w:space="0" w:color="000000"/>
            </w:tcBorders>
            <w:shd w:val="clear" w:color="auto" w:fill="FDE7F4"/>
            <w:vAlign w:val="center"/>
          </w:tcPr>
          <w:p w14:paraId="615A08ED" w14:textId="77777777" w:rsidR="00C13E72" w:rsidRDefault="004D2606" w:rsidP="00042424">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N/A</w:t>
            </w:r>
          </w:p>
        </w:tc>
        <w:tc>
          <w:tcPr>
            <w:tcW w:w="1773" w:type="dxa"/>
            <w:tcBorders>
              <w:top w:val="single" w:sz="4" w:space="0" w:color="000000"/>
              <w:left w:val="single" w:sz="4" w:space="0" w:color="000000"/>
              <w:bottom w:val="single" w:sz="4" w:space="0" w:color="000000"/>
              <w:right w:val="single" w:sz="4" w:space="0" w:color="000000"/>
            </w:tcBorders>
            <w:shd w:val="clear" w:color="auto" w:fill="FDE7F4"/>
            <w:vAlign w:val="center"/>
          </w:tcPr>
          <w:p w14:paraId="56154F27" w14:textId="77777777" w:rsidR="00C13E72" w:rsidRDefault="004D2606" w:rsidP="00042424">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N/A</w:t>
            </w:r>
          </w:p>
        </w:tc>
        <w:tc>
          <w:tcPr>
            <w:tcW w:w="2007" w:type="dxa"/>
            <w:tcBorders>
              <w:top w:val="single" w:sz="4" w:space="0" w:color="000000"/>
              <w:left w:val="single" w:sz="4" w:space="0" w:color="000000"/>
              <w:bottom w:val="single" w:sz="4" w:space="0" w:color="000000"/>
              <w:right w:val="single" w:sz="4" w:space="0" w:color="000000"/>
            </w:tcBorders>
            <w:shd w:val="clear" w:color="auto" w:fill="FDE7F4"/>
            <w:vAlign w:val="center"/>
          </w:tcPr>
          <w:p w14:paraId="0A8A69F5" w14:textId="77777777" w:rsidR="00C13E72" w:rsidRDefault="004D2606" w:rsidP="00042424">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N/A</w:t>
            </w:r>
          </w:p>
        </w:tc>
        <w:tc>
          <w:tcPr>
            <w:tcW w:w="2268" w:type="dxa"/>
            <w:tcBorders>
              <w:top w:val="single" w:sz="4" w:space="0" w:color="000000"/>
              <w:left w:val="single" w:sz="4" w:space="0" w:color="000000"/>
              <w:bottom w:val="single" w:sz="4" w:space="0" w:color="000000"/>
              <w:right w:val="single" w:sz="4" w:space="0" w:color="000000"/>
            </w:tcBorders>
            <w:shd w:val="clear" w:color="auto" w:fill="FDE7F4"/>
            <w:vAlign w:val="center"/>
          </w:tcPr>
          <w:p w14:paraId="7B0F86DC" w14:textId="77777777" w:rsidR="00C13E72" w:rsidRDefault="004D2606" w:rsidP="00042424">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N/A</w:t>
            </w:r>
          </w:p>
        </w:tc>
        <w:tc>
          <w:tcPr>
            <w:tcW w:w="1276" w:type="dxa"/>
            <w:tcBorders>
              <w:top w:val="single" w:sz="4" w:space="0" w:color="000000"/>
              <w:left w:val="single" w:sz="4" w:space="0" w:color="000000"/>
              <w:bottom w:val="single" w:sz="4" w:space="0" w:color="000000"/>
              <w:right w:val="single" w:sz="4" w:space="0" w:color="000000"/>
            </w:tcBorders>
            <w:shd w:val="clear" w:color="auto" w:fill="FDE7F4"/>
            <w:vAlign w:val="center"/>
          </w:tcPr>
          <w:p w14:paraId="1DB5A23B" w14:textId="77777777" w:rsidR="00C13E72" w:rsidRDefault="004D2606" w:rsidP="00042424">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N/A</w:t>
            </w:r>
          </w:p>
        </w:tc>
        <w:tc>
          <w:tcPr>
            <w:tcW w:w="1276" w:type="dxa"/>
            <w:tcBorders>
              <w:top w:val="single" w:sz="4" w:space="0" w:color="8EA9DB"/>
              <w:left w:val="single" w:sz="4" w:space="0" w:color="000000"/>
              <w:bottom w:val="single" w:sz="4" w:space="0" w:color="000000"/>
              <w:right w:val="single" w:sz="4" w:space="0" w:color="000000"/>
            </w:tcBorders>
            <w:shd w:val="clear" w:color="auto" w:fill="FDE7F4"/>
            <w:vAlign w:val="center"/>
          </w:tcPr>
          <w:p w14:paraId="5C1D7218" w14:textId="77777777" w:rsidR="00C13E72" w:rsidRDefault="004D2606" w:rsidP="00042424">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N/A</w:t>
            </w:r>
          </w:p>
        </w:tc>
      </w:tr>
      <w:tr w:rsidR="00C13E72" w14:paraId="189ED189" w14:textId="77777777">
        <w:trPr>
          <w:trHeight w:val="3760"/>
        </w:trPr>
        <w:tc>
          <w:tcPr>
            <w:tcW w:w="687"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03A89993" w14:textId="77777777" w:rsidR="00C13E72" w:rsidRDefault="004D2606">
            <w:pPr>
              <w:tabs>
                <w:tab w:val="left" w:pos="709"/>
              </w:tabs>
              <w:jc w:val="center"/>
              <w:rPr>
                <w:rFonts w:ascii="Calibri" w:eastAsia="Calibri" w:hAnsi="Calibri" w:cs="Calibri"/>
                <w:b/>
                <w:color w:val="048071"/>
                <w:sz w:val="16"/>
                <w:szCs w:val="16"/>
              </w:rPr>
            </w:pPr>
            <w:r>
              <w:rPr>
                <w:rFonts w:ascii="Calibri" w:eastAsia="Calibri" w:hAnsi="Calibri" w:cs="Calibri"/>
                <w:b/>
                <w:color w:val="048071"/>
                <w:sz w:val="16"/>
                <w:szCs w:val="16"/>
              </w:rPr>
              <w:t>15</w:t>
            </w:r>
          </w:p>
        </w:tc>
        <w:tc>
          <w:tcPr>
            <w:tcW w:w="1150" w:type="dxa"/>
            <w:tcBorders>
              <w:top w:val="single" w:sz="4" w:space="0" w:color="8EA9DB"/>
              <w:left w:val="single" w:sz="8" w:space="0" w:color="000000"/>
              <w:bottom w:val="single" w:sz="8" w:space="0" w:color="000000"/>
              <w:right w:val="single" w:sz="8" w:space="0" w:color="000000"/>
            </w:tcBorders>
            <w:shd w:val="clear" w:color="auto" w:fill="FFFFFF"/>
            <w:vAlign w:val="center"/>
          </w:tcPr>
          <w:p w14:paraId="76185FE9"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Day 2008</w:t>
            </w:r>
          </w:p>
        </w:tc>
        <w:tc>
          <w:tcPr>
            <w:tcW w:w="1490" w:type="dxa"/>
            <w:tcBorders>
              <w:top w:val="single" w:sz="4" w:space="0" w:color="000000"/>
              <w:left w:val="single" w:sz="4" w:space="0" w:color="000000"/>
              <w:bottom w:val="single" w:sz="4" w:space="0" w:color="000000"/>
              <w:right w:val="single" w:sz="4" w:space="0" w:color="000000"/>
            </w:tcBorders>
            <w:shd w:val="clear" w:color="auto" w:fill="FDE7F4"/>
            <w:vAlign w:val="center"/>
          </w:tcPr>
          <w:p w14:paraId="202460BD"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Small particle debris</w:t>
            </w:r>
          </w:p>
        </w:tc>
        <w:tc>
          <w:tcPr>
            <w:tcW w:w="1530" w:type="dxa"/>
            <w:tcBorders>
              <w:top w:val="single" w:sz="4" w:space="0" w:color="000000"/>
              <w:left w:val="single" w:sz="4" w:space="0" w:color="000000"/>
              <w:bottom w:val="single" w:sz="4" w:space="0" w:color="000000"/>
              <w:right w:val="single" w:sz="4" w:space="0" w:color="000000"/>
            </w:tcBorders>
            <w:shd w:val="clear" w:color="auto" w:fill="FDE7F4"/>
            <w:vAlign w:val="center"/>
          </w:tcPr>
          <w:p w14:paraId="2E9FE623"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N/A</w:t>
            </w:r>
          </w:p>
        </w:tc>
        <w:tc>
          <w:tcPr>
            <w:tcW w:w="1773" w:type="dxa"/>
            <w:tcBorders>
              <w:top w:val="single" w:sz="4" w:space="0" w:color="000000"/>
              <w:left w:val="single" w:sz="4" w:space="0" w:color="000000"/>
              <w:bottom w:val="single" w:sz="4" w:space="0" w:color="000000"/>
              <w:right w:val="single" w:sz="4" w:space="0" w:color="000000"/>
            </w:tcBorders>
            <w:shd w:val="clear" w:color="auto" w:fill="FDE7F4"/>
            <w:vAlign w:val="center"/>
          </w:tcPr>
          <w:p w14:paraId="474C9E63"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Of particular concern are particles with an aerodynamic diameter of less than 2.5 􏰀m (PM2.5),</w:t>
            </w:r>
          </w:p>
        </w:tc>
        <w:tc>
          <w:tcPr>
            <w:tcW w:w="2007" w:type="dxa"/>
            <w:tcBorders>
              <w:top w:val="single" w:sz="4" w:space="0" w:color="000000"/>
              <w:left w:val="single" w:sz="4" w:space="0" w:color="000000"/>
              <w:bottom w:val="single" w:sz="4" w:space="0" w:color="000000"/>
              <w:right w:val="single" w:sz="4" w:space="0" w:color="000000"/>
            </w:tcBorders>
            <w:shd w:val="clear" w:color="auto" w:fill="FDE7F4"/>
            <w:vAlign w:val="center"/>
          </w:tcPr>
          <w:p w14:paraId="6165155A"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N/A</w:t>
            </w:r>
          </w:p>
        </w:tc>
        <w:tc>
          <w:tcPr>
            <w:tcW w:w="2268" w:type="dxa"/>
            <w:tcBorders>
              <w:top w:val="single" w:sz="4" w:space="0" w:color="000000"/>
              <w:left w:val="single" w:sz="4" w:space="0" w:color="000000"/>
              <w:bottom w:val="single" w:sz="4" w:space="0" w:color="000000"/>
              <w:right w:val="single" w:sz="4" w:space="0" w:color="000000"/>
            </w:tcBorders>
            <w:shd w:val="clear" w:color="auto" w:fill="FDE7F4"/>
            <w:vAlign w:val="center"/>
          </w:tcPr>
          <w:p w14:paraId="7DF11248"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SEM images  X-ray analysis of particles from each filter media showed a wide variety of materials, including unexpected elements such iron, nickel, silica, and lanthanum (Figs 5, 7, 9, 11) along with the expected calcium, phosphorus, and carbon.</w:t>
            </w:r>
          </w:p>
        </w:tc>
        <w:tc>
          <w:tcPr>
            <w:tcW w:w="1276" w:type="dxa"/>
            <w:tcBorders>
              <w:top w:val="single" w:sz="4" w:space="0" w:color="000000"/>
              <w:left w:val="single" w:sz="4" w:space="0" w:color="000000"/>
              <w:bottom w:val="single" w:sz="4" w:space="0" w:color="000000"/>
              <w:right w:val="single" w:sz="4" w:space="0" w:color="000000"/>
            </w:tcBorders>
            <w:shd w:val="clear" w:color="auto" w:fill="FDE7F4"/>
            <w:vAlign w:val="center"/>
          </w:tcPr>
          <w:p w14:paraId="24574646"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Twenty-four teeth were therefore debonded on 4 occasions</w:t>
            </w:r>
          </w:p>
        </w:tc>
        <w:tc>
          <w:tcPr>
            <w:tcW w:w="1276" w:type="dxa"/>
            <w:tcBorders>
              <w:top w:val="single" w:sz="4" w:space="0" w:color="000000"/>
              <w:left w:val="single" w:sz="4" w:space="0" w:color="000000"/>
              <w:bottom w:val="single" w:sz="4" w:space="0" w:color="000000"/>
              <w:right w:val="single" w:sz="4" w:space="0" w:color="000000"/>
            </w:tcBorders>
            <w:shd w:val="clear" w:color="auto" w:fill="FDE7F4"/>
            <w:vAlign w:val="center"/>
          </w:tcPr>
          <w:p w14:paraId="432FB77B"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not stated</w:t>
            </w:r>
          </w:p>
        </w:tc>
      </w:tr>
      <w:tr w:rsidR="00C13E72" w14:paraId="288352F9" w14:textId="77777777">
        <w:trPr>
          <w:trHeight w:val="360"/>
        </w:trPr>
        <w:tc>
          <w:tcPr>
            <w:tcW w:w="687"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1FD9452B" w14:textId="77777777" w:rsidR="00C13E72" w:rsidRDefault="004D2606">
            <w:pPr>
              <w:tabs>
                <w:tab w:val="left" w:pos="709"/>
              </w:tabs>
              <w:jc w:val="center"/>
              <w:rPr>
                <w:rFonts w:ascii="Calibri" w:eastAsia="Calibri" w:hAnsi="Calibri" w:cs="Calibri"/>
                <w:b/>
                <w:color w:val="048071"/>
                <w:sz w:val="16"/>
                <w:szCs w:val="16"/>
              </w:rPr>
            </w:pPr>
            <w:r>
              <w:rPr>
                <w:rFonts w:ascii="Calibri" w:eastAsia="Calibri" w:hAnsi="Calibri" w:cs="Calibri"/>
                <w:b/>
                <w:color w:val="048071"/>
                <w:sz w:val="16"/>
                <w:szCs w:val="16"/>
              </w:rPr>
              <w:t>16</w:t>
            </w:r>
          </w:p>
        </w:tc>
        <w:tc>
          <w:tcPr>
            <w:tcW w:w="1150" w:type="dxa"/>
            <w:tcBorders>
              <w:top w:val="single" w:sz="4" w:space="0" w:color="8EA9DB"/>
              <w:left w:val="single" w:sz="8" w:space="0" w:color="000000"/>
              <w:bottom w:val="single" w:sz="8" w:space="0" w:color="000000"/>
              <w:right w:val="single" w:sz="8" w:space="0" w:color="000000"/>
            </w:tcBorders>
            <w:shd w:val="clear" w:color="auto" w:fill="FFFFFF"/>
            <w:vAlign w:val="center"/>
          </w:tcPr>
          <w:p w14:paraId="6D3F58A3"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Devker 2012</w:t>
            </w:r>
          </w:p>
        </w:tc>
        <w:tc>
          <w:tcPr>
            <w:tcW w:w="1490" w:type="dxa"/>
            <w:tcBorders>
              <w:top w:val="single" w:sz="4" w:space="0" w:color="000000"/>
              <w:left w:val="single" w:sz="4" w:space="0" w:color="000000"/>
              <w:bottom w:val="single" w:sz="4" w:space="0" w:color="000000"/>
              <w:right w:val="single" w:sz="4" w:space="0" w:color="000000"/>
            </w:tcBorders>
            <w:shd w:val="clear" w:color="auto" w:fill="FDE7F4"/>
            <w:vAlign w:val="center"/>
          </w:tcPr>
          <w:p w14:paraId="32385323"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N/A</w:t>
            </w:r>
          </w:p>
        </w:tc>
        <w:tc>
          <w:tcPr>
            <w:tcW w:w="1530" w:type="dxa"/>
            <w:tcBorders>
              <w:top w:val="single" w:sz="4" w:space="0" w:color="000000"/>
              <w:left w:val="single" w:sz="4" w:space="0" w:color="000000"/>
              <w:bottom w:val="single" w:sz="4" w:space="0" w:color="000000"/>
              <w:right w:val="single" w:sz="4" w:space="0" w:color="000000"/>
            </w:tcBorders>
            <w:shd w:val="clear" w:color="auto" w:fill="FDE7F4"/>
            <w:vAlign w:val="center"/>
          </w:tcPr>
          <w:p w14:paraId="35DA2B2D"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N/A</w:t>
            </w:r>
          </w:p>
        </w:tc>
        <w:tc>
          <w:tcPr>
            <w:tcW w:w="1773" w:type="dxa"/>
            <w:tcBorders>
              <w:top w:val="single" w:sz="4" w:space="0" w:color="000000"/>
              <w:left w:val="single" w:sz="4" w:space="0" w:color="000000"/>
              <w:bottom w:val="single" w:sz="4" w:space="0" w:color="000000"/>
              <w:right w:val="single" w:sz="4" w:space="0" w:color="000000"/>
            </w:tcBorders>
            <w:shd w:val="clear" w:color="auto" w:fill="FDE7F4"/>
            <w:vAlign w:val="center"/>
          </w:tcPr>
          <w:p w14:paraId="0DB71F70"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N/A</w:t>
            </w:r>
          </w:p>
        </w:tc>
        <w:tc>
          <w:tcPr>
            <w:tcW w:w="2007" w:type="dxa"/>
            <w:tcBorders>
              <w:top w:val="single" w:sz="4" w:space="0" w:color="000000"/>
              <w:left w:val="single" w:sz="4" w:space="0" w:color="000000"/>
              <w:bottom w:val="single" w:sz="4" w:space="0" w:color="000000"/>
              <w:right w:val="single" w:sz="4" w:space="0" w:color="000000"/>
            </w:tcBorders>
            <w:shd w:val="clear" w:color="auto" w:fill="FDE7F4"/>
            <w:vAlign w:val="center"/>
          </w:tcPr>
          <w:p w14:paraId="453DC71B"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N/A</w:t>
            </w:r>
          </w:p>
        </w:tc>
        <w:tc>
          <w:tcPr>
            <w:tcW w:w="2268" w:type="dxa"/>
            <w:tcBorders>
              <w:top w:val="single" w:sz="4" w:space="0" w:color="000000"/>
              <w:left w:val="single" w:sz="4" w:space="0" w:color="000000"/>
              <w:bottom w:val="single" w:sz="4" w:space="0" w:color="000000"/>
              <w:right w:val="single" w:sz="4" w:space="0" w:color="000000"/>
            </w:tcBorders>
            <w:shd w:val="clear" w:color="auto" w:fill="FDE7F4"/>
            <w:vAlign w:val="center"/>
          </w:tcPr>
          <w:p w14:paraId="6E0C3238"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N/A</w:t>
            </w:r>
          </w:p>
        </w:tc>
        <w:tc>
          <w:tcPr>
            <w:tcW w:w="1276" w:type="dxa"/>
            <w:tcBorders>
              <w:top w:val="single" w:sz="4" w:space="0" w:color="000000"/>
              <w:left w:val="single" w:sz="4" w:space="0" w:color="000000"/>
              <w:bottom w:val="single" w:sz="4" w:space="0" w:color="000000"/>
              <w:right w:val="single" w:sz="4" w:space="0" w:color="000000"/>
            </w:tcBorders>
            <w:shd w:val="clear" w:color="auto" w:fill="FDE7F4"/>
            <w:vAlign w:val="center"/>
          </w:tcPr>
          <w:p w14:paraId="64EF7F42"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N/A</w:t>
            </w:r>
          </w:p>
        </w:tc>
        <w:tc>
          <w:tcPr>
            <w:tcW w:w="1276" w:type="dxa"/>
            <w:tcBorders>
              <w:top w:val="single" w:sz="4" w:space="0" w:color="000000"/>
              <w:left w:val="single" w:sz="4" w:space="0" w:color="000000"/>
              <w:bottom w:val="single" w:sz="4" w:space="0" w:color="000000"/>
              <w:right w:val="single" w:sz="4" w:space="0" w:color="000000"/>
            </w:tcBorders>
            <w:shd w:val="clear" w:color="auto" w:fill="FDE7F4"/>
            <w:vAlign w:val="center"/>
          </w:tcPr>
          <w:p w14:paraId="52F1FCFD"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N/A</w:t>
            </w:r>
          </w:p>
        </w:tc>
      </w:tr>
      <w:tr w:rsidR="00C13E72" w14:paraId="3FAA2C08" w14:textId="77777777">
        <w:trPr>
          <w:trHeight w:val="1040"/>
        </w:trPr>
        <w:tc>
          <w:tcPr>
            <w:tcW w:w="687"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5112E4DC" w14:textId="77777777" w:rsidR="00C13E72" w:rsidRDefault="004D2606">
            <w:pPr>
              <w:tabs>
                <w:tab w:val="left" w:pos="709"/>
              </w:tabs>
              <w:jc w:val="center"/>
              <w:rPr>
                <w:rFonts w:ascii="Calibri" w:eastAsia="Calibri" w:hAnsi="Calibri" w:cs="Calibri"/>
                <w:b/>
                <w:color w:val="048071"/>
                <w:sz w:val="16"/>
                <w:szCs w:val="16"/>
              </w:rPr>
            </w:pPr>
            <w:r>
              <w:rPr>
                <w:rFonts w:ascii="Calibri" w:eastAsia="Calibri" w:hAnsi="Calibri" w:cs="Calibri"/>
                <w:b/>
                <w:color w:val="048071"/>
                <w:sz w:val="16"/>
                <w:szCs w:val="16"/>
              </w:rPr>
              <w:t>17</w:t>
            </w:r>
          </w:p>
        </w:tc>
        <w:tc>
          <w:tcPr>
            <w:tcW w:w="1150" w:type="dxa"/>
            <w:tcBorders>
              <w:top w:val="single" w:sz="4" w:space="0" w:color="8EA9DB"/>
              <w:left w:val="single" w:sz="8" w:space="0" w:color="000000"/>
              <w:bottom w:val="single" w:sz="8" w:space="0" w:color="000000"/>
              <w:right w:val="single" w:sz="8" w:space="0" w:color="000000"/>
            </w:tcBorders>
            <w:shd w:val="clear" w:color="auto" w:fill="FFFFFF"/>
            <w:vAlign w:val="center"/>
          </w:tcPr>
          <w:p w14:paraId="5CE2B3EC"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Davya 2019</w:t>
            </w:r>
          </w:p>
        </w:tc>
        <w:tc>
          <w:tcPr>
            <w:tcW w:w="1490" w:type="dxa"/>
            <w:tcBorders>
              <w:top w:val="single" w:sz="4" w:space="0" w:color="000000"/>
              <w:left w:val="single" w:sz="4" w:space="0" w:color="000000"/>
              <w:bottom w:val="single" w:sz="4" w:space="0" w:color="000000"/>
              <w:right w:val="single" w:sz="4" w:space="0" w:color="000000"/>
            </w:tcBorders>
            <w:shd w:val="clear" w:color="auto" w:fill="FDE7F4"/>
            <w:vAlign w:val="center"/>
          </w:tcPr>
          <w:p w14:paraId="001D4313"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N/A</w:t>
            </w:r>
          </w:p>
        </w:tc>
        <w:tc>
          <w:tcPr>
            <w:tcW w:w="1530" w:type="dxa"/>
            <w:tcBorders>
              <w:top w:val="single" w:sz="4" w:space="0" w:color="000000"/>
              <w:left w:val="single" w:sz="4" w:space="0" w:color="000000"/>
              <w:bottom w:val="single" w:sz="4" w:space="0" w:color="000000"/>
              <w:right w:val="single" w:sz="4" w:space="0" w:color="000000"/>
            </w:tcBorders>
            <w:shd w:val="clear" w:color="auto" w:fill="FDE7F4"/>
            <w:vAlign w:val="center"/>
          </w:tcPr>
          <w:p w14:paraId="7DA2D750"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droplet/splatter</w:t>
            </w:r>
          </w:p>
        </w:tc>
        <w:tc>
          <w:tcPr>
            <w:tcW w:w="1773" w:type="dxa"/>
            <w:tcBorders>
              <w:top w:val="single" w:sz="4" w:space="0" w:color="000000"/>
              <w:left w:val="single" w:sz="4" w:space="0" w:color="000000"/>
              <w:bottom w:val="single" w:sz="4" w:space="0" w:color="000000"/>
              <w:right w:val="single" w:sz="4" w:space="0" w:color="000000"/>
            </w:tcBorders>
            <w:shd w:val="clear" w:color="auto" w:fill="FDE7F4"/>
            <w:vAlign w:val="center"/>
          </w:tcPr>
          <w:p w14:paraId="6B2B06BB"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plates in standardised locations</w:t>
            </w:r>
          </w:p>
        </w:tc>
        <w:tc>
          <w:tcPr>
            <w:tcW w:w="2007" w:type="dxa"/>
            <w:tcBorders>
              <w:top w:val="single" w:sz="4" w:space="0" w:color="000000"/>
              <w:left w:val="single" w:sz="4" w:space="0" w:color="000000"/>
              <w:bottom w:val="single" w:sz="4" w:space="0" w:color="000000"/>
              <w:right w:val="single" w:sz="4" w:space="0" w:color="000000"/>
            </w:tcBorders>
            <w:shd w:val="clear" w:color="auto" w:fill="FDE7F4"/>
            <w:vAlign w:val="center"/>
          </w:tcPr>
          <w:p w14:paraId="6CAE2719"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N/A</w:t>
            </w:r>
          </w:p>
        </w:tc>
        <w:tc>
          <w:tcPr>
            <w:tcW w:w="2268" w:type="dxa"/>
            <w:tcBorders>
              <w:top w:val="single" w:sz="4" w:space="0" w:color="000000"/>
              <w:left w:val="single" w:sz="4" w:space="0" w:color="000000"/>
              <w:bottom w:val="single" w:sz="4" w:space="0" w:color="000000"/>
              <w:right w:val="single" w:sz="4" w:space="0" w:color="000000"/>
            </w:tcBorders>
            <w:shd w:val="clear" w:color="auto" w:fill="FDE7F4"/>
            <w:vAlign w:val="center"/>
          </w:tcPr>
          <w:p w14:paraId="701ECAF6" w14:textId="5295E6D8" w:rsidR="00C13E72" w:rsidRDefault="00042424">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CFU</w:t>
            </w:r>
            <w:r w:rsidR="004D2606">
              <w:rPr>
                <w:rFonts w:ascii="Calibri" w:eastAsia="Calibri" w:hAnsi="Calibri" w:cs="Calibri"/>
                <w:color w:val="000000"/>
                <w:sz w:val="16"/>
                <w:szCs w:val="16"/>
              </w:rPr>
              <w:t>s on plates in specificed</w:t>
            </w:r>
            <w:r>
              <w:rPr>
                <w:rFonts w:ascii="Calibri" w:eastAsia="Calibri" w:hAnsi="Calibri" w:cs="Calibri"/>
                <w:color w:val="000000"/>
                <w:sz w:val="16"/>
                <w:szCs w:val="16"/>
              </w:rPr>
              <w:t xml:space="preserve"> </w:t>
            </w:r>
            <w:r w:rsidR="004D2606">
              <w:rPr>
                <w:rFonts w:ascii="Calibri" w:eastAsia="Calibri" w:hAnsi="Calibri" w:cs="Calibri"/>
                <w:color w:val="000000"/>
                <w:sz w:val="16"/>
                <w:szCs w:val="16"/>
              </w:rPr>
              <w:t>locations</w:t>
            </w:r>
          </w:p>
        </w:tc>
        <w:tc>
          <w:tcPr>
            <w:tcW w:w="1276" w:type="dxa"/>
            <w:tcBorders>
              <w:top w:val="single" w:sz="4" w:space="0" w:color="000000"/>
              <w:left w:val="single" w:sz="4" w:space="0" w:color="000000"/>
              <w:bottom w:val="single" w:sz="4" w:space="0" w:color="000000"/>
              <w:right w:val="single" w:sz="4" w:space="0" w:color="000000"/>
            </w:tcBorders>
            <w:shd w:val="clear" w:color="auto" w:fill="FDE7F4"/>
            <w:vAlign w:val="center"/>
          </w:tcPr>
          <w:p w14:paraId="685D3A53" w14:textId="5BC5D584"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10 patients in each category with 6 samples per patient</w:t>
            </w:r>
          </w:p>
        </w:tc>
        <w:tc>
          <w:tcPr>
            <w:tcW w:w="1276" w:type="dxa"/>
            <w:tcBorders>
              <w:top w:val="single" w:sz="4" w:space="0" w:color="000000"/>
              <w:left w:val="single" w:sz="4" w:space="0" w:color="000000"/>
              <w:bottom w:val="single" w:sz="4" w:space="0" w:color="000000"/>
              <w:right w:val="single" w:sz="4" w:space="0" w:color="000000"/>
            </w:tcBorders>
            <w:shd w:val="clear" w:color="auto" w:fill="FDE7F4"/>
            <w:vAlign w:val="center"/>
          </w:tcPr>
          <w:p w14:paraId="5B935ED6"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not stated</w:t>
            </w:r>
          </w:p>
        </w:tc>
      </w:tr>
      <w:tr w:rsidR="00C13E72" w14:paraId="42F50806" w14:textId="77777777">
        <w:trPr>
          <w:trHeight w:val="360"/>
        </w:trPr>
        <w:tc>
          <w:tcPr>
            <w:tcW w:w="687"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7E680525" w14:textId="77777777" w:rsidR="00C13E72" w:rsidRDefault="004D2606">
            <w:pPr>
              <w:tabs>
                <w:tab w:val="left" w:pos="709"/>
              </w:tabs>
              <w:jc w:val="center"/>
              <w:rPr>
                <w:rFonts w:ascii="Calibri" w:eastAsia="Calibri" w:hAnsi="Calibri" w:cs="Calibri"/>
                <w:b/>
                <w:color w:val="048071"/>
                <w:sz w:val="16"/>
                <w:szCs w:val="16"/>
              </w:rPr>
            </w:pPr>
            <w:r>
              <w:rPr>
                <w:rFonts w:ascii="Calibri" w:eastAsia="Calibri" w:hAnsi="Calibri" w:cs="Calibri"/>
                <w:b/>
                <w:color w:val="048071"/>
                <w:sz w:val="16"/>
                <w:szCs w:val="16"/>
              </w:rPr>
              <w:t>18</w:t>
            </w:r>
          </w:p>
        </w:tc>
        <w:tc>
          <w:tcPr>
            <w:tcW w:w="1150" w:type="dxa"/>
            <w:tcBorders>
              <w:top w:val="single" w:sz="4" w:space="0" w:color="8EA9DB"/>
              <w:left w:val="single" w:sz="8" w:space="0" w:color="000000"/>
              <w:bottom w:val="single" w:sz="8" w:space="0" w:color="000000"/>
              <w:right w:val="single" w:sz="8" w:space="0" w:color="000000"/>
            </w:tcBorders>
            <w:shd w:val="clear" w:color="auto" w:fill="FFFFFF"/>
            <w:vAlign w:val="center"/>
          </w:tcPr>
          <w:p w14:paraId="779A5F43"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Dos Santos 2014</w:t>
            </w:r>
          </w:p>
        </w:tc>
        <w:tc>
          <w:tcPr>
            <w:tcW w:w="1490" w:type="dxa"/>
            <w:tcBorders>
              <w:top w:val="single" w:sz="4" w:space="0" w:color="000000"/>
              <w:left w:val="single" w:sz="4" w:space="0" w:color="000000"/>
              <w:bottom w:val="single" w:sz="4" w:space="0" w:color="000000"/>
              <w:right w:val="single" w:sz="4" w:space="0" w:color="000000"/>
            </w:tcBorders>
            <w:shd w:val="clear" w:color="auto" w:fill="FDE7F4"/>
            <w:vAlign w:val="center"/>
          </w:tcPr>
          <w:p w14:paraId="7845933C"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N/A</w:t>
            </w:r>
          </w:p>
        </w:tc>
        <w:tc>
          <w:tcPr>
            <w:tcW w:w="1530" w:type="dxa"/>
            <w:tcBorders>
              <w:top w:val="single" w:sz="4" w:space="0" w:color="000000"/>
              <w:left w:val="single" w:sz="4" w:space="0" w:color="000000"/>
              <w:bottom w:val="single" w:sz="4" w:space="0" w:color="000000"/>
              <w:right w:val="single" w:sz="4" w:space="0" w:color="000000"/>
            </w:tcBorders>
            <w:shd w:val="clear" w:color="auto" w:fill="FDE7F4"/>
            <w:vAlign w:val="center"/>
          </w:tcPr>
          <w:p w14:paraId="202E556B"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N/A</w:t>
            </w:r>
          </w:p>
        </w:tc>
        <w:tc>
          <w:tcPr>
            <w:tcW w:w="1773" w:type="dxa"/>
            <w:tcBorders>
              <w:top w:val="single" w:sz="4" w:space="0" w:color="000000"/>
              <w:left w:val="single" w:sz="4" w:space="0" w:color="000000"/>
              <w:bottom w:val="single" w:sz="4" w:space="0" w:color="000000"/>
              <w:right w:val="single" w:sz="4" w:space="0" w:color="000000"/>
            </w:tcBorders>
            <w:shd w:val="clear" w:color="auto" w:fill="FDE7F4"/>
            <w:vAlign w:val="center"/>
          </w:tcPr>
          <w:p w14:paraId="2C8F9DA6"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N/A</w:t>
            </w:r>
          </w:p>
        </w:tc>
        <w:tc>
          <w:tcPr>
            <w:tcW w:w="2007" w:type="dxa"/>
            <w:tcBorders>
              <w:top w:val="single" w:sz="4" w:space="0" w:color="000000"/>
              <w:left w:val="single" w:sz="4" w:space="0" w:color="000000"/>
              <w:bottom w:val="single" w:sz="4" w:space="0" w:color="000000"/>
              <w:right w:val="single" w:sz="4" w:space="0" w:color="000000"/>
            </w:tcBorders>
            <w:shd w:val="clear" w:color="auto" w:fill="FDE7F4"/>
            <w:vAlign w:val="center"/>
          </w:tcPr>
          <w:p w14:paraId="1C9FB07D"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N/A</w:t>
            </w:r>
          </w:p>
        </w:tc>
        <w:tc>
          <w:tcPr>
            <w:tcW w:w="2268" w:type="dxa"/>
            <w:tcBorders>
              <w:top w:val="single" w:sz="4" w:space="0" w:color="000000"/>
              <w:left w:val="single" w:sz="4" w:space="0" w:color="000000"/>
              <w:bottom w:val="single" w:sz="4" w:space="0" w:color="000000"/>
              <w:right w:val="single" w:sz="4" w:space="0" w:color="000000"/>
            </w:tcBorders>
            <w:shd w:val="clear" w:color="auto" w:fill="FDE7F4"/>
            <w:vAlign w:val="center"/>
          </w:tcPr>
          <w:p w14:paraId="35427451"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N/A</w:t>
            </w:r>
          </w:p>
        </w:tc>
        <w:tc>
          <w:tcPr>
            <w:tcW w:w="1276" w:type="dxa"/>
            <w:tcBorders>
              <w:top w:val="single" w:sz="4" w:space="0" w:color="000000"/>
              <w:left w:val="single" w:sz="4" w:space="0" w:color="000000"/>
              <w:bottom w:val="single" w:sz="4" w:space="0" w:color="000000"/>
              <w:right w:val="single" w:sz="4" w:space="0" w:color="000000"/>
            </w:tcBorders>
            <w:shd w:val="clear" w:color="auto" w:fill="FDE7F4"/>
            <w:vAlign w:val="center"/>
          </w:tcPr>
          <w:p w14:paraId="51751726"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N/A</w:t>
            </w:r>
          </w:p>
        </w:tc>
        <w:tc>
          <w:tcPr>
            <w:tcW w:w="1276" w:type="dxa"/>
            <w:tcBorders>
              <w:top w:val="single" w:sz="4" w:space="0" w:color="000000"/>
              <w:left w:val="single" w:sz="4" w:space="0" w:color="000000"/>
              <w:bottom w:val="single" w:sz="4" w:space="0" w:color="000000"/>
              <w:right w:val="single" w:sz="4" w:space="0" w:color="000000"/>
            </w:tcBorders>
            <w:shd w:val="clear" w:color="auto" w:fill="FDE7F4"/>
            <w:vAlign w:val="center"/>
          </w:tcPr>
          <w:p w14:paraId="1405F0D6"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N/A</w:t>
            </w:r>
          </w:p>
        </w:tc>
      </w:tr>
      <w:tr w:rsidR="00C13E72" w14:paraId="2BF34E69" w14:textId="77777777">
        <w:trPr>
          <w:trHeight w:val="360"/>
        </w:trPr>
        <w:tc>
          <w:tcPr>
            <w:tcW w:w="687"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4D41B68E" w14:textId="77777777" w:rsidR="00C13E72" w:rsidRDefault="004D2606">
            <w:pPr>
              <w:tabs>
                <w:tab w:val="left" w:pos="709"/>
              </w:tabs>
              <w:jc w:val="center"/>
              <w:rPr>
                <w:rFonts w:ascii="Calibri" w:eastAsia="Calibri" w:hAnsi="Calibri" w:cs="Calibri"/>
                <w:b/>
                <w:color w:val="048071"/>
                <w:sz w:val="16"/>
                <w:szCs w:val="16"/>
              </w:rPr>
            </w:pPr>
            <w:r>
              <w:rPr>
                <w:rFonts w:ascii="Calibri" w:eastAsia="Calibri" w:hAnsi="Calibri" w:cs="Calibri"/>
                <w:b/>
                <w:color w:val="048071"/>
                <w:sz w:val="16"/>
                <w:szCs w:val="16"/>
              </w:rPr>
              <w:t>20</w:t>
            </w:r>
          </w:p>
        </w:tc>
        <w:tc>
          <w:tcPr>
            <w:tcW w:w="1150" w:type="dxa"/>
            <w:tcBorders>
              <w:top w:val="single" w:sz="4" w:space="0" w:color="8EA9DB"/>
              <w:left w:val="single" w:sz="8" w:space="0" w:color="000000"/>
              <w:bottom w:val="single" w:sz="8" w:space="0" w:color="000000"/>
              <w:right w:val="single" w:sz="8" w:space="0" w:color="000000"/>
            </w:tcBorders>
            <w:shd w:val="clear" w:color="auto" w:fill="FFFFFF"/>
            <w:vAlign w:val="center"/>
          </w:tcPr>
          <w:p w14:paraId="6D054066"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Earnest 1991</w:t>
            </w:r>
          </w:p>
        </w:tc>
        <w:tc>
          <w:tcPr>
            <w:tcW w:w="1490" w:type="dxa"/>
            <w:tcBorders>
              <w:top w:val="single" w:sz="4" w:space="0" w:color="000000"/>
              <w:left w:val="single" w:sz="4" w:space="0" w:color="000000"/>
              <w:bottom w:val="single" w:sz="4" w:space="0" w:color="000000"/>
              <w:right w:val="single" w:sz="4" w:space="0" w:color="000000"/>
            </w:tcBorders>
            <w:shd w:val="clear" w:color="auto" w:fill="FDE7F4"/>
            <w:vAlign w:val="center"/>
          </w:tcPr>
          <w:p w14:paraId="7D846896"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N/A</w:t>
            </w:r>
          </w:p>
        </w:tc>
        <w:tc>
          <w:tcPr>
            <w:tcW w:w="1530" w:type="dxa"/>
            <w:tcBorders>
              <w:top w:val="single" w:sz="4" w:space="0" w:color="000000"/>
              <w:left w:val="single" w:sz="4" w:space="0" w:color="000000"/>
              <w:bottom w:val="single" w:sz="4" w:space="0" w:color="000000"/>
              <w:right w:val="single" w:sz="4" w:space="0" w:color="000000"/>
            </w:tcBorders>
            <w:shd w:val="clear" w:color="auto" w:fill="FDE7F4"/>
            <w:vAlign w:val="center"/>
          </w:tcPr>
          <w:p w14:paraId="5BAD331C"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N/A</w:t>
            </w:r>
          </w:p>
        </w:tc>
        <w:tc>
          <w:tcPr>
            <w:tcW w:w="1773" w:type="dxa"/>
            <w:tcBorders>
              <w:top w:val="single" w:sz="4" w:space="0" w:color="000000"/>
              <w:left w:val="single" w:sz="4" w:space="0" w:color="000000"/>
              <w:bottom w:val="single" w:sz="4" w:space="0" w:color="000000"/>
              <w:right w:val="single" w:sz="4" w:space="0" w:color="000000"/>
            </w:tcBorders>
            <w:shd w:val="clear" w:color="auto" w:fill="FDE7F4"/>
            <w:vAlign w:val="center"/>
          </w:tcPr>
          <w:p w14:paraId="1E8E9350"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N/A</w:t>
            </w:r>
          </w:p>
        </w:tc>
        <w:tc>
          <w:tcPr>
            <w:tcW w:w="2007" w:type="dxa"/>
            <w:tcBorders>
              <w:top w:val="single" w:sz="4" w:space="0" w:color="000000"/>
              <w:left w:val="single" w:sz="4" w:space="0" w:color="000000"/>
              <w:bottom w:val="single" w:sz="4" w:space="0" w:color="000000"/>
              <w:right w:val="single" w:sz="4" w:space="0" w:color="000000"/>
            </w:tcBorders>
            <w:shd w:val="clear" w:color="auto" w:fill="FDE7F4"/>
            <w:vAlign w:val="center"/>
          </w:tcPr>
          <w:p w14:paraId="5EB62B3E"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N/A</w:t>
            </w:r>
          </w:p>
        </w:tc>
        <w:tc>
          <w:tcPr>
            <w:tcW w:w="2268" w:type="dxa"/>
            <w:tcBorders>
              <w:top w:val="single" w:sz="4" w:space="0" w:color="000000"/>
              <w:left w:val="single" w:sz="4" w:space="0" w:color="000000"/>
              <w:bottom w:val="single" w:sz="4" w:space="0" w:color="000000"/>
              <w:right w:val="single" w:sz="4" w:space="0" w:color="000000"/>
            </w:tcBorders>
            <w:shd w:val="clear" w:color="auto" w:fill="FDE7F4"/>
            <w:vAlign w:val="center"/>
          </w:tcPr>
          <w:p w14:paraId="0DA5D8CC"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N/A</w:t>
            </w:r>
          </w:p>
        </w:tc>
        <w:tc>
          <w:tcPr>
            <w:tcW w:w="1276" w:type="dxa"/>
            <w:tcBorders>
              <w:top w:val="single" w:sz="4" w:space="0" w:color="000000"/>
              <w:left w:val="single" w:sz="4" w:space="0" w:color="000000"/>
              <w:bottom w:val="single" w:sz="4" w:space="0" w:color="000000"/>
              <w:right w:val="single" w:sz="4" w:space="0" w:color="000000"/>
            </w:tcBorders>
            <w:shd w:val="clear" w:color="auto" w:fill="FDE7F4"/>
            <w:vAlign w:val="center"/>
          </w:tcPr>
          <w:p w14:paraId="2E7AB379"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N/A</w:t>
            </w:r>
          </w:p>
        </w:tc>
        <w:tc>
          <w:tcPr>
            <w:tcW w:w="1276" w:type="dxa"/>
            <w:tcBorders>
              <w:top w:val="single" w:sz="4" w:space="0" w:color="000000"/>
              <w:left w:val="single" w:sz="4" w:space="0" w:color="000000"/>
              <w:bottom w:val="single" w:sz="4" w:space="0" w:color="000000"/>
              <w:right w:val="single" w:sz="4" w:space="0" w:color="000000"/>
            </w:tcBorders>
            <w:shd w:val="clear" w:color="auto" w:fill="FDE7F4"/>
            <w:vAlign w:val="center"/>
          </w:tcPr>
          <w:p w14:paraId="3443E6A0"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N/A</w:t>
            </w:r>
          </w:p>
        </w:tc>
      </w:tr>
      <w:tr w:rsidR="00C13E72" w14:paraId="1C08996F" w14:textId="77777777">
        <w:trPr>
          <w:trHeight w:val="360"/>
        </w:trPr>
        <w:tc>
          <w:tcPr>
            <w:tcW w:w="687"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3013D428" w14:textId="77777777" w:rsidR="00C13E72" w:rsidRDefault="004D2606">
            <w:pPr>
              <w:tabs>
                <w:tab w:val="left" w:pos="709"/>
              </w:tabs>
              <w:jc w:val="center"/>
              <w:rPr>
                <w:rFonts w:ascii="Calibri" w:eastAsia="Calibri" w:hAnsi="Calibri" w:cs="Calibri"/>
                <w:b/>
                <w:color w:val="048071"/>
                <w:sz w:val="16"/>
                <w:szCs w:val="16"/>
              </w:rPr>
            </w:pPr>
            <w:r>
              <w:rPr>
                <w:rFonts w:ascii="Calibri" w:eastAsia="Calibri" w:hAnsi="Calibri" w:cs="Calibri"/>
                <w:b/>
                <w:color w:val="048071"/>
                <w:sz w:val="16"/>
                <w:szCs w:val="16"/>
              </w:rPr>
              <w:t>21</w:t>
            </w:r>
          </w:p>
        </w:tc>
        <w:tc>
          <w:tcPr>
            <w:tcW w:w="1150" w:type="dxa"/>
            <w:tcBorders>
              <w:top w:val="single" w:sz="4" w:space="0" w:color="8EA9DB"/>
              <w:left w:val="single" w:sz="8" w:space="0" w:color="000000"/>
              <w:bottom w:val="single" w:sz="8" w:space="0" w:color="000000"/>
              <w:right w:val="single" w:sz="8" w:space="0" w:color="000000"/>
            </w:tcBorders>
            <w:shd w:val="clear" w:color="auto" w:fill="FFFFFF"/>
            <w:vAlign w:val="center"/>
          </w:tcPr>
          <w:p w14:paraId="03BEDD59"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Feres 2010</w:t>
            </w:r>
          </w:p>
        </w:tc>
        <w:tc>
          <w:tcPr>
            <w:tcW w:w="1490" w:type="dxa"/>
            <w:tcBorders>
              <w:top w:val="single" w:sz="4" w:space="0" w:color="000000"/>
              <w:left w:val="single" w:sz="4" w:space="0" w:color="000000"/>
              <w:bottom w:val="single" w:sz="4" w:space="0" w:color="000000"/>
              <w:right w:val="single" w:sz="4" w:space="0" w:color="000000"/>
            </w:tcBorders>
            <w:shd w:val="clear" w:color="auto" w:fill="FDE7F4"/>
            <w:vAlign w:val="center"/>
          </w:tcPr>
          <w:p w14:paraId="4C3E5880"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N/A</w:t>
            </w:r>
          </w:p>
        </w:tc>
        <w:tc>
          <w:tcPr>
            <w:tcW w:w="1530" w:type="dxa"/>
            <w:tcBorders>
              <w:top w:val="single" w:sz="4" w:space="0" w:color="000000"/>
              <w:left w:val="single" w:sz="4" w:space="0" w:color="000000"/>
              <w:bottom w:val="single" w:sz="4" w:space="0" w:color="000000"/>
              <w:right w:val="single" w:sz="4" w:space="0" w:color="000000"/>
            </w:tcBorders>
            <w:shd w:val="clear" w:color="auto" w:fill="FDE7F4"/>
            <w:vAlign w:val="center"/>
          </w:tcPr>
          <w:p w14:paraId="0ED6170C"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N/A</w:t>
            </w:r>
          </w:p>
        </w:tc>
        <w:tc>
          <w:tcPr>
            <w:tcW w:w="1773" w:type="dxa"/>
            <w:tcBorders>
              <w:top w:val="single" w:sz="4" w:space="0" w:color="000000"/>
              <w:left w:val="single" w:sz="4" w:space="0" w:color="000000"/>
              <w:bottom w:val="single" w:sz="4" w:space="0" w:color="000000"/>
              <w:right w:val="single" w:sz="4" w:space="0" w:color="000000"/>
            </w:tcBorders>
            <w:shd w:val="clear" w:color="auto" w:fill="FDE7F4"/>
            <w:vAlign w:val="center"/>
          </w:tcPr>
          <w:p w14:paraId="463ED417"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N/A</w:t>
            </w:r>
          </w:p>
        </w:tc>
        <w:tc>
          <w:tcPr>
            <w:tcW w:w="2007" w:type="dxa"/>
            <w:tcBorders>
              <w:top w:val="single" w:sz="4" w:space="0" w:color="000000"/>
              <w:left w:val="single" w:sz="4" w:space="0" w:color="000000"/>
              <w:bottom w:val="single" w:sz="4" w:space="0" w:color="000000"/>
              <w:right w:val="single" w:sz="4" w:space="0" w:color="000000"/>
            </w:tcBorders>
            <w:shd w:val="clear" w:color="auto" w:fill="FDE7F4"/>
            <w:vAlign w:val="center"/>
          </w:tcPr>
          <w:p w14:paraId="735B610D"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N/A</w:t>
            </w:r>
          </w:p>
        </w:tc>
        <w:tc>
          <w:tcPr>
            <w:tcW w:w="2268" w:type="dxa"/>
            <w:tcBorders>
              <w:top w:val="single" w:sz="4" w:space="0" w:color="000000"/>
              <w:left w:val="single" w:sz="4" w:space="0" w:color="000000"/>
              <w:bottom w:val="single" w:sz="4" w:space="0" w:color="000000"/>
              <w:right w:val="single" w:sz="4" w:space="0" w:color="000000"/>
            </w:tcBorders>
            <w:shd w:val="clear" w:color="auto" w:fill="FDE7F4"/>
            <w:vAlign w:val="center"/>
          </w:tcPr>
          <w:p w14:paraId="13A722BE"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N/A</w:t>
            </w:r>
          </w:p>
        </w:tc>
        <w:tc>
          <w:tcPr>
            <w:tcW w:w="1276" w:type="dxa"/>
            <w:tcBorders>
              <w:top w:val="single" w:sz="4" w:space="0" w:color="000000"/>
              <w:left w:val="single" w:sz="4" w:space="0" w:color="000000"/>
              <w:bottom w:val="single" w:sz="4" w:space="0" w:color="000000"/>
              <w:right w:val="single" w:sz="4" w:space="0" w:color="000000"/>
            </w:tcBorders>
            <w:shd w:val="clear" w:color="auto" w:fill="FDE7F4"/>
            <w:vAlign w:val="center"/>
          </w:tcPr>
          <w:p w14:paraId="0DEC7F9C"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N/A</w:t>
            </w:r>
          </w:p>
        </w:tc>
        <w:tc>
          <w:tcPr>
            <w:tcW w:w="1276" w:type="dxa"/>
            <w:tcBorders>
              <w:top w:val="single" w:sz="4" w:space="0" w:color="000000"/>
              <w:left w:val="single" w:sz="4" w:space="0" w:color="000000"/>
              <w:bottom w:val="single" w:sz="4" w:space="0" w:color="000000"/>
              <w:right w:val="single" w:sz="4" w:space="0" w:color="000000"/>
            </w:tcBorders>
            <w:shd w:val="clear" w:color="auto" w:fill="FDE7F4"/>
            <w:vAlign w:val="center"/>
          </w:tcPr>
          <w:p w14:paraId="44E83A12"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N/A</w:t>
            </w:r>
          </w:p>
        </w:tc>
      </w:tr>
      <w:tr w:rsidR="00C13E72" w14:paraId="4FDD6137" w14:textId="77777777">
        <w:trPr>
          <w:trHeight w:val="360"/>
        </w:trPr>
        <w:tc>
          <w:tcPr>
            <w:tcW w:w="687"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10F30973" w14:textId="77777777" w:rsidR="00C13E72" w:rsidRDefault="004D2606">
            <w:pPr>
              <w:tabs>
                <w:tab w:val="left" w:pos="709"/>
              </w:tabs>
              <w:jc w:val="center"/>
              <w:rPr>
                <w:rFonts w:ascii="Calibri" w:eastAsia="Calibri" w:hAnsi="Calibri" w:cs="Calibri"/>
                <w:b/>
                <w:color w:val="048071"/>
                <w:sz w:val="16"/>
                <w:szCs w:val="16"/>
              </w:rPr>
            </w:pPr>
            <w:r>
              <w:rPr>
                <w:rFonts w:ascii="Calibri" w:eastAsia="Calibri" w:hAnsi="Calibri" w:cs="Calibri"/>
                <w:b/>
                <w:color w:val="048071"/>
                <w:sz w:val="16"/>
                <w:szCs w:val="16"/>
              </w:rPr>
              <w:t>22</w:t>
            </w:r>
          </w:p>
        </w:tc>
        <w:tc>
          <w:tcPr>
            <w:tcW w:w="1150" w:type="dxa"/>
            <w:tcBorders>
              <w:top w:val="single" w:sz="4" w:space="0" w:color="8EA9DB"/>
              <w:left w:val="single" w:sz="8" w:space="0" w:color="000000"/>
              <w:bottom w:val="single" w:sz="8" w:space="0" w:color="000000"/>
              <w:right w:val="single" w:sz="8" w:space="0" w:color="000000"/>
            </w:tcBorders>
            <w:shd w:val="clear" w:color="auto" w:fill="FFFFFF"/>
            <w:vAlign w:val="center"/>
          </w:tcPr>
          <w:p w14:paraId="56BE3740"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Fine 1992</w:t>
            </w:r>
          </w:p>
        </w:tc>
        <w:tc>
          <w:tcPr>
            <w:tcW w:w="1490" w:type="dxa"/>
            <w:tcBorders>
              <w:top w:val="single" w:sz="4" w:space="0" w:color="000000"/>
              <w:left w:val="single" w:sz="4" w:space="0" w:color="000000"/>
              <w:bottom w:val="single" w:sz="4" w:space="0" w:color="000000"/>
              <w:right w:val="single" w:sz="4" w:space="0" w:color="000000"/>
            </w:tcBorders>
            <w:shd w:val="clear" w:color="auto" w:fill="FDE7F4"/>
            <w:vAlign w:val="center"/>
          </w:tcPr>
          <w:p w14:paraId="5A5A6E1C"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N/A</w:t>
            </w:r>
          </w:p>
        </w:tc>
        <w:tc>
          <w:tcPr>
            <w:tcW w:w="1530" w:type="dxa"/>
            <w:tcBorders>
              <w:top w:val="single" w:sz="4" w:space="0" w:color="000000"/>
              <w:left w:val="single" w:sz="4" w:space="0" w:color="000000"/>
              <w:bottom w:val="single" w:sz="4" w:space="0" w:color="000000"/>
              <w:right w:val="single" w:sz="4" w:space="0" w:color="000000"/>
            </w:tcBorders>
            <w:shd w:val="clear" w:color="auto" w:fill="FDE7F4"/>
            <w:vAlign w:val="center"/>
          </w:tcPr>
          <w:p w14:paraId="5A3F1C89"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N/A</w:t>
            </w:r>
          </w:p>
        </w:tc>
        <w:tc>
          <w:tcPr>
            <w:tcW w:w="1773" w:type="dxa"/>
            <w:tcBorders>
              <w:top w:val="single" w:sz="4" w:space="0" w:color="000000"/>
              <w:left w:val="single" w:sz="4" w:space="0" w:color="000000"/>
              <w:bottom w:val="single" w:sz="4" w:space="0" w:color="000000"/>
              <w:right w:val="single" w:sz="4" w:space="0" w:color="000000"/>
            </w:tcBorders>
            <w:shd w:val="clear" w:color="auto" w:fill="FDE7F4"/>
            <w:vAlign w:val="center"/>
          </w:tcPr>
          <w:p w14:paraId="423690FB"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N/A</w:t>
            </w:r>
          </w:p>
        </w:tc>
        <w:tc>
          <w:tcPr>
            <w:tcW w:w="2007" w:type="dxa"/>
            <w:tcBorders>
              <w:top w:val="single" w:sz="4" w:space="0" w:color="000000"/>
              <w:left w:val="single" w:sz="4" w:space="0" w:color="000000"/>
              <w:bottom w:val="single" w:sz="4" w:space="0" w:color="000000"/>
              <w:right w:val="single" w:sz="4" w:space="0" w:color="000000"/>
            </w:tcBorders>
            <w:shd w:val="clear" w:color="auto" w:fill="FDE7F4"/>
            <w:vAlign w:val="center"/>
          </w:tcPr>
          <w:p w14:paraId="4264C586"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N/A</w:t>
            </w:r>
          </w:p>
        </w:tc>
        <w:tc>
          <w:tcPr>
            <w:tcW w:w="2268" w:type="dxa"/>
            <w:tcBorders>
              <w:top w:val="single" w:sz="4" w:space="0" w:color="000000"/>
              <w:left w:val="single" w:sz="4" w:space="0" w:color="000000"/>
              <w:bottom w:val="single" w:sz="4" w:space="0" w:color="000000"/>
              <w:right w:val="single" w:sz="4" w:space="0" w:color="000000"/>
            </w:tcBorders>
            <w:shd w:val="clear" w:color="auto" w:fill="FDE7F4"/>
            <w:vAlign w:val="center"/>
          </w:tcPr>
          <w:p w14:paraId="2EFA8570"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N/A</w:t>
            </w:r>
          </w:p>
        </w:tc>
        <w:tc>
          <w:tcPr>
            <w:tcW w:w="1276" w:type="dxa"/>
            <w:tcBorders>
              <w:top w:val="single" w:sz="4" w:space="0" w:color="000000"/>
              <w:left w:val="single" w:sz="4" w:space="0" w:color="000000"/>
              <w:bottom w:val="single" w:sz="4" w:space="0" w:color="000000"/>
              <w:right w:val="single" w:sz="4" w:space="0" w:color="000000"/>
            </w:tcBorders>
            <w:shd w:val="clear" w:color="auto" w:fill="FDE7F4"/>
            <w:vAlign w:val="center"/>
          </w:tcPr>
          <w:p w14:paraId="5BDDF8C5"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N/A</w:t>
            </w:r>
          </w:p>
        </w:tc>
        <w:tc>
          <w:tcPr>
            <w:tcW w:w="1276" w:type="dxa"/>
            <w:tcBorders>
              <w:top w:val="single" w:sz="4" w:space="0" w:color="000000"/>
              <w:left w:val="single" w:sz="4" w:space="0" w:color="000000"/>
              <w:bottom w:val="single" w:sz="4" w:space="0" w:color="000000"/>
              <w:right w:val="single" w:sz="4" w:space="0" w:color="000000"/>
            </w:tcBorders>
            <w:shd w:val="clear" w:color="auto" w:fill="FDE7F4"/>
            <w:vAlign w:val="center"/>
          </w:tcPr>
          <w:p w14:paraId="6D9D8AA9"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N/A</w:t>
            </w:r>
          </w:p>
        </w:tc>
      </w:tr>
      <w:tr w:rsidR="00C13E72" w14:paraId="197045F3" w14:textId="77777777">
        <w:trPr>
          <w:trHeight w:val="360"/>
        </w:trPr>
        <w:tc>
          <w:tcPr>
            <w:tcW w:w="687"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7AE76381" w14:textId="77777777" w:rsidR="00C13E72" w:rsidRDefault="004D2606">
            <w:pPr>
              <w:tabs>
                <w:tab w:val="left" w:pos="709"/>
              </w:tabs>
              <w:jc w:val="center"/>
              <w:rPr>
                <w:rFonts w:ascii="Calibri" w:eastAsia="Calibri" w:hAnsi="Calibri" w:cs="Calibri"/>
                <w:b/>
                <w:color w:val="048071"/>
                <w:sz w:val="16"/>
                <w:szCs w:val="16"/>
              </w:rPr>
            </w:pPr>
            <w:r>
              <w:rPr>
                <w:rFonts w:ascii="Calibri" w:eastAsia="Calibri" w:hAnsi="Calibri" w:cs="Calibri"/>
                <w:b/>
                <w:color w:val="048071"/>
                <w:sz w:val="16"/>
                <w:szCs w:val="16"/>
              </w:rPr>
              <w:t>23</w:t>
            </w:r>
          </w:p>
        </w:tc>
        <w:tc>
          <w:tcPr>
            <w:tcW w:w="1150" w:type="dxa"/>
            <w:tcBorders>
              <w:top w:val="single" w:sz="4" w:space="0" w:color="8EA9DB"/>
              <w:left w:val="single" w:sz="8" w:space="0" w:color="000000"/>
              <w:bottom w:val="single" w:sz="8" w:space="0" w:color="000000"/>
              <w:right w:val="single" w:sz="8" w:space="0" w:color="000000"/>
            </w:tcBorders>
            <w:shd w:val="clear" w:color="auto" w:fill="FFFFFF"/>
            <w:vAlign w:val="center"/>
          </w:tcPr>
          <w:p w14:paraId="19E1349E"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Fine 1993 a</w:t>
            </w:r>
          </w:p>
        </w:tc>
        <w:tc>
          <w:tcPr>
            <w:tcW w:w="1490" w:type="dxa"/>
            <w:tcBorders>
              <w:top w:val="single" w:sz="4" w:space="0" w:color="000000"/>
              <w:left w:val="single" w:sz="4" w:space="0" w:color="000000"/>
              <w:bottom w:val="single" w:sz="4" w:space="0" w:color="000000"/>
              <w:right w:val="single" w:sz="4" w:space="0" w:color="000000"/>
            </w:tcBorders>
            <w:shd w:val="clear" w:color="auto" w:fill="FDE7F4"/>
            <w:vAlign w:val="center"/>
          </w:tcPr>
          <w:p w14:paraId="6FAC4279"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N/A</w:t>
            </w:r>
          </w:p>
        </w:tc>
        <w:tc>
          <w:tcPr>
            <w:tcW w:w="1530" w:type="dxa"/>
            <w:tcBorders>
              <w:top w:val="single" w:sz="4" w:space="0" w:color="000000"/>
              <w:left w:val="single" w:sz="4" w:space="0" w:color="000000"/>
              <w:bottom w:val="single" w:sz="4" w:space="0" w:color="000000"/>
              <w:right w:val="single" w:sz="4" w:space="0" w:color="000000"/>
            </w:tcBorders>
            <w:shd w:val="clear" w:color="auto" w:fill="FDE7F4"/>
            <w:vAlign w:val="center"/>
          </w:tcPr>
          <w:p w14:paraId="3E7F1B30"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N/A</w:t>
            </w:r>
          </w:p>
        </w:tc>
        <w:tc>
          <w:tcPr>
            <w:tcW w:w="1773" w:type="dxa"/>
            <w:tcBorders>
              <w:top w:val="single" w:sz="4" w:space="0" w:color="000000"/>
              <w:left w:val="single" w:sz="4" w:space="0" w:color="000000"/>
              <w:bottom w:val="single" w:sz="4" w:space="0" w:color="000000"/>
              <w:right w:val="single" w:sz="4" w:space="0" w:color="000000"/>
            </w:tcBorders>
            <w:shd w:val="clear" w:color="auto" w:fill="FDE7F4"/>
            <w:vAlign w:val="center"/>
          </w:tcPr>
          <w:p w14:paraId="2D42C466"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N/A</w:t>
            </w:r>
          </w:p>
        </w:tc>
        <w:tc>
          <w:tcPr>
            <w:tcW w:w="2007" w:type="dxa"/>
            <w:tcBorders>
              <w:top w:val="single" w:sz="4" w:space="0" w:color="000000"/>
              <w:left w:val="single" w:sz="4" w:space="0" w:color="000000"/>
              <w:bottom w:val="single" w:sz="4" w:space="0" w:color="000000"/>
              <w:right w:val="single" w:sz="4" w:space="0" w:color="000000"/>
            </w:tcBorders>
            <w:shd w:val="clear" w:color="auto" w:fill="FDE7F4"/>
            <w:vAlign w:val="center"/>
          </w:tcPr>
          <w:p w14:paraId="75754D3A"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N/A</w:t>
            </w:r>
          </w:p>
        </w:tc>
        <w:tc>
          <w:tcPr>
            <w:tcW w:w="2268" w:type="dxa"/>
            <w:tcBorders>
              <w:top w:val="single" w:sz="4" w:space="0" w:color="000000"/>
              <w:left w:val="single" w:sz="4" w:space="0" w:color="000000"/>
              <w:bottom w:val="single" w:sz="4" w:space="0" w:color="000000"/>
              <w:right w:val="single" w:sz="4" w:space="0" w:color="000000"/>
            </w:tcBorders>
            <w:shd w:val="clear" w:color="auto" w:fill="FDE7F4"/>
            <w:vAlign w:val="center"/>
          </w:tcPr>
          <w:p w14:paraId="3020918C"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N/A</w:t>
            </w:r>
          </w:p>
        </w:tc>
        <w:tc>
          <w:tcPr>
            <w:tcW w:w="1276" w:type="dxa"/>
            <w:tcBorders>
              <w:top w:val="single" w:sz="4" w:space="0" w:color="000000"/>
              <w:left w:val="single" w:sz="4" w:space="0" w:color="000000"/>
              <w:bottom w:val="single" w:sz="4" w:space="0" w:color="000000"/>
              <w:right w:val="single" w:sz="4" w:space="0" w:color="000000"/>
            </w:tcBorders>
            <w:shd w:val="clear" w:color="auto" w:fill="FDE7F4"/>
            <w:vAlign w:val="center"/>
          </w:tcPr>
          <w:p w14:paraId="6C7C7BDA"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N/A</w:t>
            </w:r>
          </w:p>
        </w:tc>
        <w:tc>
          <w:tcPr>
            <w:tcW w:w="1276" w:type="dxa"/>
            <w:tcBorders>
              <w:top w:val="single" w:sz="4" w:space="0" w:color="000000"/>
              <w:left w:val="single" w:sz="4" w:space="0" w:color="000000"/>
              <w:bottom w:val="single" w:sz="4" w:space="0" w:color="000000"/>
              <w:right w:val="single" w:sz="4" w:space="0" w:color="000000"/>
            </w:tcBorders>
            <w:shd w:val="clear" w:color="auto" w:fill="FDE7F4"/>
            <w:vAlign w:val="center"/>
          </w:tcPr>
          <w:p w14:paraId="7EA84BC8"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N/A</w:t>
            </w:r>
          </w:p>
        </w:tc>
      </w:tr>
      <w:tr w:rsidR="00C13E72" w14:paraId="54054FDB" w14:textId="77777777">
        <w:trPr>
          <w:trHeight w:val="360"/>
        </w:trPr>
        <w:tc>
          <w:tcPr>
            <w:tcW w:w="687"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03382C5C" w14:textId="77777777" w:rsidR="00C13E72" w:rsidRDefault="004D2606">
            <w:pPr>
              <w:tabs>
                <w:tab w:val="left" w:pos="709"/>
              </w:tabs>
              <w:jc w:val="center"/>
              <w:rPr>
                <w:rFonts w:ascii="Calibri" w:eastAsia="Calibri" w:hAnsi="Calibri" w:cs="Calibri"/>
                <w:b/>
                <w:color w:val="048071"/>
                <w:sz w:val="16"/>
                <w:szCs w:val="16"/>
              </w:rPr>
            </w:pPr>
            <w:r>
              <w:rPr>
                <w:rFonts w:ascii="Calibri" w:eastAsia="Calibri" w:hAnsi="Calibri" w:cs="Calibri"/>
                <w:b/>
                <w:color w:val="048071"/>
                <w:sz w:val="16"/>
                <w:szCs w:val="16"/>
              </w:rPr>
              <w:t>24</w:t>
            </w:r>
          </w:p>
        </w:tc>
        <w:tc>
          <w:tcPr>
            <w:tcW w:w="1150" w:type="dxa"/>
            <w:tcBorders>
              <w:top w:val="single" w:sz="4" w:space="0" w:color="8EA9DB"/>
              <w:left w:val="single" w:sz="8" w:space="0" w:color="000000"/>
              <w:bottom w:val="single" w:sz="8" w:space="0" w:color="000000"/>
              <w:right w:val="single" w:sz="8" w:space="0" w:color="000000"/>
            </w:tcBorders>
            <w:shd w:val="clear" w:color="auto" w:fill="FFFFFF"/>
            <w:vAlign w:val="center"/>
          </w:tcPr>
          <w:p w14:paraId="1D0A77ED"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Fine  1993 b</w:t>
            </w:r>
          </w:p>
        </w:tc>
        <w:tc>
          <w:tcPr>
            <w:tcW w:w="1490" w:type="dxa"/>
            <w:tcBorders>
              <w:top w:val="single" w:sz="4" w:space="0" w:color="000000"/>
              <w:left w:val="single" w:sz="4" w:space="0" w:color="000000"/>
              <w:bottom w:val="single" w:sz="4" w:space="0" w:color="000000"/>
              <w:right w:val="single" w:sz="4" w:space="0" w:color="000000"/>
            </w:tcBorders>
            <w:shd w:val="clear" w:color="auto" w:fill="FDE7F4"/>
            <w:vAlign w:val="center"/>
          </w:tcPr>
          <w:p w14:paraId="35A782E9"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N/A</w:t>
            </w:r>
          </w:p>
        </w:tc>
        <w:tc>
          <w:tcPr>
            <w:tcW w:w="1530" w:type="dxa"/>
            <w:tcBorders>
              <w:top w:val="single" w:sz="4" w:space="0" w:color="000000"/>
              <w:left w:val="single" w:sz="4" w:space="0" w:color="000000"/>
              <w:bottom w:val="single" w:sz="4" w:space="0" w:color="000000"/>
              <w:right w:val="single" w:sz="4" w:space="0" w:color="000000"/>
            </w:tcBorders>
            <w:shd w:val="clear" w:color="auto" w:fill="FDE7F4"/>
            <w:vAlign w:val="center"/>
          </w:tcPr>
          <w:p w14:paraId="7655FDE2"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N/A</w:t>
            </w:r>
          </w:p>
        </w:tc>
        <w:tc>
          <w:tcPr>
            <w:tcW w:w="1773" w:type="dxa"/>
            <w:tcBorders>
              <w:top w:val="single" w:sz="4" w:space="0" w:color="000000"/>
              <w:left w:val="single" w:sz="4" w:space="0" w:color="000000"/>
              <w:bottom w:val="single" w:sz="4" w:space="0" w:color="000000"/>
              <w:right w:val="single" w:sz="4" w:space="0" w:color="000000"/>
            </w:tcBorders>
            <w:shd w:val="clear" w:color="auto" w:fill="FDE7F4"/>
            <w:vAlign w:val="center"/>
          </w:tcPr>
          <w:p w14:paraId="5BF9ADC1"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N/A</w:t>
            </w:r>
          </w:p>
        </w:tc>
        <w:tc>
          <w:tcPr>
            <w:tcW w:w="2007" w:type="dxa"/>
            <w:tcBorders>
              <w:top w:val="single" w:sz="4" w:space="0" w:color="000000"/>
              <w:left w:val="single" w:sz="4" w:space="0" w:color="000000"/>
              <w:bottom w:val="single" w:sz="4" w:space="0" w:color="000000"/>
              <w:right w:val="single" w:sz="4" w:space="0" w:color="000000"/>
            </w:tcBorders>
            <w:shd w:val="clear" w:color="auto" w:fill="FDE7F4"/>
            <w:vAlign w:val="center"/>
          </w:tcPr>
          <w:p w14:paraId="148B9943"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N/A</w:t>
            </w:r>
          </w:p>
        </w:tc>
        <w:tc>
          <w:tcPr>
            <w:tcW w:w="2268" w:type="dxa"/>
            <w:tcBorders>
              <w:top w:val="single" w:sz="4" w:space="0" w:color="000000"/>
              <w:left w:val="single" w:sz="4" w:space="0" w:color="000000"/>
              <w:bottom w:val="single" w:sz="4" w:space="0" w:color="000000"/>
              <w:right w:val="single" w:sz="4" w:space="0" w:color="000000"/>
            </w:tcBorders>
            <w:shd w:val="clear" w:color="auto" w:fill="FDE7F4"/>
            <w:vAlign w:val="center"/>
          </w:tcPr>
          <w:p w14:paraId="4A835224"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N/A</w:t>
            </w:r>
          </w:p>
        </w:tc>
        <w:tc>
          <w:tcPr>
            <w:tcW w:w="1276" w:type="dxa"/>
            <w:tcBorders>
              <w:top w:val="single" w:sz="4" w:space="0" w:color="000000"/>
              <w:left w:val="single" w:sz="4" w:space="0" w:color="000000"/>
              <w:bottom w:val="single" w:sz="4" w:space="0" w:color="000000"/>
              <w:right w:val="single" w:sz="4" w:space="0" w:color="000000"/>
            </w:tcBorders>
            <w:shd w:val="clear" w:color="auto" w:fill="FDE7F4"/>
            <w:vAlign w:val="center"/>
          </w:tcPr>
          <w:p w14:paraId="2AF30EC3"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N/A</w:t>
            </w:r>
          </w:p>
        </w:tc>
        <w:tc>
          <w:tcPr>
            <w:tcW w:w="1276" w:type="dxa"/>
            <w:tcBorders>
              <w:top w:val="single" w:sz="4" w:space="0" w:color="000000"/>
              <w:left w:val="single" w:sz="4" w:space="0" w:color="000000"/>
              <w:bottom w:val="single" w:sz="4" w:space="0" w:color="000000"/>
              <w:right w:val="single" w:sz="4" w:space="0" w:color="000000"/>
            </w:tcBorders>
            <w:shd w:val="clear" w:color="auto" w:fill="FDE7F4"/>
            <w:vAlign w:val="center"/>
          </w:tcPr>
          <w:p w14:paraId="498A26F5"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N/A</w:t>
            </w:r>
          </w:p>
        </w:tc>
      </w:tr>
      <w:tr w:rsidR="00C13E72" w14:paraId="3D56C704" w14:textId="77777777">
        <w:trPr>
          <w:trHeight w:val="3760"/>
        </w:trPr>
        <w:tc>
          <w:tcPr>
            <w:tcW w:w="687"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6AD57001" w14:textId="77777777" w:rsidR="00C13E72" w:rsidRDefault="004D2606">
            <w:pPr>
              <w:tabs>
                <w:tab w:val="left" w:pos="709"/>
              </w:tabs>
              <w:jc w:val="center"/>
              <w:rPr>
                <w:rFonts w:ascii="Calibri" w:eastAsia="Calibri" w:hAnsi="Calibri" w:cs="Calibri"/>
                <w:b/>
                <w:color w:val="048071"/>
                <w:sz w:val="16"/>
                <w:szCs w:val="16"/>
              </w:rPr>
            </w:pPr>
            <w:r>
              <w:rPr>
                <w:rFonts w:ascii="Calibri" w:eastAsia="Calibri" w:hAnsi="Calibri" w:cs="Calibri"/>
                <w:b/>
                <w:color w:val="048071"/>
                <w:sz w:val="16"/>
                <w:szCs w:val="16"/>
              </w:rPr>
              <w:t>25</w:t>
            </w:r>
          </w:p>
        </w:tc>
        <w:tc>
          <w:tcPr>
            <w:tcW w:w="1150" w:type="dxa"/>
            <w:tcBorders>
              <w:top w:val="single" w:sz="4" w:space="0" w:color="8EA9DB"/>
              <w:left w:val="single" w:sz="8" w:space="0" w:color="000000"/>
              <w:bottom w:val="single" w:sz="8" w:space="0" w:color="000000"/>
              <w:right w:val="single" w:sz="8" w:space="0" w:color="000000"/>
            </w:tcBorders>
            <w:shd w:val="clear" w:color="auto" w:fill="FFFFFF"/>
            <w:vAlign w:val="center"/>
          </w:tcPr>
          <w:p w14:paraId="1936C256"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Graetz 2014</w:t>
            </w:r>
          </w:p>
        </w:tc>
        <w:tc>
          <w:tcPr>
            <w:tcW w:w="1490" w:type="dxa"/>
            <w:tcBorders>
              <w:top w:val="single" w:sz="4" w:space="0" w:color="000000"/>
              <w:left w:val="single" w:sz="4" w:space="0" w:color="000000"/>
              <w:bottom w:val="single" w:sz="4" w:space="0" w:color="000000"/>
              <w:right w:val="single" w:sz="4" w:space="0" w:color="000000"/>
            </w:tcBorders>
            <w:shd w:val="clear" w:color="auto" w:fill="FDE7F4"/>
            <w:vAlign w:val="center"/>
          </w:tcPr>
          <w:p w14:paraId="64CA2D57"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spatter, droplets and deposit and areosol</w:t>
            </w:r>
          </w:p>
        </w:tc>
        <w:tc>
          <w:tcPr>
            <w:tcW w:w="1530" w:type="dxa"/>
            <w:tcBorders>
              <w:top w:val="single" w:sz="4" w:space="0" w:color="000000"/>
              <w:left w:val="single" w:sz="4" w:space="0" w:color="000000"/>
              <w:bottom w:val="single" w:sz="4" w:space="0" w:color="000000"/>
              <w:right w:val="single" w:sz="4" w:space="0" w:color="000000"/>
            </w:tcBorders>
            <w:shd w:val="clear" w:color="auto" w:fill="FDE7F4"/>
            <w:vAlign w:val="center"/>
          </w:tcPr>
          <w:p w14:paraId="3B3A431D"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Number of the dyed (bright) splatter on photographs</w:t>
            </w:r>
          </w:p>
        </w:tc>
        <w:tc>
          <w:tcPr>
            <w:tcW w:w="1773" w:type="dxa"/>
            <w:tcBorders>
              <w:top w:val="single" w:sz="4" w:space="0" w:color="000000"/>
              <w:left w:val="single" w:sz="4" w:space="0" w:color="000000"/>
              <w:bottom w:val="single" w:sz="4" w:space="0" w:color="000000"/>
              <w:right w:val="single" w:sz="4" w:space="0" w:color="000000"/>
            </w:tcBorders>
            <w:shd w:val="clear" w:color="auto" w:fill="FDE7F4"/>
            <w:vAlign w:val="center"/>
          </w:tcPr>
          <w:p w14:paraId="452D8793" w14:textId="3C16192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 xml:space="preserve"> </w:t>
            </w:r>
            <w:r w:rsidR="00042424">
              <w:rPr>
                <w:rFonts w:ascii="Calibri" w:eastAsia="Calibri" w:hAnsi="Calibri" w:cs="Calibri"/>
                <w:color w:val="000000"/>
                <w:sz w:val="16"/>
                <w:szCs w:val="16"/>
              </w:rPr>
              <w:t>I</w:t>
            </w:r>
            <w:r>
              <w:rPr>
                <w:rFonts w:ascii="Calibri" w:eastAsia="Calibri" w:hAnsi="Calibri" w:cs="Calibri"/>
                <w:color w:val="000000"/>
                <w:sz w:val="16"/>
                <w:szCs w:val="16"/>
              </w:rPr>
              <w:t>nspection of the visible and dyed splatters against black surface from photograph taken dur</w:t>
            </w:r>
            <w:r w:rsidR="00042424">
              <w:rPr>
                <w:rFonts w:ascii="Calibri" w:eastAsia="Calibri" w:hAnsi="Calibri" w:cs="Calibri"/>
                <w:color w:val="000000"/>
                <w:sz w:val="16"/>
                <w:szCs w:val="16"/>
              </w:rPr>
              <w:t>i</w:t>
            </w:r>
            <w:r>
              <w:rPr>
                <w:rFonts w:ascii="Calibri" w:eastAsia="Calibri" w:hAnsi="Calibri" w:cs="Calibri"/>
                <w:color w:val="000000"/>
                <w:sz w:val="16"/>
                <w:szCs w:val="16"/>
              </w:rPr>
              <w:t>ng the procedure. Air sampling</w:t>
            </w:r>
            <w:r w:rsidR="00042424">
              <w:rPr>
                <w:rFonts w:ascii="Calibri" w:eastAsia="Calibri" w:hAnsi="Calibri" w:cs="Calibri"/>
                <w:color w:val="000000"/>
                <w:sz w:val="16"/>
                <w:szCs w:val="16"/>
              </w:rPr>
              <w:t xml:space="preserve"> </w:t>
            </w:r>
            <w:r>
              <w:rPr>
                <w:rFonts w:ascii="Calibri" w:eastAsia="Calibri" w:hAnsi="Calibri" w:cs="Calibri"/>
                <w:color w:val="000000"/>
                <w:sz w:val="16"/>
                <w:szCs w:val="16"/>
              </w:rPr>
              <w:t>was</w:t>
            </w:r>
            <w:r w:rsidR="00042424">
              <w:rPr>
                <w:rFonts w:ascii="Calibri" w:eastAsia="Calibri" w:hAnsi="Calibri" w:cs="Calibri"/>
                <w:color w:val="000000"/>
                <w:sz w:val="16"/>
                <w:szCs w:val="16"/>
              </w:rPr>
              <w:t xml:space="preserve"> carried out</w:t>
            </w:r>
            <w:r>
              <w:rPr>
                <w:rFonts w:ascii="Calibri" w:eastAsia="Calibri" w:hAnsi="Calibri" w:cs="Calibri"/>
                <w:color w:val="000000"/>
                <w:sz w:val="16"/>
                <w:szCs w:val="16"/>
              </w:rPr>
              <w:t xml:space="preserve"> using </w:t>
            </w:r>
            <w:r w:rsidR="00042424">
              <w:rPr>
                <w:rFonts w:ascii="Calibri" w:eastAsia="Calibri" w:hAnsi="Calibri" w:cs="Calibri"/>
                <w:color w:val="000000"/>
                <w:sz w:val="16"/>
                <w:szCs w:val="16"/>
              </w:rPr>
              <w:t xml:space="preserve">an </w:t>
            </w:r>
            <w:r>
              <w:rPr>
                <w:rFonts w:ascii="Calibri" w:eastAsia="Calibri" w:hAnsi="Calibri" w:cs="Calibri"/>
                <w:color w:val="000000"/>
                <w:sz w:val="16"/>
                <w:szCs w:val="16"/>
              </w:rPr>
              <w:t xml:space="preserve">air sampling device (MattsonGarvin Model 200, Mattson Garvin Co.) </w:t>
            </w:r>
          </w:p>
        </w:tc>
        <w:tc>
          <w:tcPr>
            <w:tcW w:w="2007" w:type="dxa"/>
            <w:tcBorders>
              <w:top w:val="single" w:sz="4" w:space="0" w:color="000000"/>
              <w:left w:val="single" w:sz="4" w:space="0" w:color="000000"/>
              <w:bottom w:val="single" w:sz="4" w:space="0" w:color="000000"/>
              <w:right w:val="single" w:sz="4" w:space="0" w:color="000000"/>
            </w:tcBorders>
            <w:shd w:val="clear" w:color="auto" w:fill="FDE7F4"/>
            <w:vAlign w:val="center"/>
          </w:tcPr>
          <w:p w14:paraId="7EB6FCA6" w14:textId="59F041F8" w:rsidR="00C13E72" w:rsidRDefault="00042424">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D</w:t>
            </w:r>
            <w:r w:rsidR="004D2606">
              <w:rPr>
                <w:rFonts w:ascii="Calibri" w:eastAsia="Calibri" w:hAnsi="Calibri" w:cs="Calibri"/>
                <w:color w:val="000000"/>
                <w:sz w:val="16"/>
                <w:szCs w:val="16"/>
              </w:rPr>
              <w:t>uring treatment, 50 mg/l fluorescein (Uranin,</w:t>
            </w:r>
            <w:r>
              <w:rPr>
                <w:rFonts w:ascii="Calibri" w:eastAsia="Calibri" w:hAnsi="Calibri" w:cs="Calibri"/>
                <w:color w:val="000000"/>
                <w:sz w:val="16"/>
                <w:szCs w:val="16"/>
              </w:rPr>
              <w:t xml:space="preserve"> </w:t>
            </w:r>
            <w:r w:rsidR="004D2606">
              <w:rPr>
                <w:rFonts w:ascii="Calibri" w:eastAsia="Calibri" w:hAnsi="Calibri" w:cs="Calibri"/>
                <w:color w:val="000000"/>
                <w:sz w:val="16"/>
                <w:szCs w:val="16"/>
              </w:rPr>
              <w:t>Niepötter Labortechnik, Bürstadt, Germany)</w:t>
            </w:r>
            <w:r w:rsidR="004D2606">
              <w:rPr>
                <w:rFonts w:ascii="Calibri" w:eastAsia="Calibri" w:hAnsi="Calibri" w:cs="Calibri"/>
                <w:color w:val="000000"/>
                <w:sz w:val="16"/>
                <w:szCs w:val="16"/>
              </w:rPr>
              <w:br/>
              <w:t>was added to the water supply, which would fluoresce with bright orange color when exposed to ultraviolet light (UV-A, 350-370</w:t>
            </w:r>
            <w:r w:rsidR="004D2606">
              <w:rPr>
                <w:rFonts w:ascii="Calibri" w:eastAsia="Calibri" w:hAnsi="Calibri" w:cs="Calibri"/>
                <w:color w:val="000000"/>
                <w:sz w:val="16"/>
                <w:szCs w:val="16"/>
              </w:rPr>
              <w:br/>
              <w:t>nm). Therefore not only deposited fluorescing material on all black surfaces but also non-deposited airborne particles floating between the floor and the camera were</w:t>
            </w:r>
            <w:r>
              <w:rPr>
                <w:rFonts w:ascii="Calibri" w:eastAsia="Calibri" w:hAnsi="Calibri" w:cs="Calibri"/>
                <w:color w:val="000000"/>
                <w:sz w:val="16"/>
                <w:szCs w:val="16"/>
              </w:rPr>
              <w:t xml:space="preserve"> </w:t>
            </w:r>
            <w:r w:rsidR="004D2606">
              <w:rPr>
                <w:rFonts w:ascii="Calibri" w:eastAsia="Calibri" w:hAnsi="Calibri" w:cs="Calibri"/>
                <w:color w:val="000000"/>
                <w:sz w:val="16"/>
                <w:szCs w:val="16"/>
              </w:rPr>
              <w:t>visible in the photographs (fig. 2b).e</w:t>
            </w:r>
          </w:p>
        </w:tc>
        <w:tc>
          <w:tcPr>
            <w:tcW w:w="2268" w:type="dxa"/>
            <w:tcBorders>
              <w:top w:val="single" w:sz="4" w:space="0" w:color="000000"/>
              <w:left w:val="single" w:sz="4" w:space="0" w:color="000000"/>
              <w:bottom w:val="single" w:sz="4" w:space="0" w:color="000000"/>
              <w:right w:val="single" w:sz="4" w:space="0" w:color="000000"/>
            </w:tcBorders>
            <w:shd w:val="clear" w:color="auto" w:fill="FDE7F4"/>
            <w:vAlign w:val="center"/>
          </w:tcPr>
          <w:p w14:paraId="4D075BDF" w14:textId="325F35C2" w:rsidR="00C13E72" w:rsidRDefault="00042424">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F</w:t>
            </w:r>
            <w:r w:rsidR="004D2606">
              <w:rPr>
                <w:rFonts w:ascii="Calibri" w:eastAsia="Calibri" w:hAnsi="Calibri" w:cs="Calibri"/>
                <w:color w:val="000000"/>
                <w:sz w:val="16"/>
                <w:szCs w:val="16"/>
              </w:rPr>
              <w:t>luorecent dye</w:t>
            </w:r>
          </w:p>
        </w:tc>
        <w:tc>
          <w:tcPr>
            <w:tcW w:w="1276" w:type="dxa"/>
            <w:tcBorders>
              <w:top w:val="single" w:sz="4" w:space="0" w:color="000000"/>
              <w:left w:val="single" w:sz="4" w:space="0" w:color="000000"/>
              <w:bottom w:val="single" w:sz="4" w:space="0" w:color="000000"/>
              <w:right w:val="single" w:sz="4" w:space="0" w:color="000000"/>
            </w:tcBorders>
            <w:shd w:val="clear" w:color="auto" w:fill="FDE7F4"/>
            <w:vAlign w:val="center"/>
          </w:tcPr>
          <w:p w14:paraId="2E5C65AF"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1344 (calculated). Eight photographs for each tooth (168X8)</w:t>
            </w:r>
          </w:p>
        </w:tc>
        <w:tc>
          <w:tcPr>
            <w:tcW w:w="1276" w:type="dxa"/>
            <w:tcBorders>
              <w:top w:val="single" w:sz="4" w:space="0" w:color="000000"/>
              <w:left w:val="single" w:sz="4" w:space="0" w:color="000000"/>
              <w:bottom w:val="single" w:sz="4" w:space="0" w:color="000000"/>
              <w:right w:val="single" w:sz="4" w:space="0" w:color="000000"/>
            </w:tcBorders>
            <w:shd w:val="clear" w:color="auto" w:fill="FDE7F4"/>
            <w:vAlign w:val="center"/>
          </w:tcPr>
          <w:p w14:paraId="29B5C517"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 xml:space="preserve">2 minutes </w:t>
            </w:r>
          </w:p>
        </w:tc>
      </w:tr>
      <w:tr w:rsidR="00C13E72" w14:paraId="46CD4ACE" w14:textId="77777777">
        <w:trPr>
          <w:trHeight w:val="360"/>
        </w:trPr>
        <w:tc>
          <w:tcPr>
            <w:tcW w:w="687"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451DBF1E" w14:textId="77777777" w:rsidR="00C13E72" w:rsidRDefault="004D2606">
            <w:pPr>
              <w:tabs>
                <w:tab w:val="left" w:pos="709"/>
              </w:tabs>
              <w:jc w:val="center"/>
              <w:rPr>
                <w:rFonts w:ascii="Calibri" w:eastAsia="Calibri" w:hAnsi="Calibri" w:cs="Calibri"/>
                <w:b/>
                <w:color w:val="048071"/>
                <w:sz w:val="16"/>
                <w:szCs w:val="16"/>
              </w:rPr>
            </w:pPr>
            <w:r>
              <w:rPr>
                <w:rFonts w:ascii="Calibri" w:eastAsia="Calibri" w:hAnsi="Calibri" w:cs="Calibri"/>
                <w:b/>
                <w:color w:val="048071"/>
                <w:sz w:val="16"/>
                <w:szCs w:val="16"/>
              </w:rPr>
              <w:t>28</w:t>
            </w:r>
          </w:p>
        </w:tc>
        <w:tc>
          <w:tcPr>
            <w:tcW w:w="1150" w:type="dxa"/>
            <w:tcBorders>
              <w:top w:val="single" w:sz="4" w:space="0" w:color="8EA9DB"/>
              <w:left w:val="single" w:sz="8" w:space="0" w:color="000000"/>
              <w:bottom w:val="single" w:sz="8" w:space="0" w:color="000000"/>
              <w:right w:val="single" w:sz="8" w:space="0" w:color="000000"/>
            </w:tcBorders>
            <w:shd w:val="clear" w:color="auto" w:fill="FFFFFF"/>
            <w:vAlign w:val="center"/>
          </w:tcPr>
          <w:p w14:paraId="2139B37F"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Greco 2008</w:t>
            </w:r>
          </w:p>
        </w:tc>
        <w:tc>
          <w:tcPr>
            <w:tcW w:w="1490" w:type="dxa"/>
            <w:tcBorders>
              <w:top w:val="single" w:sz="4" w:space="0" w:color="000000"/>
              <w:left w:val="single" w:sz="4" w:space="0" w:color="000000"/>
              <w:bottom w:val="single" w:sz="4" w:space="0" w:color="000000"/>
              <w:right w:val="single" w:sz="4" w:space="0" w:color="000000"/>
            </w:tcBorders>
            <w:shd w:val="clear" w:color="auto" w:fill="FDE7F4"/>
            <w:vAlign w:val="center"/>
          </w:tcPr>
          <w:p w14:paraId="3DA7E18F"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N/A</w:t>
            </w:r>
          </w:p>
        </w:tc>
        <w:tc>
          <w:tcPr>
            <w:tcW w:w="1530" w:type="dxa"/>
            <w:tcBorders>
              <w:top w:val="single" w:sz="4" w:space="0" w:color="000000"/>
              <w:left w:val="single" w:sz="4" w:space="0" w:color="000000"/>
              <w:bottom w:val="single" w:sz="4" w:space="0" w:color="000000"/>
              <w:right w:val="single" w:sz="4" w:space="0" w:color="000000"/>
            </w:tcBorders>
            <w:shd w:val="clear" w:color="auto" w:fill="FDE7F4"/>
            <w:vAlign w:val="center"/>
          </w:tcPr>
          <w:p w14:paraId="6C84FD4B"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N/A</w:t>
            </w:r>
          </w:p>
        </w:tc>
        <w:tc>
          <w:tcPr>
            <w:tcW w:w="1773" w:type="dxa"/>
            <w:tcBorders>
              <w:top w:val="single" w:sz="4" w:space="0" w:color="000000"/>
              <w:left w:val="single" w:sz="4" w:space="0" w:color="000000"/>
              <w:bottom w:val="single" w:sz="4" w:space="0" w:color="000000"/>
              <w:right w:val="single" w:sz="4" w:space="0" w:color="000000"/>
            </w:tcBorders>
            <w:shd w:val="clear" w:color="auto" w:fill="FDE7F4"/>
            <w:vAlign w:val="center"/>
          </w:tcPr>
          <w:p w14:paraId="44F617FD"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N/A</w:t>
            </w:r>
          </w:p>
        </w:tc>
        <w:tc>
          <w:tcPr>
            <w:tcW w:w="2007" w:type="dxa"/>
            <w:tcBorders>
              <w:top w:val="single" w:sz="4" w:space="0" w:color="000000"/>
              <w:left w:val="single" w:sz="4" w:space="0" w:color="000000"/>
              <w:bottom w:val="single" w:sz="4" w:space="0" w:color="000000"/>
              <w:right w:val="single" w:sz="4" w:space="0" w:color="000000"/>
            </w:tcBorders>
            <w:shd w:val="clear" w:color="auto" w:fill="FDE7F4"/>
            <w:vAlign w:val="center"/>
          </w:tcPr>
          <w:p w14:paraId="3003148F"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N/A</w:t>
            </w:r>
          </w:p>
        </w:tc>
        <w:tc>
          <w:tcPr>
            <w:tcW w:w="2268" w:type="dxa"/>
            <w:tcBorders>
              <w:top w:val="single" w:sz="4" w:space="0" w:color="000000"/>
              <w:left w:val="single" w:sz="4" w:space="0" w:color="000000"/>
              <w:bottom w:val="single" w:sz="4" w:space="0" w:color="000000"/>
              <w:right w:val="single" w:sz="4" w:space="0" w:color="000000"/>
            </w:tcBorders>
            <w:shd w:val="clear" w:color="auto" w:fill="FDE7F4"/>
            <w:vAlign w:val="center"/>
          </w:tcPr>
          <w:p w14:paraId="01388F04"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N/A</w:t>
            </w:r>
          </w:p>
        </w:tc>
        <w:tc>
          <w:tcPr>
            <w:tcW w:w="1276" w:type="dxa"/>
            <w:tcBorders>
              <w:top w:val="single" w:sz="4" w:space="0" w:color="000000"/>
              <w:left w:val="single" w:sz="4" w:space="0" w:color="000000"/>
              <w:bottom w:val="single" w:sz="4" w:space="0" w:color="000000"/>
              <w:right w:val="single" w:sz="4" w:space="0" w:color="000000"/>
            </w:tcBorders>
            <w:shd w:val="clear" w:color="auto" w:fill="FDE7F4"/>
            <w:vAlign w:val="center"/>
          </w:tcPr>
          <w:p w14:paraId="71D3307E"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N/A</w:t>
            </w:r>
          </w:p>
        </w:tc>
        <w:tc>
          <w:tcPr>
            <w:tcW w:w="1276" w:type="dxa"/>
            <w:tcBorders>
              <w:top w:val="single" w:sz="4" w:space="0" w:color="000000"/>
              <w:left w:val="single" w:sz="4" w:space="0" w:color="000000"/>
              <w:bottom w:val="single" w:sz="4" w:space="0" w:color="000000"/>
              <w:right w:val="single" w:sz="4" w:space="0" w:color="000000"/>
            </w:tcBorders>
            <w:shd w:val="clear" w:color="auto" w:fill="FDE7F4"/>
            <w:vAlign w:val="center"/>
          </w:tcPr>
          <w:p w14:paraId="4DF839C6"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N/A</w:t>
            </w:r>
          </w:p>
        </w:tc>
      </w:tr>
      <w:tr w:rsidR="00C13E72" w14:paraId="7AE40EDB" w14:textId="77777777">
        <w:trPr>
          <w:trHeight w:val="360"/>
        </w:trPr>
        <w:tc>
          <w:tcPr>
            <w:tcW w:w="687"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4CBB8D90" w14:textId="77777777" w:rsidR="00C13E72" w:rsidRDefault="004D2606">
            <w:pPr>
              <w:tabs>
                <w:tab w:val="left" w:pos="709"/>
              </w:tabs>
              <w:jc w:val="center"/>
              <w:rPr>
                <w:rFonts w:ascii="Calibri" w:eastAsia="Calibri" w:hAnsi="Calibri" w:cs="Calibri"/>
                <w:b/>
                <w:color w:val="048071"/>
                <w:sz w:val="16"/>
                <w:szCs w:val="16"/>
              </w:rPr>
            </w:pPr>
            <w:r>
              <w:rPr>
                <w:rFonts w:ascii="Calibri" w:eastAsia="Calibri" w:hAnsi="Calibri" w:cs="Calibri"/>
                <w:b/>
                <w:color w:val="048071"/>
                <w:sz w:val="16"/>
                <w:szCs w:val="16"/>
              </w:rPr>
              <w:t>29</w:t>
            </w:r>
          </w:p>
        </w:tc>
        <w:tc>
          <w:tcPr>
            <w:tcW w:w="1150" w:type="dxa"/>
            <w:tcBorders>
              <w:top w:val="single" w:sz="4" w:space="0" w:color="8EA9DB"/>
              <w:left w:val="single" w:sz="8" w:space="0" w:color="000000"/>
              <w:bottom w:val="single" w:sz="8" w:space="0" w:color="000000"/>
              <w:right w:val="single" w:sz="8" w:space="0" w:color="000000"/>
            </w:tcBorders>
            <w:shd w:val="clear" w:color="auto" w:fill="FFFFFF"/>
            <w:vAlign w:val="center"/>
          </w:tcPr>
          <w:p w14:paraId="5232A727"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Grenier 1995</w:t>
            </w:r>
          </w:p>
        </w:tc>
        <w:tc>
          <w:tcPr>
            <w:tcW w:w="1490" w:type="dxa"/>
            <w:tcBorders>
              <w:top w:val="single" w:sz="4" w:space="0" w:color="000000"/>
              <w:left w:val="single" w:sz="4" w:space="0" w:color="000000"/>
              <w:bottom w:val="single" w:sz="4" w:space="0" w:color="000000"/>
              <w:right w:val="single" w:sz="4" w:space="0" w:color="000000"/>
            </w:tcBorders>
            <w:shd w:val="clear" w:color="auto" w:fill="FDE7F4"/>
            <w:vAlign w:val="center"/>
          </w:tcPr>
          <w:p w14:paraId="7C4354D6"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N/A</w:t>
            </w:r>
          </w:p>
        </w:tc>
        <w:tc>
          <w:tcPr>
            <w:tcW w:w="1530" w:type="dxa"/>
            <w:tcBorders>
              <w:top w:val="single" w:sz="4" w:space="0" w:color="000000"/>
              <w:left w:val="single" w:sz="4" w:space="0" w:color="000000"/>
              <w:bottom w:val="single" w:sz="4" w:space="0" w:color="000000"/>
              <w:right w:val="single" w:sz="4" w:space="0" w:color="000000"/>
            </w:tcBorders>
            <w:shd w:val="clear" w:color="auto" w:fill="FDE7F4"/>
            <w:vAlign w:val="center"/>
          </w:tcPr>
          <w:p w14:paraId="3E1A957F"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N/A</w:t>
            </w:r>
          </w:p>
        </w:tc>
        <w:tc>
          <w:tcPr>
            <w:tcW w:w="1773" w:type="dxa"/>
            <w:tcBorders>
              <w:top w:val="single" w:sz="4" w:space="0" w:color="000000"/>
              <w:left w:val="single" w:sz="4" w:space="0" w:color="000000"/>
              <w:bottom w:val="single" w:sz="4" w:space="0" w:color="000000"/>
              <w:right w:val="single" w:sz="4" w:space="0" w:color="000000"/>
            </w:tcBorders>
            <w:shd w:val="clear" w:color="auto" w:fill="FDE7F4"/>
            <w:vAlign w:val="center"/>
          </w:tcPr>
          <w:p w14:paraId="1CE5F770"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N/A</w:t>
            </w:r>
          </w:p>
        </w:tc>
        <w:tc>
          <w:tcPr>
            <w:tcW w:w="2007" w:type="dxa"/>
            <w:tcBorders>
              <w:top w:val="single" w:sz="4" w:space="0" w:color="000000"/>
              <w:left w:val="single" w:sz="4" w:space="0" w:color="000000"/>
              <w:bottom w:val="single" w:sz="4" w:space="0" w:color="000000"/>
              <w:right w:val="single" w:sz="4" w:space="0" w:color="000000"/>
            </w:tcBorders>
            <w:shd w:val="clear" w:color="auto" w:fill="FDE7F4"/>
            <w:vAlign w:val="center"/>
          </w:tcPr>
          <w:p w14:paraId="3D525669"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N/A</w:t>
            </w:r>
          </w:p>
        </w:tc>
        <w:tc>
          <w:tcPr>
            <w:tcW w:w="2268" w:type="dxa"/>
            <w:tcBorders>
              <w:top w:val="single" w:sz="4" w:space="0" w:color="000000"/>
              <w:left w:val="single" w:sz="4" w:space="0" w:color="000000"/>
              <w:bottom w:val="single" w:sz="4" w:space="0" w:color="000000"/>
              <w:right w:val="single" w:sz="4" w:space="0" w:color="000000"/>
            </w:tcBorders>
            <w:shd w:val="clear" w:color="auto" w:fill="FDE7F4"/>
            <w:vAlign w:val="center"/>
          </w:tcPr>
          <w:p w14:paraId="1AC9C201"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N/A</w:t>
            </w:r>
          </w:p>
        </w:tc>
        <w:tc>
          <w:tcPr>
            <w:tcW w:w="1276" w:type="dxa"/>
            <w:tcBorders>
              <w:top w:val="single" w:sz="4" w:space="0" w:color="000000"/>
              <w:left w:val="single" w:sz="4" w:space="0" w:color="000000"/>
              <w:bottom w:val="single" w:sz="4" w:space="0" w:color="000000"/>
              <w:right w:val="single" w:sz="4" w:space="0" w:color="000000"/>
            </w:tcBorders>
            <w:shd w:val="clear" w:color="auto" w:fill="FDE7F4"/>
            <w:vAlign w:val="center"/>
          </w:tcPr>
          <w:p w14:paraId="49245B42"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N/A</w:t>
            </w:r>
          </w:p>
        </w:tc>
        <w:tc>
          <w:tcPr>
            <w:tcW w:w="1276" w:type="dxa"/>
            <w:tcBorders>
              <w:top w:val="single" w:sz="4" w:space="0" w:color="000000"/>
              <w:left w:val="single" w:sz="4" w:space="0" w:color="000000"/>
              <w:bottom w:val="single" w:sz="4" w:space="0" w:color="000000"/>
              <w:right w:val="single" w:sz="4" w:space="0" w:color="000000"/>
            </w:tcBorders>
            <w:shd w:val="clear" w:color="auto" w:fill="FDE7F4"/>
            <w:vAlign w:val="center"/>
          </w:tcPr>
          <w:p w14:paraId="12CDC3FA"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N/A</w:t>
            </w:r>
          </w:p>
        </w:tc>
      </w:tr>
      <w:tr w:rsidR="00C13E72" w14:paraId="1D7FDAF0" w14:textId="77777777">
        <w:trPr>
          <w:trHeight w:val="6820"/>
        </w:trPr>
        <w:tc>
          <w:tcPr>
            <w:tcW w:w="687"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1A1ADAE0" w14:textId="77777777" w:rsidR="00C13E72" w:rsidRDefault="004D2606">
            <w:pPr>
              <w:tabs>
                <w:tab w:val="left" w:pos="709"/>
              </w:tabs>
              <w:jc w:val="center"/>
              <w:rPr>
                <w:rFonts w:ascii="Calibri" w:eastAsia="Calibri" w:hAnsi="Calibri" w:cs="Calibri"/>
                <w:b/>
                <w:color w:val="048071"/>
                <w:sz w:val="16"/>
                <w:szCs w:val="16"/>
              </w:rPr>
            </w:pPr>
            <w:r>
              <w:rPr>
                <w:rFonts w:ascii="Calibri" w:eastAsia="Calibri" w:hAnsi="Calibri" w:cs="Calibri"/>
                <w:b/>
                <w:color w:val="048071"/>
                <w:sz w:val="16"/>
                <w:szCs w:val="16"/>
              </w:rPr>
              <w:t>30</w:t>
            </w:r>
          </w:p>
        </w:tc>
        <w:tc>
          <w:tcPr>
            <w:tcW w:w="1150" w:type="dxa"/>
            <w:tcBorders>
              <w:top w:val="single" w:sz="4" w:space="0" w:color="8EA9DB"/>
              <w:left w:val="single" w:sz="8" w:space="0" w:color="000000"/>
              <w:bottom w:val="single" w:sz="8" w:space="0" w:color="000000"/>
              <w:right w:val="single" w:sz="8" w:space="0" w:color="000000"/>
            </w:tcBorders>
            <w:shd w:val="clear" w:color="auto" w:fill="FFFFFF"/>
            <w:vAlign w:val="center"/>
          </w:tcPr>
          <w:p w14:paraId="134B8BD5"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Grundy 1967</w:t>
            </w:r>
          </w:p>
        </w:tc>
        <w:tc>
          <w:tcPr>
            <w:tcW w:w="1490" w:type="dxa"/>
            <w:tcBorders>
              <w:top w:val="single" w:sz="4" w:space="0" w:color="000000"/>
              <w:left w:val="single" w:sz="4" w:space="0" w:color="000000"/>
              <w:bottom w:val="single" w:sz="4" w:space="0" w:color="000000"/>
              <w:right w:val="single" w:sz="4" w:space="0" w:color="000000"/>
            </w:tcBorders>
            <w:shd w:val="clear" w:color="auto" w:fill="FDE7F4"/>
            <w:vAlign w:val="center"/>
          </w:tcPr>
          <w:p w14:paraId="544036A8"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Particles</w:t>
            </w:r>
          </w:p>
        </w:tc>
        <w:tc>
          <w:tcPr>
            <w:tcW w:w="1530" w:type="dxa"/>
            <w:tcBorders>
              <w:top w:val="single" w:sz="4" w:space="0" w:color="000000"/>
              <w:left w:val="single" w:sz="4" w:space="0" w:color="000000"/>
              <w:bottom w:val="single" w:sz="4" w:space="0" w:color="000000"/>
              <w:right w:val="single" w:sz="4" w:space="0" w:color="000000"/>
            </w:tcBorders>
            <w:shd w:val="clear" w:color="auto" w:fill="FDE7F4"/>
            <w:vAlign w:val="center"/>
          </w:tcPr>
          <w:p w14:paraId="3E7DA16D"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particile counts and enamel estimation s and weights</w:t>
            </w:r>
          </w:p>
        </w:tc>
        <w:tc>
          <w:tcPr>
            <w:tcW w:w="1773" w:type="dxa"/>
            <w:tcBorders>
              <w:top w:val="single" w:sz="4" w:space="0" w:color="000000"/>
              <w:left w:val="single" w:sz="4" w:space="0" w:color="000000"/>
              <w:bottom w:val="single" w:sz="4" w:space="0" w:color="000000"/>
              <w:right w:val="single" w:sz="4" w:space="0" w:color="000000"/>
            </w:tcBorders>
            <w:shd w:val="clear" w:color="auto" w:fill="FDE7F4"/>
            <w:vAlign w:val="center"/>
          </w:tcPr>
          <w:p w14:paraId="74A696A1"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 </w:t>
            </w:r>
          </w:p>
        </w:tc>
        <w:tc>
          <w:tcPr>
            <w:tcW w:w="2007" w:type="dxa"/>
            <w:tcBorders>
              <w:top w:val="single" w:sz="4" w:space="0" w:color="000000"/>
              <w:left w:val="single" w:sz="4" w:space="0" w:color="000000"/>
              <w:bottom w:val="single" w:sz="4" w:space="0" w:color="000000"/>
              <w:right w:val="single" w:sz="4" w:space="0" w:color="000000"/>
            </w:tcBorders>
            <w:shd w:val="clear" w:color="auto" w:fill="FDE7F4"/>
            <w:vAlign w:val="center"/>
          </w:tcPr>
          <w:p w14:paraId="35ED9BFE" w14:textId="74E928C4" w:rsidR="00C13E72" w:rsidRDefault="004D2606" w:rsidP="00042424">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Sampling was performed with the plane</w:t>
            </w:r>
            <w:r w:rsidR="00042424">
              <w:rPr>
                <w:rFonts w:ascii="Calibri" w:eastAsia="Calibri" w:hAnsi="Calibri" w:cs="Calibri"/>
                <w:color w:val="000000"/>
                <w:sz w:val="16"/>
                <w:szCs w:val="16"/>
              </w:rPr>
              <w:t xml:space="preserve"> </w:t>
            </w:r>
            <w:r>
              <w:rPr>
                <w:rFonts w:ascii="Calibri" w:eastAsia="Calibri" w:hAnsi="Calibri" w:cs="Calibri"/>
                <w:color w:val="000000"/>
                <w:sz w:val="16"/>
                <w:szCs w:val="16"/>
              </w:rPr>
              <w:t>of the filter placed at distances of 4 and 8</w:t>
            </w:r>
            <w:r w:rsidR="00042424">
              <w:rPr>
                <w:rFonts w:ascii="Calibri" w:eastAsia="Calibri" w:hAnsi="Calibri" w:cs="Calibri"/>
                <w:color w:val="000000"/>
                <w:sz w:val="16"/>
                <w:szCs w:val="16"/>
              </w:rPr>
              <w:t xml:space="preserve"> </w:t>
            </w:r>
            <w:r>
              <w:rPr>
                <w:rFonts w:ascii="Calibri" w:eastAsia="Calibri" w:hAnsi="Calibri" w:cs="Calibri"/>
                <w:color w:val="000000"/>
                <w:sz w:val="16"/>
                <w:szCs w:val="16"/>
              </w:rPr>
              <w:t>inches above the experimental mouth (Fig.</w:t>
            </w:r>
            <w:r w:rsidR="00042424">
              <w:rPr>
                <w:rFonts w:ascii="Calibri" w:eastAsia="Calibri" w:hAnsi="Calibri" w:cs="Calibri"/>
                <w:color w:val="000000"/>
                <w:sz w:val="16"/>
                <w:szCs w:val="16"/>
              </w:rPr>
              <w:t xml:space="preserve"> </w:t>
            </w:r>
            <w:r>
              <w:rPr>
                <w:rFonts w:ascii="Calibri" w:eastAsia="Calibri" w:hAnsi="Calibri" w:cs="Calibri"/>
                <w:color w:val="000000"/>
                <w:sz w:val="16"/>
                <w:szCs w:val="16"/>
              </w:rPr>
              <w:t>4) to collect the tooth debris that could enter the operator's eyes and nose under varying conditions. Observation of a number of</w:t>
            </w:r>
            <w:r w:rsidR="00042424">
              <w:rPr>
                <w:rFonts w:ascii="Calibri" w:eastAsia="Calibri" w:hAnsi="Calibri" w:cs="Calibri"/>
                <w:color w:val="000000"/>
                <w:sz w:val="16"/>
                <w:szCs w:val="16"/>
              </w:rPr>
              <w:t xml:space="preserve"> </w:t>
            </w:r>
            <w:r>
              <w:rPr>
                <w:rFonts w:ascii="Calibri" w:eastAsia="Calibri" w:hAnsi="Calibri" w:cs="Calibri"/>
                <w:color w:val="000000"/>
                <w:sz w:val="16"/>
                <w:szCs w:val="16"/>
              </w:rPr>
              <w:t>students in the clinic had confirmed that a</w:t>
            </w:r>
            <w:r w:rsidR="00042424">
              <w:rPr>
                <w:rFonts w:ascii="Calibri" w:eastAsia="Calibri" w:hAnsi="Calibri" w:cs="Calibri"/>
                <w:color w:val="000000"/>
                <w:sz w:val="16"/>
                <w:szCs w:val="16"/>
              </w:rPr>
              <w:t xml:space="preserve"> </w:t>
            </w:r>
            <w:r>
              <w:rPr>
                <w:rFonts w:ascii="Calibri" w:eastAsia="Calibri" w:hAnsi="Calibri" w:cs="Calibri"/>
                <w:color w:val="000000"/>
                <w:sz w:val="16"/>
                <w:szCs w:val="16"/>
              </w:rPr>
              <w:t>patient-operator distance of 4 inches was</w:t>
            </w:r>
            <w:r w:rsidR="00042424">
              <w:rPr>
                <w:rFonts w:ascii="Calibri" w:eastAsia="Calibri" w:hAnsi="Calibri" w:cs="Calibri"/>
                <w:color w:val="000000"/>
                <w:sz w:val="16"/>
                <w:szCs w:val="16"/>
              </w:rPr>
              <w:t xml:space="preserve"> </w:t>
            </w:r>
            <w:r>
              <w:rPr>
                <w:rFonts w:ascii="Calibri" w:eastAsia="Calibri" w:hAnsi="Calibri" w:cs="Calibri"/>
                <w:color w:val="000000"/>
                <w:sz w:val="16"/>
                <w:szCs w:val="16"/>
              </w:rPr>
              <w:t>realistic.</w:t>
            </w:r>
            <w:r w:rsidR="00042424">
              <w:rPr>
                <w:rFonts w:ascii="Calibri" w:eastAsia="Calibri" w:hAnsi="Calibri" w:cs="Calibri"/>
                <w:color w:val="000000"/>
                <w:sz w:val="16"/>
                <w:szCs w:val="16"/>
              </w:rPr>
              <w:t xml:space="preserve"> </w:t>
            </w:r>
            <w:r>
              <w:rPr>
                <w:rFonts w:ascii="Calibri" w:eastAsia="Calibri" w:hAnsi="Calibri" w:cs="Calibri"/>
                <w:color w:val="000000"/>
                <w:sz w:val="16"/>
                <w:szCs w:val="16"/>
              </w:rPr>
              <w:t>Cutting was performed</w:t>
            </w:r>
            <w:r w:rsidR="00042424">
              <w:rPr>
                <w:rFonts w:ascii="Calibri" w:eastAsia="Calibri" w:hAnsi="Calibri" w:cs="Calibri"/>
                <w:color w:val="000000"/>
                <w:sz w:val="16"/>
                <w:szCs w:val="16"/>
              </w:rPr>
              <w:t xml:space="preserve"> </w:t>
            </w:r>
            <w:r>
              <w:rPr>
                <w:rFonts w:ascii="Calibri" w:eastAsia="Calibri" w:hAnsi="Calibri" w:cs="Calibri"/>
                <w:color w:val="000000"/>
                <w:sz w:val="16"/>
                <w:szCs w:val="16"/>
              </w:rPr>
              <w:t>during the time</w:t>
            </w:r>
            <w:r w:rsidR="00042424">
              <w:rPr>
                <w:rFonts w:ascii="Calibri" w:eastAsia="Calibri" w:hAnsi="Calibri" w:cs="Calibri"/>
                <w:color w:val="000000"/>
                <w:sz w:val="16"/>
                <w:szCs w:val="16"/>
              </w:rPr>
              <w:t xml:space="preserve"> </w:t>
            </w:r>
            <w:r>
              <w:rPr>
                <w:rFonts w:ascii="Calibri" w:eastAsia="Calibri" w:hAnsi="Calibri" w:cs="Calibri"/>
                <w:color w:val="000000"/>
                <w:sz w:val="16"/>
                <w:szCs w:val="16"/>
              </w:rPr>
              <w:t>of sampling with a plain-cut flat fissure bur,</w:t>
            </w:r>
            <w:r w:rsidR="00042424">
              <w:rPr>
                <w:rFonts w:ascii="Calibri" w:eastAsia="Calibri" w:hAnsi="Calibri" w:cs="Calibri"/>
                <w:color w:val="000000"/>
                <w:sz w:val="16"/>
                <w:szCs w:val="16"/>
              </w:rPr>
              <w:t xml:space="preserve"> </w:t>
            </w:r>
            <w:r>
              <w:rPr>
                <w:rFonts w:ascii="Calibri" w:eastAsia="Calibri" w:hAnsi="Calibri" w:cs="Calibri"/>
                <w:color w:val="000000"/>
                <w:sz w:val="16"/>
                <w:szCs w:val="16"/>
              </w:rPr>
              <w:t>size 3 (American size 58)</w:t>
            </w:r>
            <w:r w:rsidR="00042424">
              <w:rPr>
                <w:rFonts w:ascii="Calibri" w:eastAsia="Calibri" w:hAnsi="Calibri" w:cs="Calibri"/>
                <w:color w:val="000000"/>
                <w:sz w:val="16"/>
                <w:szCs w:val="16"/>
              </w:rPr>
              <w:t xml:space="preserve"> </w:t>
            </w:r>
            <w:r>
              <w:rPr>
                <w:rFonts w:ascii="Calibri" w:eastAsia="Calibri" w:hAnsi="Calibri" w:cs="Calibri"/>
                <w:color w:val="000000"/>
                <w:sz w:val="16"/>
                <w:szCs w:val="16"/>
              </w:rPr>
              <w:t>Sampling was for 0.5-minute periods at a</w:t>
            </w:r>
            <w:r w:rsidR="00042424">
              <w:rPr>
                <w:rFonts w:ascii="Calibri" w:eastAsia="Calibri" w:hAnsi="Calibri" w:cs="Calibri"/>
                <w:color w:val="000000"/>
                <w:sz w:val="16"/>
                <w:szCs w:val="16"/>
              </w:rPr>
              <w:t xml:space="preserve"> </w:t>
            </w:r>
            <w:r>
              <w:rPr>
                <w:rFonts w:ascii="Calibri" w:eastAsia="Calibri" w:hAnsi="Calibri" w:cs="Calibri"/>
                <w:color w:val="000000"/>
                <w:sz w:val="16"/>
                <w:szCs w:val="16"/>
              </w:rPr>
              <w:t>rate of 10.3 liters per minute for the particle</w:t>
            </w:r>
            <w:r w:rsidR="00042424">
              <w:rPr>
                <w:rFonts w:ascii="Calibri" w:eastAsia="Calibri" w:hAnsi="Calibri" w:cs="Calibri"/>
                <w:color w:val="000000"/>
                <w:sz w:val="16"/>
                <w:szCs w:val="16"/>
              </w:rPr>
              <w:t xml:space="preserve"> </w:t>
            </w:r>
            <w:r>
              <w:rPr>
                <w:rFonts w:ascii="Calibri" w:eastAsia="Calibri" w:hAnsi="Calibri" w:cs="Calibri"/>
                <w:color w:val="000000"/>
                <w:sz w:val="16"/>
                <w:szCs w:val="16"/>
              </w:rPr>
              <w:t>counts. For calcium estimations, the sampling periods varied from 0.5 to 2 minutes</w:t>
            </w:r>
            <w:r w:rsidR="00042424">
              <w:rPr>
                <w:rFonts w:ascii="Calibri" w:eastAsia="Calibri" w:hAnsi="Calibri" w:cs="Calibri"/>
                <w:color w:val="000000"/>
                <w:sz w:val="16"/>
                <w:szCs w:val="16"/>
              </w:rPr>
              <w:t xml:space="preserve"> </w:t>
            </w:r>
            <w:r>
              <w:rPr>
                <w:rFonts w:ascii="Calibri" w:eastAsia="Calibri" w:hAnsi="Calibri" w:cs="Calibri"/>
                <w:color w:val="000000"/>
                <w:sz w:val="16"/>
                <w:szCs w:val="16"/>
              </w:rPr>
              <w:t>at a rate of 12 liters per minute.</w:t>
            </w:r>
          </w:p>
        </w:tc>
        <w:tc>
          <w:tcPr>
            <w:tcW w:w="2268" w:type="dxa"/>
            <w:tcBorders>
              <w:top w:val="single" w:sz="4" w:space="0" w:color="000000"/>
              <w:left w:val="single" w:sz="4" w:space="0" w:color="000000"/>
              <w:bottom w:val="single" w:sz="4" w:space="0" w:color="000000"/>
              <w:right w:val="single" w:sz="4" w:space="0" w:color="000000"/>
            </w:tcBorders>
            <w:shd w:val="clear" w:color="auto" w:fill="FDE7F4"/>
            <w:vAlign w:val="center"/>
          </w:tcPr>
          <w:p w14:paraId="778642B3"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 xml:space="preserve">particles </w:t>
            </w:r>
          </w:p>
        </w:tc>
        <w:tc>
          <w:tcPr>
            <w:tcW w:w="1276" w:type="dxa"/>
            <w:tcBorders>
              <w:top w:val="single" w:sz="4" w:space="0" w:color="000000"/>
              <w:left w:val="single" w:sz="4" w:space="0" w:color="000000"/>
              <w:bottom w:val="single" w:sz="4" w:space="0" w:color="000000"/>
              <w:right w:val="single" w:sz="4" w:space="0" w:color="000000"/>
            </w:tcBorders>
            <w:shd w:val="clear" w:color="auto" w:fill="FDE7F4"/>
            <w:vAlign w:val="center"/>
          </w:tcPr>
          <w:p w14:paraId="74B9CEA7"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not clear</w:t>
            </w:r>
          </w:p>
        </w:tc>
        <w:tc>
          <w:tcPr>
            <w:tcW w:w="1276" w:type="dxa"/>
            <w:tcBorders>
              <w:top w:val="single" w:sz="4" w:space="0" w:color="000000"/>
              <w:left w:val="single" w:sz="4" w:space="0" w:color="000000"/>
              <w:bottom w:val="single" w:sz="4" w:space="0" w:color="000000"/>
              <w:right w:val="single" w:sz="4" w:space="0" w:color="000000"/>
            </w:tcBorders>
            <w:shd w:val="clear" w:color="auto" w:fill="FDE7F4"/>
            <w:vAlign w:val="center"/>
          </w:tcPr>
          <w:p w14:paraId="1739BFCD" w14:textId="3691178D"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Sampling was performed with the plane</w:t>
            </w:r>
            <w:r w:rsidR="00042424">
              <w:rPr>
                <w:rFonts w:ascii="Calibri" w:eastAsia="Calibri" w:hAnsi="Calibri" w:cs="Calibri"/>
                <w:color w:val="000000"/>
                <w:sz w:val="16"/>
                <w:szCs w:val="16"/>
              </w:rPr>
              <w:t xml:space="preserve"> </w:t>
            </w:r>
            <w:r>
              <w:rPr>
                <w:rFonts w:ascii="Calibri" w:eastAsia="Calibri" w:hAnsi="Calibri" w:cs="Calibri"/>
                <w:color w:val="000000"/>
                <w:sz w:val="16"/>
                <w:szCs w:val="16"/>
              </w:rPr>
              <w:t>of the filter placed a</w:t>
            </w:r>
            <w:r w:rsidR="00042424">
              <w:rPr>
                <w:rFonts w:ascii="Calibri" w:eastAsia="Calibri" w:hAnsi="Calibri" w:cs="Calibri"/>
                <w:color w:val="000000"/>
                <w:sz w:val="16"/>
                <w:szCs w:val="16"/>
              </w:rPr>
              <w:t>t</w:t>
            </w:r>
            <w:r>
              <w:rPr>
                <w:rFonts w:ascii="Calibri" w:eastAsia="Calibri" w:hAnsi="Calibri" w:cs="Calibri"/>
                <w:color w:val="000000"/>
                <w:sz w:val="16"/>
                <w:szCs w:val="16"/>
              </w:rPr>
              <w:t xml:space="preserve"> 4 and 8</w:t>
            </w:r>
            <w:r w:rsidR="00042424">
              <w:rPr>
                <w:rFonts w:ascii="Calibri" w:eastAsia="Calibri" w:hAnsi="Calibri" w:cs="Calibri"/>
                <w:color w:val="000000"/>
                <w:sz w:val="16"/>
                <w:szCs w:val="16"/>
              </w:rPr>
              <w:t xml:space="preserve"> </w:t>
            </w:r>
            <w:r>
              <w:rPr>
                <w:rFonts w:ascii="Calibri" w:eastAsia="Calibri" w:hAnsi="Calibri" w:cs="Calibri"/>
                <w:color w:val="000000"/>
                <w:sz w:val="16"/>
                <w:szCs w:val="16"/>
              </w:rPr>
              <w:t>inches above the experimental mouth (Fig</w:t>
            </w:r>
            <w:r w:rsidR="00042424">
              <w:rPr>
                <w:rFonts w:ascii="Calibri" w:eastAsia="Calibri" w:hAnsi="Calibri" w:cs="Calibri"/>
                <w:color w:val="000000"/>
                <w:sz w:val="16"/>
                <w:szCs w:val="16"/>
              </w:rPr>
              <w:t xml:space="preserve"> </w:t>
            </w:r>
            <w:r>
              <w:rPr>
                <w:rFonts w:ascii="Calibri" w:eastAsia="Calibri" w:hAnsi="Calibri" w:cs="Calibri"/>
                <w:color w:val="000000"/>
                <w:sz w:val="16"/>
                <w:szCs w:val="16"/>
              </w:rPr>
              <w:t>4) to collect the tooth debris that could enter the operator's eyes and nose under varying conditions. Observation of a number of</w:t>
            </w:r>
            <w:r w:rsidR="00042424">
              <w:rPr>
                <w:rFonts w:ascii="Calibri" w:eastAsia="Calibri" w:hAnsi="Calibri" w:cs="Calibri"/>
                <w:color w:val="000000"/>
                <w:sz w:val="16"/>
                <w:szCs w:val="16"/>
              </w:rPr>
              <w:t xml:space="preserve"> </w:t>
            </w:r>
            <w:r>
              <w:rPr>
                <w:rFonts w:ascii="Calibri" w:eastAsia="Calibri" w:hAnsi="Calibri" w:cs="Calibri"/>
                <w:color w:val="000000"/>
                <w:sz w:val="16"/>
                <w:szCs w:val="16"/>
              </w:rPr>
              <w:t>students in the clinic had confirmed that a</w:t>
            </w:r>
            <w:r w:rsidR="00042424">
              <w:rPr>
                <w:rFonts w:ascii="Calibri" w:eastAsia="Calibri" w:hAnsi="Calibri" w:cs="Calibri"/>
                <w:color w:val="000000"/>
                <w:sz w:val="16"/>
                <w:szCs w:val="16"/>
              </w:rPr>
              <w:t xml:space="preserve"> </w:t>
            </w:r>
            <w:r>
              <w:rPr>
                <w:rFonts w:ascii="Calibri" w:eastAsia="Calibri" w:hAnsi="Calibri" w:cs="Calibri"/>
                <w:color w:val="000000"/>
                <w:sz w:val="16"/>
                <w:szCs w:val="16"/>
              </w:rPr>
              <w:t>patient-operator distance of 4 inches was</w:t>
            </w:r>
            <w:r w:rsidR="00042424">
              <w:rPr>
                <w:rFonts w:ascii="Calibri" w:eastAsia="Calibri" w:hAnsi="Calibri" w:cs="Calibri"/>
                <w:color w:val="000000"/>
                <w:sz w:val="16"/>
                <w:szCs w:val="16"/>
              </w:rPr>
              <w:t xml:space="preserve"> </w:t>
            </w:r>
            <w:r>
              <w:rPr>
                <w:rFonts w:ascii="Calibri" w:eastAsia="Calibri" w:hAnsi="Calibri" w:cs="Calibri"/>
                <w:color w:val="000000"/>
                <w:sz w:val="16"/>
                <w:szCs w:val="16"/>
              </w:rPr>
              <w:t>realistic.</w:t>
            </w:r>
            <w:r w:rsidR="00042424">
              <w:rPr>
                <w:rFonts w:ascii="Calibri" w:eastAsia="Calibri" w:hAnsi="Calibri" w:cs="Calibri"/>
                <w:color w:val="000000"/>
                <w:sz w:val="16"/>
                <w:szCs w:val="16"/>
              </w:rPr>
              <w:t xml:space="preserve"> </w:t>
            </w:r>
            <w:r>
              <w:rPr>
                <w:rFonts w:ascii="Calibri" w:eastAsia="Calibri" w:hAnsi="Calibri" w:cs="Calibri"/>
                <w:color w:val="000000"/>
                <w:sz w:val="16"/>
                <w:szCs w:val="16"/>
              </w:rPr>
              <w:t>Cutting was performed during the time</w:t>
            </w:r>
            <w:r w:rsidR="00042424">
              <w:rPr>
                <w:rFonts w:ascii="Calibri" w:eastAsia="Calibri" w:hAnsi="Calibri" w:cs="Calibri"/>
                <w:color w:val="000000"/>
                <w:sz w:val="16"/>
                <w:szCs w:val="16"/>
              </w:rPr>
              <w:t xml:space="preserve"> </w:t>
            </w:r>
            <w:r>
              <w:rPr>
                <w:rFonts w:ascii="Calibri" w:eastAsia="Calibri" w:hAnsi="Calibri" w:cs="Calibri"/>
                <w:color w:val="000000"/>
                <w:sz w:val="16"/>
                <w:szCs w:val="16"/>
              </w:rPr>
              <w:t>of sampling with a plain-cut flat fissure bur</w:t>
            </w:r>
            <w:r w:rsidR="00042424">
              <w:rPr>
                <w:rFonts w:ascii="Calibri" w:eastAsia="Calibri" w:hAnsi="Calibri" w:cs="Calibri"/>
                <w:color w:val="000000"/>
                <w:sz w:val="16"/>
                <w:szCs w:val="16"/>
              </w:rPr>
              <w:t xml:space="preserve"> </w:t>
            </w:r>
            <w:r>
              <w:rPr>
                <w:rFonts w:ascii="Calibri" w:eastAsia="Calibri" w:hAnsi="Calibri" w:cs="Calibri"/>
                <w:color w:val="000000"/>
                <w:sz w:val="16"/>
                <w:szCs w:val="16"/>
              </w:rPr>
              <w:t>size 3 (American size 58).</w:t>
            </w:r>
            <w:r w:rsidR="00042424">
              <w:rPr>
                <w:rFonts w:ascii="Calibri" w:eastAsia="Calibri" w:hAnsi="Calibri" w:cs="Calibri"/>
                <w:color w:val="000000"/>
                <w:sz w:val="16"/>
                <w:szCs w:val="16"/>
              </w:rPr>
              <w:t xml:space="preserve"> </w:t>
            </w:r>
            <w:r>
              <w:rPr>
                <w:rFonts w:ascii="Calibri" w:eastAsia="Calibri" w:hAnsi="Calibri" w:cs="Calibri"/>
                <w:color w:val="000000"/>
                <w:sz w:val="16"/>
                <w:szCs w:val="16"/>
              </w:rPr>
              <w:t>Sampling was for 0.5-minute periods at a</w:t>
            </w:r>
            <w:r w:rsidR="00042424">
              <w:rPr>
                <w:rFonts w:ascii="Calibri" w:eastAsia="Calibri" w:hAnsi="Calibri" w:cs="Calibri"/>
                <w:color w:val="000000"/>
                <w:sz w:val="16"/>
                <w:szCs w:val="16"/>
              </w:rPr>
              <w:t xml:space="preserve"> </w:t>
            </w:r>
            <w:r>
              <w:rPr>
                <w:rFonts w:ascii="Calibri" w:eastAsia="Calibri" w:hAnsi="Calibri" w:cs="Calibri"/>
                <w:color w:val="000000"/>
                <w:sz w:val="16"/>
                <w:szCs w:val="16"/>
              </w:rPr>
              <w:t>rate of 10.3 liters per minute for the particle</w:t>
            </w:r>
            <w:r w:rsidR="00042424">
              <w:rPr>
                <w:rFonts w:ascii="Calibri" w:eastAsia="Calibri" w:hAnsi="Calibri" w:cs="Calibri"/>
                <w:color w:val="000000"/>
                <w:sz w:val="16"/>
                <w:szCs w:val="16"/>
              </w:rPr>
              <w:t xml:space="preserve"> </w:t>
            </w:r>
            <w:r>
              <w:rPr>
                <w:rFonts w:ascii="Calibri" w:eastAsia="Calibri" w:hAnsi="Calibri" w:cs="Calibri"/>
                <w:color w:val="000000"/>
                <w:sz w:val="16"/>
                <w:szCs w:val="16"/>
              </w:rPr>
              <w:t>counts. For calcium estimations, the sampling periods varied from 0.5 to 2 minutes</w:t>
            </w:r>
            <w:r w:rsidR="00042424">
              <w:rPr>
                <w:rFonts w:ascii="Calibri" w:eastAsia="Calibri" w:hAnsi="Calibri" w:cs="Calibri"/>
                <w:color w:val="000000"/>
                <w:sz w:val="16"/>
                <w:szCs w:val="16"/>
              </w:rPr>
              <w:t xml:space="preserve"> </w:t>
            </w:r>
            <w:r>
              <w:rPr>
                <w:rFonts w:ascii="Calibri" w:eastAsia="Calibri" w:hAnsi="Calibri" w:cs="Calibri"/>
                <w:color w:val="000000"/>
                <w:sz w:val="16"/>
                <w:szCs w:val="16"/>
              </w:rPr>
              <w:t>at a rate of 12 liters per minute.</w:t>
            </w:r>
          </w:p>
        </w:tc>
      </w:tr>
      <w:tr w:rsidR="00C13E72" w14:paraId="5CDF76A3" w14:textId="77777777">
        <w:trPr>
          <w:trHeight w:val="360"/>
        </w:trPr>
        <w:tc>
          <w:tcPr>
            <w:tcW w:w="687"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4CFEFD42" w14:textId="77777777" w:rsidR="00C13E72" w:rsidRDefault="004D2606">
            <w:pPr>
              <w:tabs>
                <w:tab w:val="left" w:pos="709"/>
              </w:tabs>
              <w:jc w:val="center"/>
              <w:rPr>
                <w:rFonts w:ascii="Calibri" w:eastAsia="Calibri" w:hAnsi="Calibri" w:cs="Calibri"/>
                <w:b/>
                <w:color w:val="048071"/>
                <w:sz w:val="16"/>
                <w:szCs w:val="16"/>
              </w:rPr>
            </w:pPr>
            <w:r>
              <w:rPr>
                <w:rFonts w:ascii="Calibri" w:eastAsia="Calibri" w:hAnsi="Calibri" w:cs="Calibri"/>
                <w:b/>
                <w:color w:val="048071"/>
                <w:sz w:val="16"/>
                <w:szCs w:val="16"/>
              </w:rPr>
              <w:t>31</w:t>
            </w:r>
          </w:p>
        </w:tc>
        <w:tc>
          <w:tcPr>
            <w:tcW w:w="1150" w:type="dxa"/>
            <w:tcBorders>
              <w:top w:val="single" w:sz="4" w:space="0" w:color="8EA9DB"/>
              <w:left w:val="single" w:sz="8" w:space="0" w:color="000000"/>
              <w:bottom w:val="single" w:sz="8" w:space="0" w:color="000000"/>
              <w:right w:val="single" w:sz="8" w:space="0" w:color="000000"/>
            </w:tcBorders>
            <w:shd w:val="clear" w:color="auto" w:fill="FFFFFF"/>
            <w:vAlign w:val="center"/>
          </w:tcPr>
          <w:p w14:paraId="6D469F2C"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Gupta 2014</w:t>
            </w:r>
          </w:p>
        </w:tc>
        <w:tc>
          <w:tcPr>
            <w:tcW w:w="1490" w:type="dxa"/>
            <w:tcBorders>
              <w:top w:val="single" w:sz="4" w:space="0" w:color="000000"/>
              <w:left w:val="single" w:sz="4" w:space="0" w:color="000000"/>
              <w:bottom w:val="single" w:sz="4" w:space="0" w:color="000000"/>
              <w:right w:val="single" w:sz="4" w:space="0" w:color="000000"/>
            </w:tcBorders>
            <w:shd w:val="clear" w:color="auto" w:fill="FDE7F4"/>
            <w:vAlign w:val="center"/>
          </w:tcPr>
          <w:p w14:paraId="49553ECA" w14:textId="77777777" w:rsidR="00C13E72" w:rsidRDefault="004D2606" w:rsidP="00042424">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N/A</w:t>
            </w:r>
          </w:p>
        </w:tc>
        <w:tc>
          <w:tcPr>
            <w:tcW w:w="1530" w:type="dxa"/>
            <w:tcBorders>
              <w:top w:val="single" w:sz="4" w:space="0" w:color="000000"/>
              <w:left w:val="single" w:sz="4" w:space="0" w:color="000000"/>
              <w:bottom w:val="single" w:sz="4" w:space="0" w:color="000000"/>
              <w:right w:val="single" w:sz="4" w:space="0" w:color="000000"/>
            </w:tcBorders>
            <w:shd w:val="clear" w:color="auto" w:fill="FDE7F4"/>
            <w:vAlign w:val="center"/>
          </w:tcPr>
          <w:p w14:paraId="6656A31F" w14:textId="77777777" w:rsidR="00C13E72" w:rsidRDefault="004D2606" w:rsidP="00042424">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N/A</w:t>
            </w:r>
          </w:p>
        </w:tc>
        <w:tc>
          <w:tcPr>
            <w:tcW w:w="1773" w:type="dxa"/>
            <w:tcBorders>
              <w:top w:val="single" w:sz="4" w:space="0" w:color="000000"/>
              <w:left w:val="single" w:sz="4" w:space="0" w:color="000000"/>
              <w:bottom w:val="single" w:sz="4" w:space="0" w:color="000000"/>
              <w:right w:val="single" w:sz="4" w:space="0" w:color="000000"/>
            </w:tcBorders>
            <w:shd w:val="clear" w:color="auto" w:fill="FDE7F4"/>
            <w:vAlign w:val="center"/>
          </w:tcPr>
          <w:p w14:paraId="24BCD101" w14:textId="77777777" w:rsidR="00C13E72" w:rsidRDefault="004D2606" w:rsidP="00042424">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N/A</w:t>
            </w:r>
          </w:p>
        </w:tc>
        <w:tc>
          <w:tcPr>
            <w:tcW w:w="2007" w:type="dxa"/>
            <w:tcBorders>
              <w:top w:val="single" w:sz="4" w:space="0" w:color="000000"/>
              <w:left w:val="single" w:sz="4" w:space="0" w:color="000000"/>
              <w:bottom w:val="single" w:sz="4" w:space="0" w:color="000000"/>
              <w:right w:val="single" w:sz="4" w:space="0" w:color="000000"/>
            </w:tcBorders>
            <w:shd w:val="clear" w:color="auto" w:fill="FDE7F4"/>
            <w:vAlign w:val="center"/>
          </w:tcPr>
          <w:p w14:paraId="7AAAC6B0" w14:textId="77777777" w:rsidR="00C13E72" w:rsidRDefault="004D2606" w:rsidP="00042424">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N/A</w:t>
            </w:r>
          </w:p>
        </w:tc>
        <w:tc>
          <w:tcPr>
            <w:tcW w:w="2268" w:type="dxa"/>
            <w:tcBorders>
              <w:top w:val="single" w:sz="4" w:space="0" w:color="000000"/>
              <w:left w:val="single" w:sz="4" w:space="0" w:color="000000"/>
              <w:bottom w:val="single" w:sz="4" w:space="0" w:color="000000"/>
              <w:right w:val="single" w:sz="4" w:space="0" w:color="000000"/>
            </w:tcBorders>
            <w:shd w:val="clear" w:color="auto" w:fill="FDE7F4"/>
            <w:vAlign w:val="center"/>
          </w:tcPr>
          <w:p w14:paraId="0495380A" w14:textId="77777777" w:rsidR="00C13E72" w:rsidRDefault="004D2606" w:rsidP="00042424">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N/A</w:t>
            </w:r>
          </w:p>
        </w:tc>
        <w:tc>
          <w:tcPr>
            <w:tcW w:w="1276" w:type="dxa"/>
            <w:tcBorders>
              <w:top w:val="single" w:sz="4" w:space="0" w:color="000000"/>
              <w:left w:val="single" w:sz="4" w:space="0" w:color="000000"/>
              <w:bottom w:val="single" w:sz="4" w:space="0" w:color="000000"/>
              <w:right w:val="single" w:sz="4" w:space="0" w:color="000000"/>
            </w:tcBorders>
            <w:shd w:val="clear" w:color="auto" w:fill="FDE7F4"/>
            <w:vAlign w:val="center"/>
          </w:tcPr>
          <w:p w14:paraId="6B9392E6" w14:textId="77777777" w:rsidR="00C13E72" w:rsidRDefault="004D2606" w:rsidP="00042424">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N/A</w:t>
            </w:r>
          </w:p>
        </w:tc>
        <w:tc>
          <w:tcPr>
            <w:tcW w:w="1276" w:type="dxa"/>
            <w:tcBorders>
              <w:top w:val="single" w:sz="4" w:space="0" w:color="000000"/>
              <w:left w:val="single" w:sz="4" w:space="0" w:color="000000"/>
              <w:bottom w:val="single" w:sz="4" w:space="0" w:color="000000"/>
              <w:right w:val="single" w:sz="4" w:space="0" w:color="000000"/>
            </w:tcBorders>
            <w:shd w:val="clear" w:color="auto" w:fill="FDE7F4"/>
            <w:vAlign w:val="center"/>
          </w:tcPr>
          <w:p w14:paraId="17777566" w14:textId="77777777" w:rsidR="00C13E72" w:rsidRDefault="004D2606" w:rsidP="00042424">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N/A</w:t>
            </w:r>
          </w:p>
        </w:tc>
      </w:tr>
      <w:tr w:rsidR="00C13E72" w14:paraId="42C1FA0E" w14:textId="77777777">
        <w:trPr>
          <w:trHeight w:val="360"/>
        </w:trPr>
        <w:tc>
          <w:tcPr>
            <w:tcW w:w="687"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03D727FB" w14:textId="77777777" w:rsidR="00C13E72" w:rsidRDefault="004D2606">
            <w:pPr>
              <w:tabs>
                <w:tab w:val="left" w:pos="709"/>
              </w:tabs>
              <w:jc w:val="center"/>
              <w:rPr>
                <w:rFonts w:ascii="Calibri" w:eastAsia="Calibri" w:hAnsi="Calibri" w:cs="Calibri"/>
                <w:b/>
                <w:color w:val="048071"/>
                <w:sz w:val="16"/>
                <w:szCs w:val="16"/>
              </w:rPr>
            </w:pPr>
            <w:r>
              <w:rPr>
                <w:rFonts w:ascii="Calibri" w:eastAsia="Calibri" w:hAnsi="Calibri" w:cs="Calibri"/>
                <w:b/>
                <w:color w:val="048071"/>
                <w:sz w:val="16"/>
                <w:szCs w:val="16"/>
              </w:rPr>
              <w:t>32</w:t>
            </w:r>
          </w:p>
        </w:tc>
        <w:tc>
          <w:tcPr>
            <w:tcW w:w="1150" w:type="dxa"/>
            <w:tcBorders>
              <w:top w:val="single" w:sz="4" w:space="0" w:color="8EA9DB"/>
              <w:left w:val="single" w:sz="8" w:space="0" w:color="000000"/>
              <w:bottom w:val="single" w:sz="8" w:space="0" w:color="000000"/>
              <w:right w:val="single" w:sz="8" w:space="0" w:color="000000"/>
            </w:tcBorders>
            <w:shd w:val="clear" w:color="auto" w:fill="FFFFFF"/>
            <w:vAlign w:val="center"/>
          </w:tcPr>
          <w:p w14:paraId="702576B6"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Hallier  2010</w:t>
            </w:r>
          </w:p>
        </w:tc>
        <w:tc>
          <w:tcPr>
            <w:tcW w:w="1490" w:type="dxa"/>
            <w:tcBorders>
              <w:top w:val="single" w:sz="4" w:space="0" w:color="000000"/>
              <w:left w:val="single" w:sz="4" w:space="0" w:color="000000"/>
              <w:bottom w:val="single" w:sz="4" w:space="0" w:color="000000"/>
              <w:right w:val="single" w:sz="4" w:space="0" w:color="000000"/>
            </w:tcBorders>
            <w:shd w:val="clear" w:color="auto" w:fill="FDE7F4"/>
            <w:vAlign w:val="center"/>
          </w:tcPr>
          <w:p w14:paraId="68481C9A" w14:textId="77777777" w:rsidR="00C13E72" w:rsidRDefault="004D2606" w:rsidP="00042424">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N/A</w:t>
            </w:r>
          </w:p>
        </w:tc>
        <w:tc>
          <w:tcPr>
            <w:tcW w:w="1530" w:type="dxa"/>
            <w:tcBorders>
              <w:top w:val="single" w:sz="4" w:space="0" w:color="000000"/>
              <w:left w:val="single" w:sz="4" w:space="0" w:color="000000"/>
              <w:bottom w:val="single" w:sz="4" w:space="0" w:color="000000"/>
              <w:right w:val="single" w:sz="4" w:space="0" w:color="000000"/>
            </w:tcBorders>
            <w:shd w:val="clear" w:color="auto" w:fill="FDE7F4"/>
            <w:vAlign w:val="center"/>
          </w:tcPr>
          <w:p w14:paraId="317E1CC8" w14:textId="77777777" w:rsidR="00C13E72" w:rsidRDefault="004D2606" w:rsidP="00042424">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N/A</w:t>
            </w:r>
          </w:p>
        </w:tc>
        <w:tc>
          <w:tcPr>
            <w:tcW w:w="1773" w:type="dxa"/>
            <w:tcBorders>
              <w:top w:val="single" w:sz="4" w:space="0" w:color="000000"/>
              <w:left w:val="single" w:sz="4" w:space="0" w:color="000000"/>
              <w:bottom w:val="single" w:sz="4" w:space="0" w:color="000000"/>
              <w:right w:val="single" w:sz="4" w:space="0" w:color="000000"/>
            </w:tcBorders>
            <w:shd w:val="clear" w:color="auto" w:fill="FDE7F4"/>
            <w:vAlign w:val="center"/>
          </w:tcPr>
          <w:p w14:paraId="4E230085" w14:textId="77777777" w:rsidR="00C13E72" w:rsidRDefault="004D2606" w:rsidP="00042424">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N/A</w:t>
            </w:r>
          </w:p>
        </w:tc>
        <w:tc>
          <w:tcPr>
            <w:tcW w:w="2007" w:type="dxa"/>
            <w:tcBorders>
              <w:top w:val="single" w:sz="4" w:space="0" w:color="000000"/>
              <w:left w:val="single" w:sz="4" w:space="0" w:color="000000"/>
              <w:bottom w:val="single" w:sz="4" w:space="0" w:color="000000"/>
              <w:right w:val="single" w:sz="4" w:space="0" w:color="000000"/>
            </w:tcBorders>
            <w:shd w:val="clear" w:color="auto" w:fill="FDE7F4"/>
            <w:vAlign w:val="center"/>
          </w:tcPr>
          <w:p w14:paraId="2FD7BC51" w14:textId="77777777" w:rsidR="00C13E72" w:rsidRDefault="004D2606" w:rsidP="00042424">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N/A</w:t>
            </w:r>
          </w:p>
        </w:tc>
        <w:tc>
          <w:tcPr>
            <w:tcW w:w="2268" w:type="dxa"/>
            <w:tcBorders>
              <w:top w:val="single" w:sz="4" w:space="0" w:color="000000"/>
              <w:left w:val="single" w:sz="4" w:space="0" w:color="000000"/>
              <w:bottom w:val="single" w:sz="4" w:space="0" w:color="000000"/>
              <w:right w:val="single" w:sz="4" w:space="0" w:color="000000"/>
            </w:tcBorders>
            <w:shd w:val="clear" w:color="auto" w:fill="FDE7F4"/>
            <w:vAlign w:val="center"/>
          </w:tcPr>
          <w:p w14:paraId="02604CA4" w14:textId="77777777" w:rsidR="00C13E72" w:rsidRDefault="004D2606" w:rsidP="00042424">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N/A</w:t>
            </w:r>
          </w:p>
        </w:tc>
        <w:tc>
          <w:tcPr>
            <w:tcW w:w="1276" w:type="dxa"/>
            <w:tcBorders>
              <w:top w:val="single" w:sz="4" w:space="0" w:color="000000"/>
              <w:left w:val="single" w:sz="4" w:space="0" w:color="000000"/>
              <w:bottom w:val="single" w:sz="4" w:space="0" w:color="000000"/>
              <w:right w:val="single" w:sz="4" w:space="0" w:color="000000"/>
            </w:tcBorders>
            <w:shd w:val="clear" w:color="auto" w:fill="FDE7F4"/>
            <w:vAlign w:val="center"/>
          </w:tcPr>
          <w:p w14:paraId="4368E18E" w14:textId="77777777" w:rsidR="00C13E72" w:rsidRDefault="004D2606" w:rsidP="00042424">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N/A</w:t>
            </w:r>
          </w:p>
        </w:tc>
        <w:tc>
          <w:tcPr>
            <w:tcW w:w="1276" w:type="dxa"/>
            <w:tcBorders>
              <w:top w:val="single" w:sz="4" w:space="0" w:color="000000"/>
              <w:left w:val="single" w:sz="4" w:space="0" w:color="000000"/>
              <w:bottom w:val="single" w:sz="4" w:space="0" w:color="000000"/>
              <w:right w:val="single" w:sz="4" w:space="0" w:color="000000"/>
            </w:tcBorders>
            <w:shd w:val="clear" w:color="auto" w:fill="FDE7F4"/>
            <w:vAlign w:val="center"/>
          </w:tcPr>
          <w:p w14:paraId="29A1E459" w14:textId="77777777" w:rsidR="00C13E72" w:rsidRDefault="004D2606" w:rsidP="00042424">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N/A</w:t>
            </w:r>
          </w:p>
        </w:tc>
      </w:tr>
      <w:tr w:rsidR="00C13E72" w14:paraId="3425FCB4" w14:textId="77777777">
        <w:trPr>
          <w:trHeight w:val="2400"/>
        </w:trPr>
        <w:tc>
          <w:tcPr>
            <w:tcW w:w="687"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26A2CF1E" w14:textId="77777777" w:rsidR="00C13E72" w:rsidRDefault="004D2606">
            <w:pPr>
              <w:tabs>
                <w:tab w:val="left" w:pos="709"/>
              </w:tabs>
              <w:jc w:val="center"/>
              <w:rPr>
                <w:rFonts w:ascii="Calibri" w:eastAsia="Calibri" w:hAnsi="Calibri" w:cs="Calibri"/>
                <w:b/>
                <w:color w:val="048071"/>
                <w:sz w:val="16"/>
                <w:szCs w:val="16"/>
              </w:rPr>
            </w:pPr>
            <w:r>
              <w:rPr>
                <w:rFonts w:ascii="Calibri" w:eastAsia="Calibri" w:hAnsi="Calibri" w:cs="Calibri"/>
                <w:b/>
                <w:color w:val="048071"/>
                <w:sz w:val="16"/>
                <w:szCs w:val="16"/>
              </w:rPr>
              <w:t>33</w:t>
            </w:r>
          </w:p>
        </w:tc>
        <w:tc>
          <w:tcPr>
            <w:tcW w:w="1150" w:type="dxa"/>
            <w:tcBorders>
              <w:top w:val="single" w:sz="4" w:space="0" w:color="8EA9DB"/>
              <w:left w:val="single" w:sz="8" w:space="0" w:color="000000"/>
              <w:bottom w:val="single" w:sz="8" w:space="0" w:color="000000"/>
              <w:right w:val="single" w:sz="8" w:space="0" w:color="000000"/>
            </w:tcBorders>
            <w:shd w:val="clear" w:color="auto" w:fill="FFFFFF"/>
            <w:vAlign w:val="center"/>
          </w:tcPr>
          <w:p w14:paraId="4EF0782E"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Harrel 1996</w:t>
            </w:r>
          </w:p>
        </w:tc>
        <w:tc>
          <w:tcPr>
            <w:tcW w:w="1490" w:type="dxa"/>
            <w:tcBorders>
              <w:top w:val="single" w:sz="4" w:space="0" w:color="000000"/>
              <w:left w:val="single" w:sz="4" w:space="0" w:color="000000"/>
              <w:bottom w:val="single" w:sz="4" w:space="0" w:color="000000"/>
              <w:right w:val="single" w:sz="4" w:space="0" w:color="000000"/>
            </w:tcBorders>
            <w:shd w:val="clear" w:color="auto" w:fill="FDE7F4"/>
            <w:vAlign w:val="center"/>
          </w:tcPr>
          <w:p w14:paraId="7A3F6515"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Red erythrosin soloution splatter</w:t>
            </w:r>
          </w:p>
        </w:tc>
        <w:tc>
          <w:tcPr>
            <w:tcW w:w="1530" w:type="dxa"/>
            <w:tcBorders>
              <w:top w:val="single" w:sz="4" w:space="0" w:color="000000"/>
              <w:left w:val="single" w:sz="4" w:space="0" w:color="000000"/>
              <w:bottom w:val="single" w:sz="4" w:space="0" w:color="000000"/>
              <w:right w:val="single" w:sz="4" w:space="0" w:color="000000"/>
            </w:tcBorders>
            <w:shd w:val="clear" w:color="auto" w:fill="FDE7F4"/>
            <w:vAlign w:val="center"/>
          </w:tcPr>
          <w:p w14:paraId="6D15D7CE"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number of contamimated squares</w:t>
            </w:r>
          </w:p>
        </w:tc>
        <w:tc>
          <w:tcPr>
            <w:tcW w:w="1773" w:type="dxa"/>
            <w:tcBorders>
              <w:top w:val="single" w:sz="4" w:space="0" w:color="000000"/>
              <w:left w:val="single" w:sz="4" w:space="0" w:color="000000"/>
              <w:bottom w:val="single" w:sz="4" w:space="0" w:color="000000"/>
              <w:right w:val="single" w:sz="4" w:space="0" w:color="000000"/>
            </w:tcBorders>
            <w:shd w:val="clear" w:color="auto" w:fill="FDE7F4"/>
            <w:vAlign w:val="center"/>
          </w:tcPr>
          <w:p w14:paraId="7A04D95E"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 xml:space="preserve">Count of  number of squares on 1cm grid surrounding model that contained min 1 red spot. Each square with 1 or more considered contaminated  </w:t>
            </w:r>
          </w:p>
        </w:tc>
        <w:tc>
          <w:tcPr>
            <w:tcW w:w="2007" w:type="dxa"/>
            <w:tcBorders>
              <w:top w:val="single" w:sz="4" w:space="0" w:color="000000"/>
              <w:left w:val="single" w:sz="4" w:space="0" w:color="000000"/>
              <w:bottom w:val="single" w:sz="4" w:space="0" w:color="000000"/>
              <w:right w:val="single" w:sz="4" w:space="0" w:color="000000"/>
            </w:tcBorders>
            <w:shd w:val="clear" w:color="auto" w:fill="FDE7F4"/>
            <w:vAlign w:val="center"/>
          </w:tcPr>
          <w:p w14:paraId="2713DBC4"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N/A</w:t>
            </w:r>
          </w:p>
        </w:tc>
        <w:tc>
          <w:tcPr>
            <w:tcW w:w="2268" w:type="dxa"/>
            <w:tcBorders>
              <w:top w:val="single" w:sz="4" w:space="0" w:color="000000"/>
              <w:left w:val="single" w:sz="4" w:space="0" w:color="000000"/>
              <w:bottom w:val="single" w:sz="4" w:space="0" w:color="000000"/>
              <w:right w:val="single" w:sz="4" w:space="0" w:color="000000"/>
            </w:tcBorders>
            <w:shd w:val="clear" w:color="auto" w:fill="FDE7F4"/>
            <w:vAlign w:val="center"/>
          </w:tcPr>
          <w:p w14:paraId="3FE2C858" w14:textId="77777777" w:rsidR="00C13E72" w:rsidRDefault="004D2606" w:rsidP="00042424">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N/A</w:t>
            </w:r>
          </w:p>
        </w:tc>
        <w:tc>
          <w:tcPr>
            <w:tcW w:w="1276" w:type="dxa"/>
            <w:tcBorders>
              <w:top w:val="single" w:sz="4" w:space="0" w:color="000000"/>
              <w:left w:val="single" w:sz="4" w:space="0" w:color="000000"/>
              <w:bottom w:val="single" w:sz="4" w:space="0" w:color="000000"/>
              <w:right w:val="single" w:sz="4" w:space="0" w:color="000000"/>
            </w:tcBorders>
            <w:shd w:val="clear" w:color="auto" w:fill="FDE7F4"/>
            <w:vAlign w:val="center"/>
          </w:tcPr>
          <w:p w14:paraId="7A2C9F26"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20 total - 10 (without HVE)</w:t>
            </w:r>
          </w:p>
        </w:tc>
        <w:tc>
          <w:tcPr>
            <w:tcW w:w="1276" w:type="dxa"/>
            <w:tcBorders>
              <w:top w:val="single" w:sz="4" w:space="0" w:color="000000"/>
              <w:left w:val="single" w:sz="4" w:space="0" w:color="000000"/>
              <w:bottom w:val="single" w:sz="4" w:space="0" w:color="000000"/>
              <w:right w:val="single" w:sz="4" w:space="0" w:color="000000"/>
            </w:tcBorders>
            <w:shd w:val="clear" w:color="auto" w:fill="FDE7F4"/>
            <w:vAlign w:val="center"/>
          </w:tcPr>
          <w:p w14:paraId="1CE26413"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NS - 1min procedure</w:t>
            </w:r>
          </w:p>
        </w:tc>
      </w:tr>
      <w:tr w:rsidR="00C13E72" w14:paraId="29DE2226" w14:textId="77777777">
        <w:trPr>
          <w:trHeight w:val="3760"/>
        </w:trPr>
        <w:tc>
          <w:tcPr>
            <w:tcW w:w="687"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305C4A07" w14:textId="77777777" w:rsidR="00C13E72" w:rsidRDefault="004D2606">
            <w:pPr>
              <w:tabs>
                <w:tab w:val="left" w:pos="709"/>
              </w:tabs>
              <w:jc w:val="center"/>
              <w:rPr>
                <w:rFonts w:ascii="Calibri" w:eastAsia="Calibri" w:hAnsi="Calibri" w:cs="Calibri"/>
                <w:b/>
                <w:color w:val="048071"/>
                <w:sz w:val="16"/>
                <w:szCs w:val="16"/>
              </w:rPr>
            </w:pPr>
            <w:r>
              <w:rPr>
                <w:rFonts w:ascii="Calibri" w:eastAsia="Calibri" w:hAnsi="Calibri" w:cs="Calibri"/>
                <w:b/>
                <w:color w:val="048071"/>
                <w:sz w:val="16"/>
                <w:szCs w:val="16"/>
              </w:rPr>
              <w:t>34</w:t>
            </w:r>
          </w:p>
        </w:tc>
        <w:tc>
          <w:tcPr>
            <w:tcW w:w="1150" w:type="dxa"/>
            <w:tcBorders>
              <w:top w:val="single" w:sz="4" w:space="0" w:color="8EA9DB"/>
              <w:left w:val="single" w:sz="8" w:space="0" w:color="000000"/>
              <w:bottom w:val="single" w:sz="8" w:space="0" w:color="000000"/>
              <w:right w:val="single" w:sz="8" w:space="0" w:color="000000"/>
            </w:tcBorders>
            <w:shd w:val="clear" w:color="auto" w:fill="FFFFFF"/>
            <w:vAlign w:val="center"/>
          </w:tcPr>
          <w:p w14:paraId="5F90B0B4"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Harrel 1998</w:t>
            </w:r>
          </w:p>
        </w:tc>
        <w:tc>
          <w:tcPr>
            <w:tcW w:w="1490" w:type="dxa"/>
            <w:tcBorders>
              <w:top w:val="single" w:sz="4" w:space="0" w:color="000000"/>
              <w:left w:val="single" w:sz="4" w:space="0" w:color="000000"/>
              <w:bottom w:val="single" w:sz="4" w:space="0" w:color="000000"/>
              <w:right w:val="single" w:sz="4" w:space="0" w:color="000000"/>
            </w:tcBorders>
            <w:shd w:val="clear" w:color="auto" w:fill="FDE7F4"/>
            <w:vAlign w:val="center"/>
          </w:tcPr>
          <w:p w14:paraId="4CD7D224"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Fluorescein soloution splatter</w:t>
            </w:r>
          </w:p>
        </w:tc>
        <w:tc>
          <w:tcPr>
            <w:tcW w:w="1530" w:type="dxa"/>
            <w:tcBorders>
              <w:top w:val="single" w:sz="4" w:space="0" w:color="000000"/>
              <w:left w:val="single" w:sz="4" w:space="0" w:color="000000"/>
              <w:bottom w:val="single" w:sz="4" w:space="0" w:color="000000"/>
              <w:right w:val="single" w:sz="4" w:space="0" w:color="000000"/>
            </w:tcBorders>
            <w:shd w:val="clear" w:color="auto" w:fill="FDE7F4"/>
            <w:vAlign w:val="center"/>
          </w:tcPr>
          <w:p w14:paraId="0EA5865F"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 xml:space="preserve">number of contaminated squares and distance </w:t>
            </w:r>
          </w:p>
        </w:tc>
        <w:tc>
          <w:tcPr>
            <w:tcW w:w="1773" w:type="dxa"/>
            <w:tcBorders>
              <w:top w:val="single" w:sz="4" w:space="0" w:color="000000"/>
              <w:left w:val="single" w:sz="4" w:space="0" w:color="000000"/>
              <w:bottom w:val="single" w:sz="4" w:space="0" w:color="000000"/>
              <w:right w:val="single" w:sz="4" w:space="0" w:color="000000"/>
            </w:tcBorders>
            <w:shd w:val="clear" w:color="auto" w:fill="FDE7F4"/>
            <w:vAlign w:val="center"/>
          </w:tcPr>
          <w:p w14:paraId="7F20B570" w14:textId="55F139D2"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Count/recorded number of 1cm² squares on grid surrounding model that contained min 1 fluorescent spot.</w:t>
            </w:r>
            <w:r w:rsidR="00042424">
              <w:rPr>
                <w:rFonts w:ascii="Calibri" w:eastAsia="Calibri" w:hAnsi="Calibri" w:cs="Calibri"/>
                <w:color w:val="000000"/>
                <w:sz w:val="16"/>
                <w:szCs w:val="16"/>
              </w:rPr>
              <w:t xml:space="preserve"> </w:t>
            </w:r>
            <w:r>
              <w:rPr>
                <w:rFonts w:ascii="Calibri" w:eastAsia="Calibri" w:hAnsi="Calibri" w:cs="Calibri"/>
                <w:color w:val="000000"/>
                <w:sz w:val="16"/>
                <w:szCs w:val="16"/>
              </w:rPr>
              <w:t>Each square with 1 or more was considered contaminated.   Contamination Distance - recorded furthest spot from model.</w:t>
            </w:r>
          </w:p>
        </w:tc>
        <w:tc>
          <w:tcPr>
            <w:tcW w:w="2007" w:type="dxa"/>
            <w:tcBorders>
              <w:top w:val="single" w:sz="4" w:space="0" w:color="000000"/>
              <w:left w:val="single" w:sz="4" w:space="0" w:color="000000"/>
              <w:bottom w:val="single" w:sz="4" w:space="0" w:color="000000"/>
              <w:right w:val="single" w:sz="4" w:space="0" w:color="000000"/>
            </w:tcBorders>
            <w:shd w:val="clear" w:color="auto" w:fill="FDE7F4"/>
            <w:vAlign w:val="center"/>
          </w:tcPr>
          <w:p w14:paraId="24DD7C1B"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N/A</w:t>
            </w:r>
          </w:p>
        </w:tc>
        <w:tc>
          <w:tcPr>
            <w:tcW w:w="2268" w:type="dxa"/>
            <w:tcBorders>
              <w:top w:val="single" w:sz="4" w:space="0" w:color="000000"/>
              <w:left w:val="single" w:sz="4" w:space="0" w:color="000000"/>
              <w:bottom w:val="single" w:sz="4" w:space="0" w:color="000000"/>
              <w:right w:val="single" w:sz="4" w:space="0" w:color="000000"/>
            </w:tcBorders>
            <w:shd w:val="clear" w:color="auto" w:fill="FDE7F4"/>
            <w:vAlign w:val="center"/>
          </w:tcPr>
          <w:p w14:paraId="5FEED95F" w14:textId="77777777" w:rsidR="00C13E72" w:rsidRDefault="004D2606" w:rsidP="00042424">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N/A</w:t>
            </w:r>
          </w:p>
        </w:tc>
        <w:tc>
          <w:tcPr>
            <w:tcW w:w="1276" w:type="dxa"/>
            <w:tcBorders>
              <w:top w:val="single" w:sz="4" w:space="0" w:color="000000"/>
              <w:left w:val="single" w:sz="4" w:space="0" w:color="000000"/>
              <w:bottom w:val="single" w:sz="4" w:space="0" w:color="000000"/>
              <w:right w:val="single" w:sz="4" w:space="0" w:color="000000"/>
            </w:tcBorders>
            <w:shd w:val="clear" w:color="auto" w:fill="FDE7F4"/>
            <w:vAlign w:val="center"/>
          </w:tcPr>
          <w:p w14:paraId="6915E8E0"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 xml:space="preserve">5 trials - for each insert at 3 power settings and 2 power settings for manualy tuned unit </w:t>
            </w:r>
          </w:p>
        </w:tc>
        <w:tc>
          <w:tcPr>
            <w:tcW w:w="1276" w:type="dxa"/>
            <w:tcBorders>
              <w:top w:val="single" w:sz="4" w:space="0" w:color="000000"/>
              <w:left w:val="single" w:sz="4" w:space="0" w:color="000000"/>
              <w:bottom w:val="single" w:sz="4" w:space="0" w:color="000000"/>
              <w:right w:val="single" w:sz="4" w:space="0" w:color="000000"/>
            </w:tcBorders>
            <w:shd w:val="clear" w:color="auto" w:fill="FDE7F4"/>
            <w:vAlign w:val="center"/>
          </w:tcPr>
          <w:p w14:paraId="0893D1A3" w14:textId="77777777" w:rsidR="00C13E72" w:rsidRDefault="004D2606" w:rsidP="00042424">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N/A</w:t>
            </w:r>
          </w:p>
        </w:tc>
      </w:tr>
      <w:tr w:rsidR="00C13E72" w14:paraId="458FD61C" w14:textId="77777777">
        <w:trPr>
          <w:trHeight w:val="1040"/>
        </w:trPr>
        <w:tc>
          <w:tcPr>
            <w:tcW w:w="687"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49D0CDAB" w14:textId="77777777" w:rsidR="00C13E72" w:rsidRDefault="004D2606">
            <w:pPr>
              <w:tabs>
                <w:tab w:val="left" w:pos="709"/>
              </w:tabs>
              <w:jc w:val="center"/>
              <w:rPr>
                <w:rFonts w:ascii="Calibri" w:eastAsia="Calibri" w:hAnsi="Calibri" w:cs="Calibri"/>
                <w:b/>
                <w:color w:val="048071"/>
                <w:sz w:val="16"/>
                <w:szCs w:val="16"/>
              </w:rPr>
            </w:pPr>
            <w:r>
              <w:rPr>
                <w:rFonts w:ascii="Calibri" w:eastAsia="Calibri" w:hAnsi="Calibri" w:cs="Calibri"/>
                <w:b/>
                <w:color w:val="048071"/>
                <w:sz w:val="16"/>
                <w:szCs w:val="16"/>
              </w:rPr>
              <w:t>35</w:t>
            </w:r>
          </w:p>
        </w:tc>
        <w:tc>
          <w:tcPr>
            <w:tcW w:w="1150" w:type="dxa"/>
            <w:tcBorders>
              <w:top w:val="single" w:sz="4" w:space="0" w:color="8EA9DB"/>
              <w:left w:val="single" w:sz="8" w:space="0" w:color="000000"/>
              <w:bottom w:val="single" w:sz="8" w:space="0" w:color="000000"/>
              <w:right w:val="single" w:sz="8" w:space="0" w:color="000000"/>
            </w:tcBorders>
            <w:shd w:val="clear" w:color="auto" w:fill="FFFFFF"/>
            <w:vAlign w:val="center"/>
          </w:tcPr>
          <w:p w14:paraId="6A6EE5FF"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Harrel 1999</w:t>
            </w:r>
          </w:p>
        </w:tc>
        <w:tc>
          <w:tcPr>
            <w:tcW w:w="1490" w:type="dxa"/>
            <w:tcBorders>
              <w:top w:val="single" w:sz="4" w:space="0" w:color="000000"/>
              <w:left w:val="single" w:sz="4" w:space="0" w:color="000000"/>
              <w:bottom w:val="single" w:sz="4" w:space="0" w:color="000000"/>
              <w:right w:val="single" w:sz="4" w:space="0" w:color="000000"/>
            </w:tcBorders>
            <w:shd w:val="clear" w:color="auto" w:fill="FDE7F4"/>
            <w:vAlign w:val="center"/>
          </w:tcPr>
          <w:p w14:paraId="3B7A4F6A"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 xml:space="preserve">Aqueous 1% fluorescein soloution </w:t>
            </w:r>
          </w:p>
        </w:tc>
        <w:tc>
          <w:tcPr>
            <w:tcW w:w="1530" w:type="dxa"/>
            <w:tcBorders>
              <w:top w:val="single" w:sz="4" w:space="0" w:color="000000"/>
              <w:left w:val="single" w:sz="4" w:space="0" w:color="000000"/>
              <w:bottom w:val="single" w:sz="4" w:space="0" w:color="000000"/>
              <w:right w:val="single" w:sz="4" w:space="0" w:color="000000"/>
            </w:tcBorders>
            <w:shd w:val="clear" w:color="auto" w:fill="FDE7F4"/>
            <w:vAlign w:val="center"/>
          </w:tcPr>
          <w:p w14:paraId="5E455EF0"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 xml:space="preserve">number of contamimated squares which fluoresce when exposed to UV light </w:t>
            </w:r>
          </w:p>
        </w:tc>
        <w:tc>
          <w:tcPr>
            <w:tcW w:w="1773" w:type="dxa"/>
            <w:tcBorders>
              <w:top w:val="single" w:sz="4" w:space="0" w:color="000000"/>
              <w:left w:val="single" w:sz="4" w:space="0" w:color="000000"/>
              <w:bottom w:val="single" w:sz="4" w:space="0" w:color="000000"/>
              <w:right w:val="single" w:sz="4" w:space="0" w:color="000000"/>
            </w:tcBorders>
            <w:shd w:val="clear" w:color="auto" w:fill="FDE7F4"/>
            <w:vAlign w:val="center"/>
          </w:tcPr>
          <w:p w14:paraId="2657F754"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count of  1cm² squares  that contained a fluorescent area</w:t>
            </w:r>
          </w:p>
        </w:tc>
        <w:tc>
          <w:tcPr>
            <w:tcW w:w="2007" w:type="dxa"/>
            <w:tcBorders>
              <w:top w:val="single" w:sz="4" w:space="0" w:color="000000"/>
              <w:left w:val="single" w:sz="4" w:space="0" w:color="000000"/>
              <w:bottom w:val="single" w:sz="4" w:space="0" w:color="000000"/>
              <w:right w:val="single" w:sz="4" w:space="0" w:color="000000"/>
            </w:tcBorders>
            <w:shd w:val="clear" w:color="auto" w:fill="FDE7F4"/>
            <w:vAlign w:val="center"/>
          </w:tcPr>
          <w:p w14:paraId="17B818B3"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N/A</w:t>
            </w:r>
          </w:p>
        </w:tc>
        <w:tc>
          <w:tcPr>
            <w:tcW w:w="2268" w:type="dxa"/>
            <w:tcBorders>
              <w:top w:val="single" w:sz="4" w:space="0" w:color="000000"/>
              <w:left w:val="single" w:sz="4" w:space="0" w:color="000000"/>
              <w:bottom w:val="single" w:sz="4" w:space="0" w:color="000000"/>
              <w:right w:val="single" w:sz="4" w:space="0" w:color="000000"/>
            </w:tcBorders>
            <w:shd w:val="clear" w:color="auto" w:fill="FDE7F4"/>
            <w:vAlign w:val="center"/>
          </w:tcPr>
          <w:p w14:paraId="0C9853F0" w14:textId="77777777" w:rsidR="00C13E72" w:rsidRDefault="004D2606" w:rsidP="00042424">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N/A</w:t>
            </w:r>
          </w:p>
        </w:tc>
        <w:tc>
          <w:tcPr>
            <w:tcW w:w="1276" w:type="dxa"/>
            <w:tcBorders>
              <w:top w:val="single" w:sz="4" w:space="0" w:color="000000"/>
              <w:left w:val="single" w:sz="4" w:space="0" w:color="000000"/>
              <w:bottom w:val="single" w:sz="4" w:space="0" w:color="000000"/>
              <w:right w:val="single" w:sz="4" w:space="0" w:color="000000"/>
            </w:tcBorders>
            <w:shd w:val="clear" w:color="auto" w:fill="FDE7F4"/>
            <w:vAlign w:val="center"/>
          </w:tcPr>
          <w:p w14:paraId="4AD8C78C"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48 - 2 operators performed 12 trials with and without device</w:t>
            </w:r>
          </w:p>
        </w:tc>
        <w:tc>
          <w:tcPr>
            <w:tcW w:w="1276" w:type="dxa"/>
            <w:tcBorders>
              <w:top w:val="single" w:sz="4" w:space="0" w:color="000000"/>
              <w:left w:val="single" w:sz="4" w:space="0" w:color="000000"/>
              <w:bottom w:val="single" w:sz="4" w:space="0" w:color="000000"/>
              <w:right w:val="single" w:sz="4" w:space="0" w:color="000000"/>
            </w:tcBorders>
            <w:shd w:val="clear" w:color="auto" w:fill="FDE7F4"/>
            <w:vAlign w:val="center"/>
          </w:tcPr>
          <w:p w14:paraId="796C29E3"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20 seconds</w:t>
            </w:r>
          </w:p>
        </w:tc>
      </w:tr>
      <w:tr w:rsidR="00C13E72" w14:paraId="48BE5DAE" w14:textId="77777777">
        <w:trPr>
          <w:trHeight w:val="1040"/>
        </w:trPr>
        <w:tc>
          <w:tcPr>
            <w:tcW w:w="687"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3A15D8B3" w14:textId="77777777" w:rsidR="00C13E72" w:rsidRDefault="004D2606">
            <w:pPr>
              <w:tabs>
                <w:tab w:val="left" w:pos="709"/>
              </w:tabs>
              <w:jc w:val="center"/>
              <w:rPr>
                <w:rFonts w:ascii="Calibri" w:eastAsia="Calibri" w:hAnsi="Calibri" w:cs="Calibri"/>
                <w:b/>
                <w:color w:val="048071"/>
                <w:sz w:val="16"/>
                <w:szCs w:val="16"/>
              </w:rPr>
            </w:pPr>
            <w:r>
              <w:rPr>
                <w:rFonts w:ascii="Calibri" w:eastAsia="Calibri" w:hAnsi="Calibri" w:cs="Calibri"/>
                <w:b/>
                <w:color w:val="048071"/>
                <w:sz w:val="16"/>
                <w:szCs w:val="16"/>
              </w:rPr>
              <w:t>36</w:t>
            </w:r>
          </w:p>
        </w:tc>
        <w:tc>
          <w:tcPr>
            <w:tcW w:w="1150" w:type="dxa"/>
            <w:tcBorders>
              <w:top w:val="single" w:sz="4" w:space="0" w:color="8EA9DB"/>
              <w:left w:val="single" w:sz="8" w:space="0" w:color="000000"/>
              <w:bottom w:val="single" w:sz="8" w:space="0" w:color="000000"/>
              <w:right w:val="single" w:sz="8" w:space="0" w:color="000000"/>
            </w:tcBorders>
            <w:shd w:val="clear" w:color="auto" w:fill="FFFFFF"/>
            <w:vAlign w:val="center"/>
          </w:tcPr>
          <w:p w14:paraId="73270D69"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Hausler 1966</w:t>
            </w:r>
          </w:p>
        </w:tc>
        <w:tc>
          <w:tcPr>
            <w:tcW w:w="1490" w:type="dxa"/>
            <w:tcBorders>
              <w:top w:val="single" w:sz="4" w:space="0" w:color="000000"/>
              <w:left w:val="single" w:sz="4" w:space="0" w:color="000000"/>
              <w:bottom w:val="single" w:sz="4" w:space="0" w:color="000000"/>
              <w:right w:val="single" w:sz="4" w:space="0" w:color="000000"/>
            </w:tcBorders>
            <w:shd w:val="clear" w:color="auto" w:fill="FDE7F4"/>
            <w:vAlign w:val="center"/>
          </w:tcPr>
          <w:p w14:paraId="3C3A72CD"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all measures biological but size and spread of CFUs measured</w:t>
            </w:r>
          </w:p>
        </w:tc>
        <w:tc>
          <w:tcPr>
            <w:tcW w:w="1530" w:type="dxa"/>
            <w:tcBorders>
              <w:top w:val="single" w:sz="4" w:space="0" w:color="000000"/>
              <w:left w:val="single" w:sz="4" w:space="0" w:color="000000"/>
              <w:bottom w:val="single" w:sz="4" w:space="0" w:color="000000"/>
              <w:right w:val="single" w:sz="4" w:space="0" w:color="000000"/>
            </w:tcBorders>
            <w:shd w:val="clear" w:color="auto" w:fill="FDE7F4"/>
            <w:vAlign w:val="center"/>
          </w:tcPr>
          <w:p w14:paraId="2952ED7A"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N/A</w:t>
            </w:r>
          </w:p>
        </w:tc>
        <w:tc>
          <w:tcPr>
            <w:tcW w:w="1773" w:type="dxa"/>
            <w:tcBorders>
              <w:top w:val="single" w:sz="4" w:space="0" w:color="000000"/>
              <w:left w:val="single" w:sz="4" w:space="0" w:color="000000"/>
              <w:bottom w:val="single" w:sz="4" w:space="0" w:color="000000"/>
              <w:right w:val="single" w:sz="4" w:space="0" w:color="000000"/>
            </w:tcBorders>
            <w:shd w:val="clear" w:color="auto" w:fill="FDE7F4"/>
            <w:vAlign w:val="center"/>
          </w:tcPr>
          <w:p w14:paraId="6D6D3457"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N/A</w:t>
            </w:r>
          </w:p>
        </w:tc>
        <w:tc>
          <w:tcPr>
            <w:tcW w:w="2007" w:type="dxa"/>
            <w:tcBorders>
              <w:top w:val="single" w:sz="4" w:space="0" w:color="000000"/>
              <w:left w:val="single" w:sz="4" w:space="0" w:color="000000"/>
              <w:bottom w:val="single" w:sz="4" w:space="0" w:color="000000"/>
              <w:right w:val="single" w:sz="4" w:space="0" w:color="000000"/>
            </w:tcBorders>
            <w:shd w:val="clear" w:color="auto" w:fill="FDE7F4"/>
            <w:vAlign w:val="center"/>
          </w:tcPr>
          <w:p w14:paraId="117DD157"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N/A</w:t>
            </w:r>
          </w:p>
        </w:tc>
        <w:tc>
          <w:tcPr>
            <w:tcW w:w="2268" w:type="dxa"/>
            <w:tcBorders>
              <w:top w:val="single" w:sz="4" w:space="0" w:color="000000"/>
              <w:left w:val="single" w:sz="4" w:space="0" w:color="000000"/>
              <w:bottom w:val="single" w:sz="4" w:space="0" w:color="000000"/>
              <w:right w:val="single" w:sz="4" w:space="0" w:color="000000"/>
            </w:tcBorders>
            <w:shd w:val="clear" w:color="auto" w:fill="FDE7F4"/>
            <w:vAlign w:val="center"/>
          </w:tcPr>
          <w:p w14:paraId="22D4A118"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N/A</w:t>
            </w:r>
          </w:p>
        </w:tc>
        <w:tc>
          <w:tcPr>
            <w:tcW w:w="1276" w:type="dxa"/>
            <w:tcBorders>
              <w:top w:val="single" w:sz="4" w:space="0" w:color="000000"/>
              <w:left w:val="single" w:sz="4" w:space="0" w:color="000000"/>
              <w:bottom w:val="single" w:sz="4" w:space="0" w:color="000000"/>
              <w:right w:val="single" w:sz="4" w:space="0" w:color="000000"/>
            </w:tcBorders>
            <w:shd w:val="clear" w:color="auto" w:fill="FDE7F4"/>
            <w:vAlign w:val="center"/>
          </w:tcPr>
          <w:p w14:paraId="5234C8D2"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N/A</w:t>
            </w:r>
          </w:p>
        </w:tc>
        <w:tc>
          <w:tcPr>
            <w:tcW w:w="1276" w:type="dxa"/>
            <w:tcBorders>
              <w:top w:val="single" w:sz="4" w:space="0" w:color="000000"/>
              <w:left w:val="single" w:sz="4" w:space="0" w:color="000000"/>
              <w:bottom w:val="single" w:sz="4" w:space="0" w:color="000000"/>
              <w:right w:val="single" w:sz="4" w:space="0" w:color="000000"/>
            </w:tcBorders>
            <w:shd w:val="clear" w:color="auto" w:fill="FDE7F4"/>
            <w:vAlign w:val="center"/>
          </w:tcPr>
          <w:p w14:paraId="4E08F57B"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N/A</w:t>
            </w:r>
          </w:p>
        </w:tc>
      </w:tr>
      <w:tr w:rsidR="00C13E72" w14:paraId="74FE2B72" w14:textId="77777777">
        <w:trPr>
          <w:trHeight w:val="360"/>
        </w:trPr>
        <w:tc>
          <w:tcPr>
            <w:tcW w:w="687" w:type="dxa"/>
            <w:tcBorders>
              <w:top w:val="single" w:sz="4" w:space="0" w:color="000000"/>
              <w:left w:val="single" w:sz="4" w:space="0" w:color="000000"/>
              <w:bottom w:val="single" w:sz="4" w:space="0" w:color="000000"/>
              <w:right w:val="nil"/>
            </w:tcBorders>
            <w:shd w:val="clear" w:color="auto" w:fill="F2F2F2"/>
            <w:vAlign w:val="center"/>
          </w:tcPr>
          <w:p w14:paraId="4A1CA890" w14:textId="77777777" w:rsidR="00C13E72" w:rsidRDefault="004D2606">
            <w:pPr>
              <w:tabs>
                <w:tab w:val="left" w:pos="709"/>
              </w:tabs>
              <w:jc w:val="center"/>
              <w:rPr>
                <w:rFonts w:ascii="Calibri" w:eastAsia="Calibri" w:hAnsi="Calibri" w:cs="Calibri"/>
                <w:b/>
                <w:color w:val="048071"/>
                <w:sz w:val="16"/>
                <w:szCs w:val="16"/>
              </w:rPr>
            </w:pPr>
            <w:r>
              <w:rPr>
                <w:rFonts w:ascii="Calibri" w:eastAsia="Calibri" w:hAnsi="Calibri" w:cs="Calibri"/>
                <w:b/>
                <w:color w:val="048071"/>
                <w:sz w:val="16"/>
                <w:szCs w:val="16"/>
              </w:rPr>
              <w:t>37</w:t>
            </w:r>
          </w:p>
        </w:tc>
        <w:tc>
          <w:tcPr>
            <w:tcW w:w="1150" w:type="dxa"/>
            <w:tcBorders>
              <w:top w:val="single" w:sz="4" w:space="0" w:color="8EA9DB"/>
              <w:left w:val="single" w:sz="8" w:space="0" w:color="000000"/>
              <w:bottom w:val="single" w:sz="8" w:space="0" w:color="000000"/>
              <w:right w:val="single" w:sz="8" w:space="0" w:color="000000"/>
            </w:tcBorders>
            <w:shd w:val="clear" w:color="auto" w:fill="FFFFFF"/>
            <w:vAlign w:val="center"/>
          </w:tcPr>
          <w:p w14:paraId="487B79AC"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Holloman 2015</w:t>
            </w:r>
          </w:p>
        </w:tc>
        <w:tc>
          <w:tcPr>
            <w:tcW w:w="1490" w:type="dxa"/>
            <w:tcBorders>
              <w:top w:val="single" w:sz="4" w:space="0" w:color="000000"/>
              <w:left w:val="single" w:sz="4" w:space="0" w:color="000000"/>
              <w:bottom w:val="single" w:sz="4" w:space="0" w:color="000000"/>
              <w:right w:val="single" w:sz="4" w:space="0" w:color="000000"/>
            </w:tcBorders>
            <w:shd w:val="clear" w:color="auto" w:fill="FDE7F4"/>
            <w:vAlign w:val="center"/>
          </w:tcPr>
          <w:p w14:paraId="43F7A1C3"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N/A</w:t>
            </w:r>
          </w:p>
        </w:tc>
        <w:tc>
          <w:tcPr>
            <w:tcW w:w="1530" w:type="dxa"/>
            <w:tcBorders>
              <w:top w:val="single" w:sz="4" w:space="0" w:color="000000"/>
              <w:left w:val="single" w:sz="4" w:space="0" w:color="000000"/>
              <w:bottom w:val="single" w:sz="4" w:space="0" w:color="000000"/>
              <w:right w:val="single" w:sz="4" w:space="0" w:color="000000"/>
            </w:tcBorders>
            <w:shd w:val="clear" w:color="auto" w:fill="FDE7F4"/>
            <w:vAlign w:val="center"/>
          </w:tcPr>
          <w:p w14:paraId="0E058D5C"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N/A</w:t>
            </w:r>
          </w:p>
        </w:tc>
        <w:tc>
          <w:tcPr>
            <w:tcW w:w="1773" w:type="dxa"/>
            <w:tcBorders>
              <w:top w:val="single" w:sz="4" w:space="0" w:color="000000"/>
              <w:left w:val="single" w:sz="4" w:space="0" w:color="000000"/>
              <w:bottom w:val="single" w:sz="4" w:space="0" w:color="000000"/>
              <w:right w:val="single" w:sz="4" w:space="0" w:color="000000"/>
            </w:tcBorders>
            <w:shd w:val="clear" w:color="auto" w:fill="FDE7F4"/>
            <w:vAlign w:val="center"/>
          </w:tcPr>
          <w:p w14:paraId="060CBBE5"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N/A</w:t>
            </w:r>
          </w:p>
        </w:tc>
        <w:tc>
          <w:tcPr>
            <w:tcW w:w="2007" w:type="dxa"/>
            <w:tcBorders>
              <w:top w:val="single" w:sz="4" w:space="0" w:color="000000"/>
              <w:left w:val="single" w:sz="4" w:space="0" w:color="000000"/>
              <w:bottom w:val="single" w:sz="4" w:space="0" w:color="000000"/>
              <w:right w:val="single" w:sz="4" w:space="0" w:color="000000"/>
            </w:tcBorders>
            <w:shd w:val="clear" w:color="auto" w:fill="FDE7F4"/>
            <w:vAlign w:val="center"/>
          </w:tcPr>
          <w:p w14:paraId="3190FFE2"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N/A</w:t>
            </w:r>
          </w:p>
        </w:tc>
        <w:tc>
          <w:tcPr>
            <w:tcW w:w="2268" w:type="dxa"/>
            <w:tcBorders>
              <w:top w:val="single" w:sz="4" w:space="0" w:color="000000"/>
              <w:left w:val="single" w:sz="4" w:space="0" w:color="000000"/>
              <w:bottom w:val="single" w:sz="4" w:space="0" w:color="000000"/>
              <w:right w:val="single" w:sz="4" w:space="0" w:color="000000"/>
            </w:tcBorders>
            <w:shd w:val="clear" w:color="auto" w:fill="FDE7F4"/>
            <w:vAlign w:val="center"/>
          </w:tcPr>
          <w:p w14:paraId="22B543B7"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N/A</w:t>
            </w:r>
          </w:p>
        </w:tc>
        <w:tc>
          <w:tcPr>
            <w:tcW w:w="1276" w:type="dxa"/>
            <w:tcBorders>
              <w:top w:val="single" w:sz="4" w:space="0" w:color="000000"/>
              <w:left w:val="single" w:sz="4" w:space="0" w:color="000000"/>
              <w:bottom w:val="single" w:sz="4" w:space="0" w:color="000000"/>
              <w:right w:val="single" w:sz="4" w:space="0" w:color="000000"/>
            </w:tcBorders>
            <w:shd w:val="clear" w:color="auto" w:fill="FDE7F4"/>
            <w:vAlign w:val="center"/>
          </w:tcPr>
          <w:p w14:paraId="1EF38951"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N/A</w:t>
            </w:r>
          </w:p>
        </w:tc>
        <w:tc>
          <w:tcPr>
            <w:tcW w:w="1276" w:type="dxa"/>
            <w:tcBorders>
              <w:top w:val="single" w:sz="4" w:space="0" w:color="000000"/>
              <w:left w:val="single" w:sz="4" w:space="0" w:color="000000"/>
              <w:bottom w:val="single" w:sz="4" w:space="0" w:color="000000"/>
              <w:right w:val="single" w:sz="4" w:space="0" w:color="000000"/>
            </w:tcBorders>
            <w:shd w:val="clear" w:color="auto" w:fill="FDE7F4"/>
            <w:vAlign w:val="center"/>
          </w:tcPr>
          <w:p w14:paraId="7FE7A6FD"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N/A</w:t>
            </w:r>
          </w:p>
        </w:tc>
      </w:tr>
      <w:tr w:rsidR="00C13E72" w14:paraId="3AABB5AB" w14:textId="77777777">
        <w:trPr>
          <w:trHeight w:val="2740"/>
        </w:trPr>
        <w:tc>
          <w:tcPr>
            <w:tcW w:w="687" w:type="dxa"/>
            <w:tcBorders>
              <w:top w:val="single" w:sz="4" w:space="0" w:color="000000"/>
              <w:left w:val="single" w:sz="4" w:space="0" w:color="000000"/>
              <w:bottom w:val="single" w:sz="4" w:space="0" w:color="000000"/>
              <w:right w:val="nil"/>
            </w:tcBorders>
            <w:shd w:val="clear" w:color="auto" w:fill="F2F2F2"/>
            <w:vAlign w:val="center"/>
          </w:tcPr>
          <w:p w14:paraId="55D5B836" w14:textId="77777777" w:rsidR="00C13E72" w:rsidRDefault="004D2606">
            <w:pPr>
              <w:tabs>
                <w:tab w:val="left" w:pos="709"/>
              </w:tabs>
              <w:jc w:val="center"/>
              <w:rPr>
                <w:rFonts w:ascii="Calibri" w:eastAsia="Calibri" w:hAnsi="Calibri" w:cs="Calibri"/>
                <w:b/>
                <w:color w:val="048071"/>
                <w:sz w:val="16"/>
                <w:szCs w:val="16"/>
              </w:rPr>
            </w:pPr>
            <w:r>
              <w:rPr>
                <w:rFonts w:ascii="Calibri" w:eastAsia="Calibri" w:hAnsi="Calibri" w:cs="Calibri"/>
                <w:b/>
                <w:color w:val="048071"/>
                <w:sz w:val="16"/>
                <w:szCs w:val="16"/>
              </w:rPr>
              <w:t>97</w:t>
            </w:r>
          </w:p>
        </w:tc>
        <w:tc>
          <w:tcPr>
            <w:tcW w:w="1150" w:type="dxa"/>
            <w:tcBorders>
              <w:top w:val="single" w:sz="4" w:space="0" w:color="8EA9DB"/>
              <w:left w:val="single" w:sz="8" w:space="0" w:color="000000"/>
              <w:bottom w:val="single" w:sz="8" w:space="0" w:color="000000"/>
              <w:right w:val="single" w:sz="8" w:space="0" w:color="000000"/>
            </w:tcBorders>
            <w:shd w:val="clear" w:color="auto" w:fill="FFFFFF"/>
            <w:vAlign w:val="center"/>
          </w:tcPr>
          <w:p w14:paraId="0308DCF1"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Ireland 2003</w:t>
            </w:r>
          </w:p>
        </w:tc>
        <w:tc>
          <w:tcPr>
            <w:tcW w:w="1490" w:type="dxa"/>
            <w:tcBorders>
              <w:top w:val="single" w:sz="4" w:space="0" w:color="000000"/>
              <w:left w:val="single" w:sz="4" w:space="0" w:color="000000"/>
              <w:bottom w:val="single" w:sz="4" w:space="0" w:color="000000"/>
              <w:right w:val="single" w:sz="4" w:space="0" w:color="000000"/>
            </w:tcBorders>
            <w:shd w:val="clear" w:color="auto" w:fill="FDE7F4"/>
            <w:vAlign w:val="center"/>
          </w:tcPr>
          <w:p w14:paraId="0610BD8E"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Airborne particles PM10, PM25.</w:t>
            </w:r>
          </w:p>
        </w:tc>
        <w:tc>
          <w:tcPr>
            <w:tcW w:w="1530" w:type="dxa"/>
            <w:tcBorders>
              <w:top w:val="single" w:sz="4" w:space="0" w:color="000000"/>
              <w:left w:val="single" w:sz="4" w:space="0" w:color="000000"/>
              <w:bottom w:val="single" w:sz="4" w:space="0" w:color="000000"/>
              <w:right w:val="single" w:sz="4" w:space="0" w:color="000000"/>
            </w:tcBorders>
            <w:shd w:val="clear" w:color="auto" w:fill="FDE7F4"/>
            <w:vAlign w:val="center"/>
          </w:tcPr>
          <w:p w14:paraId="4B44A650"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 xml:space="preserve"> Size, shape and chemical compostion analysis </w:t>
            </w:r>
          </w:p>
        </w:tc>
        <w:tc>
          <w:tcPr>
            <w:tcW w:w="1773" w:type="dxa"/>
            <w:tcBorders>
              <w:top w:val="single" w:sz="4" w:space="0" w:color="000000"/>
              <w:left w:val="single" w:sz="4" w:space="0" w:color="000000"/>
              <w:bottom w:val="single" w:sz="4" w:space="0" w:color="000000"/>
              <w:right w:val="single" w:sz="4" w:space="0" w:color="000000"/>
            </w:tcBorders>
            <w:shd w:val="clear" w:color="auto" w:fill="FDE7F4"/>
            <w:vAlign w:val="center"/>
          </w:tcPr>
          <w:p w14:paraId="23AD1E9A"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A Negretti PM10 filter head attached to a vacuum pump</w:t>
            </w:r>
            <w:r>
              <w:rPr>
                <w:rFonts w:ascii="Calibri" w:eastAsia="Calibri" w:hAnsi="Calibri" w:cs="Calibri"/>
                <w:color w:val="000000"/>
                <w:sz w:val="16"/>
                <w:szCs w:val="16"/>
              </w:rPr>
              <w:br/>
              <w:t>(Negretti Automation, Aylesbury, United Kingdom)</w:t>
            </w:r>
          </w:p>
        </w:tc>
        <w:tc>
          <w:tcPr>
            <w:tcW w:w="2007" w:type="dxa"/>
            <w:tcBorders>
              <w:top w:val="single" w:sz="4" w:space="0" w:color="000000"/>
              <w:left w:val="single" w:sz="4" w:space="0" w:color="000000"/>
              <w:bottom w:val="single" w:sz="4" w:space="0" w:color="000000"/>
              <w:right w:val="single" w:sz="4" w:space="0" w:color="000000"/>
            </w:tcBorders>
            <w:shd w:val="clear" w:color="auto" w:fill="FDE7F4"/>
            <w:vAlign w:val="center"/>
          </w:tcPr>
          <w:p w14:paraId="437BB271"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 xml:space="preserve"> pore size of filter size used= 0.6 um</w:t>
            </w:r>
          </w:p>
        </w:tc>
        <w:tc>
          <w:tcPr>
            <w:tcW w:w="2268" w:type="dxa"/>
            <w:tcBorders>
              <w:top w:val="single" w:sz="4" w:space="0" w:color="000000"/>
              <w:left w:val="single" w:sz="4" w:space="0" w:color="000000"/>
              <w:bottom w:val="single" w:sz="4" w:space="0" w:color="000000"/>
              <w:right w:val="single" w:sz="4" w:space="0" w:color="000000"/>
            </w:tcBorders>
            <w:shd w:val="clear" w:color="auto" w:fill="FDE7F4"/>
            <w:vAlign w:val="center"/>
          </w:tcPr>
          <w:p w14:paraId="7B79713D"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 xml:space="preserve"> Size determination  of the particles conducted with electronic microscope.  Energy dispersive x-ray (EDX) provided details to the sample chemical composition.</w:t>
            </w:r>
          </w:p>
        </w:tc>
        <w:tc>
          <w:tcPr>
            <w:tcW w:w="1276" w:type="dxa"/>
            <w:tcBorders>
              <w:top w:val="single" w:sz="4" w:space="0" w:color="000000"/>
              <w:left w:val="single" w:sz="4" w:space="0" w:color="000000"/>
              <w:bottom w:val="single" w:sz="4" w:space="0" w:color="000000"/>
              <w:right w:val="single" w:sz="4" w:space="0" w:color="000000"/>
            </w:tcBorders>
            <w:shd w:val="clear" w:color="auto" w:fill="FDE7F4"/>
            <w:vAlign w:val="center"/>
          </w:tcPr>
          <w:p w14:paraId="7CFA2957" w14:textId="77777777" w:rsidR="00C13E72" w:rsidRDefault="004D2606" w:rsidP="00042424">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6</w:t>
            </w:r>
          </w:p>
        </w:tc>
        <w:tc>
          <w:tcPr>
            <w:tcW w:w="1276" w:type="dxa"/>
            <w:tcBorders>
              <w:top w:val="single" w:sz="4" w:space="0" w:color="000000"/>
              <w:left w:val="single" w:sz="4" w:space="0" w:color="000000"/>
              <w:bottom w:val="single" w:sz="4" w:space="0" w:color="000000"/>
              <w:right w:val="single" w:sz="4" w:space="0" w:color="000000"/>
            </w:tcBorders>
            <w:shd w:val="clear" w:color="auto" w:fill="FDE7F4"/>
            <w:vAlign w:val="center"/>
          </w:tcPr>
          <w:p w14:paraId="2410FC4C"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 xml:space="preserve"> 5 and 10 minutes </w:t>
            </w:r>
          </w:p>
        </w:tc>
      </w:tr>
      <w:tr w:rsidR="00C13E72" w14:paraId="6EE6F91E" w14:textId="77777777">
        <w:trPr>
          <w:trHeight w:val="3080"/>
        </w:trPr>
        <w:tc>
          <w:tcPr>
            <w:tcW w:w="687" w:type="dxa"/>
            <w:tcBorders>
              <w:top w:val="single" w:sz="4" w:space="0" w:color="000000"/>
              <w:left w:val="single" w:sz="4" w:space="0" w:color="000000"/>
              <w:bottom w:val="single" w:sz="4" w:space="0" w:color="000000"/>
              <w:right w:val="nil"/>
            </w:tcBorders>
            <w:shd w:val="clear" w:color="auto" w:fill="F2F2F2"/>
            <w:vAlign w:val="center"/>
          </w:tcPr>
          <w:p w14:paraId="68653497" w14:textId="77777777" w:rsidR="00C13E72" w:rsidRDefault="004D2606">
            <w:pPr>
              <w:tabs>
                <w:tab w:val="left" w:pos="709"/>
              </w:tabs>
              <w:jc w:val="center"/>
              <w:rPr>
                <w:rFonts w:ascii="Calibri" w:eastAsia="Calibri" w:hAnsi="Calibri" w:cs="Calibri"/>
                <w:b/>
                <w:color w:val="048071"/>
                <w:sz w:val="16"/>
                <w:szCs w:val="16"/>
              </w:rPr>
            </w:pPr>
            <w:r>
              <w:rPr>
                <w:rFonts w:ascii="Calibri" w:eastAsia="Calibri" w:hAnsi="Calibri" w:cs="Calibri"/>
                <w:b/>
                <w:color w:val="048071"/>
                <w:sz w:val="16"/>
                <w:szCs w:val="16"/>
              </w:rPr>
              <w:t>38</w:t>
            </w:r>
          </w:p>
        </w:tc>
        <w:tc>
          <w:tcPr>
            <w:tcW w:w="1150" w:type="dxa"/>
            <w:tcBorders>
              <w:top w:val="single" w:sz="4" w:space="0" w:color="8EA9DB"/>
              <w:left w:val="single" w:sz="8" w:space="0" w:color="000000"/>
              <w:bottom w:val="single" w:sz="8" w:space="0" w:color="000000"/>
              <w:right w:val="single" w:sz="8" w:space="0" w:color="000000"/>
            </w:tcBorders>
            <w:shd w:val="clear" w:color="auto" w:fill="FFFFFF"/>
            <w:vAlign w:val="center"/>
          </w:tcPr>
          <w:p w14:paraId="0D9F6C09"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Ishiharma 2008</w:t>
            </w:r>
          </w:p>
        </w:tc>
        <w:tc>
          <w:tcPr>
            <w:tcW w:w="1490" w:type="dxa"/>
            <w:tcBorders>
              <w:top w:val="single" w:sz="4" w:space="0" w:color="000000"/>
              <w:left w:val="single" w:sz="4" w:space="0" w:color="000000"/>
              <w:bottom w:val="single" w:sz="4" w:space="0" w:color="000000"/>
              <w:right w:val="single" w:sz="4" w:space="0" w:color="000000"/>
            </w:tcBorders>
            <w:shd w:val="clear" w:color="auto" w:fill="FDE7F4"/>
            <w:vAlign w:val="center"/>
          </w:tcPr>
          <w:p w14:paraId="38004D51"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Blood splatter</w:t>
            </w:r>
          </w:p>
        </w:tc>
        <w:tc>
          <w:tcPr>
            <w:tcW w:w="1530" w:type="dxa"/>
            <w:tcBorders>
              <w:top w:val="single" w:sz="4" w:space="0" w:color="000000"/>
              <w:left w:val="single" w:sz="4" w:space="0" w:color="000000"/>
              <w:bottom w:val="single" w:sz="4" w:space="0" w:color="000000"/>
              <w:right w:val="single" w:sz="4" w:space="0" w:color="000000"/>
            </w:tcBorders>
            <w:shd w:val="clear" w:color="auto" w:fill="FDE7F4"/>
            <w:vAlign w:val="center"/>
          </w:tcPr>
          <w:p w14:paraId="7EA2F12B"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 xml:space="preserve">number of splatters on operation gown and visor.  - </w:t>
            </w:r>
            <w:r>
              <w:rPr>
                <w:rFonts w:ascii="Calibri" w:eastAsia="Calibri" w:hAnsi="Calibri" w:cs="Calibri"/>
                <w:b/>
                <w:color w:val="000000"/>
                <w:sz w:val="16"/>
                <w:szCs w:val="16"/>
              </w:rPr>
              <w:t>visible</w:t>
            </w:r>
            <w:r>
              <w:rPr>
                <w:rFonts w:ascii="Calibri" w:eastAsia="Calibri" w:hAnsi="Calibri" w:cs="Calibri"/>
                <w:color w:val="000000"/>
                <w:sz w:val="16"/>
                <w:szCs w:val="16"/>
              </w:rPr>
              <w:t xml:space="preserve"> classified according to size (small,  &lt;0.5 mm or large,  &gt;0.5 mm) and location. </w:t>
            </w:r>
            <w:r>
              <w:rPr>
                <w:rFonts w:ascii="Calibri" w:eastAsia="Calibri" w:hAnsi="Calibri" w:cs="Calibri"/>
                <w:b/>
                <w:color w:val="000000"/>
                <w:sz w:val="16"/>
                <w:szCs w:val="16"/>
              </w:rPr>
              <w:t xml:space="preserve">Non visible </w:t>
            </w:r>
            <w:r>
              <w:rPr>
                <w:rFonts w:ascii="Calibri" w:eastAsia="Calibri" w:hAnsi="Calibri" w:cs="Calibri"/>
                <w:color w:val="000000"/>
                <w:sz w:val="16"/>
                <w:szCs w:val="16"/>
              </w:rPr>
              <w:t>by count.</w:t>
            </w:r>
          </w:p>
        </w:tc>
        <w:tc>
          <w:tcPr>
            <w:tcW w:w="1773" w:type="dxa"/>
            <w:tcBorders>
              <w:top w:val="single" w:sz="4" w:space="0" w:color="000000"/>
              <w:left w:val="single" w:sz="4" w:space="0" w:color="000000"/>
              <w:bottom w:val="single" w:sz="4" w:space="0" w:color="000000"/>
              <w:right w:val="single" w:sz="4" w:space="0" w:color="000000"/>
            </w:tcBorders>
            <w:shd w:val="clear" w:color="auto" w:fill="FDE7F4"/>
            <w:vAlign w:val="center"/>
          </w:tcPr>
          <w:p w14:paraId="4C0AE92B"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Blood -  leucomalachite green solution was used to detect non visible splatters locations and numbers recorded of bright green dots formed by peroxide reaction (sensitivity of blood dilluted to atleast 1:4000)</w:t>
            </w:r>
          </w:p>
        </w:tc>
        <w:tc>
          <w:tcPr>
            <w:tcW w:w="2007" w:type="dxa"/>
            <w:tcBorders>
              <w:top w:val="single" w:sz="4" w:space="0" w:color="000000"/>
              <w:left w:val="single" w:sz="4" w:space="0" w:color="000000"/>
              <w:bottom w:val="single" w:sz="4" w:space="0" w:color="000000"/>
              <w:right w:val="single" w:sz="4" w:space="0" w:color="000000"/>
            </w:tcBorders>
            <w:shd w:val="clear" w:color="auto" w:fill="FDE7F4"/>
            <w:vAlign w:val="center"/>
          </w:tcPr>
          <w:p w14:paraId="599FFBD9"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N/A</w:t>
            </w:r>
          </w:p>
        </w:tc>
        <w:tc>
          <w:tcPr>
            <w:tcW w:w="2268" w:type="dxa"/>
            <w:tcBorders>
              <w:top w:val="single" w:sz="4" w:space="0" w:color="000000"/>
              <w:left w:val="single" w:sz="4" w:space="0" w:color="000000"/>
              <w:bottom w:val="single" w:sz="4" w:space="0" w:color="000000"/>
              <w:right w:val="single" w:sz="4" w:space="0" w:color="000000"/>
            </w:tcBorders>
            <w:shd w:val="clear" w:color="auto" w:fill="FDE7F4"/>
            <w:vAlign w:val="center"/>
          </w:tcPr>
          <w:p w14:paraId="698D9CE1"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COUNTS of  visible and invisible splatters. visible classified according to size (small,  &lt;0.5 mm; large,  &gt;0.5 mm) and location. A</w:t>
            </w:r>
          </w:p>
        </w:tc>
        <w:tc>
          <w:tcPr>
            <w:tcW w:w="1276" w:type="dxa"/>
            <w:tcBorders>
              <w:top w:val="single" w:sz="4" w:space="0" w:color="000000"/>
              <w:left w:val="single" w:sz="4" w:space="0" w:color="000000"/>
              <w:bottom w:val="single" w:sz="4" w:space="0" w:color="000000"/>
              <w:right w:val="single" w:sz="4" w:space="0" w:color="000000"/>
            </w:tcBorders>
            <w:shd w:val="clear" w:color="auto" w:fill="FDE7F4"/>
            <w:vAlign w:val="center"/>
          </w:tcPr>
          <w:p w14:paraId="78C856E6"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25 pts</w:t>
            </w:r>
          </w:p>
        </w:tc>
        <w:tc>
          <w:tcPr>
            <w:tcW w:w="1276" w:type="dxa"/>
            <w:tcBorders>
              <w:top w:val="single" w:sz="4" w:space="0" w:color="000000"/>
              <w:left w:val="single" w:sz="4" w:space="0" w:color="000000"/>
              <w:bottom w:val="single" w:sz="4" w:space="0" w:color="000000"/>
              <w:right w:val="single" w:sz="4" w:space="0" w:color="000000"/>
            </w:tcBorders>
            <w:shd w:val="clear" w:color="auto" w:fill="FDE7F4"/>
            <w:vAlign w:val="center"/>
          </w:tcPr>
          <w:p w14:paraId="38BABCBA"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 </w:t>
            </w:r>
          </w:p>
        </w:tc>
      </w:tr>
      <w:tr w:rsidR="00C13E72" w14:paraId="7CB3F47D" w14:textId="77777777">
        <w:trPr>
          <w:trHeight w:val="4100"/>
        </w:trPr>
        <w:tc>
          <w:tcPr>
            <w:tcW w:w="687" w:type="dxa"/>
            <w:tcBorders>
              <w:top w:val="single" w:sz="4" w:space="0" w:color="000000"/>
              <w:left w:val="single" w:sz="4" w:space="0" w:color="000000"/>
              <w:bottom w:val="single" w:sz="4" w:space="0" w:color="000000"/>
              <w:right w:val="nil"/>
            </w:tcBorders>
            <w:shd w:val="clear" w:color="auto" w:fill="F2F2F2"/>
            <w:vAlign w:val="center"/>
          </w:tcPr>
          <w:p w14:paraId="2DEFF407" w14:textId="77777777" w:rsidR="00C13E72" w:rsidRDefault="004D2606">
            <w:pPr>
              <w:tabs>
                <w:tab w:val="left" w:pos="709"/>
              </w:tabs>
              <w:jc w:val="center"/>
              <w:rPr>
                <w:rFonts w:ascii="Calibri" w:eastAsia="Calibri" w:hAnsi="Calibri" w:cs="Calibri"/>
                <w:b/>
                <w:color w:val="048071"/>
                <w:sz w:val="16"/>
                <w:szCs w:val="16"/>
              </w:rPr>
            </w:pPr>
            <w:r>
              <w:rPr>
                <w:rFonts w:ascii="Calibri" w:eastAsia="Calibri" w:hAnsi="Calibri" w:cs="Calibri"/>
                <w:b/>
                <w:color w:val="048071"/>
                <w:sz w:val="16"/>
                <w:szCs w:val="16"/>
              </w:rPr>
              <w:t>39</w:t>
            </w:r>
          </w:p>
        </w:tc>
        <w:tc>
          <w:tcPr>
            <w:tcW w:w="1150" w:type="dxa"/>
            <w:tcBorders>
              <w:top w:val="single" w:sz="4" w:space="0" w:color="8EA9DB"/>
              <w:left w:val="single" w:sz="8" w:space="0" w:color="000000"/>
              <w:bottom w:val="single" w:sz="8" w:space="0" w:color="000000"/>
              <w:right w:val="single" w:sz="8" w:space="0" w:color="000000"/>
            </w:tcBorders>
            <w:shd w:val="clear" w:color="auto" w:fill="FFFFFF"/>
            <w:vAlign w:val="center"/>
          </w:tcPr>
          <w:p w14:paraId="69717B65"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Ishiharma 2009</w:t>
            </w:r>
          </w:p>
        </w:tc>
        <w:tc>
          <w:tcPr>
            <w:tcW w:w="1490" w:type="dxa"/>
            <w:tcBorders>
              <w:top w:val="single" w:sz="4" w:space="0" w:color="000000"/>
              <w:left w:val="single" w:sz="4" w:space="0" w:color="000000"/>
              <w:bottom w:val="single" w:sz="4" w:space="0" w:color="000000"/>
              <w:right w:val="single" w:sz="4" w:space="0" w:color="000000"/>
            </w:tcBorders>
            <w:shd w:val="clear" w:color="auto" w:fill="FDE7F4"/>
            <w:vAlign w:val="center"/>
          </w:tcPr>
          <w:p w14:paraId="4197BD24"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blood (aerolised)</w:t>
            </w:r>
          </w:p>
        </w:tc>
        <w:tc>
          <w:tcPr>
            <w:tcW w:w="1530" w:type="dxa"/>
            <w:tcBorders>
              <w:top w:val="single" w:sz="4" w:space="0" w:color="000000"/>
              <w:left w:val="single" w:sz="4" w:space="0" w:color="000000"/>
              <w:bottom w:val="single" w:sz="4" w:space="0" w:color="000000"/>
              <w:right w:val="single" w:sz="4" w:space="0" w:color="000000"/>
            </w:tcBorders>
            <w:shd w:val="clear" w:color="auto" w:fill="FDE7F4"/>
            <w:vAlign w:val="center"/>
          </w:tcPr>
          <w:p w14:paraId="753FD3AF"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Number of positive dots - the degree of positivity was divided into three groups; slight (1-3), moderate(4-10), and heavy (13-18)</w:t>
            </w:r>
          </w:p>
        </w:tc>
        <w:tc>
          <w:tcPr>
            <w:tcW w:w="1773" w:type="dxa"/>
            <w:tcBorders>
              <w:top w:val="single" w:sz="4" w:space="0" w:color="000000"/>
              <w:left w:val="single" w:sz="4" w:space="0" w:color="000000"/>
              <w:bottom w:val="single" w:sz="4" w:space="0" w:color="000000"/>
              <w:right w:val="single" w:sz="4" w:space="0" w:color="000000"/>
            </w:tcBorders>
            <w:shd w:val="clear" w:color="auto" w:fill="FDE7F4"/>
            <w:vAlign w:val="center"/>
          </w:tcPr>
          <w:p w14:paraId="2CA8D6F6"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A special non-woven filter was placed on the nozzle of the HVE. Post surgery leucomalachite green solution added to detect well-dilluted blood stains.   According to the number of positive dots, the degree of positivity was divided into three groups; slight, moderate, and heavy</w:t>
            </w:r>
          </w:p>
        </w:tc>
        <w:tc>
          <w:tcPr>
            <w:tcW w:w="2007" w:type="dxa"/>
            <w:tcBorders>
              <w:top w:val="single" w:sz="4" w:space="0" w:color="000000"/>
              <w:left w:val="single" w:sz="4" w:space="0" w:color="000000"/>
              <w:bottom w:val="single" w:sz="4" w:space="0" w:color="000000"/>
              <w:right w:val="single" w:sz="4" w:space="0" w:color="000000"/>
            </w:tcBorders>
            <w:shd w:val="clear" w:color="auto" w:fill="FDE7F4"/>
            <w:vAlign w:val="center"/>
          </w:tcPr>
          <w:p w14:paraId="644B74E8"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N/A</w:t>
            </w:r>
          </w:p>
        </w:tc>
        <w:tc>
          <w:tcPr>
            <w:tcW w:w="2268" w:type="dxa"/>
            <w:tcBorders>
              <w:top w:val="single" w:sz="4" w:space="0" w:color="000000"/>
              <w:left w:val="single" w:sz="4" w:space="0" w:color="000000"/>
              <w:bottom w:val="single" w:sz="4" w:space="0" w:color="000000"/>
              <w:right w:val="single" w:sz="4" w:space="0" w:color="000000"/>
            </w:tcBorders>
            <w:shd w:val="clear" w:color="auto" w:fill="FDE7F4"/>
            <w:vAlign w:val="center"/>
          </w:tcPr>
          <w:p w14:paraId="3DD0C472" w14:textId="77777777" w:rsidR="00C13E72" w:rsidRDefault="004D2606" w:rsidP="00042424">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N/A</w:t>
            </w:r>
          </w:p>
        </w:tc>
        <w:tc>
          <w:tcPr>
            <w:tcW w:w="1276" w:type="dxa"/>
            <w:tcBorders>
              <w:top w:val="single" w:sz="4" w:space="0" w:color="000000"/>
              <w:left w:val="single" w:sz="4" w:space="0" w:color="000000"/>
              <w:bottom w:val="single" w:sz="4" w:space="0" w:color="000000"/>
              <w:right w:val="single" w:sz="4" w:space="0" w:color="000000"/>
            </w:tcBorders>
            <w:shd w:val="clear" w:color="auto" w:fill="FDE7F4"/>
            <w:vAlign w:val="center"/>
          </w:tcPr>
          <w:p w14:paraId="0D0D0CEE"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 xml:space="preserve">100pts - </w:t>
            </w:r>
          </w:p>
        </w:tc>
        <w:tc>
          <w:tcPr>
            <w:tcW w:w="1276" w:type="dxa"/>
            <w:tcBorders>
              <w:top w:val="single" w:sz="4" w:space="0" w:color="000000"/>
              <w:left w:val="single" w:sz="4" w:space="0" w:color="000000"/>
              <w:bottom w:val="single" w:sz="4" w:space="0" w:color="000000"/>
              <w:right w:val="single" w:sz="4" w:space="0" w:color="000000"/>
            </w:tcBorders>
            <w:shd w:val="clear" w:color="auto" w:fill="FDE7F4"/>
            <w:vAlign w:val="center"/>
          </w:tcPr>
          <w:p w14:paraId="48B5ACD3"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Duration of high speed instuments ranged  from  2to 47.9min. Medium of  6.4min in 70 cases</w:t>
            </w:r>
          </w:p>
        </w:tc>
      </w:tr>
      <w:tr w:rsidR="00C13E72" w14:paraId="37397892" w14:textId="77777777">
        <w:trPr>
          <w:trHeight w:val="360"/>
        </w:trPr>
        <w:tc>
          <w:tcPr>
            <w:tcW w:w="687" w:type="dxa"/>
            <w:tcBorders>
              <w:top w:val="single" w:sz="4" w:space="0" w:color="000000"/>
              <w:left w:val="single" w:sz="4" w:space="0" w:color="000000"/>
              <w:bottom w:val="single" w:sz="4" w:space="0" w:color="000000"/>
              <w:right w:val="nil"/>
            </w:tcBorders>
            <w:shd w:val="clear" w:color="auto" w:fill="F2F2F2"/>
            <w:vAlign w:val="center"/>
          </w:tcPr>
          <w:p w14:paraId="1EB75773" w14:textId="77777777" w:rsidR="00C13E72" w:rsidRDefault="004D2606">
            <w:pPr>
              <w:tabs>
                <w:tab w:val="left" w:pos="709"/>
              </w:tabs>
              <w:jc w:val="center"/>
              <w:rPr>
                <w:rFonts w:ascii="Calibri" w:eastAsia="Calibri" w:hAnsi="Calibri" w:cs="Calibri"/>
                <w:b/>
                <w:color w:val="048071"/>
                <w:sz w:val="16"/>
                <w:szCs w:val="16"/>
              </w:rPr>
            </w:pPr>
            <w:r>
              <w:rPr>
                <w:rFonts w:ascii="Calibri" w:eastAsia="Calibri" w:hAnsi="Calibri" w:cs="Calibri"/>
                <w:b/>
                <w:color w:val="048071"/>
                <w:sz w:val="16"/>
                <w:szCs w:val="16"/>
              </w:rPr>
              <w:t>40</w:t>
            </w:r>
          </w:p>
        </w:tc>
        <w:tc>
          <w:tcPr>
            <w:tcW w:w="1150" w:type="dxa"/>
            <w:tcBorders>
              <w:top w:val="single" w:sz="4" w:space="0" w:color="8EA9DB"/>
              <w:left w:val="single" w:sz="8" w:space="0" w:color="000000"/>
              <w:bottom w:val="single" w:sz="8" w:space="0" w:color="000000"/>
              <w:right w:val="single" w:sz="8" w:space="0" w:color="000000"/>
            </w:tcBorders>
            <w:shd w:val="clear" w:color="auto" w:fill="FFFFFF"/>
            <w:vAlign w:val="center"/>
          </w:tcPr>
          <w:p w14:paraId="7AA289F3"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Janani 2018</w:t>
            </w:r>
          </w:p>
        </w:tc>
        <w:tc>
          <w:tcPr>
            <w:tcW w:w="1490" w:type="dxa"/>
            <w:tcBorders>
              <w:top w:val="single" w:sz="4" w:space="0" w:color="000000"/>
              <w:left w:val="single" w:sz="4" w:space="0" w:color="000000"/>
              <w:bottom w:val="single" w:sz="4" w:space="0" w:color="000000"/>
              <w:right w:val="single" w:sz="4" w:space="0" w:color="000000"/>
            </w:tcBorders>
            <w:shd w:val="clear" w:color="auto" w:fill="FDE7F4"/>
            <w:vAlign w:val="center"/>
          </w:tcPr>
          <w:p w14:paraId="489331CD" w14:textId="77777777" w:rsidR="00C13E72" w:rsidRDefault="004D2606" w:rsidP="00042424">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N/A</w:t>
            </w:r>
          </w:p>
        </w:tc>
        <w:tc>
          <w:tcPr>
            <w:tcW w:w="1530" w:type="dxa"/>
            <w:tcBorders>
              <w:top w:val="single" w:sz="4" w:space="0" w:color="000000"/>
              <w:left w:val="single" w:sz="4" w:space="0" w:color="000000"/>
              <w:bottom w:val="single" w:sz="4" w:space="0" w:color="000000"/>
              <w:right w:val="single" w:sz="4" w:space="0" w:color="000000"/>
            </w:tcBorders>
            <w:shd w:val="clear" w:color="auto" w:fill="FDE7F4"/>
            <w:vAlign w:val="center"/>
          </w:tcPr>
          <w:p w14:paraId="51EA6F7F" w14:textId="77777777" w:rsidR="00C13E72" w:rsidRDefault="004D2606" w:rsidP="00042424">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N/A</w:t>
            </w:r>
          </w:p>
        </w:tc>
        <w:tc>
          <w:tcPr>
            <w:tcW w:w="1773" w:type="dxa"/>
            <w:tcBorders>
              <w:top w:val="single" w:sz="4" w:space="0" w:color="000000"/>
              <w:left w:val="single" w:sz="4" w:space="0" w:color="000000"/>
              <w:bottom w:val="single" w:sz="4" w:space="0" w:color="000000"/>
              <w:right w:val="single" w:sz="4" w:space="0" w:color="000000"/>
            </w:tcBorders>
            <w:shd w:val="clear" w:color="auto" w:fill="FDE7F4"/>
            <w:vAlign w:val="center"/>
          </w:tcPr>
          <w:p w14:paraId="29C435CD" w14:textId="77777777" w:rsidR="00C13E72" w:rsidRDefault="004D2606" w:rsidP="00042424">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N/A</w:t>
            </w:r>
          </w:p>
        </w:tc>
        <w:tc>
          <w:tcPr>
            <w:tcW w:w="2007" w:type="dxa"/>
            <w:tcBorders>
              <w:top w:val="single" w:sz="4" w:space="0" w:color="000000"/>
              <w:left w:val="single" w:sz="4" w:space="0" w:color="000000"/>
              <w:bottom w:val="single" w:sz="4" w:space="0" w:color="000000"/>
              <w:right w:val="single" w:sz="4" w:space="0" w:color="000000"/>
            </w:tcBorders>
            <w:shd w:val="clear" w:color="auto" w:fill="FDE7F4"/>
            <w:vAlign w:val="center"/>
          </w:tcPr>
          <w:p w14:paraId="6750CB11" w14:textId="77777777" w:rsidR="00C13E72" w:rsidRDefault="004D2606" w:rsidP="00042424">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N/A</w:t>
            </w:r>
          </w:p>
        </w:tc>
        <w:tc>
          <w:tcPr>
            <w:tcW w:w="2268" w:type="dxa"/>
            <w:tcBorders>
              <w:top w:val="single" w:sz="4" w:space="0" w:color="000000"/>
              <w:left w:val="single" w:sz="4" w:space="0" w:color="000000"/>
              <w:bottom w:val="single" w:sz="4" w:space="0" w:color="000000"/>
              <w:right w:val="single" w:sz="4" w:space="0" w:color="000000"/>
            </w:tcBorders>
            <w:shd w:val="clear" w:color="auto" w:fill="FDE7F4"/>
            <w:vAlign w:val="center"/>
          </w:tcPr>
          <w:p w14:paraId="218B43F6" w14:textId="77777777" w:rsidR="00C13E72" w:rsidRDefault="004D2606" w:rsidP="00042424">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N/A</w:t>
            </w:r>
          </w:p>
        </w:tc>
        <w:tc>
          <w:tcPr>
            <w:tcW w:w="1276" w:type="dxa"/>
            <w:tcBorders>
              <w:top w:val="single" w:sz="4" w:space="0" w:color="000000"/>
              <w:left w:val="single" w:sz="4" w:space="0" w:color="000000"/>
              <w:bottom w:val="single" w:sz="4" w:space="0" w:color="000000"/>
              <w:right w:val="single" w:sz="4" w:space="0" w:color="000000"/>
            </w:tcBorders>
            <w:shd w:val="clear" w:color="auto" w:fill="FDE7F4"/>
            <w:vAlign w:val="center"/>
          </w:tcPr>
          <w:p w14:paraId="76BB06B6" w14:textId="77777777" w:rsidR="00C13E72" w:rsidRDefault="004D2606" w:rsidP="00042424">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N/A</w:t>
            </w:r>
          </w:p>
        </w:tc>
        <w:tc>
          <w:tcPr>
            <w:tcW w:w="1276" w:type="dxa"/>
            <w:tcBorders>
              <w:top w:val="single" w:sz="4" w:space="0" w:color="000000"/>
              <w:left w:val="single" w:sz="4" w:space="0" w:color="000000"/>
              <w:bottom w:val="single" w:sz="4" w:space="0" w:color="000000"/>
              <w:right w:val="single" w:sz="4" w:space="0" w:color="000000"/>
            </w:tcBorders>
            <w:shd w:val="clear" w:color="auto" w:fill="FDE7F4"/>
            <w:vAlign w:val="center"/>
          </w:tcPr>
          <w:p w14:paraId="7FFD65DB" w14:textId="77777777" w:rsidR="00C13E72" w:rsidRDefault="004D2606" w:rsidP="00042424">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N/A</w:t>
            </w:r>
          </w:p>
        </w:tc>
      </w:tr>
      <w:tr w:rsidR="00C13E72" w14:paraId="2576F669" w14:textId="77777777">
        <w:trPr>
          <w:trHeight w:val="360"/>
        </w:trPr>
        <w:tc>
          <w:tcPr>
            <w:tcW w:w="687" w:type="dxa"/>
            <w:tcBorders>
              <w:top w:val="single" w:sz="4" w:space="0" w:color="000000"/>
              <w:left w:val="single" w:sz="4" w:space="0" w:color="000000"/>
              <w:bottom w:val="single" w:sz="4" w:space="0" w:color="000000"/>
              <w:right w:val="nil"/>
            </w:tcBorders>
            <w:shd w:val="clear" w:color="auto" w:fill="F2F2F2"/>
            <w:vAlign w:val="center"/>
          </w:tcPr>
          <w:p w14:paraId="32D3562D" w14:textId="77777777" w:rsidR="00C13E72" w:rsidRDefault="004D2606">
            <w:pPr>
              <w:tabs>
                <w:tab w:val="left" w:pos="709"/>
              </w:tabs>
              <w:jc w:val="center"/>
              <w:rPr>
                <w:rFonts w:ascii="Calibri" w:eastAsia="Calibri" w:hAnsi="Calibri" w:cs="Calibri"/>
                <w:b/>
                <w:color w:val="048071"/>
                <w:sz w:val="16"/>
                <w:szCs w:val="16"/>
              </w:rPr>
            </w:pPr>
            <w:r>
              <w:rPr>
                <w:rFonts w:ascii="Calibri" w:eastAsia="Calibri" w:hAnsi="Calibri" w:cs="Calibri"/>
                <w:b/>
                <w:color w:val="048071"/>
                <w:sz w:val="16"/>
                <w:szCs w:val="16"/>
              </w:rPr>
              <w:t>41</w:t>
            </w:r>
          </w:p>
        </w:tc>
        <w:tc>
          <w:tcPr>
            <w:tcW w:w="1150" w:type="dxa"/>
            <w:tcBorders>
              <w:top w:val="single" w:sz="4" w:space="0" w:color="8EA9DB"/>
              <w:left w:val="single" w:sz="8" w:space="0" w:color="000000"/>
              <w:bottom w:val="single" w:sz="8" w:space="0" w:color="000000"/>
              <w:right w:val="single" w:sz="8" w:space="0" w:color="000000"/>
            </w:tcBorders>
            <w:shd w:val="clear" w:color="auto" w:fill="FFFFFF"/>
            <w:vAlign w:val="center"/>
          </w:tcPr>
          <w:p w14:paraId="709DCDB8"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Jawade 2016</w:t>
            </w:r>
          </w:p>
        </w:tc>
        <w:tc>
          <w:tcPr>
            <w:tcW w:w="1490" w:type="dxa"/>
            <w:tcBorders>
              <w:top w:val="single" w:sz="4" w:space="0" w:color="000000"/>
              <w:left w:val="single" w:sz="4" w:space="0" w:color="000000"/>
              <w:bottom w:val="single" w:sz="4" w:space="0" w:color="000000"/>
              <w:right w:val="single" w:sz="4" w:space="0" w:color="000000"/>
            </w:tcBorders>
            <w:shd w:val="clear" w:color="auto" w:fill="FDE7F4"/>
            <w:vAlign w:val="center"/>
          </w:tcPr>
          <w:p w14:paraId="70E9EFB8" w14:textId="77777777" w:rsidR="00C13E72" w:rsidRDefault="004D2606" w:rsidP="00042424">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N/A</w:t>
            </w:r>
          </w:p>
        </w:tc>
        <w:tc>
          <w:tcPr>
            <w:tcW w:w="1530" w:type="dxa"/>
            <w:tcBorders>
              <w:top w:val="single" w:sz="4" w:space="0" w:color="000000"/>
              <w:left w:val="single" w:sz="4" w:space="0" w:color="000000"/>
              <w:bottom w:val="single" w:sz="4" w:space="0" w:color="000000"/>
              <w:right w:val="single" w:sz="4" w:space="0" w:color="000000"/>
            </w:tcBorders>
            <w:shd w:val="clear" w:color="auto" w:fill="FDE7F4"/>
            <w:vAlign w:val="center"/>
          </w:tcPr>
          <w:p w14:paraId="599E6AFD" w14:textId="77777777" w:rsidR="00C13E72" w:rsidRDefault="004D2606" w:rsidP="00042424">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N/A</w:t>
            </w:r>
          </w:p>
        </w:tc>
        <w:tc>
          <w:tcPr>
            <w:tcW w:w="1773" w:type="dxa"/>
            <w:tcBorders>
              <w:top w:val="single" w:sz="4" w:space="0" w:color="000000"/>
              <w:left w:val="single" w:sz="4" w:space="0" w:color="000000"/>
              <w:bottom w:val="single" w:sz="4" w:space="0" w:color="000000"/>
              <w:right w:val="single" w:sz="4" w:space="0" w:color="000000"/>
            </w:tcBorders>
            <w:shd w:val="clear" w:color="auto" w:fill="FDE7F4"/>
            <w:vAlign w:val="center"/>
          </w:tcPr>
          <w:p w14:paraId="2D7B6392" w14:textId="77777777" w:rsidR="00C13E72" w:rsidRDefault="004D2606" w:rsidP="00042424">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N/A</w:t>
            </w:r>
          </w:p>
        </w:tc>
        <w:tc>
          <w:tcPr>
            <w:tcW w:w="2007" w:type="dxa"/>
            <w:tcBorders>
              <w:top w:val="single" w:sz="4" w:space="0" w:color="000000"/>
              <w:left w:val="single" w:sz="4" w:space="0" w:color="000000"/>
              <w:bottom w:val="single" w:sz="4" w:space="0" w:color="000000"/>
              <w:right w:val="single" w:sz="4" w:space="0" w:color="000000"/>
            </w:tcBorders>
            <w:shd w:val="clear" w:color="auto" w:fill="FDE7F4"/>
            <w:vAlign w:val="center"/>
          </w:tcPr>
          <w:p w14:paraId="71A7B4F3" w14:textId="77777777" w:rsidR="00C13E72" w:rsidRDefault="004D2606" w:rsidP="00042424">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N/A</w:t>
            </w:r>
          </w:p>
        </w:tc>
        <w:tc>
          <w:tcPr>
            <w:tcW w:w="2268" w:type="dxa"/>
            <w:tcBorders>
              <w:top w:val="single" w:sz="4" w:space="0" w:color="000000"/>
              <w:left w:val="single" w:sz="4" w:space="0" w:color="000000"/>
              <w:bottom w:val="single" w:sz="4" w:space="0" w:color="000000"/>
              <w:right w:val="single" w:sz="4" w:space="0" w:color="000000"/>
            </w:tcBorders>
            <w:shd w:val="clear" w:color="auto" w:fill="FDE7F4"/>
            <w:vAlign w:val="center"/>
          </w:tcPr>
          <w:p w14:paraId="49D5B11C" w14:textId="77777777" w:rsidR="00C13E72" w:rsidRDefault="004D2606" w:rsidP="00042424">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N/A</w:t>
            </w:r>
          </w:p>
        </w:tc>
        <w:tc>
          <w:tcPr>
            <w:tcW w:w="1276" w:type="dxa"/>
            <w:tcBorders>
              <w:top w:val="single" w:sz="4" w:space="0" w:color="000000"/>
              <w:left w:val="single" w:sz="4" w:space="0" w:color="000000"/>
              <w:bottom w:val="single" w:sz="4" w:space="0" w:color="000000"/>
              <w:right w:val="single" w:sz="4" w:space="0" w:color="000000"/>
            </w:tcBorders>
            <w:shd w:val="clear" w:color="auto" w:fill="FDE7F4"/>
            <w:vAlign w:val="center"/>
          </w:tcPr>
          <w:p w14:paraId="25F84921" w14:textId="77777777" w:rsidR="00C13E72" w:rsidRDefault="004D2606" w:rsidP="00042424">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N/A</w:t>
            </w:r>
          </w:p>
        </w:tc>
        <w:tc>
          <w:tcPr>
            <w:tcW w:w="1276" w:type="dxa"/>
            <w:tcBorders>
              <w:top w:val="single" w:sz="4" w:space="0" w:color="000000"/>
              <w:left w:val="single" w:sz="4" w:space="0" w:color="000000"/>
              <w:bottom w:val="single" w:sz="4" w:space="0" w:color="000000"/>
              <w:right w:val="single" w:sz="4" w:space="0" w:color="000000"/>
            </w:tcBorders>
            <w:shd w:val="clear" w:color="auto" w:fill="FDE7F4"/>
            <w:vAlign w:val="center"/>
          </w:tcPr>
          <w:p w14:paraId="411A352E" w14:textId="77777777" w:rsidR="00C13E72" w:rsidRDefault="004D2606" w:rsidP="00042424">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N/A</w:t>
            </w:r>
          </w:p>
        </w:tc>
      </w:tr>
      <w:tr w:rsidR="00C13E72" w14:paraId="00BA586F" w14:textId="77777777">
        <w:trPr>
          <w:trHeight w:val="360"/>
        </w:trPr>
        <w:tc>
          <w:tcPr>
            <w:tcW w:w="687" w:type="dxa"/>
            <w:tcBorders>
              <w:top w:val="single" w:sz="4" w:space="0" w:color="000000"/>
              <w:left w:val="single" w:sz="4" w:space="0" w:color="000000"/>
              <w:bottom w:val="single" w:sz="4" w:space="0" w:color="000000"/>
              <w:right w:val="nil"/>
            </w:tcBorders>
            <w:shd w:val="clear" w:color="auto" w:fill="F2F2F2"/>
            <w:vAlign w:val="center"/>
          </w:tcPr>
          <w:p w14:paraId="5FD7E5AC" w14:textId="77777777" w:rsidR="00C13E72" w:rsidRDefault="004D2606">
            <w:pPr>
              <w:tabs>
                <w:tab w:val="left" w:pos="709"/>
              </w:tabs>
              <w:jc w:val="center"/>
              <w:rPr>
                <w:rFonts w:ascii="Calibri" w:eastAsia="Calibri" w:hAnsi="Calibri" w:cs="Calibri"/>
                <w:b/>
                <w:color w:val="048071"/>
                <w:sz w:val="16"/>
                <w:szCs w:val="16"/>
              </w:rPr>
            </w:pPr>
            <w:r>
              <w:rPr>
                <w:rFonts w:ascii="Calibri" w:eastAsia="Calibri" w:hAnsi="Calibri" w:cs="Calibri"/>
                <w:b/>
                <w:color w:val="048071"/>
                <w:sz w:val="16"/>
                <w:szCs w:val="16"/>
              </w:rPr>
              <w:t>43</w:t>
            </w:r>
          </w:p>
        </w:tc>
        <w:tc>
          <w:tcPr>
            <w:tcW w:w="1150" w:type="dxa"/>
            <w:tcBorders>
              <w:top w:val="single" w:sz="4" w:space="0" w:color="8EA9DB"/>
              <w:left w:val="single" w:sz="8" w:space="0" w:color="000000"/>
              <w:bottom w:val="single" w:sz="8" w:space="0" w:color="000000"/>
              <w:right w:val="single" w:sz="8" w:space="0" w:color="000000"/>
            </w:tcBorders>
            <w:shd w:val="clear" w:color="auto" w:fill="FFFFFF"/>
            <w:vAlign w:val="center"/>
          </w:tcPr>
          <w:p w14:paraId="7892D4EB"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Jimson  2015</w:t>
            </w:r>
          </w:p>
        </w:tc>
        <w:tc>
          <w:tcPr>
            <w:tcW w:w="1490" w:type="dxa"/>
            <w:tcBorders>
              <w:top w:val="single" w:sz="4" w:space="0" w:color="000000"/>
              <w:left w:val="single" w:sz="4" w:space="0" w:color="000000"/>
              <w:bottom w:val="single" w:sz="4" w:space="0" w:color="000000"/>
              <w:right w:val="single" w:sz="4" w:space="0" w:color="000000"/>
            </w:tcBorders>
            <w:shd w:val="clear" w:color="auto" w:fill="FDE7F4"/>
            <w:vAlign w:val="center"/>
          </w:tcPr>
          <w:p w14:paraId="33FF289E" w14:textId="77777777" w:rsidR="00C13E72" w:rsidRDefault="004D2606" w:rsidP="00042424">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N/A</w:t>
            </w:r>
          </w:p>
        </w:tc>
        <w:tc>
          <w:tcPr>
            <w:tcW w:w="1530" w:type="dxa"/>
            <w:tcBorders>
              <w:top w:val="single" w:sz="4" w:space="0" w:color="000000"/>
              <w:left w:val="single" w:sz="4" w:space="0" w:color="000000"/>
              <w:bottom w:val="single" w:sz="4" w:space="0" w:color="000000"/>
              <w:right w:val="single" w:sz="4" w:space="0" w:color="000000"/>
            </w:tcBorders>
            <w:shd w:val="clear" w:color="auto" w:fill="FDE7F4"/>
            <w:vAlign w:val="center"/>
          </w:tcPr>
          <w:p w14:paraId="5EC608F1" w14:textId="77777777" w:rsidR="00C13E72" w:rsidRDefault="004D2606" w:rsidP="00042424">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N/A</w:t>
            </w:r>
          </w:p>
        </w:tc>
        <w:tc>
          <w:tcPr>
            <w:tcW w:w="1773" w:type="dxa"/>
            <w:tcBorders>
              <w:top w:val="single" w:sz="4" w:space="0" w:color="000000"/>
              <w:left w:val="single" w:sz="4" w:space="0" w:color="000000"/>
              <w:bottom w:val="single" w:sz="4" w:space="0" w:color="000000"/>
              <w:right w:val="single" w:sz="4" w:space="0" w:color="000000"/>
            </w:tcBorders>
            <w:shd w:val="clear" w:color="auto" w:fill="FDE7F4"/>
            <w:vAlign w:val="center"/>
          </w:tcPr>
          <w:p w14:paraId="6E51F3B1" w14:textId="77777777" w:rsidR="00C13E72" w:rsidRDefault="004D2606" w:rsidP="00042424">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N/A</w:t>
            </w:r>
          </w:p>
        </w:tc>
        <w:tc>
          <w:tcPr>
            <w:tcW w:w="2007" w:type="dxa"/>
            <w:tcBorders>
              <w:top w:val="single" w:sz="4" w:space="0" w:color="000000"/>
              <w:left w:val="single" w:sz="4" w:space="0" w:color="000000"/>
              <w:bottom w:val="single" w:sz="4" w:space="0" w:color="000000"/>
              <w:right w:val="single" w:sz="4" w:space="0" w:color="000000"/>
            </w:tcBorders>
            <w:shd w:val="clear" w:color="auto" w:fill="FDE7F4"/>
            <w:vAlign w:val="center"/>
          </w:tcPr>
          <w:p w14:paraId="58FECDF4" w14:textId="77777777" w:rsidR="00C13E72" w:rsidRDefault="004D2606" w:rsidP="00042424">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N/A</w:t>
            </w:r>
          </w:p>
        </w:tc>
        <w:tc>
          <w:tcPr>
            <w:tcW w:w="2268" w:type="dxa"/>
            <w:tcBorders>
              <w:top w:val="single" w:sz="4" w:space="0" w:color="000000"/>
              <w:left w:val="single" w:sz="4" w:space="0" w:color="000000"/>
              <w:bottom w:val="single" w:sz="4" w:space="0" w:color="000000"/>
              <w:right w:val="single" w:sz="4" w:space="0" w:color="000000"/>
            </w:tcBorders>
            <w:shd w:val="clear" w:color="auto" w:fill="FDE7F4"/>
            <w:vAlign w:val="center"/>
          </w:tcPr>
          <w:p w14:paraId="422FDED6" w14:textId="77777777" w:rsidR="00C13E72" w:rsidRDefault="004D2606" w:rsidP="00042424">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N/A</w:t>
            </w:r>
          </w:p>
        </w:tc>
        <w:tc>
          <w:tcPr>
            <w:tcW w:w="1276" w:type="dxa"/>
            <w:tcBorders>
              <w:top w:val="single" w:sz="4" w:space="0" w:color="000000"/>
              <w:left w:val="single" w:sz="4" w:space="0" w:color="000000"/>
              <w:bottom w:val="single" w:sz="4" w:space="0" w:color="000000"/>
              <w:right w:val="single" w:sz="4" w:space="0" w:color="000000"/>
            </w:tcBorders>
            <w:shd w:val="clear" w:color="auto" w:fill="FDE7F4"/>
            <w:vAlign w:val="center"/>
          </w:tcPr>
          <w:p w14:paraId="41847F60" w14:textId="77777777" w:rsidR="00C13E72" w:rsidRDefault="004D2606" w:rsidP="00042424">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N/A</w:t>
            </w:r>
          </w:p>
        </w:tc>
        <w:tc>
          <w:tcPr>
            <w:tcW w:w="1276" w:type="dxa"/>
            <w:tcBorders>
              <w:top w:val="single" w:sz="4" w:space="0" w:color="000000"/>
              <w:left w:val="single" w:sz="4" w:space="0" w:color="000000"/>
              <w:bottom w:val="single" w:sz="4" w:space="0" w:color="000000"/>
              <w:right w:val="single" w:sz="4" w:space="0" w:color="000000"/>
            </w:tcBorders>
            <w:shd w:val="clear" w:color="auto" w:fill="FDE7F4"/>
            <w:vAlign w:val="center"/>
          </w:tcPr>
          <w:p w14:paraId="1317523B" w14:textId="77777777" w:rsidR="00C13E72" w:rsidRDefault="004D2606" w:rsidP="00042424">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N/A</w:t>
            </w:r>
          </w:p>
        </w:tc>
      </w:tr>
      <w:tr w:rsidR="00C13E72" w14:paraId="1987F1EB" w14:textId="77777777">
        <w:trPr>
          <w:trHeight w:val="2740"/>
        </w:trPr>
        <w:tc>
          <w:tcPr>
            <w:tcW w:w="687" w:type="dxa"/>
            <w:tcBorders>
              <w:top w:val="single" w:sz="4" w:space="0" w:color="000000"/>
              <w:left w:val="single" w:sz="4" w:space="0" w:color="000000"/>
              <w:bottom w:val="single" w:sz="4" w:space="0" w:color="000000"/>
              <w:right w:val="nil"/>
            </w:tcBorders>
            <w:shd w:val="clear" w:color="auto" w:fill="F2F2F2"/>
            <w:vAlign w:val="center"/>
          </w:tcPr>
          <w:p w14:paraId="07DF5A3E" w14:textId="77777777" w:rsidR="00C13E72" w:rsidRDefault="004D2606">
            <w:pPr>
              <w:tabs>
                <w:tab w:val="left" w:pos="709"/>
              </w:tabs>
              <w:jc w:val="center"/>
              <w:rPr>
                <w:rFonts w:ascii="Calibri" w:eastAsia="Calibri" w:hAnsi="Calibri" w:cs="Calibri"/>
                <w:b/>
                <w:color w:val="048071"/>
                <w:sz w:val="16"/>
                <w:szCs w:val="16"/>
              </w:rPr>
            </w:pPr>
            <w:r>
              <w:rPr>
                <w:rFonts w:ascii="Calibri" w:eastAsia="Calibri" w:hAnsi="Calibri" w:cs="Calibri"/>
                <w:b/>
                <w:color w:val="048071"/>
                <w:sz w:val="16"/>
                <w:szCs w:val="16"/>
              </w:rPr>
              <w:t>42</w:t>
            </w:r>
          </w:p>
        </w:tc>
        <w:tc>
          <w:tcPr>
            <w:tcW w:w="1150" w:type="dxa"/>
            <w:tcBorders>
              <w:top w:val="single" w:sz="4" w:space="0" w:color="8EA9DB"/>
              <w:left w:val="single" w:sz="8" w:space="0" w:color="000000"/>
              <w:bottom w:val="single" w:sz="8" w:space="0" w:color="000000"/>
              <w:right w:val="single" w:sz="8" w:space="0" w:color="000000"/>
            </w:tcBorders>
            <w:shd w:val="clear" w:color="auto" w:fill="FFFFFF"/>
            <w:vAlign w:val="center"/>
          </w:tcPr>
          <w:p w14:paraId="1E95ADAE"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Junevičius 2005</w:t>
            </w:r>
          </w:p>
        </w:tc>
        <w:tc>
          <w:tcPr>
            <w:tcW w:w="1490" w:type="dxa"/>
            <w:tcBorders>
              <w:top w:val="single" w:sz="4" w:space="0" w:color="000000"/>
              <w:left w:val="single" w:sz="4" w:space="0" w:color="000000"/>
              <w:bottom w:val="single" w:sz="4" w:space="0" w:color="000000"/>
              <w:right w:val="single" w:sz="4" w:space="0" w:color="000000"/>
            </w:tcBorders>
            <w:shd w:val="clear" w:color="auto" w:fill="FDE7F4"/>
            <w:vAlign w:val="center"/>
          </w:tcPr>
          <w:p w14:paraId="6F34B12E"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Coloured-water</w:t>
            </w:r>
          </w:p>
        </w:tc>
        <w:tc>
          <w:tcPr>
            <w:tcW w:w="1530" w:type="dxa"/>
            <w:tcBorders>
              <w:top w:val="single" w:sz="4" w:space="0" w:color="000000"/>
              <w:left w:val="single" w:sz="4" w:space="0" w:color="000000"/>
              <w:bottom w:val="single" w:sz="4" w:space="0" w:color="000000"/>
              <w:right w:val="single" w:sz="4" w:space="0" w:color="000000"/>
            </w:tcBorders>
            <w:shd w:val="clear" w:color="auto" w:fill="FDE7F4"/>
            <w:vAlign w:val="center"/>
          </w:tcPr>
          <w:p w14:paraId="537E2669"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1) Count of droplets; 2)Measurement of their parameters.  3) Average diameter of every droplet; 4) measurement of the area occupied on the microscope slide per 100 mm2</w:t>
            </w:r>
          </w:p>
        </w:tc>
        <w:tc>
          <w:tcPr>
            <w:tcW w:w="1773" w:type="dxa"/>
            <w:tcBorders>
              <w:top w:val="single" w:sz="4" w:space="0" w:color="000000"/>
              <w:left w:val="single" w:sz="4" w:space="0" w:color="000000"/>
              <w:bottom w:val="single" w:sz="4" w:space="0" w:color="000000"/>
              <w:right w:val="single" w:sz="4" w:space="0" w:color="000000"/>
            </w:tcBorders>
            <w:shd w:val="clear" w:color="auto" w:fill="FDE7F4"/>
            <w:vAlign w:val="center"/>
          </w:tcPr>
          <w:p w14:paraId="29947392"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Microscopy slides of 75x25 mm + salt solution used as a cooling mixture is coloured with red</w:t>
            </w:r>
            <w:r>
              <w:rPr>
                <w:rFonts w:ascii="Calibri" w:eastAsia="Calibri" w:hAnsi="Calibri" w:cs="Calibri"/>
                <w:color w:val="000000"/>
                <w:sz w:val="16"/>
                <w:szCs w:val="16"/>
              </w:rPr>
              <w:br/>
              <w:t>gouache (25 g gouache per 1 L of solution)+ CoolSnap Pro for scientific research.</w:t>
            </w:r>
          </w:p>
        </w:tc>
        <w:tc>
          <w:tcPr>
            <w:tcW w:w="2007" w:type="dxa"/>
            <w:tcBorders>
              <w:top w:val="single" w:sz="4" w:space="0" w:color="000000"/>
              <w:left w:val="single" w:sz="4" w:space="0" w:color="000000"/>
              <w:bottom w:val="single" w:sz="4" w:space="0" w:color="000000"/>
              <w:right w:val="single" w:sz="4" w:space="0" w:color="000000"/>
            </w:tcBorders>
            <w:shd w:val="clear" w:color="auto" w:fill="FDE7F4"/>
            <w:vAlign w:val="center"/>
          </w:tcPr>
          <w:p w14:paraId="3F227152"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N/A</w:t>
            </w:r>
          </w:p>
        </w:tc>
        <w:tc>
          <w:tcPr>
            <w:tcW w:w="2268" w:type="dxa"/>
            <w:tcBorders>
              <w:top w:val="single" w:sz="4" w:space="0" w:color="000000"/>
              <w:left w:val="single" w:sz="4" w:space="0" w:color="000000"/>
              <w:bottom w:val="single" w:sz="4" w:space="0" w:color="000000"/>
              <w:right w:val="single" w:sz="4" w:space="0" w:color="000000"/>
            </w:tcBorders>
            <w:shd w:val="clear" w:color="auto" w:fill="FDE7F4"/>
            <w:vAlign w:val="center"/>
          </w:tcPr>
          <w:p w14:paraId="276222FE"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Droplets were measured during performing scaling without using suction/with using small suction/ with using small and large suction together. (10 tests each)</w:t>
            </w:r>
          </w:p>
        </w:tc>
        <w:tc>
          <w:tcPr>
            <w:tcW w:w="1276" w:type="dxa"/>
            <w:tcBorders>
              <w:top w:val="single" w:sz="4" w:space="0" w:color="000000"/>
              <w:left w:val="single" w:sz="4" w:space="0" w:color="000000"/>
              <w:bottom w:val="single" w:sz="4" w:space="0" w:color="000000"/>
              <w:right w:val="single" w:sz="4" w:space="0" w:color="000000"/>
            </w:tcBorders>
            <w:shd w:val="clear" w:color="auto" w:fill="FDE7F4"/>
            <w:vAlign w:val="center"/>
          </w:tcPr>
          <w:p w14:paraId="7AE539B2"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70 (calculated)</w:t>
            </w:r>
          </w:p>
        </w:tc>
        <w:tc>
          <w:tcPr>
            <w:tcW w:w="1276" w:type="dxa"/>
            <w:tcBorders>
              <w:top w:val="single" w:sz="4" w:space="0" w:color="000000"/>
              <w:left w:val="single" w:sz="4" w:space="0" w:color="000000"/>
              <w:bottom w:val="single" w:sz="4" w:space="0" w:color="000000"/>
              <w:right w:val="single" w:sz="4" w:space="0" w:color="000000"/>
            </w:tcBorders>
            <w:shd w:val="clear" w:color="auto" w:fill="FDE7F4"/>
            <w:vAlign w:val="center"/>
          </w:tcPr>
          <w:p w14:paraId="46E3502F"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Not stated</w:t>
            </w:r>
          </w:p>
        </w:tc>
      </w:tr>
      <w:tr w:rsidR="00C13E72" w14:paraId="73CAF491" w14:textId="77777777">
        <w:trPr>
          <w:trHeight w:val="360"/>
        </w:trPr>
        <w:tc>
          <w:tcPr>
            <w:tcW w:w="687" w:type="dxa"/>
            <w:tcBorders>
              <w:top w:val="single" w:sz="4" w:space="0" w:color="000000"/>
              <w:left w:val="single" w:sz="4" w:space="0" w:color="000000"/>
              <w:bottom w:val="single" w:sz="4" w:space="0" w:color="000000"/>
              <w:right w:val="nil"/>
            </w:tcBorders>
            <w:shd w:val="clear" w:color="auto" w:fill="F2F2F2"/>
            <w:vAlign w:val="center"/>
          </w:tcPr>
          <w:p w14:paraId="0F588BDB" w14:textId="77777777" w:rsidR="00C13E72" w:rsidRDefault="004D2606">
            <w:pPr>
              <w:tabs>
                <w:tab w:val="left" w:pos="709"/>
              </w:tabs>
              <w:jc w:val="center"/>
              <w:rPr>
                <w:rFonts w:ascii="Calibri" w:eastAsia="Calibri" w:hAnsi="Calibri" w:cs="Calibri"/>
                <w:b/>
                <w:color w:val="048071"/>
                <w:sz w:val="16"/>
                <w:szCs w:val="16"/>
              </w:rPr>
            </w:pPr>
            <w:r>
              <w:rPr>
                <w:rFonts w:ascii="Calibri" w:eastAsia="Calibri" w:hAnsi="Calibri" w:cs="Calibri"/>
                <w:b/>
                <w:color w:val="048071"/>
                <w:sz w:val="16"/>
                <w:szCs w:val="16"/>
              </w:rPr>
              <w:t>44</w:t>
            </w:r>
          </w:p>
        </w:tc>
        <w:tc>
          <w:tcPr>
            <w:tcW w:w="1150" w:type="dxa"/>
            <w:tcBorders>
              <w:top w:val="single" w:sz="4" w:space="0" w:color="8EA9DB"/>
              <w:left w:val="single" w:sz="8" w:space="0" w:color="000000"/>
              <w:bottom w:val="single" w:sz="8" w:space="0" w:color="000000"/>
              <w:right w:val="single" w:sz="8" w:space="0" w:color="000000"/>
            </w:tcBorders>
            <w:shd w:val="clear" w:color="auto" w:fill="FFFFFF"/>
            <w:vAlign w:val="center"/>
          </w:tcPr>
          <w:p w14:paraId="52FA0EF9"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Kaur 2014</w:t>
            </w:r>
          </w:p>
        </w:tc>
        <w:tc>
          <w:tcPr>
            <w:tcW w:w="1490" w:type="dxa"/>
            <w:tcBorders>
              <w:top w:val="single" w:sz="4" w:space="0" w:color="000000"/>
              <w:left w:val="single" w:sz="4" w:space="0" w:color="000000"/>
              <w:bottom w:val="single" w:sz="4" w:space="0" w:color="000000"/>
              <w:right w:val="single" w:sz="4" w:space="0" w:color="000000"/>
            </w:tcBorders>
            <w:shd w:val="clear" w:color="auto" w:fill="FDE7F4"/>
            <w:vAlign w:val="center"/>
          </w:tcPr>
          <w:p w14:paraId="5E1D4C0F" w14:textId="77777777" w:rsidR="00C13E72" w:rsidRDefault="004D2606" w:rsidP="00042424">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N/A</w:t>
            </w:r>
          </w:p>
        </w:tc>
        <w:tc>
          <w:tcPr>
            <w:tcW w:w="1530" w:type="dxa"/>
            <w:tcBorders>
              <w:top w:val="single" w:sz="4" w:space="0" w:color="000000"/>
              <w:left w:val="single" w:sz="4" w:space="0" w:color="000000"/>
              <w:bottom w:val="single" w:sz="4" w:space="0" w:color="000000"/>
              <w:right w:val="single" w:sz="4" w:space="0" w:color="000000"/>
            </w:tcBorders>
            <w:shd w:val="clear" w:color="auto" w:fill="FDE7F4"/>
            <w:vAlign w:val="center"/>
          </w:tcPr>
          <w:p w14:paraId="24FBC0FB" w14:textId="77777777" w:rsidR="00C13E72" w:rsidRDefault="004D2606" w:rsidP="00042424">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N/A</w:t>
            </w:r>
          </w:p>
        </w:tc>
        <w:tc>
          <w:tcPr>
            <w:tcW w:w="1773" w:type="dxa"/>
            <w:tcBorders>
              <w:top w:val="single" w:sz="4" w:space="0" w:color="000000"/>
              <w:left w:val="single" w:sz="4" w:space="0" w:color="000000"/>
              <w:bottom w:val="single" w:sz="4" w:space="0" w:color="000000"/>
              <w:right w:val="single" w:sz="4" w:space="0" w:color="000000"/>
            </w:tcBorders>
            <w:shd w:val="clear" w:color="auto" w:fill="FDE7F4"/>
            <w:vAlign w:val="center"/>
          </w:tcPr>
          <w:p w14:paraId="69271561" w14:textId="77777777" w:rsidR="00C13E72" w:rsidRDefault="004D2606" w:rsidP="00042424">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N/A</w:t>
            </w:r>
          </w:p>
        </w:tc>
        <w:tc>
          <w:tcPr>
            <w:tcW w:w="2007" w:type="dxa"/>
            <w:tcBorders>
              <w:top w:val="single" w:sz="4" w:space="0" w:color="000000"/>
              <w:left w:val="single" w:sz="4" w:space="0" w:color="000000"/>
              <w:bottom w:val="single" w:sz="4" w:space="0" w:color="000000"/>
              <w:right w:val="single" w:sz="4" w:space="0" w:color="000000"/>
            </w:tcBorders>
            <w:shd w:val="clear" w:color="auto" w:fill="FDE7F4"/>
            <w:vAlign w:val="center"/>
          </w:tcPr>
          <w:p w14:paraId="1B6C0CEC" w14:textId="77777777" w:rsidR="00C13E72" w:rsidRDefault="004D2606" w:rsidP="00042424">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N/A</w:t>
            </w:r>
          </w:p>
        </w:tc>
        <w:tc>
          <w:tcPr>
            <w:tcW w:w="2268" w:type="dxa"/>
            <w:tcBorders>
              <w:top w:val="single" w:sz="4" w:space="0" w:color="000000"/>
              <w:left w:val="single" w:sz="4" w:space="0" w:color="000000"/>
              <w:bottom w:val="single" w:sz="4" w:space="0" w:color="000000"/>
              <w:right w:val="single" w:sz="4" w:space="0" w:color="000000"/>
            </w:tcBorders>
            <w:shd w:val="clear" w:color="auto" w:fill="FDE7F4"/>
            <w:vAlign w:val="center"/>
          </w:tcPr>
          <w:p w14:paraId="1B3875AE" w14:textId="77777777" w:rsidR="00C13E72" w:rsidRDefault="004D2606" w:rsidP="00042424">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N/A</w:t>
            </w:r>
          </w:p>
        </w:tc>
        <w:tc>
          <w:tcPr>
            <w:tcW w:w="1276" w:type="dxa"/>
            <w:tcBorders>
              <w:top w:val="single" w:sz="4" w:space="0" w:color="000000"/>
              <w:left w:val="single" w:sz="4" w:space="0" w:color="000000"/>
              <w:bottom w:val="single" w:sz="4" w:space="0" w:color="000000"/>
              <w:right w:val="single" w:sz="4" w:space="0" w:color="000000"/>
            </w:tcBorders>
            <w:shd w:val="clear" w:color="auto" w:fill="FDE7F4"/>
            <w:vAlign w:val="center"/>
          </w:tcPr>
          <w:p w14:paraId="600753AC" w14:textId="77777777" w:rsidR="00C13E72" w:rsidRDefault="004D2606" w:rsidP="00042424">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N/A</w:t>
            </w:r>
          </w:p>
        </w:tc>
        <w:tc>
          <w:tcPr>
            <w:tcW w:w="1276" w:type="dxa"/>
            <w:tcBorders>
              <w:top w:val="single" w:sz="4" w:space="0" w:color="000000"/>
              <w:left w:val="single" w:sz="4" w:space="0" w:color="000000"/>
              <w:bottom w:val="single" w:sz="4" w:space="0" w:color="000000"/>
              <w:right w:val="single" w:sz="4" w:space="0" w:color="000000"/>
            </w:tcBorders>
            <w:shd w:val="clear" w:color="auto" w:fill="FDE7F4"/>
            <w:vAlign w:val="center"/>
          </w:tcPr>
          <w:p w14:paraId="1421E7EC" w14:textId="77777777" w:rsidR="00C13E72" w:rsidRDefault="004D2606" w:rsidP="00042424">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N/A</w:t>
            </w:r>
          </w:p>
        </w:tc>
      </w:tr>
      <w:tr w:rsidR="00C13E72" w14:paraId="35794274" w14:textId="77777777">
        <w:trPr>
          <w:trHeight w:val="360"/>
        </w:trPr>
        <w:tc>
          <w:tcPr>
            <w:tcW w:w="687" w:type="dxa"/>
            <w:tcBorders>
              <w:top w:val="single" w:sz="4" w:space="0" w:color="000000"/>
              <w:left w:val="single" w:sz="4" w:space="0" w:color="000000"/>
              <w:bottom w:val="single" w:sz="4" w:space="0" w:color="000000"/>
              <w:right w:val="nil"/>
            </w:tcBorders>
            <w:shd w:val="clear" w:color="auto" w:fill="F2F2F2"/>
            <w:vAlign w:val="center"/>
          </w:tcPr>
          <w:p w14:paraId="4C15427B" w14:textId="77777777" w:rsidR="00C13E72" w:rsidRDefault="004D2606">
            <w:pPr>
              <w:tabs>
                <w:tab w:val="left" w:pos="709"/>
              </w:tabs>
              <w:jc w:val="center"/>
              <w:rPr>
                <w:rFonts w:ascii="Calibri" w:eastAsia="Calibri" w:hAnsi="Calibri" w:cs="Calibri"/>
                <w:color w:val="048071"/>
                <w:sz w:val="16"/>
                <w:szCs w:val="16"/>
              </w:rPr>
            </w:pPr>
            <w:r>
              <w:rPr>
                <w:rFonts w:ascii="Calibri" w:eastAsia="Calibri" w:hAnsi="Calibri" w:cs="Calibri"/>
                <w:color w:val="048071"/>
                <w:sz w:val="16"/>
                <w:szCs w:val="16"/>
              </w:rPr>
              <w:t>45</w:t>
            </w:r>
          </w:p>
        </w:tc>
        <w:tc>
          <w:tcPr>
            <w:tcW w:w="1150" w:type="dxa"/>
            <w:tcBorders>
              <w:top w:val="single" w:sz="4" w:space="0" w:color="8EA9DB"/>
              <w:left w:val="single" w:sz="8" w:space="0" w:color="000000"/>
              <w:bottom w:val="single" w:sz="8" w:space="0" w:color="000000"/>
              <w:right w:val="single" w:sz="8" w:space="0" w:color="000000"/>
            </w:tcBorders>
            <w:shd w:val="clear" w:color="auto" w:fill="FFFFFF"/>
            <w:vAlign w:val="center"/>
          </w:tcPr>
          <w:p w14:paraId="66A4406C"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King 1997</w:t>
            </w:r>
          </w:p>
        </w:tc>
        <w:tc>
          <w:tcPr>
            <w:tcW w:w="1490" w:type="dxa"/>
            <w:tcBorders>
              <w:top w:val="single" w:sz="4" w:space="0" w:color="000000"/>
              <w:left w:val="single" w:sz="4" w:space="0" w:color="000000"/>
              <w:bottom w:val="single" w:sz="4" w:space="0" w:color="000000"/>
              <w:right w:val="single" w:sz="4" w:space="0" w:color="000000"/>
            </w:tcBorders>
            <w:shd w:val="clear" w:color="auto" w:fill="FDE7F4"/>
            <w:vAlign w:val="center"/>
          </w:tcPr>
          <w:p w14:paraId="464863F9" w14:textId="77777777" w:rsidR="00C13E72" w:rsidRDefault="004D2606" w:rsidP="00042424">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N/A</w:t>
            </w:r>
          </w:p>
        </w:tc>
        <w:tc>
          <w:tcPr>
            <w:tcW w:w="1530" w:type="dxa"/>
            <w:tcBorders>
              <w:top w:val="single" w:sz="4" w:space="0" w:color="000000"/>
              <w:left w:val="single" w:sz="4" w:space="0" w:color="000000"/>
              <w:bottom w:val="single" w:sz="4" w:space="0" w:color="000000"/>
              <w:right w:val="single" w:sz="4" w:space="0" w:color="000000"/>
            </w:tcBorders>
            <w:shd w:val="clear" w:color="auto" w:fill="FDE7F4"/>
            <w:vAlign w:val="center"/>
          </w:tcPr>
          <w:p w14:paraId="62302125" w14:textId="77777777" w:rsidR="00C13E72" w:rsidRDefault="004D2606" w:rsidP="00042424">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N/A</w:t>
            </w:r>
          </w:p>
        </w:tc>
        <w:tc>
          <w:tcPr>
            <w:tcW w:w="1773" w:type="dxa"/>
            <w:tcBorders>
              <w:top w:val="single" w:sz="4" w:space="0" w:color="000000"/>
              <w:left w:val="single" w:sz="4" w:space="0" w:color="000000"/>
              <w:bottom w:val="single" w:sz="4" w:space="0" w:color="000000"/>
              <w:right w:val="single" w:sz="4" w:space="0" w:color="000000"/>
            </w:tcBorders>
            <w:shd w:val="clear" w:color="auto" w:fill="FDE7F4"/>
            <w:vAlign w:val="center"/>
          </w:tcPr>
          <w:p w14:paraId="6B74728A" w14:textId="77777777" w:rsidR="00C13E72" w:rsidRDefault="004D2606" w:rsidP="00042424">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N/A</w:t>
            </w:r>
          </w:p>
        </w:tc>
        <w:tc>
          <w:tcPr>
            <w:tcW w:w="2007" w:type="dxa"/>
            <w:tcBorders>
              <w:top w:val="single" w:sz="4" w:space="0" w:color="000000"/>
              <w:left w:val="single" w:sz="4" w:space="0" w:color="000000"/>
              <w:bottom w:val="single" w:sz="4" w:space="0" w:color="000000"/>
              <w:right w:val="single" w:sz="4" w:space="0" w:color="000000"/>
            </w:tcBorders>
            <w:shd w:val="clear" w:color="auto" w:fill="FDE7F4"/>
            <w:vAlign w:val="center"/>
          </w:tcPr>
          <w:p w14:paraId="6D5AF9C3" w14:textId="77777777" w:rsidR="00C13E72" w:rsidRDefault="004D2606" w:rsidP="00042424">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N/A</w:t>
            </w:r>
          </w:p>
        </w:tc>
        <w:tc>
          <w:tcPr>
            <w:tcW w:w="2268" w:type="dxa"/>
            <w:tcBorders>
              <w:top w:val="single" w:sz="4" w:space="0" w:color="000000"/>
              <w:left w:val="single" w:sz="4" w:space="0" w:color="000000"/>
              <w:bottom w:val="single" w:sz="4" w:space="0" w:color="000000"/>
              <w:right w:val="single" w:sz="4" w:space="0" w:color="000000"/>
            </w:tcBorders>
            <w:shd w:val="clear" w:color="auto" w:fill="FDE7F4"/>
            <w:vAlign w:val="center"/>
          </w:tcPr>
          <w:p w14:paraId="562CA1C1" w14:textId="77777777" w:rsidR="00C13E72" w:rsidRDefault="004D2606" w:rsidP="00042424">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N/A</w:t>
            </w:r>
          </w:p>
        </w:tc>
        <w:tc>
          <w:tcPr>
            <w:tcW w:w="1276" w:type="dxa"/>
            <w:tcBorders>
              <w:top w:val="single" w:sz="4" w:space="0" w:color="000000"/>
              <w:left w:val="single" w:sz="4" w:space="0" w:color="000000"/>
              <w:bottom w:val="single" w:sz="4" w:space="0" w:color="000000"/>
              <w:right w:val="single" w:sz="4" w:space="0" w:color="000000"/>
            </w:tcBorders>
            <w:shd w:val="clear" w:color="auto" w:fill="FDE7F4"/>
            <w:vAlign w:val="center"/>
          </w:tcPr>
          <w:p w14:paraId="094642F5" w14:textId="77777777" w:rsidR="00C13E72" w:rsidRDefault="004D2606" w:rsidP="00042424">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N/A</w:t>
            </w:r>
          </w:p>
        </w:tc>
        <w:tc>
          <w:tcPr>
            <w:tcW w:w="1276" w:type="dxa"/>
            <w:tcBorders>
              <w:top w:val="single" w:sz="4" w:space="0" w:color="000000"/>
              <w:left w:val="single" w:sz="4" w:space="0" w:color="000000"/>
              <w:bottom w:val="single" w:sz="4" w:space="0" w:color="000000"/>
              <w:right w:val="single" w:sz="4" w:space="0" w:color="000000"/>
            </w:tcBorders>
            <w:shd w:val="clear" w:color="auto" w:fill="FDE7F4"/>
            <w:vAlign w:val="center"/>
          </w:tcPr>
          <w:p w14:paraId="67835C4F" w14:textId="77777777" w:rsidR="00C13E72" w:rsidRDefault="004D2606" w:rsidP="00042424">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N/A</w:t>
            </w:r>
          </w:p>
        </w:tc>
      </w:tr>
      <w:tr w:rsidR="00C13E72" w14:paraId="47B730D4" w14:textId="77777777">
        <w:trPr>
          <w:trHeight w:val="360"/>
        </w:trPr>
        <w:tc>
          <w:tcPr>
            <w:tcW w:w="687" w:type="dxa"/>
            <w:tcBorders>
              <w:top w:val="single" w:sz="4" w:space="0" w:color="000000"/>
              <w:left w:val="single" w:sz="4" w:space="0" w:color="000000"/>
              <w:bottom w:val="single" w:sz="4" w:space="0" w:color="000000"/>
              <w:right w:val="nil"/>
            </w:tcBorders>
            <w:shd w:val="clear" w:color="auto" w:fill="F2F2F2"/>
            <w:vAlign w:val="center"/>
          </w:tcPr>
          <w:p w14:paraId="07F72A5F" w14:textId="77777777" w:rsidR="00C13E72" w:rsidRDefault="004D2606">
            <w:pPr>
              <w:tabs>
                <w:tab w:val="left" w:pos="709"/>
              </w:tabs>
              <w:jc w:val="center"/>
              <w:rPr>
                <w:rFonts w:ascii="Calibri" w:eastAsia="Calibri" w:hAnsi="Calibri" w:cs="Calibri"/>
                <w:b/>
                <w:color w:val="048071"/>
                <w:sz w:val="16"/>
                <w:szCs w:val="16"/>
              </w:rPr>
            </w:pPr>
            <w:r>
              <w:rPr>
                <w:rFonts w:ascii="Calibri" w:eastAsia="Calibri" w:hAnsi="Calibri" w:cs="Calibri"/>
                <w:b/>
                <w:color w:val="048071"/>
                <w:sz w:val="16"/>
                <w:szCs w:val="16"/>
              </w:rPr>
              <w:t>46</w:t>
            </w:r>
          </w:p>
        </w:tc>
        <w:tc>
          <w:tcPr>
            <w:tcW w:w="1150" w:type="dxa"/>
            <w:tcBorders>
              <w:top w:val="single" w:sz="4" w:space="0" w:color="8EA9DB"/>
              <w:left w:val="single" w:sz="8" w:space="0" w:color="000000"/>
              <w:bottom w:val="single" w:sz="8" w:space="0" w:color="000000"/>
              <w:right w:val="single" w:sz="8" w:space="0" w:color="000000"/>
            </w:tcBorders>
            <w:shd w:val="clear" w:color="auto" w:fill="FFFFFF"/>
            <w:vAlign w:val="center"/>
          </w:tcPr>
          <w:p w14:paraId="302123E7"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Kobza 2018</w:t>
            </w:r>
          </w:p>
        </w:tc>
        <w:tc>
          <w:tcPr>
            <w:tcW w:w="1490" w:type="dxa"/>
            <w:tcBorders>
              <w:top w:val="single" w:sz="4" w:space="0" w:color="000000"/>
              <w:left w:val="single" w:sz="4" w:space="0" w:color="000000"/>
              <w:bottom w:val="single" w:sz="4" w:space="0" w:color="000000"/>
              <w:right w:val="single" w:sz="4" w:space="0" w:color="000000"/>
            </w:tcBorders>
            <w:shd w:val="clear" w:color="auto" w:fill="FDE7F4"/>
            <w:vAlign w:val="center"/>
          </w:tcPr>
          <w:p w14:paraId="026B20E6" w14:textId="77777777" w:rsidR="00C13E72" w:rsidRDefault="004D2606" w:rsidP="00042424">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N/A</w:t>
            </w:r>
          </w:p>
        </w:tc>
        <w:tc>
          <w:tcPr>
            <w:tcW w:w="1530" w:type="dxa"/>
            <w:tcBorders>
              <w:top w:val="single" w:sz="4" w:space="0" w:color="000000"/>
              <w:left w:val="single" w:sz="4" w:space="0" w:color="000000"/>
              <w:bottom w:val="single" w:sz="4" w:space="0" w:color="000000"/>
              <w:right w:val="single" w:sz="4" w:space="0" w:color="000000"/>
            </w:tcBorders>
            <w:shd w:val="clear" w:color="auto" w:fill="FDE7F4"/>
            <w:vAlign w:val="center"/>
          </w:tcPr>
          <w:p w14:paraId="62D9D212" w14:textId="77777777" w:rsidR="00C13E72" w:rsidRDefault="004D2606" w:rsidP="00042424">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N/A</w:t>
            </w:r>
          </w:p>
        </w:tc>
        <w:tc>
          <w:tcPr>
            <w:tcW w:w="1773" w:type="dxa"/>
            <w:tcBorders>
              <w:top w:val="single" w:sz="4" w:space="0" w:color="000000"/>
              <w:left w:val="single" w:sz="4" w:space="0" w:color="000000"/>
              <w:bottom w:val="single" w:sz="4" w:space="0" w:color="000000"/>
              <w:right w:val="single" w:sz="4" w:space="0" w:color="000000"/>
            </w:tcBorders>
            <w:shd w:val="clear" w:color="auto" w:fill="FDE7F4"/>
            <w:vAlign w:val="center"/>
          </w:tcPr>
          <w:p w14:paraId="595CF76C" w14:textId="77777777" w:rsidR="00C13E72" w:rsidRDefault="004D2606" w:rsidP="00042424">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N/A</w:t>
            </w:r>
          </w:p>
        </w:tc>
        <w:tc>
          <w:tcPr>
            <w:tcW w:w="2007" w:type="dxa"/>
            <w:tcBorders>
              <w:top w:val="single" w:sz="4" w:space="0" w:color="000000"/>
              <w:left w:val="single" w:sz="4" w:space="0" w:color="000000"/>
              <w:bottom w:val="single" w:sz="4" w:space="0" w:color="000000"/>
              <w:right w:val="single" w:sz="4" w:space="0" w:color="000000"/>
            </w:tcBorders>
            <w:shd w:val="clear" w:color="auto" w:fill="FDE7F4"/>
            <w:vAlign w:val="center"/>
          </w:tcPr>
          <w:p w14:paraId="5E8CD6E1" w14:textId="77777777" w:rsidR="00C13E72" w:rsidRDefault="004D2606" w:rsidP="00042424">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N/A</w:t>
            </w:r>
          </w:p>
        </w:tc>
        <w:tc>
          <w:tcPr>
            <w:tcW w:w="2268" w:type="dxa"/>
            <w:tcBorders>
              <w:top w:val="single" w:sz="4" w:space="0" w:color="000000"/>
              <w:left w:val="single" w:sz="4" w:space="0" w:color="000000"/>
              <w:bottom w:val="single" w:sz="4" w:space="0" w:color="000000"/>
              <w:right w:val="single" w:sz="4" w:space="0" w:color="000000"/>
            </w:tcBorders>
            <w:shd w:val="clear" w:color="auto" w:fill="FDE7F4"/>
            <w:vAlign w:val="center"/>
          </w:tcPr>
          <w:p w14:paraId="5C1C5E1D" w14:textId="77777777" w:rsidR="00C13E72" w:rsidRDefault="004D2606" w:rsidP="00042424">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N/A</w:t>
            </w:r>
          </w:p>
        </w:tc>
        <w:tc>
          <w:tcPr>
            <w:tcW w:w="1276" w:type="dxa"/>
            <w:tcBorders>
              <w:top w:val="single" w:sz="4" w:space="0" w:color="000000"/>
              <w:left w:val="single" w:sz="4" w:space="0" w:color="000000"/>
              <w:bottom w:val="single" w:sz="4" w:space="0" w:color="000000"/>
              <w:right w:val="single" w:sz="4" w:space="0" w:color="000000"/>
            </w:tcBorders>
            <w:shd w:val="clear" w:color="auto" w:fill="FDE7F4"/>
            <w:vAlign w:val="center"/>
          </w:tcPr>
          <w:p w14:paraId="47535959" w14:textId="77777777" w:rsidR="00C13E72" w:rsidRDefault="004D2606" w:rsidP="00042424">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N/A</w:t>
            </w:r>
          </w:p>
        </w:tc>
        <w:tc>
          <w:tcPr>
            <w:tcW w:w="1276" w:type="dxa"/>
            <w:tcBorders>
              <w:top w:val="single" w:sz="4" w:space="0" w:color="000000"/>
              <w:left w:val="single" w:sz="4" w:space="0" w:color="000000"/>
              <w:bottom w:val="single" w:sz="4" w:space="0" w:color="000000"/>
              <w:right w:val="single" w:sz="4" w:space="0" w:color="000000"/>
            </w:tcBorders>
            <w:shd w:val="clear" w:color="auto" w:fill="FDE7F4"/>
            <w:vAlign w:val="center"/>
          </w:tcPr>
          <w:p w14:paraId="63978ADD" w14:textId="77777777" w:rsidR="00C13E72" w:rsidRDefault="004D2606" w:rsidP="00042424">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N/A</w:t>
            </w:r>
          </w:p>
        </w:tc>
      </w:tr>
      <w:tr w:rsidR="00C13E72" w14:paraId="58647AFA" w14:textId="77777777">
        <w:trPr>
          <w:trHeight w:val="360"/>
        </w:trPr>
        <w:tc>
          <w:tcPr>
            <w:tcW w:w="687" w:type="dxa"/>
            <w:tcBorders>
              <w:top w:val="single" w:sz="4" w:space="0" w:color="000000"/>
              <w:left w:val="single" w:sz="4" w:space="0" w:color="000000"/>
              <w:bottom w:val="single" w:sz="4" w:space="0" w:color="000000"/>
              <w:right w:val="nil"/>
            </w:tcBorders>
            <w:shd w:val="clear" w:color="auto" w:fill="F2F2F2"/>
            <w:vAlign w:val="center"/>
          </w:tcPr>
          <w:p w14:paraId="59D9081C" w14:textId="77777777" w:rsidR="00C13E72" w:rsidRDefault="004D2606">
            <w:pPr>
              <w:tabs>
                <w:tab w:val="left" w:pos="709"/>
              </w:tabs>
              <w:jc w:val="center"/>
              <w:rPr>
                <w:rFonts w:ascii="Calibri" w:eastAsia="Calibri" w:hAnsi="Calibri" w:cs="Calibri"/>
                <w:b/>
                <w:color w:val="048071"/>
                <w:sz w:val="16"/>
                <w:szCs w:val="16"/>
              </w:rPr>
            </w:pPr>
            <w:r>
              <w:rPr>
                <w:rFonts w:ascii="Calibri" w:eastAsia="Calibri" w:hAnsi="Calibri" w:cs="Calibri"/>
                <w:b/>
                <w:color w:val="048071"/>
                <w:sz w:val="16"/>
                <w:szCs w:val="16"/>
              </w:rPr>
              <w:t>47</w:t>
            </w:r>
          </w:p>
        </w:tc>
        <w:tc>
          <w:tcPr>
            <w:tcW w:w="1150" w:type="dxa"/>
            <w:tcBorders>
              <w:top w:val="single" w:sz="4" w:space="0" w:color="8EA9DB"/>
              <w:left w:val="single" w:sz="8" w:space="0" w:color="000000"/>
              <w:bottom w:val="single" w:sz="8" w:space="0" w:color="000000"/>
              <w:right w:val="single" w:sz="8" w:space="0" w:color="000000"/>
            </w:tcBorders>
            <w:shd w:val="clear" w:color="auto" w:fill="FFFFFF"/>
            <w:vAlign w:val="center"/>
          </w:tcPr>
          <w:p w14:paraId="761904DE"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Kritivasan 2019</w:t>
            </w:r>
          </w:p>
        </w:tc>
        <w:tc>
          <w:tcPr>
            <w:tcW w:w="1490" w:type="dxa"/>
            <w:tcBorders>
              <w:top w:val="single" w:sz="4" w:space="0" w:color="000000"/>
              <w:left w:val="single" w:sz="4" w:space="0" w:color="000000"/>
              <w:bottom w:val="single" w:sz="4" w:space="0" w:color="000000"/>
              <w:right w:val="single" w:sz="4" w:space="0" w:color="000000"/>
            </w:tcBorders>
            <w:shd w:val="clear" w:color="auto" w:fill="FDE7F4"/>
            <w:vAlign w:val="center"/>
          </w:tcPr>
          <w:p w14:paraId="38DCABAA" w14:textId="77777777" w:rsidR="00C13E72" w:rsidRDefault="004D2606" w:rsidP="00042424">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N/A</w:t>
            </w:r>
          </w:p>
        </w:tc>
        <w:tc>
          <w:tcPr>
            <w:tcW w:w="1530" w:type="dxa"/>
            <w:tcBorders>
              <w:top w:val="single" w:sz="4" w:space="0" w:color="000000"/>
              <w:left w:val="single" w:sz="4" w:space="0" w:color="000000"/>
              <w:bottom w:val="single" w:sz="4" w:space="0" w:color="000000"/>
              <w:right w:val="single" w:sz="4" w:space="0" w:color="000000"/>
            </w:tcBorders>
            <w:shd w:val="clear" w:color="auto" w:fill="FDE7F4"/>
            <w:vAlign w:val="center"/>
          </w:tcPr>
          <w:p w14:paraId="04B26BB5" w14:textId="77777777" w:rsidR="00C13E72" w:rsidRDefault="004D2606" w:rsidP="00042424">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N/A</w:t>
            </w:r>
          </w:p>
        </w:tc>
        <w:tc>
          <w:tcPr>
            <w:tcW w:w="1773" w:type="dxa"/>
            <w:tcBorders>
              <w:top w:val="single" w:sz="4" w:space="0" w:color="000000"/>
              <w:left w:val="single" w:sz="4" w:space="0" w:color="000000"/>
              <w:bottom w:val="single" w:sz="4" w:space="0" w:color="000000"/>
              <w:right w:val="single" w:sz="4" w:space="0" w:color="000000"/>
            </w:tcBorders>
            <w:shd w:val="clear" w:color="auto" w:fill="FDE7F4"/>
            <w:vAlign w:val="center"/>
          </w:tcPr>
          <w:p w14:paraId="4BDAB527" w14:textId="77777777" w:rsidR="00C13E72" w:rsidRDefault="004D2606" w:rsidP="00042424">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N/A</w:t>
            </w:r>
          </w:p>
        </w:tc>
        <w:tc>
          <w:tcPr>
            <w:tcW w:w="2007" w:type="dxa"/>
            <w:tcBorders>
              <w:top w:val="single" w:sz="4" w:space="0" w:color="000000"/>
              <w:left w:val="single" w:sz="4" w:space="0" w:color="000000"/>
              <w:bottom w:val="single" w:sz="4" w:space="0" w:color="000000"/>
              <w:right w:val="single" w:sz="4" w:space="0" w:color="000000"/>
            </w:tcBorders>
            <w:shd w:val="clear" w:color="auto" w:fill="FDE7F4"/>
            <w:vAlign w:val="center"/>
          </w:tcPr>
          <w:p w14:paraId="20646E10" w14:textId="77777777" w:rsidR="00C13E72" w:rsidRDefault="004D2606" w:rsidP="00042424">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N/A</w:t>
            </w:r>
          </w:p>
        </w:tc>
        <w:tc>
          <w:tcPr>
            <w:tcW w:w="2268" w:type="dxa"/>
            <w:tcBorders>
              <w:top w:val="single" w:sz="4" w:space="0" w:color="000000"/>
              <w:left w:val="single" w:sz="4" w:space="0" w:color="000000"/>
              <w:bottom w:val="single" w:sz="4" w:space="0" w:color="000000"/>
              <w:right w:val="single" w:sz="4" w:space="0" w:color="000000"/>
            </w:tcBorders>
            <w:shd w:val="clear" w:color="auto" w:fill="FDE7F4"/>
            <w:vAlign w:val="center"/>
          </w:tcPr>
          <w:p w14:paraId="47DF2DEF" w14:textId="77777777" w:rsidR="00C13E72" w:rsidRDefault="004D2606" w:rsidP="00042424">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N/A</w:t>
            </w:r>
          </w:p>
        </w:tc>
        <w:tc>
          <w:tcPr>
            <w:tcW w:w="1276" w:type="dxa"/>
            <w:tcBorders>
              <w:top w:val="single" w:sz="4" w:space="0" w:color="000000"/>
              <w:left w:val="single" w:sz="4" w:space="0" w:color="000000"/>
              <w:bottom w:val="single" w:sz="4" w:space="0" w:color="000000"/>
              <w:right w:val="single" w:sz="4" w:space="0" w:color="000000"/>
            </w:tcBorders>
            <w:shd w:val="clear" w:color="auto" w:fill="FDE7F4"/>
            <w:vAlign w:val="center"/>
          </w:tcPr>
          <w:p w14:paraId="57F206A9" w14:textId="77777777" w:rsidR="00C13E72" w:rsidRDefault="004D2606" w:rsidP="00042424">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N/A</w:t>
            </w:r>
          </w:p>
        </w:tc>
        <w:tc>
          <w:tcPr>
            <w:tcW w:w="1276" w:type="dxa"/>
            <w:tcBorders>
              <w:top w:val="single" w:sz="4" w:space="0" w:color="000000"/>
              <w:left w:val="single" w:sz="4" w:space="0" w:color="000000"/>
              <w:bottom w:val="single" w:sz="4" w:space="0" w:color="000000"/>
              <w:right w:val="single" w:sz="4" w:space="0" w:color="000000"/>
            </w:tcBorders>
            <w:shd w:val="clear" w:color="auto" w:fill="FDE7F4"/>
            <w:vAlign w:val="center"/>
          </w:tcPr>
          <w:p w14:paraId="7AF65D41" w14:textId="77777777" w:rsidR="00C13E72" w:rsidRDefault="004D2606" w:rsidP="00042424">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N/A</w:t>
            </w:r>
          </w:p>
        </w:tc>
      </w:tr>
      <w:tr w:rsidR="00C13E72" w14:paraId="639E0550" w14:textId="77777777">
        <w:trPr>
          <w:trHeight w:val="360"/>
        </w:trPr>
        <w:tc>
          <w:tcPr>
            <w:tcW w:w="687" w:type="dxa"/>
            <w:tcBorders>
              <w:top w:val="single" w:sz="4" w:space="0" w:color="000000"/>
              <w:left w:val="single" w:sz="4" w:space="0" w:color="000000"/>
              <w:bottom w:val="single" w:sz="4" w:space="0" w:color="000000"/>
              <w:right w:val="nil"/>
            </w:tcBorders>
            <w:shd w:val="clear" w:color="auto" w:fill="F2F2F2"/>
            <w:vAlign w:val="center"/>
          </w:tcPr>
          <w:p w14:paraId="21CEA61C" w14:textId="77777777" w:rsidR="00C13E72" w:rsidRDefault="004D2606">
            <w:pPr>
              <w:tabs>
                <w:tab w:val="left" w:pos="709"/>
              </w:tabs>
              <w:jc w:val="center"/>
              <w:rPr>
                <w:rFonts w:ascii="Calibri" w:eastAsia="Calibri" w:hAnsi="Calibri" w:cs="Calibri"/>
                <w:b/>
                <w:color w:val="048071"/>
                <w:sz w:val="16"/>
                <w:szCs w:val="16"/>
              </w:rPr>
            </w:pPr>
            <w:r>
              <w:rPr>
                <w:rFonts w:ascii="Calibri" w:eastAsia="Calibri" w:hAnsi="Calibri" w:cs="Calibri"/>
                <w:b/>
                <w:color w:val="048071"/>
                <w:sz w:val="16"/>
                <w:szCs w:val="16"/>
              </w:rPr>
              <w:t>48</w:t>
            </w:r>
          </w:p>
        </w:tc>
        <w:tc>
          <w:tcPr>
            <w:tcW w:w="1150" w:type="dxa"/>
            <w:tcBorders>
              <w:top w:val="single" w:sz="4" w:space="0" w:color="8EA9DB"/>
              <w:left w:val="single" w:sz="8" w:space="0" w:color="000000"/>
              <w:bottom w:val="single" w:sz="8" w:space="0" w:color="000000"/>
              <w:right w:val="single" w:sz="8" w:space="0" w:color="000000"/>
            </w:tcBorders>
            <w:shd w:val="clear" w:color="auto" w:fill="FFFFFF"/>
            <w:vAlign w:val="center"/>
          </w:tcPr>
          <w:p w14:paraId="0FC7391F"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Labaf  2011</w:t>
            </w:r>
          </w:p>
        </w:tc>
        <w:tc>
          <w:tcPr>
            <w:tcW w:w="1490" w:type="dxa"/>
            <w:tcBorders>
              <w:top w:val="single" w:sz="4" w:space="0" w:color="000000"/>
              <w:left w:val="single" w:sz="4" w:space="0" w:color="000000"/>
              <w:bottom w:val="single" w:sz="4" w:space="0" w:color="000000"/>
              <w:right w:val="single" w:sz="4" w:space="0" w:color="000000"/>
            </w:tcBorders>
            <w:shd w:val="clear" w:color="auto" w:fill="FDE7F4"/>
            <w:vAlign w:val="center"/>
          </w:tcPr>
          <w:p w14:paraId="68E70F89" w14:textId="77777777" w:rsidR="00C13E72" w:rsidRDefault="004D2606" w:rsidP="00042424">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NA</w:t>
            </w:r>
          </w:p>
        </w:tc>
        <w:tc>
          <w:tcPr>
            <w:tcW w:w="1530" w:type="dxa"/>
            <w:tcBorders>
              <w:top w:val="single" w:sz="4" w:space="0" w:color="000000"/>
              <w:left w:val="single" w:sz="4" w:space="0" w:color="000000"/>
              <w:bottom w:val="single" w:sz="4" w:space="0" w:color="000000"/>
              <w:right w:val="single" w:sz="4" w:space="0" w:color="000000"/>
            </w:tcBorders>
            <w:shd w:val="clear" w:color="auto" w:fill="FDE7F4"/>
            <w:vAlign w:val="center"/>
          </w:tcPr>
          <w:p w14:paraId="034BDA3B" w14:textId="77777777" w:rsidR="00C13E72" w:rsidRDefault="004D2606" w:rsidP="00042424">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NA</w:t>
            </w:r>
          </w:p>
        </w:tc>
        <w:tc>
          <w:tcPr>
            <w:tcW w:w="1773" w:type="dxa"/>
            <w:tcBorders>
              <w:top w:val="single" w:sz="4" w:space="0" w:color="000000"/>
              <w:left w:val="single" w:sz="4" w:space="0" w:color="000000"/>
              <w:bottom w:val="single" w:sz="4" w:space="0" w:color="000000"/>
              <w:right w:val="single" w:sz="4" w:space="0" w:color="000000"/>
            </w:tcBorders>
            <w:shd w:val="clear" w:color="auto" w:fill="FDE7F4"/>
            <w:vAlign w:val="center"/>
          </w:tcPr>
          <w:p w14:paraId="0FFFCCA6" w14:textId="77777777" w:rsidR="00C13E72" w:rsidRDefault="004D2606" w:rsidP="00042424">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NA</w:t>
            </w:r>
          </w:p>
        </w:tc>
        <w:tc>
          <w:tcPr>
            <w:tcW w:w="2007" w:type="dxa"/>
            <w:tcBorders>
              <w:top w:val="single" w:sz="4" w:space="0" w:color="000000"/>
              <w:left w:val="single" w:sz="4" w:space="0" w:color="000000"/>
              <w:bottom w:val="single" w:sz="4" w:space="0" w:color="000000"/>
              <w:right w:val="single" w:sz="4" w:space="0" w:color="000000"/>
            </w:tcBorders>
            <w:shd w:val="clear" w:color="auto" w:fill="FDE7F4"/>
            <w:vAlign w:val="center"/>
          </w:tcPr>
          <w:p w14:paraId="635AAD29" w14:textId="77777777" w:rsidR="00C13E72" w:rsidRDefault="004D2606" w:rsidP="00042424">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NA</w:t>
            </w:r>
          </w:p>
        </w:tc>
        <w:tc>
          <w:tcPr>
            <w:tcW w:w="2268" w:type="dxa"/>
            <w:tcBorders>
              <w:top w:val="single" w:sz="4" w:space="0" w:color="000000"/>
              <w:left w:val="single" w:sz="4" w:space="0" w:color="000000"/>
              <w:bottom w:val="single" w:sz="4" w:space="0" w:color="000000"/>
              <w:right w:val="single" w:sz="4" w:space="0" w:color="000000"/>
            </w:tcBorders>
            <w:shd w:val="clear" w:color="auto" w:fill="FDE7F4"/>
            <w:vAlign w:val="center"/>
          </w:tcPr>
          <w:p w14:paraId="28B1D8DC" w14:textId="77777777" w:rsidR="00C13E72" w:rsidRDefault="004D2606" w:rsidP="00042424">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NA</w:t>
            </w:r>
          </w:p>
        </w:tc>
        <w:tc>
          <w:tcPr>
            <w:tcW w:w="1276" w:type="dxa"/>
            <w:tcBorders>
              <w:top w:val="single" w:sz="4" w:space="0" w:color="000000"/>
              <w:left w:val="single" w:sz="4" w:space="0" w:color="000000"/>
              <w:bottom w:val="single" w:sz="4" w:space="0" w:color="000000"/>
              <w:right w:val="single" w:sz="4" w:space="0" w:color="000000"/>
            </w:tcBorders>
            <w:shd w:val="clear" w:color="auto" w:fill="FDE7F4"/>
            <w:vAlign w:val="center"/>
          </w:tcPr>
          <w:p w14:paraId="49D93707" w14:textId="77777777" w:rsidR="00C13E72" w:rsidRDefault="004D2606" w:rsidP="00042424">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NA</w:t>
            </w:r>
          </w:p>
        </w:tc>
        <w:tc>
          <w:tcPr>
            <w:tcW w:w="1276" w:type="dxa"/>
            <w:tcBorders>
              <w:top w:val="single" w:sz="4" w:space="0" w:color="000000"/>
              <w:left w:val="single" w:sz="4" w:space="0" w:color="000000"/>
              <w:bottom w:val="single" w:sz="4" w:space="0" w:color="000000"/>
              <w:right w:val="single" w:sz="4" w:space="0" w:color="000000"/>
            </w:tcBorders>
            <w:shd w:val="clear" w:color="auto" w:fill="FDE7F4"/>
            <w:vAlign w:val="center"/>
          </w:tcPr>
          <w:p w14:paraId="2D20EFD8" w14:textId="77777777" w:rsidR="00C13E72" w:rsidRDefault="004D2606" w:rsidP="00042424">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NA</w:t>
            </w:r>
          </w:p>
        </w:tc>
      </w:tr>
      <w:tr w:rsidR="00C13E72" w14:paraId="3A4FC97C" w14:textId="77777777">
        <w:trPr>
          <w:trHeight w:val="360"/>
        </w:trPr>
        <w:tc>
          <w:tcPr>
            <w:tcW w:w="687" w:type="dxa"/>
            <w:tcBorders>
              <w:top w:val="single" w:sz="4" w:space="0" w:color="000000"/>
              <w:left w:val="single" w:sz="4" w:space="0" w:color="000000"/>
              <w:bottom w:val="single" w:sz="4" w:space="0" w:color="000000"/>
              <w:right w:val="nil"/>
            </w:tcBorders>
            <w:shd w:val="clear" w:color="auto" w:fill="F2F2F2"/>
            <w:vAlign w:val="center"/>
          </w:tcPr>
          <w:p w14:paraId="403EB1B8" w14:textId="77777777" w:rsidR="00C13E72" w:rsidRDefault="004D2606">
            <w:pPr>
              <w:tabs>
                <w:tab w:val="left" w:pos="709"/>
              </w:tabs>
              <w:jc w:val="center"/>
              <w:rPr>
                <w:rFonts w:ascii="Calibri" w:eastAsia="Calibri" w:hAnsi="Calibri" w:cs="Calibri"/>
                <w:b/>
                <w:color w:val="048071"/>
                <w:sz w:val="16"/>
                <w:szCs w:val="16"/>
              </w:rPr>
            </w:pPr>
            <w:r>
              <w:rPr>
                <w:rFonts w:ascii="Calibri" w:eastAsia="Calibri" w:hAnsi="Calibri" w:cs="Calibri"/>
                <w:b/>
                <w:color w:val="048071"/>
                <w:sz w:val="16"/>
                <w:szCs w:val="16"/>
              </w:rPr>
              <w:t>91</w:t>
            </w:r>
          </w:p>
        </w:tc>
        <w:tc>
          <w:tcPr>
            <w:tcW w:w="1150" w:type="dxa"/>
            <w:tcBorders>
              <w:top w:val="single" w:sz="4" w:space="0" w:color="8EA9DB"/>
              <w:left w:val="single" w:sz="8" w:space="0" w:color="000000"/>
              <w:bottom w:val="single" w:sz="8" w:space="0" w:color="000000"/>
              <w:right w:val="single" w:sz="8" w:space="0" w:color="000000"/>
            </w:tcBorders>
            <w:shd w:val="clear" w:color="auto" w:fill="FFFFFF"/>
            <w:vAlign w:val="center"/>
          </w:tcPr>
          <w:p w14:paraId="4034A9A6"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Larato  1966</w:t>
            </w:r>
          </w:p>
        </w:tc>
        <w:tc>
          <w:tcPr>
            <w:tcW w:w="1490" w:type="dxa"/>
            <w:tcBorders>
              <w:top w:val="single" w:sz="4" w:space="0" w:color="000000"/>
              <w:left w:val="single" w:sz="4" w:space="0" w:color="000000"/>
              <w:bottom w:val="single" w:sz="4" w:space="0" w:color="000000"/>
              <w:right w:val="single" w:sz="4" w:space="0" w:color="000000"/>
            </w:tcBorders>
            <w:shd w:val="clear" w:color="auto" w:fill="FDE7F4"/>
            <w:vAlign w:val="center"/>
          </w:tcPr>
          <w:p w14:paraId="3F5D1BEC" w14:textId="77777777" w:rsidR="00C13E72" w:rsidRDefault="004D2606" w:rsidP="00042424">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N/A</w:t>
            </w:r>
          </w:p>
        </w:tc>
        <w:tc>
          <w:tcPr>
            <w:tcW w:w="1530" w:type="dxa"/>
            <w:tcBorders>
              <w:top w:val="single" w:sz="4" w:space="0" w:color="000000"/>
              <w:left w:val="single" w:sz="4" w:space="0" w:color="000000"/>
              <w:bottom w:val="single" w:sz="4" w:space="0" w:color="000000"/>
              <w:right w:val="single" w:sz="4" w:space="0" w:color="000000"/>
            </w:tcBorders>
            <w:shd w:val="clear" w:color="auto" w:fill="FDE7F4"/>
            <w:vAlign w:val="center"/>
          </w:tcPr>
          <w:p w14:paraId="720505AC" w14:textId="77777777" w:rsidR="00C13E72" w:rsidRDefault="004D2606" w:rsidP="00042424">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N/A</w:t>
            </w:r>
          </w:p>
        </w:tc>
        <w:tc>
          <w:tcPr>
            <w:tcW w:w="1773" w:type="dxa"/>
            <w:tcBorders>
              <w:top w:val="single" w:sz="4" w:space="0" w:color="000000"/>
              <w:left w:val="single" w:sz="4" w:space="0" w:color="000000"/>
              <w:bottom w:val="single" w:sz="4" w:space="0" w:color="000000"/>
              <w:right w:val="single" w:sz="4" w:space="0" w:color="000000"/>
            </w:tcBorders>
            <w:shd w:val="clear" w:color="auto" w:fill="FDE7F4"/>
            <w:vAlign w:val="center"/>
          </w:tcPr>
          <w:p w14:paraId="45B788A0" w14:textId="77777777" w:rsidR="00C13E72" w:rsidRDefault="004D2606" w:rsidP="00042424">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N/A</w:t>
            </w:r>
          </w:p>
        </w:tc>
        <w:tc>
          <w:tcPr>
            <w:tcW w:w="2007" w:type="dxa"/>
            <w:tcBorders>
              <w:top w:val="single" w:sz="4" w:space="0" w:color="000000"/>
              <w:left w:val="single" w:sz="4" w:space="0" w:color="000000"/>
              <w:bottom w:val="single" w:sz="4" w:space="0" w:color="000000"/>
              <w:right w:val="single" w:sz="4" w:space="0" w:color="000000"/>
            </w:tcBorders>
            <w:shd w:val="clear" w:color="auto" w:fill="FDE7F4"/>
            <w:vAlign w:val="center"/>
          </w:tcPr>
          <w:p w14:paraId="2D0146C1" w14:textId="77777777" w:rsidR="00C13E72" w:rsidRDefault="004D2606" w:rsidP="00042424">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N/A</w:t>
            </w:r>
          </w:p>
        </w:tc>
        <w:tc>
          <w:tcPr>
            <w:tcW w:w="2268" w:type="dxa"/>
            <w:tcBorders>
              <w:top w:val="single" w:sz="4" w:space="0" w:color="000000"/>
              <w:left w:val="single" w:sz="4" w:space="0" w:color="000000"/>
              <w:bottom w:val="single" w:sz="4" w:space="0" w:color="000000"/>
              <w:right w:val="single" w:sz="4" w:space="0" w:color="000000"/>
            </w:tcBorders>
            <w:shd w:val="clear" w:color="auto" w:fill="FDE7F4"/>
            <w:vAlign w:val="center"/>
          </w:tcPr>
          <w:p w14:paraId="250431C8" w14:textId="77777777" w:rsidR="00C13E72" w:rsidRDefault="004D2606" w:rsidP="00042424">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N/A</w:t>
            </w:r>
          </w:p>
        </w:tc>
        <w:tc>
          <w:tcPr>
            <w:tcW w:w="1276" w:type="dxa"/>
            <w:tcBorders>
              <w:top w:val="single" w:sz="4" w:space="0" w:color="000000"/>
              <w:left w:val="single" w:sz="4" w:space="0" w:color="000000"/>
              <w:bottom w:val="single" w:sz="4" w:space="0" w:color="000000"/>
              <w:right w:val="single" w:sz="4" w:space="0" w:color="000000"/>
            </w:tcBorders>
            <w:shd w:val="clear" w:color="auto" w:fill="FDE7F4"/>
            <w:vAlign w:val="center"/>
          </w:tcPr>
          <w:p w14:paraId="2CF68D10" w14:textId="77777777" w:rsidR="00C13E72" w:rsidRDefault="004D2606" w:rsidP="00042424">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N/A</w:t>
            </w:r>
          </w:p>
        </w:tc>
        <w:tc>
          <w:tcPr>
            <w:tcW w:w="1276" w:type="dxa"/>
            <w:tcBorders>
              <w:top w:val="single" w:sz="4" w:space="0" w:color="000000"/>
              <w:left w:val="single" w:sz="4" w:space="0" w:color="000000"/>
              <w:bottom w:val="single" w:sz="4" w:space="0" w:color="000000"/>
              <w:right w:val="single" w:sz="4" w:space="0" w:color="000000"/>
            </w:tcBorders>
            <w:shd w:val="clear" w:color="auto" w:fill="FDE7F4"/>
            <w:vAlign w:val="center"/>
          </w:tcPr>
          <w:p w14:paraId="098E7CA0" w14:textId="77777777" w:rsidR="00C13E72" w:rsidRDefault="004D2606" w:rsidP="00042424">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N/A</w:t>
            </w:r>
          </w:p>
        </w:tc>
      </w:tr>
      <w:tr w:rsidR="00C13E72" w14:paraId="34794E4E" w14:textId="77777777">
        <w:trPr>
          <w:trHeight w:val="360"/>
        </w:trPr>
        <w:tc>
          <w:tcPr>
            <w:tcW w:w="687" w:type="dxa"/>
            <w:tcBorders>
              <w:top w:val="single" w:sz="4" w:space="0" w:color="000000"/>
              <w:left w:val="single" w:sz="4" w:space="0" w:color="000000"/>
              <w:bottom w:val="single" w:sz="4" w:space="0" w:color="000000"/>
              <w:right w:val="nil"/>
            </w:tcBorders>
            <w:shd w:val="clear" w:color="auto" w:fill="F2F2F2"/>
            <w:vAlign w:val="center"/>
          </w:tcPr>
          <w:p w14:paraId="21F17F34" w14:textId="77777777" w:rsidR="00C13E72" w:rsidRDefault="004D2606">
            <w:pPr>
              <w:tabs>
                <w:tab w:val="left" w:pos="709"/>
              </w:tabs>
              <w:jc w:val="center"/>
              <w:rPr>
                <w:rFonts w:ascii="Calibri" w:eastAsia="Calibri" w:hAnsi="Calibri" w:cs="Calibri"/>
                <w:b/>
                <w:color w:val="048071"/>
                <w:sz w:val="16"/>
                <w:szCs w:val="16"/>
              </w:rPr>
            </w:pPr>
            <w:r>
              <w:rPr>
                <w:rFonts w:ascii="Calibri" w:eastAsia="Calibri" w:hAnsi="Calibri" w:cs="Calibri"/>
                <w:b/>
                <w:color w:val="048071"/>
                <w:sz w:val="16"/>
                <w:szCs w:val="16"/>
              </w:rPr>
              <w:t>49</w:t>
            </w:r>
          </w:p>
        </w:tc>
        <w:tc>
          <w:tcPr>
            <w:tcW w:w="1150" w:type="dxa"/>
            <w:tcBorders>
              <w:top w:val="single" w:sz="4" w:space="0" w:color="8EA9DB"/>
              <w:left w:val="single" w:sz="8" w:space="0" w:color="000000"/>
              <w:bottom w:val="single" w:sz="8" w:space="0" w:color="000000"/>
              <w:right w:val="single" w:sz="8" w:space="0" w:color="000000"/>
            </w:tcBorders>
            <w:shd w:val="clear" w:color="auto" w:fill="FFFFFF"/>
            <w:vAlign w:val="center"/>
          </w:tcPr>
          <w:p w14:paraId="48A9A99C"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Logothetis 1995</w:t>
            </w:r>
          </w:p>
        </w:tc>
        <w:tc>
          <w:tcPr>
            <w:tcW w:w="1490" w:type="dxa"/>
            <w:tcBorders>
              <w:top w:val="single" w:sz="4" w:space="0" w:color="000000"/>
              <w:left w:val="single" w:sz="4" w:space="0" w:color="000000"/>
              <w:bottom w:val="single" w:sz="4" w:space="0" w:color="000000"/>
              <w:right w:val="single" w:sz="4" w:space="0" w:color="000000"/>
            </w:tcBorders>
            <w:shd w:val="clear" w:color="auto" w:fill="FDE7F4"/>
            <w:vAlign w:val="center"/>
          </w:tcPr>
          <w:p w14:paraId="2FDC9699" w14:textId="77777777" w:rsidR="00C13E72" w:rsidRDefault="004D2606" w:rsidP="00042424">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NA</w:t>
            </w:r>
          </w:p>
        </w:tc>
        <w:tc>
          <w:tcPr>
            <w:tcW w:w="1530" w:type="dxa"/>
            <w:tcBorders>
              <w:top w:val="single" w:sz="4" w:space="0" w:color="000000"/>
              <w:left w:val="single" w:sz="4" w:space="0" w:color="000000"/>
              <w:bottom w:val="single" w:sz="4" w:space="0" w:color="000000"/>
              <w:right w:val="single" w:sz="4" w:space="0" w:color="000000"/>
            </w:tcBorders>
            <w:shd w:val="clear" w:color="auto" w:fill="FDE7F4"/>
            <w:vAlign w:val="center"/>
          </w:tcPr>
          <w:p w14:paraId="3C8A25A7" w14:textId="77777777" w:rsidR="00C13E72" w:rsidRDefault="004D2606" w:rsidP="00042424">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NA</w:t>
            </w:r>
          </w:p>
        </w:tc>
        <w:tc>
          <w:tcPr>
            <w:tcW w:w="1773" w:type="dxa"/>
            <w:tcBorders>
              <w:top w:val="single" w:sz="4" w:space="0" w:color="000000"/>
              <w:left w:val="single" w:sz="4" w:space="0" w:color="000000"/>
              <w:bottom w:val="single" w:sz="4" w:space="0" w:color="000000"/>
              <w:right w:val="single" w:sz="4" w:space="0" w:color="000000"/>
            </w:tcBorders>
            <w:shd w:val="clear" w:color="auto" w:fill="FDE7F4"/>
            <w:vAlign w:val="center"/>
          </w:tcPr>
          <w:p w14:paraId="1AD348BE" w14:textId="77777777" w:rsidR="00C13E72" w:rsidRDefault="004D2606" w:rsidP="00042424">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NA</w:t>
            </w:r>
          </w:p>
        </w:tc>
        <w:tc>
          <w:tcPr>
            <w:tcW w:w="2007" w:type="dxa"/>
            <w:tcBorders>
              <w:top w:val="single" w:sz="4" w:space="0" w:color="000000"/>
              <w:left w:val="single" w:sz="4" w:space="0" w:color="000000"/>
              <w:bottom w:val="single" w:sz="4" w:space="0" w:color="000000"/>
              <w:right w:val="single" w:sz="4" w:space="0" w:color="000000"/>
            </w:tcBorders>
            <w:shd w:val="clear" w:color="auto" w:fill="FDE7F4"/>
            <w:vAlign w:val="center"/>
          </w:tcPr>
          <w:p w14:paraId="369A6908" w14:textId="77777777" w:rsidR="00C13E72" w:rsidRDefault="004D2606" w:rsidP="00042424">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NA</w:t>
            </w:r>
          </w:p>
        </w:tc>
        <w:tc>
          <w:tcPr>
            <w:tcW w:w="2268" w:type="dxa"/>
            <w:tcBorders>
              <w:top w:val="single" w:sz="4" w:space="0" w:color="000000"/>
              <w:left w:val="single" w:sz="4" w:space="0" w:color="000000"/>
              <w:bottom w:val="single" w:sz="4" w:space="0" w:color="000000"/>
              <w:right w:val="single" w:sz="4" w:space="0" w:color="000000"/>
            </w:tcBorders>
            <w:shd w:val="clear" w:color="auto" w:fill="FDE7F4"/>
            <w:vAlign w:val="center"/>
          </w:tcPr>
          <w:p w14:paraId="5CBC20BC" w14:textId="77777777" w:rsidR="00C13E72" w:rsidRDefault="004D2606" w:rsidP="00042424">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NA</w:t>
            </w:r>
          </w:p>
        </w:tc>
        <w:tc>
          <w:tcPr>
            <w:tcW w:w="1276" w:type="dxa"/>
            <w:tcBorders>
              <w:top w:val="single" w:sz="4" w:space="0" w:color="000000"/>
              <w:left w:val="single" w:sz="4" w:space="0" w:color="000000"/>
              <w:bottom w:val="single" w:sz="4" w:space="0" w:color="000000"/>
              <w:right w:val="single" w:sz="4" w:space="0" w:color="000000"/>
            </w:tcBorders>
            <w:shd w:val="clear" w:color="auto" w:fill="FDE7F4"/>
            <w:vAlign w:val="center"/>
          </w:tcPr>
          <w:p w14:paraId="3840BB6B" w14:textId="77777777" w:rsidR="00C13E72" w:rsidRDefault="004D2606" w:rsidP="00042424">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NA</w:t>
            </w:r>
          </w:p>
        </w:tc>
        <w:tc>
          <w:tcPr>
            <w:tcW w:w="1276" w:type="dxa"/>
            <w:tcBorders>
              <w:top w:val="single" w:sz="4" w:space="0" w:color="000000"/>
              <w:left w:val="single" w:sz="4" w:space="0" w:color="000000"/>
              <w:bottom w:val="single" w:sz="4" w:space="0" w:color="000000"/>
              <w:right w:val="single" w:sz="4" w:space="0" w:color="000000"/>
            </w:tcBorders>
            <w:shd w:val="clear" w:color="auto" w:fill="FDE7F4"/>
            <w:vAlign w:val="center"/>
          </w:tcPr>
          <w:p w14:paraId="2662B9A9" w14:textId="77777777" w:rsidR="00C13E72" w:rsidRDefault="004D2606" w:rsidP="00042424">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NA</w:t>
            </w:r>
          </w:p>
        </w:tc>
      </w:tr>
      <w:tr w:rsidR="00C13E72" w14:paraId="16F10DD1" w14:textId="77777777">
        <w:trPr>
          <w:trHeight w:val="360"/>
        </w:trPr>
        <w:tc>
          <w:tcPr>
            <w:tcW w:w="687" w:type="dxa"/>
            <w:tcBorders>
              <w:top w:val="single" w:sz="4" w:space="0" w:color="000000"/>
              <w:left w:val="single" w:sz="4" w:space="0" w:color="000000"/>
              <w:bottom w:val="single" w:sz="4" w:space="0" w:color="000000"/>
              <w:right w:val="nil"/>
            </w:tcBorders>
            <w:shd w:val="clear" w:color="auto" w:fill="F2F2F2"/>
            <w:vAlign w:val="center"/>
          </w:tcPr>
          <w:p w14:paraId="2CBDCBDF" w14:textId="77777777" w:rsidR="00C13E72" w:rsidRDefault="004D2606">
            <w:pPr>
              <w:tabs>
                <w:tab w:val="left" w:pos="709"/>
              </w:tabs>
              <w:jc w:val="center"/>
              <w:rPr>
                <w:rFonts w:ascii="Calibri" w:eastAsia="Calibri" w:hAnsi="Calibri" w:cs="Calibri"/>
                <w:b/>
                <w:color w:val="048071"/>
                <w:sz w:val="16"/>
                <w:szCs w:val="16"/>
              </w:rPr>
            </w:pPr>
            <w:r>
              <w:rPr>
                <w:rFonts w:ascii="Calibri" w:eastAsia="Calibri" w:hAnsi="Calibri" w:cs="Calibri"/>
                <w:b/>
                <w:color w:val="048071"/>
                <w:sz w:val="16"/>
                <w:szCs w:val="16"/>
              </w:rPr>
              <w:t>50</w:t>
            </w:r>
          </w:p>
        </w:tc>
        <w:tc>
          <w:tcPr>
            <w:tcW w:w="1150" w:type="dxa"/>
            <w:tcBorders>
              <w:top w:val="single" w:sz="4" w:space="0" w:color="8EA9DB"/>
              <w:left w:val="single" w:sz="8" w:space="0" w:color="000000"/>
              <w:bottom w:val="single" w:sz="8" w:space="0" w:color="000000"/>
              <w:right w:val="single" w:sz="8" w:space="0" w:color="000000"/>
            </w:tcBorders>
            <w:shd w:val="clear" w:color="auto" w:fill="FFFFFF"/>
            <w:vAlign w:val="center"/>
          </w:tcPr>
          <w:p w14:paraId="0842F312"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Manarte-Monteiro  2013</w:t>
            </w:r>
          </w:p>
        </w:tc>
        <w:tc>
          <w:tcPr>
            <w:tcW w:w="1490" w:type="dxa"/>
            <w:tcBorders>
              <w:top w:val="single" w:sz="4" w:space="0" w:color="000000"/>
              <w:left w:val="single" w:sz="4" w:space="0" w:color="000000"/>
              <w:bottom w:val="single" w:sz="4" w:space="0" w:color="000000"/>
              <w:right w:val="single" w:sz="4" w:space="0" w:color="000000"/>
            </w:tcBorders>
            <w:shd w:val="clear" w:color="auto" w:fill="FDE7F4"/>
            <w:vAlign w:val="center"/>
          </w:tcPr>
          <w:p w14:paraId="0B73B0D7" w14:textId="77777777" w:rsidR="00C13E72" w:rsidRDefault="004D2606" w:rsidP="00042424">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NA</w:t>
            </w:r>
          </w:p>
        </w:tc>
        <w:tc>
          <w:tcPr>
            <w:tcW w:w="1530" w:type="dxa"/>
            <w:tcBorders>
              <w:top w:val="single" w:sz="4" w:space="0" w:color="000000"/>
              <w:left w:val="single" w:sz="4" w:space="0" w:color="000000"/>
              <w:bottom w:val="single" w:sz="4" w:space="0" w:color="000000"/>
              <w:right w:val="single" w:sz="4" w:space="0" w:color="000000"/>
            </w:tcBorders>
            <w:shd w:val="clear" w:color="auto" w:fill="FDE7F4"/>
            <w:vAlign w:val="center"/>
          </w:tcPr>
          <w:p w14:paraId="7053DD87" w14:textId="77777777" w:rsidR="00C13E72" w:rsidRDefault="004D2606" w:rsidP="00042424">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NA</w:t>
            </w:r>
          </w:p>
        </w:tc>
        <w:tc>
          <w:tcPr>
            <w:tcW w:w="1773" w:type="dxa"/>
            <w:tcBorders>
              <w:top w:val="single" w:sz="4" w:space="0" w:color="000000"/>
              <w:left w:val="single" w:sz="4" w:space="0" w:color="000000"/>
              <w:bottom w:val="single" w:sz="4" w:space="0" w:color="000000"/>
              <w:right w:val="single" w:sz="4" w:space="0" w:color="000000"/>
            </w:tcBorders>
            <w:shd w:val="clear" w:color="auto" w:fill="FDE7F4"/>
            <w:vAlign w:val="center"/>
          </w:tcPr>
          <w:p w14:paraId="5C667170" w14:textId="77777777" w:rsidR="00C13E72" w:rsidRDefault="004D2606" w:rsidP="00042424">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NA</w:t>
            </w:r>
          </w:p>
        </w:tc>
        <w:tc>
          <w:tcPr>
            <w:tcW w:w="2007" w:type="dxa"/>
            <w:tcBorders>
              <w:top w:val="single" w:sz="4" w:space="0" w:color="000000"/>
              <w:left w:val="single" w:sz="4" w:space="0" w:color="000000"/>
              <w:bottom w:val="single" w:sz="4" w:space="0" w:color="000000"/>
              <w:right w:val="single" w:sz="4" w:space="0" w:color="000000"/>
            </w:tcBorders>
            <w:shd w:val="clear" w:color="auto" w:fill="FDE7F4"/>
            <w:vAlign w:val="center"/>
          </w:tcPr>
          <w:p w14:paraId="611AB705" w14:textId="77777777" w:rsidR="00C13E72" w:rsidRDefault="004D2606" w:rsidP="00042424">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NA</w:t>
            </w:r>
          </w:p>
        </w:tc>
        <w:tc>
          <w:tcPr>
            <w:tcW w:w="2268" w:type="dxa"/>
            <w:tcBorders>
              <w:top w:val="single" w:sz="4" w:space="0" w:color="000000"/>
              <w:left w:val="single" w:sz="4" w:space="0" w:color="000000"/>
              <w:bottom w:val="single" w:sz="4" w:space="0" w:color="000000"/>
              <w:right w:val="single" w:sz="4" w:space="0" w:color="000000"/>
            </w:tcBorders>
            <w:shd w:val="clear" w:color="auto" w:fill="FDE7F4"/>
            <w:vAlign w:val="center"/>
          </w:tcPr>
          <w:p w14:paraId="58EC12C8" w14:textId="77777777" w:rsidR="00C13E72" w:rsidRDefault="004D2606" w:rsidP="00042424">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NA</w:t>
            </w:r>
          </w:p>
        </w:tc>
        <w:tc>
          <w:tcPr>
            <w:tcW w:w="1276" w:type="dxa"/>
            <w:tcBorders>
              <w:top w:val="single" w:sz="4" w:space="0" w:color="000000"/>
              <w:left w:val="single" w:sz="4" w:space="0" w:color="000000"/>
              <w:bottom w:val="single" w:sz="4" w:space="0" w:color="000000"/>
              <w:right w:val="single" w:sz="4" w:space="0" w:color="000000"/>
            </w:tcBorders>
            <w:shd w:val="clear" w:color="auto" w:fill="FDE7F4"/>
            <w:vAlign w:val="center"/>
          </w:tcPr>
          <w:p w14:paraId="739965EF" w14:textId="77777777" w:rsidR="00C13E72" w:rsidRDefault="004D2606" w:rsidP="00042424">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NA</w:t>
            </w:r>
          </w:p>
        </w:tc>
        <w:tc>
          <w:tcPr>
            <w:tcW w:w="1276" w:type="dxa"/>
            <w:tcBorders>
              <w:top w:val="single" w:sz="4" w:space="0" w:color="000000"/>
              <w:left w:val="single" w:sz="4" w:space="0" w:color="000000"/>
              <w:bottom w:val="single" w:sz="4" w:space="0" w:color="000000"/>
              <w:right w:val="single" w:sz="4" w:space="0" w:color="000000"/>
            </w:tcBorders>
            <w:shd w:val="clear" w:color="auto" w:fill="FDE7F4"/>
            <w:vAlign w:val="center"/>
          </w:tcPr>
          <w:p w14:paraId="5EE87583" w14:textId="77777777" w:rsidR="00C13E72" w:rsidRDefault="004D2606" w:rsidP="00042424">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NA</w:t>
            </w:r>
          </w:p>
        </w:tc>
      </w:tr>
      <w:tr w:rsidR="00C13E72" w14:paraId="0EF2C741" w14:textId="77777777">
        <w:trPr>
          <w:trHeight w:val="360"/>
        </w:trPr>
        <w:tc>
          <w:tcPr>
            <w:tcW w:w="687" w:type="dxa"/>
            <w:tcBorders>
              <w:top w:val="single" w:sz="4" w:space="0" w:color="000000"/>
              <w:left w:val="single" w:sz="4" w:space="0" w:color="000000"/>
              <w:bottom w:val="single" w:sz="4" w:space="0" w:color="000000"/>
              <w:right w:val="nil"/>
            </w:tcBorders>
            <w:shd w:val="clear" w:color="auto" w:fill="F2F2F2"/>
            <w:vAlign w:val="center"/>
          </w:tcPr>
          <w:p w14:paraId="38ABBBA1" w14:textId="77777777" w:rsidR="00C13E72" w:rsidRDefault="004D2606">
            <w:pPr>
              <w:tabs>
                <w:tab w:val="left" w:pos="709"/>
              </w:tabs>
              <w:jc w:val="center"/>
              <w:rPr>
                <w:rFonts w:ascii="Calibri" w:eastAsia="Calibri" w:hAnsi="Calibri" w:cs="Calibri"/>
                <w:b/>
                <w:color w:val="048071"/>
                <w:sz w:val="16"/>
                <w:szCs w:val="16"/>
              </w:rPr>
            </w:pPr>
            <w:r>
              <w:rPr>
                <w:rFonts w:ascii="Calibri" w:eastAsia="Calibri" w:hAnsi="Calibri" w:cs="Calibri"/>
                <w:b/>
                <w:color w:val="048071"/>
                <w:sz w:val="16"/>
                <w:szCs w:val="16"/>
              </w:rPr>
              <w:t>89</w:t>
            </w:r>
          </w:p>
        </w:tc>
        <w:tc>
          <w:tcPr>
            <w:tcW w:w="1150" w:type="dxa"/>
            <w:tcBorders>
              <w:top w:val="single" w:sz="4" w:space="0" w:color="8EA9DB"/>
              <w:left w:val="single" w:sz="8" w:space="0" w:color="000000"/>
              <w:bottom w:val="single" w:sz="8" w:space="0" w:color="000000"/>
              <w:right w:val="single" w:sz="8" w:space="0" w:color="000000"/>
            </w:tcBorders>
            <w:shd w:val="clear" w:color="auto" w:fill="FFFFFF"/>
            <w:vAlign w:val="center"/>
          </w:tcPr>
          <w:p w14:paraId="2F49EBE0"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Micik  1969</w:t>
            </w:r>
          </w:p>
        </w:tc>
        <w:tc>
          <w:tcPr>
            <w:tcW w:w="1490" w:type="dxa"/>
            <w:tcBorders>
              <w:top w:val="single" w:sz="4" w:space="0" w:color="000000"/>
              <w:left w:val="single" w:sz="4" w:space="0" w:color="000000"/>
              <w:bottom w:val="single" w:sz="4" w:space="0" w:color="000000"/>
              <w:right w:val="single" w:sz="4" w:space="0" w:color="000000"/>
            </w:tcBorders>
            <w:shd w:val="clear" w:color="auto" w:fill="FDE7F4"/>
            <w:vAlign w:val="center"/>
          </w:tcPr>
          <w:p w14:paraId="41EAC8CA" w14:textId="77777777" w:rsidR="00C13E72" w:rsidRDefault="004D2606" w:rsidP="00042424">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N/A</w:t>
            </w:r>
          </w:p>
        </w:tc>
        <w:tc>
          <w:tcPr>
            <w:tcW w:w="1530" w:type="dxa"/>
            <w:tcBorders>
              <w:top w:val="single" w:sz="4" w:space="0" w:color="000000"/>
              <w:left w:val="single" w:sz="4" w:space="0" w:color="000000"/>
              <w:bottom w:val="single" w:sz="4" w:space="0" w:color="000000"/>
              <w:right w:val="single" w:sz="4" w:space="0" w:color="000000"/>
            </w:tcBorders>
            <w:shd w:val="clear" w:color="auto" w:fill="FDE7F4"/>
            <w:vAlign w:val="center"/>
          </w:tcPr>
          <w:p w14:paraId="6725D41C" w14:textId="77777777" w:rsidR="00C13E72" w:rsidRDefault="004D2606" w:rsidP="00042424">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N/A</w:t>
            </w:r>
          </w:p>
        </w:tc>
        <w:tc>
          <w:tcPr>
            <w:tcW w:w="1773" w:type="dxa"/>
            <w:tcBorders>
              <w:top w:val="single" w:sz="4" w:space="0" w:color="000000"/>
              <w:left w:val="single" w:sz="4" w:space="0" w:color="000000"/>
              <w:bottom w:val="single" w:sz="4" w:space="0" w:color="000000"/>
              <w:right w:val="single" w:sz="4" w:space="0" w:color="000000"/>
            </w:tcBorders>
            <w:shd w:val="clear" w:color="auto" w:fill="FDE7F4"/>
            <w:vAlign w:val="center"/>
          </w:tcPr>
          <w:p w14:paraId="31471123" w14:textId="77777777" w:rsidR="00C13E72" w:rsidRDefault="004D2606" w:rsidP="00042424">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N/A</w:t>
            </w:r>
          </w:p>
        </w:tc>
        <w:tc>
          <w:tcPr>
            <w:tcW w:w="2007" w:type="dxa"/>
            <w:tcBorders>
              <w:top w:val="single" w:sz="4" w:space="0" w:color="000000"/>
              <w:left w:val="single" w:sz="4" w:space="0" w:color="000000"/>
              <w:bottom w:val="single" w:sz="4" w:space="0" w:color="000000"/>
              <w:right w:val="single" w:sz="4" w:space="0" w:color="000000"/>
            </w:tcBorders>
            <w:shd w:val="clear" w:color="auto" w:fill="FDE7F4"/>
            <w:vAlign w:val="center"/>
          </w:tcPr>
          <w:p w14:paraId="0E6932D3" w14:textId="77777777" w:rsidR="00C13E72" w:rsidRDefault="004D2606" w:rsidP="00042424">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N/A</w:t>
            </w:r>
          </w:p>
        </w:tc>
        <w:tc>
          <w:tcPr>
            <w:tcW w:w="2268" w:type="dxa"/>
            <w:tcBorders>
              <w:top w:val="single" w:sz="4" w:space="0" w:color="000000"/>
              <w:left w:val="single" w:sz="4" w:space="0" w:color="000000"/>
              <w:bottom w:val="single" w:sz="4" w:space="0" w:color="000000"/>
              <w:right w:val="single" w:sz="4" w:space="0" w:color="000000"/>
            </w:tcBorders>
            <w:shd w:val="clear" w:color="auto" w:fill="FDE7F4"/>
            <w:vAlign w:val="center"/>
          </w:tcPr>
          <w:p w14:paraId="74CF8A96" w14:textId="77777777" w:rsidR="00C13E72" w:rsidRDefault="004D2606" w:rsidP="00042424">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N/A</w:t>
            </w:r>
          </w:p>
        </w:tc>
        <w:tc>
          <w:tcPr>
            <w:tcW w:w="1276" w:type="dxa"/>
            <w:tcBorders>
              <w:top w:val="single" w:sz="4" w:space="0" w:color="000000"/>
              <w:left w:val="single" w:sz="4" w:space="0" w:color="000000"/>
              <w:bottom w:val="single" w:sz="4" w:space="0" w:color="000000"/>
              <w:right w:val="single" w:sz="4" w:space="0" w:color="000000"/>
            </w:tcBorders>
            <w:shd w:val="clear" w:color="auto" w:fill="FDE7F4"/>
            <w:vAlign w:val="center"/>
          </w:tcPr>
          <w:p w14:paraId="590496B3" w14:textId="77777777" w:rsidR="00C13E72" w:rsidRDefault="004D2606" w:rsidP="00042424">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N/A</w:t>
            </w:r>
          </w:p>
        </w:tc>
        <w:tc>
          <w:tcPr>
            <w:tcW w:w="1276" w:type="dxa"/>
            <w:tcBorders>
              <w:top w:val="single" w:sz="4" w:space="0" w:color="000000"/>
              <w:left w:val="single" w:sz="4" w:space="0" w:color="000000"/>
              <w:bottom w:val="single" w:sz="4" w:space="0" w:color="000000"/>
              <w:right w:val="single" w:sz="4" w:space="0" w:color="000000"/>
            </w:tcBorders>
            <w:shd w:val="clear" w:color="auto" w:fill="FDE7F4"/>
            <w:vAlign w:val="center"/>
          </w:tcPr>
          <w:p w14:paraId="201634C2" w14:textId="77777777" w:rsidR="00C13E72" w:rsidRDefault="004D2606" w:rsidP="00042424">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N/A</w:t>
            </w:r>
          </w:p>
        </w:tc>
      </w:tr>
      <w:tr w:rsidR="00C13E72" w14:paraId="09CA8D65" w14:textId="77777777">
        <w:trPr>
          <w:trHeight w:val="4100"/>
        </w:trPr>
        <w:tc>
          <w:tcPr>
            <w:tcW w:w="687" w:type="dxa"/>
            <w:tcBorders>
              <w:top w:val="single" w:sz="4" w:space="0" w:color="000000"/>
              <w:left w:val="single" w:sz="4" w:space="0" w:color="000000"/>
              <w:bottom w:val="single" w:sz="4" w:space="0" w:color="000000"/>
              <w:right w:val="nil"/>
            </w:tcBorders>
            <w:shd w:val="clear" w:color="auto" w:fill="F2F2F2"/>
            <w:vAlign w:val="center"/>
          </w:tcPr>
          <w:p w14:paraId="12D2B4C0" w14:textId="77777777" w:rsidR="00C13E72" w:rsidRDefault="004D2606">
            <w:pPr>
              <w:tabs>
                <w:tab w:val="left" w:pos="709"/>
              </w:tabs>
              <w:jc w:val="center"/>
              <w:rPr>
                <w:rFonts w:ascii="Calibri" w:eastAsia="Calibri" w:hAnsi="Calibri" w:cs="Calibri"/>
                <w:b/>
                <w:color w:val="048071"/>
                <w:sz w:val="16"/>
                <w:szCs w:val="16"/>
              </w:rPr>
            </w:pPr>
            <w:r>
              <w:rPr>
                <w:rFonts w:ascii="Calibri" w:eastAsia="Calibri" w:hAnsi="Calibri" w:cs="Calibri"/>
                <w:b/>
                <w:color w:val="048071"/>
                <w:sz w:val="16"/>
                <w:szCs w:val="16"/>
              </w:rPr>
              <w:t>51</w:t>
            </w:r>
          </w:p>
        </w:tc>
        <w:tc>
          <w:tcPr>
            <w:tcW w:w="1150" w:type="dxa"/>
            <w:tcBorders>
              <w:top w:val="single" w:sz="4" w:space="0" w:color="8EA9DB"/>
              <w:left w:val="single" w:sz="8" w:space="0" w:color="000000"/>
              <w:bottom w:val="single" w:sz="8" w:space="0" w:color="000000"/>
              <w:right w:val="single" w:sz="8" w:space="0" w:color="000000"/>
            </w:tcBorders>
            <w:shd w:val="clear" w:color="auto" w:fill="FFFFFF"/>
            <w:vAlign w:val="center"/>
          </w:tcPr>
          <w:p w14:paraId="386CDCB4"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Miller 1971</w:t>
            </w:r>
          </w:p>
        </w:tc>
        <w:tc>
          <w:tcPr>
            <w:tcW w:w="1490" w:type="dxa"/>
            <w:tcBorders>
              <w:top w:val="single" w:sz="4" w:space="0" w:color="000000"/>
              <w:left w:val="single" w:sz="4" w:space="0" w:color="000000"/>
              <w:bottom w:val="single" w:sz="4" w:space="0" w:color="000000"/>
              <w:right w:val="single" w:sz="4" w:space="0" w:color="000000"/>
            </w:tcBorders>
            <w:shd w:val="clear" w:color="auto" w:fill="FDE7F4"/>
            <w:vAlign w:val="center"/>
          </w:tcPr>
          <w:p w14:paraId="435BACA6"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 xml:space="preserve">Blood </w:t>
            </w:r>
          </w:p>
        </w:tc>
        <w:tc>
          <w:tcPr>
            <w:tcW w:w="1530" w:type="dxa"/>
            <w:tcBorders>
              <w:top w:val="single" w:sz="4" w:space="0" w:color="000000"/>
              <w:left w:val="single" w:sz="4" w:space="0" w:color="000000"/>
              <w:bottom w:val="single" w:sz="4" w:space="0" w:color="000000"/>
              <w:right w:val="single" w:sz="4" w:space="0" w:color="000000"/>
            </w:tcBorders>
            <w:shd w:val="clear" w:color="auto" w:fill="FDE7F4"/>
            <w:vAlign w:val="center"/>
          </w:tcPr>
          <w:p w14:paraId="2EFB2C2E"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microlitre of blood per minute with AGP and mass median diameter of blood particles in micrometres.</w:t>
            </w:r>
          </w:p>
        </w:tc>
        <w:tc>
          <w:tcPr>
            <w:tcW w:w="1773" w:type="dxa"/>
            <w:tcBorders>
              <w:top w:val="single" w:sz="4" w:space="0" w:color="000000"/>
              <w:left w:val="single" w:sz="4" w:space="0" w:color="000000"/>
              <w:bottom w:val="single" w:sz="4" w:space="0" w:color="000000"/>
              <w:right w:val="single" w:sz="4" w:space="0" w:color="000000"/>
            </w:tcBorders>
            <w:shd w:val="clear" w:color="auto" w:fill="FDE7F4"/>
            <w:vAlign w:val="center"/>
          </w:tcPr>
          <w:p w14:paraId="74DAAC50"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Aerosol samples collected with a quartz crystal microbalance cascade impactor to measure real time particle mass. Rate of plasm aerosolisation was reconstructed from rates of dried plasma particle recovery measured by the QCMCI and the water lost by the aerosol particles.</w:t>
            </w:r>
          </w:p>
        </w:tc>
        <w:tc>
          <w:tcPr>
            <w:tcW w:w="2007" w:type="dxa"/>
            <w:tcBorders>
              <w:top w:val="single" w:sz="4" w:space="0" w:color="000000"/>
              <w:left w:val="single" w:sz="4" w:space="0" w:color="000000"/>
              <w:bottom w:val="single" w:sz="4" w:space="0" w:color="000000"/>
              <w:right w:val="single" w:sz="4" w:space="0" w:color="000000"/>
            </w:tcBorders>
            <w:shd w:val="clear" w:color="auto" w:fill="FDE7F4"/>
            <w:vAlign w:val="center"/>
          </w:tcPr>
          <w:p w14:paraId="04115D78"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N/A</w:t>
            </w:r>
          </w:p>
        </w:tc>
        <w:tc>
          <w:tcPr>
            <w:tcW w:w="2268" w:type="dxa"/>
            <w:tcBorders>
              <w:top w:val="single" w:sz="4" w:space="0" w:color="000000"/>
              <w:left w:val="single" w:sz="4" w:space="0" w:color="000000"/>
              <w:bottom w:val="single" w:sz="4" w:space="0" w:color="000000"/>
              <w:right w:val="single" w:sz="4" w:space="0" w:color="000000"/>
            </w:tcBorders>
            <w:shd w:val="clear" w:color="auto" w:fill="FDE7F4"/>
            <w:vAlign w:val="center"/>
          </w:tcPr>
          <w:p w14:paraId="293B875B"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 xml:space="preserve">3-in-1 air: 0.7 microlitre blood per minute generated; 3-in-1 water: 0.02microlitre blood per minute; 3-in-1 combined spray: 1.7 microlitre blood per minute. High speed: 0.4 microlitre blood per minute. Slow speed: 0.29 microlitre blood per minute. </w:t>
            </w:r>
          </w:p>
        </w:tc>
        <w:tc>
          <w:tcPr>
            <w:tcW w:w="1276" w:type="dxa"/>
            <w:tcBorders>
              <w:top w:val="single" w:sz="4" w:space="0" w:color="000000"/>
              <w:left w:val="single" w:sz="4" w:space="0" w:color="000000"/>
              <w:bottom w:val="single" w:sz="4" w:space="0" w:color="000000"/>
              <w:right w:val="single" w:sz="4" w:space="0" w:color="000000"/>
            </w:tcBorders>
            <w:shd w:val="clear" w:color="auto" w:fill="FDE7F4"/>
            <w:vAlign w:val="center"/>
          </w:tcPr>
          <w:p w14:paraId="6BC481D3"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Ten samples in six hours</w:t>
            </w:r>
          </w:p>
        </w:tc>
        <w:tc>
          <w:tcPr>
            <w:tcW w:w="1276" w:type="dxa"/>
            <w:tcBorders>
              <w:top w:val="single" w:sz="4" w:space="0" w:color="000000"/>
              <w:left w:val="single" w:sz="4" w:space="0" w:color="000000"/>
              <w:bottom w:val="single" w:sz="4" w:space="0" w:color="000000"/>
              <w:right w:val="single" w:sz="4" w:space="0" w:color="000000"/>
            </w:tcBorders>
            <w:shd w:val="clear" w:color="auto" w:fill="FDE7F4"/>
            <w:vAlign w:val="center"/>
          </w:tcPr>
          <w:p w14:paraId="6CB57EB3"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N/A</w:t>
            </w:r>
          </w:p>
        </w:tc>
      </w:tr>
      <w:tr w:rsidR="00C13E72" w14:paraId="4A62028A" w14:textId="77777777">
        <w:trPr>
          <w:trHeight w:val="360"/>
        </w:trPr>
        <w:tc>
          <w:tcPr>
            <w:tcW w:w="687" w:type="dxa"/>
            <w:tcBorders>
              <w:top w:val="single" w:sz="4" w:space="0" w:color="000000"/>
              <w:left w:val="single" w:sz="4" w:space="0" w:color="000000"/>
              <w:bottom w:val="single" w:sz="4" w:space="0" w:color="000000"/>
              <w:right w:val="nil"/>
            </w:tcBorders>
            <w:shd w:val="clear" w:color="auto" w:fill="F2F2F2"/>
            <w:vAlign w:val="center"/>
          </w:tcPr>
          <w:p w14:paraId="3A9F129D" w14:textId="77777777" w:rsidR="00C13E72" w:rsidRDefault="004D2606">
            <w:pPr>
              <w:tabs>
                <w:tab w:val="left" w:pos="709"/>
              </w:tabs>
              <w:jc w:val="center"/>
              <w:rPr>
                <w:rFonts w:ascii="Calibri" w:eastAsia="Calibri" w:hAnsi="Calibri" w:cs="Calibri"/>
                <w:b/>
                <w:color w:val="048071"/>
                <w:sz w:val="16"/>
                <w:szCs w:val="16"/>
              </w:rPr>
            </w:pPr>
            <w:r>
              <w:rPr>
                <w:rFonts w:ascii="Calibri" w:eastAsia="Calibri" w:hAnsi="Calibri" w:cs="Calibri"/>
                <w:b/>
                <w:color w:val="048071"/>
                <w:sz w:val="16"/>
                <w:szCs w:val="16"/>
              </w:rPr>
              <w:t>90</w:t>
            </w:r>
          </w:p>
        </w:tc>
        <w:tc>
          <w:tcPr>
            <w:tcW w:w="1150" w:type="dxa"/>
            <w:tcBorders>
              <w:top w:val="single" w:sz="4" w:space="0" w:color="8EA9DB"/>
              <w:left w:val="single" w:sz="8" w:space="0" w:color="000000"/>
              <w:bottom w:val="single" w:sz="8" w:space="0" w:color="000000"/>
              <w:right w:val="single" w:sz="8" w:space="0" w:color="000000"/>
            </w:tcBorders>
            <w:shd w:val="clear" w:color="auto" w:fill="FFFFFF"/>
            <w:vAlign w:val="center"/>
          </w:tcPr>
          <w:p w14:paraId="0399F059"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Miller 1995</w:t>
            </w:r>
          </w:p>
        </w:tc>
        <w:tc>
          <w:tcPr>
            <w:tcW w:w="1490" w:type="dxa"/>
            <w:tcBorders>
              <w:top w:val="single" w:sz="4" w:space="0" w:color="000000"/>
              <w:left w:val="single" w:sz="4" w:space="0" w:color="000000"/>
              <w:bottom w:val="single" w:sz="4" w:space="0" w:color="000000"/>
              <w:right w:val="single" w:sz="4" w:space="0" w:color="000000"/>
            </w:tcBorders>
            <w:shd w:val="clear" w:color="auto" w:fill="FDE7F4"/>
            <w:vAlign w:val="center"/>
          </w:tcPr>
          <w:p w14:paraId="43A63B9B"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N/A</w:t>
            </w:r>
          </w:p>
        </w:tc>
        <w:tc>
          <w:tcPr>
            <w:tcW w:w="1530" w:type="dxa"/>
            <w:tcBorders>
              <w:top w:val="single" w:sz="4" w:space="0" w:color="000000"/>
              <w:left w:val="single" w:sz="4" w:space="0" w:color="000000"/>
              <w:bottom w:val="single" w:sz="4" w:space="0" w:color="000000"/>
              <w:right w:val="single" w:sz="4" w:space="0" w:color="000000"/>
            </w:tcBorders>
            <w:shd w:val="clear" w:color="auto" w:fill="FDE7F4"/>
            <w:vAlign w:val="center"/>
          </w:tcPr>
          <w:p w14:paraId="5B4988C4"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N/A</w:t>
            </w:r>
          </w:p>
        </w:tc>
        <w:tc>
          <w:tcPr>
            <w:tcW w:w="1773" w:type="dxa"/>
            <w:tcBorders>
              <w:top w:val="single" w:sz="4" w:space="0" w:color="000000"/>
              <w:left w:val="single" w:sz="4" w:space="0" w:color="000000"/>
              <w:bottom w:val="single" w:sz="4" w:space="0" w:color="000000"/>
              <w:right w:val="single" w:sz="4" w:space="0" w:color="000000"/>
            </w:tcBorders>
            <w:shd w:val="clear" w:color="auto" w:fill="FDE7F4"/>
            <w:vAlign w:val="center"/>
          </w:tcPr>
          <w:p w14:paraId="2F10B0C7"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N/A</w:t>
            </w:r>
          </w:p>
        </w:tc>
        <w:tc>
          <w:tcPr>
            <w:tcW w:w="2007" w:type="dxa"/>
            <w:tcBorders>
              <w:top w:val="single" w:sz="4" w:space="0" w:color="000000"/>
              <w:left w:val="single" w:sz="4" w:space="0" w:color="000000"/>
              <w:bottom w:val="single" w:sz="4" w:space="0" w:color="000000"/>
              <w:right w:val="single" w:sz="4" w:space="0" w:color="000000"/>
            </w:tcBorders>
            <w:shd w:val="clear" w:color="auto" w:fill="FDE7F4"/>
            <w:vAlign w:val="center"/>
          </w:tcPr>
          <w:p w14:paraId="2E5A9983" w14:textId="77777777" w:rsidR="00C13E72" w:rsidRDefault="004D2606" w:rsidP="00042424">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N/A</w:t>
            </w:r>
          </w:p>
        </w:tc>
        <w:tc>
          <w:tcPr>
            <w:tcW w:w="2268" w:type="dxa"/>
            <w:tcBorders>
              <w:top w:val="single" w:sz="4" w:space="0" w:color="000000"/>
              <w:left w:val="single" w:sz="4" w:space="0" w:color="000000"/>
              <w:bottom w:val="single" w:sz="4" w:space="0" w:color="000000"/>
              <w:right w:val="single" w:sz="4" w:space="0" w:color="000000"/>
            </w:tcBorders>
            <w:shd w:val="clear" w:color="auto" w:fill="FDE7F4"/>
            <w:vAlign w:val="center"/>
          </w:tcPr>
          <w:p w14:paraId="64BFFA8C" w14:textId="77777777" w:rsidR="00C13E72" w:rsidRDefault="004D2606" w:rsidP="00042424">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N/A</w:t>
            </w:r>
          </w:p>
        </w:tc>
        <w:tc>
          <w:tcPr>
            <w:tcW w:w="1276" w:type="dxa"/>
            <w:tcBorders>
              <w:top w:val="single" w:sz="4" w:space="0" w:color="000000"/>
              <w:left w:val="single" w:sz="4" w:space="0" w:color="000000"/>
              <w:bottom w:val="single" w:sz="4" w:space="0" w:color="000000"/>
              <w:right w:val="single" w:sz="4" w:space="0" w:color="000000"/>
            </w:tcBorders>
            <w:shd w:val="clear" w:color="auto" w:fill="FDE7F4"/>
            <w:vAlign w:val="center"/>
          </w:tcPr>
          <w:p w14:paraId="33FBC366" w14:textId="77777777" w:rsidR="00C13E72" w:rsidRDefault="004D2606" w:rsidP="00042424">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N/A</w:t>
            </w:r>
          </w:p>
        </w:tc>
        <w:tc>
          <w:tcPr>
            <w:tcW w:w="1276" w:type="dxa"/>
            <w:tcBorders>
              <w:top w:val="single" w:sz="4" w:space="0" w:color="000000"/>
              <w:left w:val="single" w:sz="4" w:space="0" w:color="000000"/>
              <w:bottom w:val="single" w:sz="4" w:space="0" w:color="000000"/>
              <w:right w:val="single" w:sz="4" w:space="0" w:color="000000"/>
            </w:tcBorders>
            <w:shd w:val="clear" w:color="auto" w:fill="FDE7F4"/>
            <w:vAlign w:val="center"/>
          </w:tcPr>
          <w:p w14:paraId="5C83E12A" w14:textId="77777777" w:rsidR="00C13E72" w:rsidRDefault="004D2606" w:rsidP="00042424">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N/A</w:t>
            </w:r>
          </w:p>
        </w:tc>
      </w:tr>
      <w:tr w:rsidR="00C13E72" w14:paraId="34184DC0" w14:textId="77777777">
        <w:trPr>
          <w:trHeight w:val="360"/>
        </w:trPr>
        <w:tc>
          <w:tcPr>
            <w:tcW w:w="687" w:type="dxa"/>
            <w:tcBorders>
              <w:top w:val="single" w:sz="4" w:space="0" w:color="000000"/>
              <w:left w:val="single" w:sz="4" w:space="0" w:color="000000"/>
              <w:bottom w:val="single" w:sz="4" w:space="0" w:color="000000"/>
              <w:right w:val="nil"/>
            </w:tcBorders>
            <w:shd w:val="clear" w:color="auto" w:fill="F2F2F2"/>
            <w:vAlign w:val="center"/>
          </w:tcPr>
          <w:p w14:paraId="2D0852C2" w14:textId="77777777" w:rsidR="00C13E72" w:rsidRDefault="004D2606">
            <w:pPr>
              <w:tabs>
                <w:tab w:val="left" w:pos="709"/>
              </w:tabs>
              <w:jc w:val="center"/>
              <w:rPr>
                <w:rFonts w:ascii="Calibri" w:eastAsia="Calibri" w:hAnsi="Calibri" w:cs="Calibri"/>
                <w:b/>
                <w:color w:val="048071"/>
                <w:sz w:val="16"/>
                <w:szCs w:val="16"/>
              </w:rPr>
            </w:pPr>
            <w:r>
              <w:rPr>
                <w:rFonts w:ascii="Calibri" w:eastAsia="Calibri" w:hAnsi="Calibri" w:cs="Calibri"/>
                <w:b/>
                <w:color w:val="048071"/>
                <w:sz w:val="16"/>
                <w:szCs w:val="16"/>
              </w:rPr>
              <w:t>52</w:t>
            </w:r>
          </w:p>
        </w:tc>
        <w:tc>
          <w:tcPr>
            <w:tcW w:w="1150" w:type="dxa"/>
            <w:tcBorders>
              <w:top w:val="single" w:sz="4" w:space="0" w:color="8EA9DB"/>
              <w:left w:val="single" w:sz="8" w:space="0" w:color="000000"/>
              <w:bottom w:val="single" w:sz="8" w:space="0" w:color="000000"/>
              <w:right w:val="single" w:sz="8" w:space="0" w:color="000000"/>
            </w:tcBorders>
            <w:shd w:val="clear" w:color="auto" w:fill="FFFFFF"/>
            <w:vAlign w:val="center"/>
          </w:tcPr>
          <w:p w14:paraId="335BA229"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Mohan 2016</w:t>
            </w:r>
          </w:p>
        </w:tc>
        <w:tc>
          <w:tcPr>
            <w:tcW w:w="1490" w:type="dxa"/>
            <w:tcBorders>
              <w:top w:val="single" w:sz="4" w:space="0" w:color="000000"/>
              <w:left w:val="single" w:sz="4" w:space="0" w:color="000000"/>
              <w:bottom w:val="single" w:sz="4" w:space="0" w:color="000000"/>
              <w:right w:val="single" w:sz="4" w:space="0" w:color="000000"/>
            </w:tcBorders>
            <w:shd w:val="clear" w:color="auto" w:fill="FDE7F4"/>
            <w:vAlign w:val="center"/>
          </w:tcPr>
          <w:p w14:paraId="5D68D5E3"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N/A</w:t>
            </w:r>
          </w:p>
        </w:tc>
        <w:tc>
          <w:tcPr>
            <w:tcW w:w="1530" w:type="dxa"/>
            <w:tcBorders>
              <w:top w:val="single" w:sz="4" w:space="0" w:color="000000"/>
              <w:left w:val="single" w:sz="4" w:space="0" w:color="000000"/>
              <w:bottom w:val="single" w:sz="4" w:space="0" w:color="000000"/>
              <w:right w:val="single" w:sz="4" w:space="0" w:color="000000"/>
            </w:tcBorders>
            <w:shd w:val="clear" w:color="auto" w:fill="FDE7F4"/>
            <w:vAlign w:val="center"/>
          </w:tcPr>
          <w:p w14:paraId="19E23AE3"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N/A</w:t>
            </w:r>
          </w:p>
        </w:tc>
        <w:tc>
          <w:tcPr>
            <w:tcW w:w="1773" w:type="dxa"/>
            <w:tcBorders>
              <w:top w:val="single" w:sz="4" w:space="0" w:color="000000"/>
              <w:left w:val="single" w:sz="4" w:space="0" w:color="000000"/>
              <w:bottom w:val="single" w:sz="4" w:space="0" w:color="000000"/>
              <w:right w:val="single" w:sz="4" w:space="0" w:color="000000"/>
            </w:tcBorders>
            <w:shd w:val="clear" w:color="auto" w:fill="FDE7F4"/>
            <w:vAlign w:val="center"/>
          </w:tcPr>
          <w:p w14:paraId="16F9CCA4"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N/A</w:t>
            </w:r>
          </w:p>
        </w:tc>
        <w:tc>
          <w:tcPr>
            <w:tcW w:w="2007" w:type="dxa"/>
            <w:tcBorders>
              <w:top w:val="single" w:sz="4" w:space="0" w:color="000000"/>
              <w:left w:val="single" w:sz="4" w:space="0" w:color="000000"/>
              <w:bottom w:val="single" w:sz="4" w:space="0" w:color="000000"/>
              <w:right w:val="single" w:sz="4" w:space="0" w:color="000000"/>
            </w:tcBorders>
            <w:shd w:val="clear" w:color="auto" w:fill="FDE7F4"/>
            <w:vAlign w:val="center"/>
          </w:tcPr>
          <w:p w14:paraId="082C6F92"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N/A</w:t>
            </w:r>
          </w:p>
        </w:tc>
        <w:tc>
          <w:tcPr>
            <w:tcW w:w="2268" w:type="dxa"/>
            <w:tcBorders>
              <w:top w:val="single" w:sz="4" w:space="0" w:color="000000"/>
              <w:left w:val="single" w:sz="4" w:space="0" w:color="000000"/>
              <w:bottom w:val="single" w:sz="4" w:space="0" w:color="000000"/>
              <w:right w:val="single" w:sz="4" w:space="0" w:color="000000"/>
            </w:tcBorders>
            <w:shd w:val="clear" w:color="auto" w:fill="FDE7F4"/>
            <w:vAlign w:val="center"/>
          </w:tcPr>
          <w:p w14:paraId="2BC0EC29" w14:textId="77777777" w:rsidR="00C13E72" w:rsidRDefault="004D2606" w:rsidP="00042424">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N/A</w:t>
            </w:r>
          </w:p>
        </w:tc>
        <w:tc>
          <w:tcPr>
            <w:tcW w:w="1276" w:type="dxa"/>
            <w:tcBorders>
              <w:top w:val="single" w:sz="4" w:space="0" w:color="000000"/>
              <w:left w:val="single" w:sz="4" w:space="0" w:color="000000"/>
              <w:bottom w:val="single" w:sz="4" w:space="0" w:color="000000"/>
              <w:right w:val="single" w:sz="4" w:space="0" w:color="000000"/>
            </w:tcBorders>
            <w:shd w:val="clear" w:color="auto" w:fill="FDE7F4"/>
            <w:vAlign w:val="center"/>
          </w:tcPr>
          <w:p w14:paraId="2330BC9C"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N/A</w:t>
            </w:r>
          </w:p>
        </w:tc>
        <w:tc>
          <w:tcPr>
            <w:tcW w:w="1276" w:type="dxa"/>
            <w:tcBorders>
              <w:top w:val="single" w:sz="4" w:space="0" w:color="000000"/>
              <w:left w:val="single" w:sz="4" w:space="0" w:color="000000"/>
              <w:bottom w:val="single" w:sz="4" w:space="0" w:color="000000"/>
              <w:right w:val="single" w:sz="4" w:space="0" w:color="000000"/>
            </w:tcBorders>
            <w:shd w:val="clear" w:color="auto" w:fill="FDE7F4"/>
            <w:vAlign w:val="center"/>
          </w:tcPr>
          <w:p w14:paraId="1FC06CBD"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N/A</w:t>
            </w:r>
          </w:p>
        </w:tc>
      </w:tr>
      <w:tr w:rsidR="00C13E72" w14:paraId="0AB78B35" w14:textId="77777777">
        <w:trPr>
          <w:trHeight w:val="360"/>
        </w:trPr>
        <w:tc>
          <w:tcPr>
            <w:tcW w:w="687" w:type="dxa"/>
            <w:tcBorders>
              <w:top w:val="single" w:sz="4" w:space="0" w:color="000000"/>
              <w:left w:val="single" w:sz="4" w:space="0" w:color="000000"/>
              <w:bottom w:val="single" w:sz="4" w:space="0" w:color="000000"/>
              <w:right w:val="nil"/>
            </w:tcBorders>
            <w:shd w:val="clear" w:color="auto" w:fill="F2F2F2"/>
            <w:vAlign w:val="center"/>
          </w:tcPr>
          <w:p w14:paraId="236B9658" w14:textId="77777777" w:rsidR="00C13E72" w:rsidRDefault="004D2606">
            <w:pPr>
              <w:tabs>
                <w:tab w:val="left" w:pos="709"/>
              </w:tabs>
              <w:jc w:val="center"/>
              <w:rPr>
                <w:rFonts w:ascii="Calibri" w:eastAsia="Calibri" w:hAnsi="Calibri" w:cs="Calibri"/>
                <w:b/>
                <w:color w:val="048071"/>
                <w:sz w:val="16"/>
                <w:szCs w:val="16"/>
              </w:rPr>
            </w:pPr>
            <w:r>
              <w:rPr>
                <w:rFonts w:ascii="Calibri" w:eastAsia="Calibri" w:hAnsi="Calibri" w:cs="Calibri"/>
                <w:b/>
                <w:color w:val="048071"/>
                <w:sz w:val="16"/>
                <w:szCs w:val="16"/>
              </w:rPr>
              <w:t>53</w:t>
            </w:r>
          </w:p>
        </w:tc>
        <w:tc>
          <w:tcPr>
            <w:tcW w:w="1150" w:type="dxa"/>
            <w:tcBorders>
              <w:top w:val="single" w:sz="4" w:space="0" w:color="8EA9DB"/>
              <w:left w:val="single" w:sz="8" w:space="0" w:color="000000"/>
              <w:bottom w:val="single" w:sz="8" w:space="0" w:color="000000"/>
              <w:right w:val="single" w:sz="8" w:space="0" w:color="000000"/>
            </w:tcBorders>
            <w:shd w:val="clear" w:color="auto" w:fill="FFFFFF"/>
            <w:vAlign w:val="center"/>
          </w:tcPr>
          <w:p w14:paraId="71736E68"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Muzzin 1999</w:t>
            </w:r>
          </w:p>
        </w:tc>
        <w:tc>
          <w:tcPr>
            <w:tcW w:w="1490" w:type="dxa"/>
            <w:tcBorders>
              <w:top w:val="single" w:sz="4" w:space="0" w:color="000000"/>
              <w:left w:val="single" w:sz="4" w:space="0" w:color="000000"/>
              <w:bottom w:val="single" w:sz="4" w:space="0" w:color="000000"/>
              <w:right w:val="single" w:sz="4" w:space="0" w:color="000000"/>
            </w:tcBorders>
            <w:shd w:val="clear" w:color="auto" w:fill="FDE7F4"/>
            <w:vAlign w:val="center"/>
          </w:tcPr>
          <w:p w14:paraId="745F6DB6"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N/A</w:t>
            </w:r>
          </w:p>
        </w:tc>
        <w:tc>
          <w:tcPr>
            <w:tcW w:w="1530" w:type="dxa"/>
            <w:tcBorders>
              <w:top w:val="single" w:sz="4" w:space="0" w:color="000000"/>
              <w:left w:val="single" w:sz="4" w:space="0" w:color="000000"/>
              <w:bottom w:val="single" w:sz="4" w:space="0" w:color="000000"/>
              <w:right w:val="single" w:sz="4" w:space="0" w:color="000000"/>
            </w:tcBorders>
            <w:shd w:val="clear" w:color="auto" w:fill="FDE7F4"/>
            <w:vAlign w:val="center"/>
          </w:tcPr>
          <w:p w14:paraId="0C00C88B"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N/A</w:t>
            </w:r>
          </w:p>
        </w:tc>
        <w:tc>
          <w:tcPr>
            <w:tcW w:w="1773" w:type="dxa"/>
            <w:tcBorders>
              <w:top w:val="single" w:sz="4" w:space="0" w:color="000000"/>
              <w:left w:val="single" w:sz="4" w:space="0" w:color="000000"/>
              <w:bottom w:val="single" w:sz="4" w:space="0" w:color="000000"/>
              <w:right w:val="single" w:sz="4" w:space="0" w:color="000000"/>
            </w:tcBorders>
            <w:shd w:val="clear" w:color="auto" w:fill="FDE7F4"/>
            <w:vAlign w:val="center"/>
          </w:tcPr>
          <w:p w14:paraId="151A45DB"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N/A</w:t>
            </w:r>
          </w:p>
        </w:tc>
        <w:tc>
          <w:tcPr>
            <w:tcW w:w="2007" w:type="dxa"/>
            <w:tcBorders>
              <w:top w:val="single" w:sz="4" w:space="0" w:color="000000"/>
              <w:left w:val="single" w:sz="4" w:space="0" w:color="000000"/>
              <w:bottom w:val="single" w:sz="4" w:space="0" w:color="000000"/>
              <w:right w:val="single" w:sz="4" w:space="0" w:color="000000"/>
            </w:tcBorders>
            <w:shd w:val="clear" w:color="auto" w:fill="FDE7F4"/>
            <w:vAlign w:val="center"/>
          </w:tcPr>
          <w:p w14:paraId="2BF68F5E"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N/A</w:t>
            </w:r>
          </w:p>
        </w:tc>
        <w:tc>
          <w:tcPr>
            <w:tcW w:w="2268" w:type="dxa"/>
            <w:tcBorders>
              <w:top w:val="single" w:sz="4" w:space="0" w:color="000000"/>
              <w:left w:val="single" w:sz="4" w:space="0" w:color="000000"/>
              <w:bottom w:val="single" w:sz="4" w:space="0" w:color="000000"/>
              <w:right w:val="single" w:sz="4" w:space="0" w:color="000000"/>
            </w:tcBorders>
            <w:shd w:val="clear" w:color="auto" w:fill="FDE7F4"/>
            <w:vAlign w:val="center"/>
          </w:tcPr>
          <w:p w14:paraId="2CE6D474" w14:textId="77777777" w:rsidR="00C13E72" w:rsidRDefault="004D2606" w:rsidP="00042424">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N/A</w:t>
            </w:r>
          </w:p>
        </w:tc>
        <w:tc>
          <w:tcPr>
            <w:tcW w:w="1276" w:type="dxa"/>
            <w:tcBorders>
              <w:top w:val="single" w:sz="4" w:space="0" w:color="000000"/>
              <w:left w:val="single" w:sz="4" w:space="0" w:color="000000"/>
              <w:bottom w:val="single" w:sz="4" w:space="0" w:color="000000"/>
              <w:right w:val="single" w:sz="4" w:space="0" w:color="000000"/>
            </w:tcBorders>
            <w:shd w:val="clear" w:color="auto" w:fill="FDE7F4"/>
            <w:vAlign w:val="center"/>
          </w:tcPr>
          <w:p w14:paraId="2E712EAC"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N/A</w:t>
            </w:r>
          </w:p>
        </w:tc>
        <w:tc>
          <w:tcPr>
            <w:tcW w:w="1276" w:type="dxa"/>
            <w:tcBorders>
              <w:top w:val="single" w:sz="4" w:space="0" w:color="000000"/>
              <w:left w:val="single" w:sz="4" w:space="0" w:color="000000"/>
              <w:bottom w:val="single" w:sz="4" w:space="0" w:color="000000"/>
              <w:right w:val="single" w:sz="4" w:space="0" w:color="000000"/>
            </w:tcBorders>
            <w:shd w:val="clear" w:color="auto" w:fill="FDE7F4"/>
            <w:vAlign w:val="center"/>
          </w:tcPr>
          <w:p w14:paraId="47184FBB"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N/A</w:t>
            </w:r>
          </w:p>
        </w:tc>
      </w:tr>
      <w:tr w:rsidR="00C13E72" w14:paraId="3A8E5281" w14:textId="77777777">
        <w:trPr>
          <w:trHeight w:val="360"/>
        </w:trPr>
        <w:tc>
          <w:tcPr>
            <w:tcW w:w="687" w:type="dxa"/>
            <w:tcBorders>
              <w:top w:val="single" w:sz="4" w:space="0" w:color="000000"/>
              <w:left w:val="single" w:sz="4" w:space="0" w:color="000000"/>
              <w:bottom w:val="single" w:sz="4" w:space="0" w:color="000000"/>
              <w:right w:val="nil"/>
            </w:tcBorders>
            <w:shd w:val="clear" w:color="auto" w:fill="F2F2F2"/>
            <w:vAlign w:val="center"/>
          </w:tcPr>
          <w:p w14:paraId="3E6434AA" w14:textId="77777777" w:rsidR="00C13E72" w:rsidRDefault="004D2606">
            <w:pPr>
              <w:tabs>
                <w:tab w:val="left" w:pos="709"/>
              </w:tabs>
              <w:jc w:val="center"/>
              <w:rPr>
                <w:rFonts w:ascii="Calibri" w:eastAsia="Calibri" w:hAnsi="Calibri" w:cs="Calibri"/>
                <w:b/>
                <w:color w:val="048071"/>
                <w:sz w:val="16"/>
                <w:szCs w:val="16"/>
              </w:rPr>
            </w:pPr>
            <w:r>
              <w:rPr>
                <w:rFonts w:ascii="Calibri" w:eastAsia="Calibri" w:hAnsi="Calibri" w:cs="Calibri"/>
                <w:b/>
                <w:color w:val="048071"/>
                <w:sz w:val="16"/>
                <w:szCs w:val="16"/>
              </w:rPr>
              <w:t>54</w:t>
            </w:r>
          </w:p>
        </w:tc>
        <w:tc>
          <w:tcPr>
            <w:tcW w:w="1150" w:type="dxa"/>
            <w:tcBorders>
              <w:top w:val="single" w:sz="4" w:space="0" w:color="8EA9DB"/>
              <w:left w:val="single" w:sz="8" w:space="0" w:color="000000"/>
              <w:bottom w:val="single" w:sz="8" w:space="0" w:color="000000"/>
              <w:right w:val="single" w:sz="8" w:space="0" w:color="000000"/>
            </w:tcBorders>
            <w:shd w:val="clear" w:color="auto" w:fill="FFFFFF"/>
            <w:vAlign w:val="center"/>
          </w:tcPr>
          <w:p w14:paraId="25453161"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Narayana 2016</w:t>
            </w:r>
          </w:p>
        </w:tc>
        <w:tc>
          <w:tcPr>
            <w:tcW w:w="1490" w:type="dxa"/>
            <w:tcBorders>
              <w:top w:val="single" w:sz="4" w:space="0" w:color="000000"/>
              <w:left w:val="single" w:sz="4" w:space="0" w:color="000000"/>
              <w:bottom w:val="single" w:sz="4" w:space="0" w:color="000000"/>
              <w:right w:val="single" w:sz="4" w:space="0" w:color="000000"/>
            </w:tcBorders>
            <w:shd w:val="clear" w:color="auto" w:fill="FDE7F4"/>
            <w:vAlign w:val="center"/>
          </w:tcPr>
          <w:p w14:paraId="6A8424FC"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N/A</w:t>
            </w:r>
          </w:p>
        </w:tc>
        <w:tc>
          <w:tcPr>
            <w:tcW w:w="1530" w:type="dxa"/>
            <w:tcBorders>
              <w:top w:val="single" w:sz="4" w:space="0" w:color="000000"/>
              <w:left w:val="single" w:sz="4" w:space="0" w:color="000000"/>
              <w:bottom w:val="single" w:sz="4" w:space="0" w:color="000000"/>
              <w:right w:val="single" w:sz="4" w:space="0" w:color="000000"/>
            </w:tcBorders>
            <w:shd w:val="clear" w:color="auto" w:fill="FDE7F4"/>
            <w:vAlign w:val="center"/>
          </w:tcPr>
          <w:p w14:paraId="6A8BD413"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N/A</w:t>
            </w:r>
          </w:p>
        </w:tc>
        <w:tc>
          <w:tcPr>
            <w:tcW w:w="1773" w:type="dxa"/>
            <w:tcBorders>
              <w:top w:val="single" w:sz="4" w:space="0" w:color="000000"/>
              <w:left w:val="single" w:sz="4" w:space="0" w:color="000000"/>
              <w:bottom w:val="single" w:sz="4" w:space="0" w:color="000000"/>
              <w:right w:val="single" w:sz="4" w:space="0" w:color="000000"/>
            </w:tcBorders>
            <w:shd w:val="clear" w:color="auto" w:fill="FDE7F4"/>
            <w:vAlign w:val="center"/>
          </w:tcPr>
          <w:p w14:paraId="1153D8C3"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N/A</w:t>
            </w:r>
          </w:p>
        </w:tc>
        <w:tc>
          <w:tcPr>
            <w:tcW w:w="2007" w:type="dxa"/>
            <w:tcBorders>
              <w:top w:val="single" w:sz="4" w:space="0" w:color="000000"/>
              <w:left w:val="single" w:sz="4" w:space="0" w:color="000000"/>
              <w:bottom w:val="single" w:sz="4" w:space="0" w:color="000000"/>
              <w:right w:val="single" w:sz="4" w:space="0" w:color="000000"/>
            </w:tcBorders>
            <w:shd w:val="clear" w:color="auto" w:fill="FDE7F4"/>
            <w:vAlign w:val="center"/>
          </w:tcPr>
          <w:p w14:paraId="58AF6DFB"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N/A</w:t>
            </w:r>
          </w:p>
        </w:tc>
        <w:tc>
          <w:tcPr>
            <w:tcW w:w="2268" w:type="dxa"/>
            <w:tcBorders>
              <w:top w:val="single" w:sz="4" w:space="0" w:color="000000"/>
              <w:left w:val="single" w:sz="4" w:space="0" w:color="000000"/>
              <w:bottom w:val="single" w:sz="4" w:space="0" w:color="000000"/>
              <w:right w:val="single" w:sz="4" w:space="0" w:color="000000"/>
            </w:tcBorders>
            <w:shd w:val="clear" w:color="auto" w:fill="FDE7F4"/>
            <w:vAlign w:val="center"/>
          </w:tcPr>
          <w:p w14:paraId="5D1B186A" w14:textId="77777777" w:rsidR="00C13E72" w:rsidRDefault="004D2606" w:rsidP="00042424">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N/A</w:t>
            </w:r>
          </w:p>
        </w:tc>
        <w:tc>
          <w:tcPr>
            <w:tcW w:w="1276" w:type="dxa"/>
            <w:tcBorders>
              <w:top w:val="single" w:sz="4" w:space="0" w:color="000000"/>
              <w:left w:val="single" w:sz="4" w:space="0" w:color="000000"/>
              <w:bottom w:val="single" w:sz="4" w:space="0" w:color="000000"/>
              <w:right w:val="single" w:sz="4" w:space="0" w:color="000000"/>
            </w:tcBorders>
            <w:shd w:val="clear" w:color="auto" w:fill="FDE7F4"/>
            <w:vAlign w:val="center"/>
          </w:tcPr>
          <w:p w14:paraId="7384795D"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N/A</w:t>
            </w:r>
          </w:p>
        </w:tc>
        <w:tc>
          <w:tcPr>
            <w:tcW w:w="1276" w:type="dxa"/>
            <w:tcBorders>
              <w:top w:val="single" w:sz="4" w:space="0" w:color="000000"/>
              <w:left w:val="single" w:sz="4" w:space="0" w:color="000000"/>
              <w:bottom w:val="single" w:sz="4" w:space="0" w:color="000000"/>
              <w:right w:val="single" w:sz="4" w:space="0" w:color="000000"/>
            </w:tcBorders>
            <w:shd w:val="clear" w:color="auto" w:fill="FDE7F4"/>
            <w:vAlign w:val="center"/>
          </w:tcPr>
          <w:p w14:paraId="3C30E357"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N/A</w:t>
            </w:r>
          </w:p>
        </w:tc>
      </w:tr>
      <w:tr w:rsidR="00C13E72" w14:paraId="01CC369B" w14:textId="77777777">
        <w:trPr>
          <w:trHeight w:val="2740"/>
        </w:trPr>
        <w:tc>
          <w:tcPr>
            <w:tcW w:w="687" w:type="dxa"/>
            <w:tcBorders>
              <w:top w:val="single" w:sz="4" w:space="0" w:color="000000"/>
              <w:left w:val="single" w:sz="4" w:space="0" w:color="000000"/>
              <w:bottom w:val="single" w:sz="4" w:space="0" w:color="000000"/>
              <w:right w:val="nil"/>
            </w:tcBorders>
            <w:shd w:val="clear" w:color="auto" w:fill="F2F2F2"/>
            <w:vAlign w:val="center"/>
          </w:tcPr>
          <w:p w14:paraId="00FFE6CC" w14:textId="77777777" w:rsidR="00C13E72" w:rsidRDefault="004D2606">
            <w:pPr>
              <w:tabs>
                <w:tab w:val="left" w:pos="709"/>
              </w:tabs>
              <w:jc w:val="center"/>
              <w:rPr>
                <w:rFonts w:ascii="Calibri" w:eastAsia="Calibri" w:hAnsi="Calibri" w:cs="Calibri"/>
                <w:b/>
                <w:color w:val="048071"/>
                <w:sz w:val="16"/>
                <w:szCs w:val="16"/>
              </w:rPr>
            </w:pPr>
            <w:r>
              <w:rPr>
                <w:rFonts w:ascii="Calibri" w:eastAsia="Calibri" w:hAnsi="Calibri" w:cs="Calibri"/>
                <w:b/>
                <w:color w:val="048071"/>
                <w:sz w:val="16"/>
                <w:szCs w:val="16"/>
              </w:rPr>
              <w:t>55</w:t>
            </w:r>
          </w:p>
        </w:tc>
        <w:tc>
          <w:tcPr>
            <w:tcW w:w="1150" w:type="dxa"/>
            <w:tcBorders>
              <w:top w:val="single" w:sz="4" w:space="0" w:color="8EA9DB"/>
              <w:left w:val="single" w:sz="8" w:space="0" w:color="000000"/>
              <w:bottom w:val="single" w:sz="8" w:space="0" w:color="000000"/>
              <w:right w:val="single" w:sz="8" w:space="0" w:color="000000"/>
            </w:tcBorders>
            <w:shd w:val="clear" w:color="auto" w:fill="FFFFFF"/>
            <w:vAlign w:val="center"/>
          </w:tcPr>
          <w:p w14:paraId="7445E1F8"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Nejatidanesh 2013</w:t>
            </w:r>
          </w:p>
        </w:tc>
        <w:tc>
          <w:tcPr>
            <w:tcW w:w="1490" w:type="dxa"/>
            <w:tcBorders>
              <w:top w:val="single" w:sz="4" w:space="0" w:color="000000"/>
              <w:left w:val="single" w:sz="4" w:space="0" w:color="000000"/>
              <w:bottom w:val="single" w:sz="4" w:space="0" w:color="000000"/>
              <w:right w:val="single" w:sz="4" w:space="0" w:color="000000"/>
            </w:tcBorders>
            <w:shd w:val="clear" w:color="auto" w:fill="FDE7F4"/>
            <w:vAlign w:val="center"/>
          </w:tcPr>
          <w:p w14:paraId="37FADA56"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 xml:space="preserve">visible splash and splatter on face shield </w:t>
            </w:r>
          </w:p>
        </w:tc>
        <w:tc>
          <w:tcPr>
            <w:tcW w:w="1530" w:type="dxa"/>
            <w:tcBorders>
              <w:top w:val="single" w:sz="4" w:space="0" w:color="000000"/>
              <w:left w:val="single" w:sz="4" w:space="0" w:color="000000"/>
              <w:bottom w:val="single" w:sz="4" w:space="0" w:color="000000"/>
              <w:right w:val="single" w:sz="4" w:space="0" w:color="000000"/>
            </w:tcBorders>
            <w:shd w:val="clear" w:color="auto" w:fill="FDE7F4"/>
            <w:vAlign w:val="center"/>
          </w:tcPr>
          <w:p w14:paraId="2D96E232"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 xml:space="preserve">Number of the particles found on the face shield  </w:t>
            </w:r>
          </w:p>
        </w:tc>
        <w:tc>
          <w:tcPr>
            <w:tcW w:w="1773" w:type="dxa"/>
            <w:tcBorders>
              <w:top w:val="single" w:sz="4" w:space="0" w:color="000000"/>
              <w:left w:val="single" w:sz="4" w:space="0" w:color="000000"/>
              <w:bottom w:val="single" w:sz="4" w:space="0" w:color="000000"/>
              <w:right w:val="single" w:sz="4" w:space="0" w:color="000000"/>
            </w:tcBorders>
            <w:shd w:val="clear" w:color="auto" w:fill="FDE7F4"/>
            <w:vAlign w:val="center"/>
          </w:tcPr>
          <w:p w14:paraId="1070608C"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 xml:space="preserve">measured with a magnifier equipped with two small lights following visula identification of splash / splatter on ditinct areas of face shield </w:t>
            </w:r>
          </w:p>
        </w:tc>
        <w:tc>
          <w:tcPr>
            <w:tcW w:w="2007" w:type="dxa"/>
            <w:tcBorders>
              <w:top w:val="single" w:sz="4" w:space="0" w:color="000000"/>
              <w:left w:val="single" w:sz="4" w:space="0" w:color="000000"/>
              <w:bottom w:val="single" w:sz="4" w:space="0" w:color="000000"/>
              <w:right w:val="single" w:sz="4" w:space="0" w:color="000000"/>
            </w:tcBorders>
            <w:shd w:val="clear" w:color="auto" w:fill="FDE7F4"/>
            <w:vAlign w:val="center"/>
          </w:tcPr>
          <w:p w14:paraId="4234A02B"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N/A</w:t>
            </w:r>
          </w:p>
        </w:tc>
        <w:tc>
          <w:tcPr>
            <w:tcW w:w="2268" w:type="dxa"/>
            <w:tcBorders>
              <w:top w:val="single" w:sz="4" w:space="0" w:color="000000"/>
              <w:left w:val="single" w:sz="4" w:space="0" w:color="000000"/>
              <w:bottom w:val="single" w:sz="4" w:space="0" w:color="000000"/>
              <w:right w:val="single" w:sz="4" w:space="0" w:color="000000"/>
            </w:tcBorders>
            <w:shd w:val="clear" w:color="auto" w:fill="FDE7F4"/>
            <w:vAlign w:val="center"/>
          </w:tcPr>
          <w:p w14:paraId="77F16C22"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A total score was calculated for each shield according to the particles size :Particles contaminating 1 mm2</w:t>
            </w:r>
            <w:r>
              <w:rPr>
                <w:rFonts w:ascii="Calibri" w:eastAsia="Calibri" w:hAnsi="Calibri" w:cs="Calibri"/>
                <w:color w:val="000000"/>
                <w:sz w:val="16"/>
                <w:szCs w:val="16"/>
              </w:rPr>
              <w:br/>
              <w:t xml:space="preserve"> were scored 1 and those of smaller sized were scored 0.5. </w:t>
            </w:r>
          </w:p>
        </w:tc>
        <w:tc>
          <w:tcPr>
            <w:tcW w:w="1276" w:type="dxa"/>
            <w:tcBorders>
              <w:top w:val="single" w:sz="4" w:space="0" w:color="000000"/>
              <w:left w:val="single" w:sz="4" w:space="0" w:color="000000"/>
              <w:bottom w:val="single" w:sz="4" w:space="0" w:color="000000"/>
              <w:right w:val="single" w:sz="4" w:space="0" w:color="000000"/>
            </w:tcBorders>
            <w:shd w:val="clear" w:color="auto" w:fill="FDE7F4"/>
            <w:vAlign w:val="center"/>
          </w:tcPr>
          <w:p w14:paraId="03CE3E61"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 xml:space="preserve">144 (50% on periodontal visits, 50% on Fixed prosthodontics visits) </w:t>
            </w:r>
          </w:p>
        </w:tc>
        <w:tc>
          <w:tcPr>
            <w:tcW w:w="1276" w:type="dxa"/>
            <w:tcBorders>
              <w:top w:val="single" w:sz="4" w:space="0" w:color="000000"/>
              <w:left w:val="single" w:sz="4" w:space="0" w:color="000000"/>
              <w:bottom w:val="single" w:sz="4" w:space="0" w:color="000000"/>
              <w:right w:val="single" w:sz="4" w:space="0" w:color="000000"/>
            </w:tcBorders>
            <w:shd w:val="clear" w:color="auto" w:fill="FDE7F4"/>
            <w:vAlign w:val="center"/>
          </w:tcPr>
          <w:p w14:paraId="1A3BC39E"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 xml:space="preserve">44 minutes (average) </w:t>
            </w:r>
          </w:p>
        </w:tc>
      </w:tr>
      <w:tr w:rsidR="00C13E72" w14:paraId="28D34C00" w14:textId="77777777">
        <w:trPr>
          <w:trHeight w:val="360"/>
        </w:trPr>
        <w:tc>
          <w:tcPr>
            <w:tcW w:w="687" w:type="dxa"/>
            <w:tcBorders>
              <w:top w:val="single" w:sz="4" w:space="0" w:color="000000"/>
              <w:left w:val="single" w:sz="4" w:space="0" w:color="000000"/>
              <w:bottom w:val="single" w:sz="4" w:space="0" w:color="000000"/>
              <w:right w:val="nil"/>
            </w:tcBorders>
            <w:shd w:val="clear" w:color="auto" w:fill="F2F2F2"/>
            <w:vAlign w:val="center"/>
          </w:tcPr>
          <w:p w14:paraId="12578040" w14:textId="77777777" w:rsidR="00C13E72" w:rsidRDefault="004D2606">
            <w:pPr>
              <w:tabs>
                <w:tab w:val="left" w:pos="709"/>
              </w:tabs>
              <w:jc w:val="center"/>
              <w:rPr>
                <w:rFonts w:ascii="Calibri" w:eastAsia="Calibri" w:hAnsi="Calibri" w:cs="Calibri"/>
                <w:b/>
                <w:color w:val="048071"/>
                <w:sz w:val="16"/>
                <w:szCs w:val="16"/>
              </w:rPr>
            </w:pPr>
            <w:r>
              <w:rPr>
                <w:rFonts w:ascii="Calibri" w:eastAsia="Calibri" w:hAnsi="Calibri" w:cs="Calibri"/>
                <w:b/>
                <w:color w:val="048071"/>
                <w:sz w:val="16"/>
                <w:szCs w:val="16"/>
              </w:rPr>
              <w:t>56</w:t>
            </w:r>
          </w:p>
        </w:tc>
        <w:tc>
          <w:tcPr>
            <w:tcW w:w="1150" w:type="dxa"/>
            <w:tcBorders>
              <w:top w:val="single" w:sz="4" w:space="0" w:color="8EA9DB"/>
              <w:left w:val="single" w:sz="8" w:space="0" w:color="000000"/>
              <w:bottom w:val="single" w:sz="8" w:space="0" w:color="000000"/>
              <w:right w:val="single" w:sz="8" w:space="0" w:color="000000"/>
            </w:tcBorders>
            <w:shd w:val="clear" w:color="auto" w:fill="FFFFFF"/>
            <w:vAlign w:val="center"/>
          </w:tcPr>
          <w:p w14:paraId="41DFC39C"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Oliveira  2018</w:t>
            </w:r>
          </w:p>
        </w:tc>
        <w:tc>
          <w:tcPr>
            <w:tcW w:w="1490" w:type="dxa"/>
            <w:tcBorders>
              <w:top w:val="single" w:sz="4" w:space="0" w:color="000000"/>
              <w:left w:val="single" w:sz="4" w:space="0" w:color="000000"/>
              <w:bottom w:val="single" w:sz="4" w:space="0" w:color="000000"/>
              <w:right w:val="single" w:sz="4" w:space="0" w:color="000000"/>
            </w:tcBorders>
            <w:shd w:val="clear" w:color="auto" w:fill="FDE7F4"/>
            <w:vAlign w:val="center"/>
          </w:tcPr>
          <w:p w14:paraId="40601688" w14:textId="77777777" w:rsidR="00C13E72" w:rsidRDefault="004D2606" w:rsidP="00042424">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N/A</w:t>
            </w:r>
          </w:p>
        </w:tc>
        <w:tc>
          <w:tcPr>
            <w:tcW w:w="1530" w:type="dxa"/>
            <w:tcBorders>
              <w:top w:val="single" w:sz="4" w:space="0" w:color="000000"/>
              <w:left w:val="single" w:sz="4" w:space="0" w:color="000000"/>
              <w:bottom w:val="single" w:sz="4" w:space="0" w:color="000000"/>
              <w:right w:val="single" w:sz="4" w:space="0" w:color="000000"/>
            </w:tcBorders>
            <w:shd w:val="clear" w:color="auto" w:fill="FDE7F4"/>
            <w:vAlign w:val="center"/>
          </w:tcPr>
          <w:p w14:paraId="414D3799" w14:textId="77777777" w:rsidR="00C13E72" w:rsidRDefault="004D2606" w:rsidP="00042424">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N/A</w:t>
            </w:r>
          </w:p>
        </w:tc>
        <w:tc>
          <w:tcPr>
            <w:tcW w:w="1773" w:type="dxa"/>
            <w:tcBorders>
              <w:top w:val="single" w:sz="4" w:space="0" w:color="000000"/>
              <w:left w:val="single" w:sz="4" w:space="0" w:color="000000"/>
              <w:bottom w:val="single" w:sz="4" w:space="0" w:color="000000"/>
              <w:right w:val="single" w:sz="4" w:space="0" w:color="000000"/>
            </w:tcBorders>
            <w:shd w:val="clear" w:color="auto" w:fill="FDE7F4"/>
            <w:vAlign w:val="center"/>
          </w:tcPr>
          <w:p w14:paraId="4A5ABA67"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N/A</w:t>
            </w:r>
          </w:p>
        </w:tc>
        <w:tc>
          <w:tcPr>
            <w:tcW w:w="2007" w:type="dxa"/>
            <w:tcBorders>
              <w:top w:val="single" w:sz="4" w:space="0" w:color="000000"/>
              <w:left w:val="single" w:sz="4" w:space="0" w:color="000000"/>
              <w:bottom w:val="single" w:sz="4" w:space="0" w:color="000000"/>
              <w:right w:val="single" w:sz="4" w:space="0" w:color="000000"/>
            </w:tcBorders>
            <w:shd w:val="clear" w:color="auto" w:fill="FDE7F4"/>
            <w:vAlign w:val="center"/>
          </w:tcPr>
          <w:p w14:paraId="15ADE8BF"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N/A</w:t>
            </w:r>
          </w:p>
        </w:tc>
        <w:tc>
          <w:tcPr>
            <w:tcW w:w="2268" w:type="dxa"/>
            <w:tcBorders>
              <w:top w:val="single" w:sz="4" w:space="0" w:color="000000"/>
              <w:left w:val="single" w:sz="4" w:space="0" w:color="000000"/>
              <w:bottom w:val="single" w:sz="4" w:space="0" w:color="000000"/>
              <w:right w:val="single" w:sz="4" w:space="0" w:color="000000"/>
            </w:tcBorders>
            <w:shd w:val="clear" w:color="auto" w:fill="FDE7F4"/>
            <w:vAlign w:val="center"/>
          </w:tcPr>
          <w:p w14:paraId="4BC6AD5F"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N/A</w:t>
            </w:r>
          </w:p>
        </w:tc>
        <w:tc>
          <w:tcPr>
            <w:tcW w:w="1276" w:type="dxa"/>
            <w:tcBorders>
              <w:top w:val="single" w:sz="4" w:space="0" w:color="000000"/>
              <w:left w:val="single" w:sz="4" w:space="0" w:color="000000"/>
              <w:bottom w:val="single" w:sz="4" w:space="0" w:color="000000"/>
              <w:right w:val="single" w:sz="4" w:space="0" w:color="000000"/>
            </w:tcBorders>
            <w:shd w:val="clear" w:color="auto" w:fill="FDE7F4"/>
            <w:vAlign w:val="center"/>
          </w:tcPr>
          <w:p w14:paraId="1FF5E204"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N/A</w:t>
            </w:r>
          </w:p>
        </w:tc>
        <w:tc>
          <w:tcPr>
            <w:tcW w:w="1276" w:type="dxa"/>
            <w:tcBorders>
              <w:top w:val="single" w:sz="4" w:space="0" w:color="000000"/>
              <w:left w:val="single" w:sz="4" w:space="0" w:color="000000"/>
              <w:bottom w:val="single" w:sz="4" w:space="0" w:color="000000"/>
              <w:right w:val="single" w:sz="4" w:space="0" w:color="000000"/>
            </w:tcBorders>
            <w:shd w:val="clear" w:color="auto" w:fill="FDE7F4"/>
            <w:vAlign w:val="center"/>
          </w:tcPr>
          <w:p w14:paraId="36EC7863"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N/A</w:t>
            </w:r>
          </w:p>
        </w:tc>
      </w:tr>
      <w:tr w:rsidR="00C13E72" w14:paraId="1FFFC0AD" w14:textId="77777777">
        <w:trPr>
          <w:trHeight w:val="360"/>
        </w:trPr>
        <w:tc>
          <w:tcPr>
            <w:tcW w:w="687" w:type="dxa"/>
            <w:tcBorders>
              <w:top w:val="single" w:sz="4" w:space="0" w:color="000000"/>
              <w:left w:val="single" w:sz="4" w:space="0" w:color="000000"/>
              <w:bottom w:val="single" w:sz="4" w:space="0" w:color="000000"/>
              <w:right w:val="nil"/>
            </w:tcBorders>
            <w:shd w:val="clear" w:color="auto" w:fill="F2F2F2"/>
            <w:vAlign w:val="center"/>
          </w:tcPr>
          <w:p w14:paraId="4D177444" w14:textId="77777777" w:rsidR="00C13E72" w:rsidRDefault="004D2606">
            <w:pPr>
              <w:tabs>
                <w:tab w:val="left" w:pos="709"/>
              </w:tabs>
              <w:jc w:val="center"/>
              <w:rPr>
                <w:rFonts w:ascii="Calibri" w:eastAsia="Calibri" w:hAnsi="Calibri" w:cs="Calibri"/>
                <w:b/>
                <w:color w:val="048071"/>
                <w:sz w:val="16"/>
                <w:szCs w:val="16"/>
              </w:rPr>
            </w:pPr>
            <w:r>
              <w:rPr>
                <w:rFonts w:ascii="Calibri" w:eastAsia="Calibri" w:hAnsi="Calibri" w:cs="Calibri"/>
                <w:b/>
                <w:color w:val="048071"/>
                <w:sz w:val="16"/>
                <w:szCs w:val="16"/>
              </w:rPr>
              <w:t>59</w:t>
            </w:r>
          </w:p>
        </w:tc>
        <w:tc>
          <w:tcPr>
            <w:tcW w:w="1150" w:type="dxa"/>
            <w:tcBorders>
              <w:top w:val="single" w:sz="4" w:space="0" w:color="8EA9DB"/>
              <w:left w:val="single" w:sz="8" w:space="0" w:color="000000"/>
              <w:bottom w:val="single" w:sz="8" w:space="0" w:color="000000"/>
              <w:right w:val="single" w:sz="8" w:space="0" w:color="000000"/>
            </w:tcBorders>
            <w:shd w:val="clear" w:color="auto" w:fill="FFFFFF"/>
            <w:vAlign w:val="center"/>
          </w:tcPr>
          <w:p w14:paraId="17D42D7F"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Prospero  2003</w:t>
            </w:r>
          </w:p>
        </w:tc>
        <w:tc>
          <w:tcPr>
            <w:tcW w:w="1490" w:type="dxa"/>
            <w:tcBorders>
              <w:top w:val="single" w:sz="4" w:space="0" w:color="000000"/>
              <w:left w:val="single" w:sz="4" w:space="0" w:color="000000"/>
              <w:bottom w:val="single" w:sz="4" w:space="0" w:color="8EA9DB"/>
              <w:right w:val="single" w:sz="4" w:space="0" w:color="000000"/>
            </w:tcBorders>
            <w:shd w:val="clear" w:color="auto" w:fill="FDE7F4"/>
            <w:vAlign w:val="center"/>
          </w:tcPr>
          <w:p w14:paraId="41E21DFB"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N/A</w:t>
            </w:r>
          </w:p>
        </w:tc>
        <w:tc>
          <w:tcPr>
            <w:tcW w:w="1530" w:type="dxa"/>
            <w:tcBorders>
              <w:top w:val="single" w:sz="4" w:space="0" w:color="000000"/>
              <w:left w:val="single" w:sz="4" w:space="0" w:color="000000"/>
              <w:bottom w:val="single" w:sz="4" w:space="0" w:color="8EA9DB"/>
              <w:right w:val="single" w:sz="4" w:space="0" w:color="000000"/>
            </w:tcBorders>
            <w:shd w:val="clear" w:color="auto" w:fill="FDE7F4"/>
            <w:vAlign w:val="center"/>
          </w:tcPr>
          <w:p w14:paraId="1AA4EC8B"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N/A</w:t>
            </w:r>
          </w:p>
        </w:tc>
        <w:tc>
          <w:tcPr>
            <w:tcW w:w="1773" w:type="dxa"/>
            <w:tcBorders>
              <w:top w:val="single" w:sz="4" w:space="0" w:color="000000"/>
              <w:left w:val="single" w:sz="4" w:space="0" w:color="000000"/>
              <w:bottom w:val="single" w:sz="4" w:space="0" w:color="8EA9DB"/>
              <w:right w:val="single" w:sz="4" w:space="0" w:color="000000"/>
            </w:tcBorders>
            <w:shd w:val="clear" w:color="auto" w:fill="FDE7F4"/>
            <w:vAlign w:val="center"/>
          </w:tcPr>
          <w:p w14:paraId="4413597A"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N/A</w:t>
            </w:r>
          </w:p>
        </w:tc>
        <w:tc>
          <w:tcPr>
            <w:tcW w:w="2007" w:type="dxa"/>
            <w:tcBorders>
              <w:top w:val="single" w:sz="4" w:space="0" w:color="000000"/>
              <w:left w:val="single" w:sz="4" w:space="0" w:color="000000"/>
              <w:bottom w:val="single" w:sz="4" w:space="0" w:color="8EA9DB"/>
              <w:right w:val="single" w:sz="4" w:space="0" w:color="000000"/>
            </w:tcBorders>
            <w:shd w:val="clear" w:color="auto" w:fill="FDE7F4"/>
            <w:vAlign w:val="center"/>
          </w:tcPr>
          <w:p w14:paraId="355C7403"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N/A</w:t>
            </w:r>
          </w:p>
        </w:tc>
        <w:tc>
          <w:tcPr>
            <w:tcW w:w="2268" w:type="dxa"/>
            <w:tcBorders>
              <w:top w:val="single" w:sz="4" w:space="0" w:color="000000"/>
              <w:left w:val="single" w:sz="4" w:space="0" w:color="000000"/>
              <w:bottom w:val="single" w:sz="4" w:space="0" w:color="8EA9DB"/>
              <w:right w:val="single" w:sz="4" w:space="0" w:color="000000"/>
            </w:tcBorders>
            <w:shd w:val="clear" w:color="auto" w:fill="FDE7F4"/>
            <w:vAlign w:val="center"/>
          </w:tcPr>
          <w:p w14:paraId="36DB7700"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N/A</w:t>
            </w:r>
          </w:p>
        </w:tc>
        <w:tc>
          <w:tcPr>
            <w:tcW w:w="1276" w:type="dxa"/>
            <w:tcBorders>
              <w:top w:val="single" w:sz="4" w:space="0" w:color="000000"/>
              <w:left w:val="single" w:sz="4" w:space="0" w:color="000000"/>
              <w:bottom w:val="single" w:sz="4" w:space="0" w:color="8EA9DB"/>
              <w:right w:val="single" w:sz="4" w:space="0" w:color="000000"/>
            </w:tcBorders>
            <w:shd w:val="clear" w:color="auto" w:fill="FDE7F4"/>
            <w:vAlign w:val="center"/>
          </w:tcPr>
          <w:p w14:paraId="1C7101A9"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N/A</w:t>
            </w:r>
          </w:p>
        </w:tc>
        <w:tc>
          <w:tcPr>
            <w:tcW w:w="1276" w:type="dxa"/>
            <w:tcBorders>
              <w:top w:val="single" w:sz="4" w:space="0" w:color="000000"/>
              <w:left w:val="single" w:sz="4" w:space="0" w:color="000000"/>
              <w:bottom w:val="single" w:sz="4" w:space="0" w:color="8EA9DB"/>
              <w:right w:val="single" w:sz="4" w:space="0" w:color="000000"/>
            </w:tcBorders>
            <w:shd w:val="clear" w:color="auto" w:fill="FDE7F4"/>
            <w:vAlign w:val="center"/>
          </w:tcPr>
          <w:p w14:paraId="36596EE3"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N/A</w:t>
            </w:r>
          </w:p>
        </w:tc>
      </w:tr>
      <w:tr w:rsidR="00C13E72" w14:paraId="04DA5139" w14:textId="77777777">
        <w:trPr>
          <w:trHeight w:val="360"/>
        </w:trPr>
        <w:tc>
          <w:tcPr>
            <w:tcW w:w="687" w:type="dxa"/>
            <w:tcBorders>
              <w:top w:val="single" w:sz="4" w:space="0" w:color="000000"/>
              <w:left w:val="single" w:sz="4" w:space="0" w:color="000000"/>
              <w:bottom w:val="single" w:sz="4" w:space="0" w:color="000000"/>
              <w:right w:val="nil"/>
            </w:tcBorders>
            <w:shd w:val="clear" w:color="auto" w:fill="F2F2F2"/>
            <w:vAlign w:val="center"/>
          </w:tcPr>
          <w:p w14:paraId="318F67E4" w14:textId="77777777" w:rsidR="00C13E72" w:rsidRDefault="004D2606">
            <w:pPr>
              <w:tabs>
                <w:tab w:val="left" w:pos="709"/>
              </w:tabs>
              <w:jc w:val="center"/>
              <w:rPr>
                <w:rFonts w:ascii="Calibri" w:eastAsia="Calibri" w:hAnsi="Calibri" w:cs="Calibri"/>
                <w:b/>
                <w:color w:val="048071"/>
                <w:sz w:val="16"/>
                <w:szCs w:val="16"/>
              </w:rPr>
            </w:pPr>
            <w:r>
              <w:rPr>
                <w:rFonts w:ascii="Calibri" w:eastAsia="Calibri" w:hAnsi="Calibri" w:cs="Calibri"/>
                <w:b/>
                <w:color w:val="048071"/>
                <w:sz w:val="16"/>
                <w:szCs w:val="16"/>
              </w:rPr>
              <w:t>60</w:t>
            </w:r>
          </w:p>
        </w:tc>
        <w:tc>
          <w:tcPr>
            <w:tcW w:w="1150" w:type="dxa"/>
            <w:tcBorders>
              <w:top w:val="single" w:sz="4" w:space="0" w:color="8EA9DB"/>
              <w:left w:val="single" w:sz="8" w:space="0" w:color="000000"/>
              <w:bottom w:val="single" w:sz="8" w:space="0" w:color="000000"/>
              <w:right w:val="single" w:sz="8" w:space="0" w:color="000000"/>
            </w:tcBorders>
            <w:shd w:val="clear" w:color="auto" w:fill="FFFFFF"/>
            <w:vAlign w:val="center"/>
          </w:tcPr>
          <w:p w14:paraId="659174C3"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Purohit  2009</w:t>
            </w:r>
          </w:p>
        </w:tc>
        <w:tc>
          <w:tcPr>
            <w:tcW w:w="1490" w:type="dxa"/>
            <w:tcBorders>
              <w:top w:val="single" w:sz="4" w:space="0" w:color="000000"/>
              <w:left w:val="single" w:sz="4" w:space="0" w:color="000000"/>
              <w:bottom w:val="single" w:sz="4" w:space="0" w:color="000000"/>
              <w:right w:val="single" w:sz="4" w:space="0" w:color="000000"/>
            </w:tcBorders>
            <w:shd w:val="clear" w:color="auto" w:fill="FDE7F4"/>
            <w:vAlign w:val="center"/>
          </w:tcPr>
          <w:p w14:paraId="18393C00"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N/A</w:t>
            </w:r>
          </w:p>
        </w:tc>
        <w:tc>
          <w:tcPr>
            <w:tcW w:w="1530" w:type="dxa"/>
            <w:tcBorders>
              <w:top w:val="single" w:sz="4" w:space="0" w:color="000000"/>
              <w:left w:val="single" w:sz="4" w:space="0" w:color="000000"/>
              <w:bottom w:val="single" w:sz="4" w:space="0" w:color="000000"/>
              <w:right w:val="single" w:sz="4" w:space="0" w:color="000000"/>
            </w:tcBorders>
            <w:shd w:val="clear" w:color="auto" w:fill="FDE7F4"/>
            <w:vAlign w:val="center"/>
          </w:tcPr>
          <w:p w14:paraId="66BF99B3"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N/A</w:t>
            </w:r>
          </w:p>
        </w:tc>
        <w:tc>
          <w:tcPr>
            <w:tcW w:w="1773" w:type="dxa"/>
            <w:tcBorders>
              <w:top w:val="single" w:sz="4" w:space="0" w:color="000000"/>
              <w:left w:val="single" w:sz="4" w:space="0" w:color="000000"/>
              <w:bottom w:val="single" w:sz="4" w:space="0" w:color="000000"/>
              <w:right w:val="single" w:sz="4" w:space="0" w:color="000000"/>
            </w:tcBorders>
            <w:shd w:val="clear" w:color="auto" w:fill="FDE7F4"/>
            <w:vAlign w:val="center"/>
          </w:tcPr>
          <w:p w14:paraId="5F784FBA"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N/A</w:t>
            </w:r>
          </w:p>
        </w:tc>
        <w:tc>
          <w:tcPr>
            <w:tcW w:w="2007" w:type="dxa"/>
            <w:tcBorders>
              <w:top w:val="single" w:sz="4" w:space="0" w:color="000000"/>
              <w:left w:val="single" w:sz="4" w:space="0" w:color="000000"/>
              <w:bottom w:val="single" w:sz="4" w:space="0" w:color="000000"/>
              <w:right w:val="single" w:sz="4" w:space="0" w:color="000000"/>
            </w:tcBorders>
            <w:shd w:val="clear" w:color="auto" w:fill="FDE7F4"/>
            <w:vAlign w:val="center"/>
          </w:tcPr>
          <w:p w14:paraId="25977B66"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N/A</w:t>
            </w:r>
          </w:p>
        </w:tc>
        <w:tc>
          <w:tcPr>
            <w:tcW w:w="2268" w:type="dxa"/>
            <w:tcBorders>
              <w:top w:val="single" w:sz="4" w:space="0" w:color="000000"/>
              <w:left w:val="single" w:sz="4" w:space="0" w:color="000000"/>
              <w:bottom w:val="single" w:sz="4" w:space="0" w:color="000000"/>
              <w:right w:val="single" w:sz="4" w:space="0" w:color="000000"/>
            </w:tcBorders>
            <w:shd w:val="clear" w:color="auto" w:fill="FDE7F4"/>
            <w:vAlign w:val="center"/>
          </w:tcPr>
          <w:p w14:paraId="3F65AFF4"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N/A</w:t>
            </w:r>
          </w:p>
        </w:tc>
        <w:tc>
          <w:tcPr>
            <w:tcW w:w="1276" w:type="dxa"/>
            <w:tcBorders>
              <w:top w:val="single" w:sz="4" w:space="0" w:color="000000"/>
              <w:left w:val="single" w:sz="4" w:space="0" w:color="000000"/>
              <w:bottom w:val="single" w:sz="4" w:space="0" w:color="000000"/>
              <w:right w:val="single" w:sz="4" w:space="0" w:color="000000"/>
            </w:tcBorders>
            <w:shd w:val="clear" w:color="auto" w:fill="FDE7F4"/>
            <w:vAlign w:val="center"/>
          </w:tcPr>
          <w:p w14:paraId="3B1BEA73"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N/A</w:t>
            </w:r>
          </w:p>
        </w:tc>
        <w:tc>
          <w:tcPr>
            <w:tcW w:w="1276" w:type="dxa"/>
            <w:tcBorders>
              <w:top w:val="single" w:sz="4" w:space="0" w:color="000000"/>
              <w:left w:val="single" w:sz="4" w:space="0" w:color="000000"/>
              <w:bottom w:val="single" w:sz="4" w:space="0" w:color="000000"/>
              <w:right w:val="single" w:sz="4" w:space="0" w:color="000000"/>
            </w:tcBorders>
            <w:shd w:val="clear" w:color="auto" w:fill="FDE7F4"/>
            <w:vAlign w:val="center"/>
          </w:tcPr>
          <w:p w14:paraId="38FE0A34"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N/A</w:t>
            </w:r>
          </w:p>
        </w:tc>
      </w:tr>
      <w:tr w:rsidR="00C13E72" w14:paraId="276D5B45" w14:textId="77777777">
        <w:trPr>
          <w:trHeight w:val="360"/>
        </w:trPr>
        <w:tc>
          <w:tcPr>
            <w:tcW w:w="687" w:type="dxa"/>
            <w:tcBorders>
              <w:top w:val="single" w:sz="4" w:space="0" w:color="000000"/>
              <w:left w:val="single" w:sz="4" w:space="0" w:color="000000"/>
              <w:bottom w:val="single" w:sz="4" w:space="0" w:color="000000"/>
              <w:right w:val="nil"/>
            </w:tcBorders>
            <w:shd w:val="clear" w:color="auto" w:fill="F2F2F2"/>
            <w:vAlign w:val="center"/>
          </w:tcPr>
          <w:p w14:paraId="466AB380" w14:textId="77777777" w:rsidR="00C13E72" w:rsidRDefault="004D2606">
            <w:pPr>
              <w:tabs>
                <w:tab w:val="left" w:pos="709"/>
              </w:tabs>
              <w:jc w:val="center"/>
              <w:rPr>
                <w:rFonts w:ascii="Calibri" w:eastAsia="Calibri" w:hAnsi="Calibri" w:cs="Calibri"/>
                <w:b/>
                <w:color w:val="048071"/>
                <w:sz w:val="16"/>
                <w:szCs w:val="16"/>
              </w:rPr>
            </w:pPr>
            <w:r>
              <w:rPr>
                <w:rFonts w:ascii="Calibri" w:eastAsia="Calibri" w:hAnsi="Calibri" w:cs="Calibri"/>
                <w:b/>
                <w:color w:val="048071"/>
                <w:sz w:val="16"/>
                <w:szCs w:val="16"/>
              </w:rPr>
              <w:t>61</w:t>
            </w:r>
          </w:p>
        </w:tc>
        <w:tc>
          <w:tcPr>
            <w:tcW w:w="1150" w:type="dxa"/>
            <w:tcBorders>
              <w:top w:val="single" w:sz="4" w:space="0" w:color="8EA9DB"/>
              <w:left w:val="single" w:sz="8" w:space="0" w:color="000000"/>
              <w:bottom w:val="single" w:sz="8" w:space="0" w:color="000000"/>
              <w:right w:val="single" w:sz="8" w:space="0" w:color="000000"/>
            </w:tcBorders>
            <w:shd w:val="clear" w:color="auto" w:fill="FFFFFF"/>
            <w:vAlign w:val="center"/>
          </w:tcPr>
          <w:p w14:paraId="06750D65"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Ramesh 2015</w:t>
            </w:r>
          </w:p>
        </w:tc>
        <w:tc>
          <w:tcPr>
            <w:tcW w:w="1490" w:type="dxa"/>
            <w:tcBorders>
              <w:top w:val="single" w:sz="4" w:space="0" w:color="000000"/>
              <w:left w:val="single" w:sz="4" w:space="0" w:color="000000"/>
              <w:bottom w:val="single" w:sz="4" w:space="0" w:color="000000"/>
              <w:right w:val="single" w:sz="4" w:space="0" w:color="000000"/>
            </w:tcBorders>
            <w:shd w:val="clear" w:color="auto" w:fill="FDE7F4"/>
            <w:vAlign w:val="center"/>
          </w:tcPr>
          <w:p w14:paraId="538F91A4"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N/A</w:t>
            </w:r>
          </w:p>
        </w:tc>
        <w:tc>
          <w:tcPr>
            <w:tcW w:w="1530" w:type="dxa"/>
            <w:tcBorders>
              <w:top w:val="single" w:sz="4" w:space="0" w:color="000000"/>
              <w:left w:val="single" w:sz="4" w:space="0" w:color="000000"/>
              <w:bottom w:val="single" w:sz="4" w:space="0" w:color="000000"/>
              <w:right w:val="single" w:sz="4" w:space="0" w:color="000000"/>
            </w:tcBorders>
            <w:shd w:val="clear" w:color="auto" w:fill="FDE7F4"/>
            <w:vAlign w:val="center"/>
          </w:tcPr>
          <w:p w14:paraId="45D31206"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N/A</w:t>
            </w:r>
          </w:p>
        </w:tc>
        <w:tc>
          <w:tcPr>
            <w:tcW w:w="1773" w:type="dxa"/>
            <w:tcBorders>
              <w:top w:val="single" w:sz="4" w:space="0" w:color="000000"/>
              <w:left w:val="single" w:sz="4" w:space="0" w:color="000000"/>
              <w:bottom w:val="single" w:sz="4" w:space="0" w:color="000000"/>
              <w:right w:val="single" w:sz="4" w:space="0" w:color="000000"/>
            </w:tcBorders>
            <w:shd w:val="clear" w:color="auto" w:fill="FDE7F4"/>
            <w:vAlign w:val="center"/>
          </w:tcPr>
          <w:p w14:paraId="4D675B07"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N/A</w:t>
            </w:r>
          </w:p>
        </w:tc>
        <w:tc>
          <w:tcPr>
            <w:tcW w:w="2007" w:type="dxa"/>
            <w:tcBorders>
              <w:top w:val="single" w:sz="4" w:space="0" w:color="000000"/>
              <w:left w:val="single" w:sz="4" w:space="0" w:color="000000"/>
              <w:bottom w:val="single" w:sz="4" w:space="0" w:color="000000"/>
              <w:right w:val="single" w:sz="4" w:space="0" w:color="000000"/>
            </w:tcBorders>
            <w:shd w:val="clear" w:color="auto" w:fill="FDE7F4"/>
            <w:vAlign w:val="center"/>
          </w:tcPr>
          <w:p w14:paraId="111BF622"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N/A</w:t>
            </w:r>
          </w:p>
        </w:tc>
        <w:tc>
          <w:tcPr>
            <w:tcW w:w="2268" w:type="dxa"/>
            <w:tcBorders>
              <w:top w:val="single" w:sz="4" w:space="0" w:color="000000"/>
              <w:left w:val="single" w:sz="4" w:space="0" w:color="000000"/>
              <w:bottom w:val="single" w:sz="4" w:space="0" w:color="000000"/>
              <w:right w:val="single" w:sz="4" w:space="0" w:color="000000"/>
            </w:tcBorders>
            <w:shd w:val="clear" w:color="auto" w:fill="FDE7F4"/>
            <w:vAlign w:val="center"/>
          </w:tcPr>
          <w:p w14:paraId="78BE40FA"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N/A</w:t>
            </w:r>
          </w:p>
        </w:tc>
        <w:tc>
          <w:tcPr>
            <w:tcW w:w="1276" w:type="dxa"/>
            <w:tcBorders>
              <w:top w:val="single" w:sz="4" w:space="0" w:color="000000"/>
              <w:left w:val="single" w:sz="4" w:space="0" w:color="000000"/>
              <w:bottom w:val="single" w:sz="4" w:space="0" w:color="000000"/>
              <w:right w:val="single" w:sz="4" w:space="0" w:color="000000"/>
            </w:tcBorders>
            <w:shd w:val="clear" w:color="auto" w:fill="FDE7F4"/>
            <w:vAlign w:val="center"/>
          </w:tcPr>
          <w:p w14:paraId="35CFB3BA"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N/A</w:t>
            </w:r>
          </w:p>
        </w:tc>
        <w:tc>
          <w:tcPr>
            <w:tcW w:w="1276" w:type="dxa"/>
            <w:tcBorders>
              <w:top w:val="single" w:sz="4" w:space="0" w:color="000000"/>
              <w:left w:val="single" w:sz="4" w:space="0" w:color="000000"/>
              <w:bottom w:val="single" w:sz="4" w:space="0" w:color="000000"/>
              <w:right w:val="single" w:sz="4" w:space="0" w:color="000000"/>
            </w:tcBorders>
            <w:shd w:val="clear" w:color="auto" w:fill="FDE7F4"/>
            <w:vAlign w:val="center"/>
          </w:tcPr>
          <w:p w14:paraId="7C2EB89D"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N/A</w:t>
            </w:r>
          </w:p>
        </w:tc>
      </w:tr>
      <w:tr w:rsidR="00C13E72" w14:paraId="17DBE7BB" w14:textId="77777777">
        <w:trPr>
          <w:trHeight w:val="360"/>
        </w:trPr>
        <w:tc>
          <w:tcPr>
            <w:tcW w:w="687" w:type="dxa"/>
            <w:tcBorders>
              <w:top w:val="single" w:sz="4" w:space="0" w:color="000000"/>
              <w:left w:val="single" w:sz="4" w:space="0" w:color="000000"/>
              <w:bottom w:val="single" w:sz="4" w:space="0" w:color="000000"/>
              <w:right w:val="nil"/>
            </w:tcBorders>
            <w:shd w:val="clear" w:color="auto" w:fill="EFEFEF"/>
            <w:vAlign w:val="center"/>
          </w:tcPr>
          <w:p w14:paraId="29531FD6" w14:textId="77777777" w:rsidR="00C13E72" w:rsidRDefault="004D2606">
            <w:pPr>
              <w:tabs>
                <w:tab w:val="left" w:pos="709"/>
              </w:tabs>
              <w:jc w:val="center"/>
              <w:rPr>
                <w:rFonts w:ascii="Calibri" w:eastAsia="Calibri" w:hAnsi="Calibri" w:cs="Calibri"/>
                <w:b/>
                <w:color w:val="048071"/>
                <w:sz w:val="16"/>
                <w:szCs w:val="16"/>
              </w:rPr>
            </w:pPr>
            <w:r>
              <w:rPr>
                <w:rFonts w:ascii="Calibri" w:eastAsia="Calibri" w:hAnsi="Calibri" w:cs="Calibri"/>
                <w:b/>
                <w:color w:val="048071"/>
                <w:sz w:val="16"/>
                <w:szCs w:val="16"/>
              </w:rPr>
              <w:t>62</w:t>
            </w:r>
          </w:p>
        </w:tc>
        <w:tc>
          <w:tcPr>
            <w:tcW w:w="1150" w:type="dxa"/>
            <w:tcBorders>
              <w:top w:val="single" w:sz="4" w:space="0" w:color="8EA9DB"/>
              <w:left w:val="single" w:sz="8" w:space="0" w:color="000000"/>
              <w:bottom w:val="single" w:sz="8" w:space="0" w:color="000000"/>
              <w:right w:val="single" w:sz="8" w:space="0" w:color="000000"/>
            </w:tcBorders>
            <w:shd w:val="clear" w:color="auto" w:fill="FFFFFF"/>
            <w:vAlign w:val="center"/>
          </w:tcPr>
          <w:p w14:paraId="74F9304D"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Rao 2015</w:t>
            </w:r>
          </w:p>
        </w:tc>
        <w:tc>
          <w:tcPr>
            <w:tcW w:w="1490" w:type="dxa"/>
            <w:tcBorders>
              <w:top w:val="single" w:sz="4" w:space="0" w:color="000000"/>
              <w:left w:val="single" w:sz="4" w:space="0" w:color="000000"/>
              <w:bottom w:val="single" w:sz="4" w:space="0" w:color="000000"/>
              <w:right w:val="single" w:sz="4" w:space="0" w:color="000000"/>
            </w:tcBorders>
            <w:shd w:val="clear" w:color="auto" w:fill="FDE7F4"/>
            <w:vAlign w:val="center"/>
          </w:tcPr>
          <w:p w14:paraId="16BEF8D4"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N/A</w:t>
            </w:r>
          </w:p>
        </w:tc>
        <w:tc>
          <w:tcPr>
            <w:tcW w:w="1530" w:type="dxa"/>
            <w:tcBorders>
              <w:top w:val="single" w:sz="4" w:space="0" w:color="000000"/>
              <w:left w:val="single" w:sz="4" w:space="0" w:color="000000"/>
              <w:bottom w:val="single" w:sz="4" w:space="0" w:color="000000"/>
              <w:right w:val="single" w:sz="4" w:space="0" w:color="000000"/>
            </w:tcBorders>
            <w:shd w:val="clear" w:color="auto" w:fill="FDE7F4"/>
            <w:vAlign w:val="center"/>
          </w:tcPr>
          <w:p w14:paraId="375CA46C"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N/A</w:t>
            </w:r>
          </w:p>
        </w:tc>
        <w:tc>
          <w:tcPr>
            <w:tcW w:w="1773" w:type="dxa"/>
            <w:tcBorders>
              <w:top w:val="single" w:sz="4" w:space="0" w:color="000000"/>
              <w:left w:val="single" w:sz="4" w:space="0" w:color="000000"/>
              <w:bottom w:val="single" w:sz="4" w:space="0" w:color="000000"/>
              <w:right w:val="single" w:sz="4" w:space="0" w:color="000000"/>
            </w:tcBorders>
            <w:shd w:val="clear" w:color="auto" w:fill="FDE7F4"/>
            <w:vAlign w:val="center"/>
          </w:tcPr>
          <w:p w14:paraId="781CA10B"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N/A</w:t>
            </w:r>
          </w:p>
        </w:tc>
        <w:tc>
          <w:tcPr>
            <w:tcW w:w="2007" w:type="dxa"/>
            <w:tcBorders>
              <w:top w:val="single" w:sz="4" w:space="0" w:color="000000"/>
              <w:left w:val="single" w:sz="4" w:space="0" w:color="000000"/>
              <w:bottom w:val="single" w:sz="4" w:space="0" w:color="000000"/>
              <w:right w:val="single" w:sz="4" w:space="0" w:color="000000"/>
            </w:tcBorders>
            <w:shd w:val="clear" w:color="auto" w:fill="FDE7F4"/>
            <w:vAlign w:val="center"/>
          </w:tcPr>
          <w:p w14:paraId="7D5B0CB7"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N/A</w:t>
            </w:r>
          </w:p>
        </w:tc>
        <w:tc>
          <w:tcPr>
            <w:tcW w:w="2268" w:type="dxa"/>
            <w:tcBorders>
              <w:top w:val="single" w:sz="4" w:space="0" w:color="000000"/>
              <w:left w:val="single" w:sz="4" w:space="0" w:color="000000"/>
              <w:bottom w:val="single" w:sz="4" w:space="0" w:color="000000"/>
              <w:right w:val="single" w:sz="4" w:space="0" w:color="000000"/>
            </w:tcBorders>
            <w:shd w:val="clear" w:color="auto" w:fill="FDE7F4"/>
            <w:vAlign w:val="center"/>
          </w:tcPr>
          <w:p w14:paraId="2903D413"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N/A</w:t>
            </w:r>
          </w:p>
        </w:tc>
        <w:tc>
          <w:tcPr>
            <w:tcW w:w="1276" w:type="dxa"/>
            <w:tcBorders>
              <w:top w:val="single" w:sz="4" w:space="0" w:color="000000"/>
              <w:left w:val="single" w:sz="4" w:space="0" w:color="000000"/>
              <w:bottom w:val="single" w:sz="4" w:space="0" w:color="000000"/>
              <w:right w:val="single" w:sz="4" w:space="0" w:color="000000"/>
            </w:tcBorders>
            <w:shd w:val="clear" w:color="auto" w:fill="FDE7F4"/>
            <w:vAlign w:val="center"/>
          </w:tcPr>
          <w:p w14:paraId="12EB9FAB"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N/A</w:t>
            </w:r>
          </w:p>
        </w:tc>
        <w:tc>
          <w:tcPr>
            <w:tcW w:w="1276" w:type="dxa"/>
            <w:tcBorders>
              <w:top w:val="single" w:sz="4" w:space="0" w:color="000000"/>
              <w:left w:val="single" w:sz="4" w:space="0" w:color="000000"/>
              <w:bottom w:val="single" w:sz="4" w:space="0" w:color="000000"/>
              <w:right w:val="single" w:sz="4" w:space="0" w:color="000000"/>
            </w:tcBorders>
            <w:shd w:val="clear" w:color="auto" w:fill="FDE7F4"/>
            <w:vAlign w:val="center"/>
          </w:tcPr>
          <w:p w14:paraId="74591086"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N/A</w:t>
            </w:r>
          </w:p>
        </w:tc>
      </w:tr>
      <w:tr w:rsidR="00C13E72" w14:paraId="44D95444" w14:textId="77777777">
        <w:trPr>
          <w:trHeight w:val="360"/>
        </w:trPr>
        <w:tc>
          <w:tcPr>
            <w:tcW w:w="687" w:type="dxa"/>
            <w:tcBorders>
              <w:top w:val="single" w:sz="4" w:space="0" w:color="000000"/>
              <w:left w:val="single" w:sz="4" w:space="0" w:color="000000"/>
              <w:bottom w:val="single" w:sz="4" w:space="0" w:color="000000"/>
              <w:right w:val="nil"/>
            </w:tcBorders>
            <w:shd w:val="clear" w:color="auto" w:fill="F2F2F2"/>
            <w:vAlign w:val="center"/>
          </w:tcPr>
          <w:p w14:paraId="6A55BEEF" w14:textId="77777777" w:rsidR="00C13E72" w:rsidRDefault="004D2606">
            <w:pPr>
              <w:tabs>
                <w:tab w:val="left" w:pos="709"/>
              </w:tabs>
              <w:jc w:val="center"/>
              <w:rPr>
                <w:rFonts w:ascii="Calibri" w:eastAsia="Calibri" w:hAnsi="Calibri" w:cs="Calibri"/>
                <w:b/>
                <w:color w:val="048071"/>
                <w:sz w:val="16"/>
                <w:szCs w:val="16"/>
              </w:rPr>
            </w:pPr>
            <w:r>
              <w:rPr>
                <w:rFonts w:ascii="Calibri" w:eastAsia="Calibri" w:hAnsi="Calibri" w:cs="Calibri"/>
                <w:b/>
                <w:color w:val="048071"/>
                <w:sz w:val="16"/>
                <w:szCs w:val="16"/>
              </w:rPr>
              <w:t>63</w:t>
            </w:r>
          </w:p>
        </w:tc>
        <w:tc>
          <w:tcPr>
            <w:tcW w:w="1150" w:type="dxa"/>
            <w:tcBorders>
              <w:top w:val="single" w:sz="4" w:space="0" w:color="8EA9DB"/>
              <w:left w:val="single" w:sz="8" w:space="0" w:color="000000"/>
              <w:bottom w:val="single" w:sz="8" w:space="0" w:color="000000"/>
              <w:right w:val="single" w:sz="8" w:space="0" w:color="000000"/>
            </w:tcBorders>
            <w:shd w:val="clear" w:color="auto" w:fill="FFFFFF"/>
            <w:vAlign w:val="center"/>
          </w:tcPr>
          <w:p w14:paraId="768AB408"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Rautemaa 2006</w:t>
            </w:r>
          </w:p>
        </w:tc>
        <w:tc>
          <w:tcPr>
            <w:tcW w:w="1490" w:type="dxa"/>
            <w:tcBorders>
              <w:top w:val="single" w:sz="4" w:space="0" w:color="000000"/>
              <w:left w:val="single" w:sz="4" w:space="0" w:color="000000"/>
              <w:bottom w:val="single" w:sz="4" w:space="0" w:color="000000"/>
              <w:right w:val="single" w:sz="4" w:space="0" w:color="000000"/>
            </w:tcBorders>
            <w:shd w:val="clear" w:color="auto" w:fill="FDE7F4"/>
            <w:vAlign w:val="center"/>
          </w:tcPr>
          <w:p w14:paraId="4229959C"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NA</w:t>
            </w:r>
          </w:p>
        </w:tc>
        <w:tc>
          <w:tcPr>
            <w:tcW w:w="1530" w:type="dxa"/>
            <w:tcBorders>
              <w:top w:val="single" w:sz="4" w:space="0" w:color="000000"/>
              <w:left w:val="single" w:sz="4" w:space="0" w:color="000000"/>
              <w:bottom w:val="single" w:sz="4" w:space="0" w:color="000000"/>
              <w:right w:val="single" w:sz="4" w:space="0" w:color="000000"/>
            </w:tcBorders>
            <w:shd w:val="clear" w:color="auto" w:fill="FDE7F4"/>
            <w:vAlign w:val="center"/>
          </w:tcPr>
          <w:p w14:paraId="505D6181"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NA</w:t>
            </w:r>
          </w:p>
        </w:tc>
        <w:tc>
          <w:tcPr>
            <w:tcW w:w="1773" w:type="dxa"/>
            <w:tcBorders>
              <w:top w:val="single" w:sz="4" w:space="0" w:color="000000"/>
              <w:left w:val="single" w:sz="4" w:space="0" w:color="000000"/>
              <w:bottom w:val="single" w:sz="4" w:space="0" w:color="000000"/>
              <w:right w:val="single" w:sz="4" w:space="0" w:color="000000"/>
            </w:tcBorders>
            <w:shd w:val="clear" w:color="auto" w:fill="FDE7F4"/>
            <w:vAlign w:val="center"/>
          </w:tcPr>
          <w:p w14:paraId="297277EB"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NA</w:t>
            </w:r>
          </w:p>
        </w:tc>
        <w:tc>
          <w:tcPr>
            <w:tcW w:w="2007" w:type="dxa"/>
            <w:tcBorders>
              <w:top w:val="single" w:sz="4" w:space="0" w:color="000000"/>
              <w:left w:val="single" w:sz="4" w:space="0" w:color="000000"/>
              <w:bottom w:val="single" w:sz="4" w:space="0" w:color="000000"/>
              <w:right w:val="single" w:sz="4" w:space="0" w:color="000000"/>
            </w:tcBorders>
            <w:shd w:val="clear" w:color="auto" w:fill="FDE7F4"/>
            <w:vAlign w:val="center"/>
          </w:tcPr>
          <w:p w14:paraId="276F34FC"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NA</w:t>
            </w:r>
          </w:p>
        </w:tc>
        <w:tc>
          <w:tcPr>
            <w:tcW w:w="2268" w:type="dxa"/>
            <w:tcBorders>
              <w:top w:val="single" w:sz="4" w:space="0" w:color="000000"/>
              <w:left w:val="single" w:sz="4" w:space="0" w:color="000000"/>
              <w:bottom w:val="single" w:sz="4" w:space="0" w:color="000000"/>
              <w:right w:val="single" w:sz="4" w:space="0" w:color="000000"/>
            </w:tcBorders>
            <w:shd w:val="clear" w:color="auto" w:fill="FDE7F4"/>
            <w:vAlign w:val="center"/>
          </w:tcPr>
          <w:p w14:paraId="70506D61"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NA</w:t>
            </w:r>
          </w:p>
        </w:tc>
        <w:tc>
          <w:tcPr>
            <w:tcW w:w="1276" w:type="dxa"/>
            <w:tcBorders>
              <w:top w:val="single" w:sz="4" w:space="0" w:color="000000"/>
              <w:left w:val="single" w:sz="4" w:space="0" w:color="000000"/>
              <w:bottom w:val="single" w:sz="4" w:space="0" w:color="000000"/>
              <w:right w:val="single" w:sz="4" w:space="0" w:color="000000"/>
            </w:tcBorders>
            <w:shd w:val="clear" w:color="auto" w:fill="FDE7F4"/>
            <w:vAlign w:val="center"/>
          </w:tcPr>
          <w:p w14:paraId="5881072A"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NA</w:t>
            </w:r>
          </w:p>
        </w:tc>
        <w:tc>
          <w:tcPr>
            <w:tcW w:w="1276" w:type="dxa"/>
            <w:tcBorders>
              <w:top w:val="single" w:sz="4" w:space="0" w:color="000000"/>
              <w:left w:val="single" w:sz="4" w:space="0" w:color="000000"/>
              <w:bottom w:val="single" w:sz="4" w:space="0" w:color="000000"/>
              <w:right w:val="single" w:sz="4" w:space="0" w:color="000000"/>
            </w:tcBorders>
            <w:shd w:val="clear" w:color="auto" w:fill="FDE7F4"/>
            <w:vAlign w:val="center"/>
          </w:tcPr>
          <w:p w14:paraId="68FCC9DF"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NA</w:t>
            </w:r>
          </w:p>
        </w:tc>
      </w:tr>
      <w:tr w:rsidR="00C13E72" w14:paraId="59CEAE79" w14:textId="77777777">
        <w:trPr>
          <w:trHeight w:val="360"/>
        </w:trPr>
        <w:tc>
          <w:tcPr>
            <w:tcW w:w="687" w:type="dxa"/>
            <w:tcBorders>
              <w:top w:val="single" w:sz="4" w:space="0" w:color="000000"/>
              <w:left w:val="single" w:sz="4" w:space="0" w:color="000000"/>
              <w:bottom w:val="single" w:sz="4" w:space="0" w:color="000000"/>
              <w:right w:val="nil"/>
            </w:tcBorders>
            <w:shd w:val="clear" w:color="auto" w:fill="F2F2F2"/>
            <w:vAlign w:val="center"/>
          </w:tcPr>
          <w:p w14:paraId="60828FE4" w14:textId="77777777" w:rsidR="00C13E72" w:rsidRDefault="004D2606">
            <w:pPr>
              <w:tabs>
                <w:tab w:val="left" w:pos="709"/>
              </w:tabs>
              <w:jc w:val="center"/>
              <w:rPr>
                <w:rFonts w:ascii="Calibri" w:eastAsia="Calibri" w:hAnsi="Calibri" w:cs="Calibri"/>
                <w:b/>
                <w:color w:val="048071"/>
                <w:sz w:val="16"/>
                <w:szCs w:val="16"/>
              </w:rPr>
            </w:pPr>
            <w:r>
              <w:rPr>
                <w:rFonts w:ascii="Calibri" w:eastAsia="Calibri" w:hAnsi="Calibri" w:cs="Calibri"/>
                <w:b/>
                <w:color w:val="048071"/>
                <w:sz w:val="16"/>
                <w:szCs w:val="16"/>
              </w:rPr>
              <w:t>64</w:t>
            </w:r>
          </w:p>
        </w:tc>
        <w:tc>
          <w:tcPr>
            <w:tcW w:w="1150" w:type="dxa"/>
            <w:tcBorders>
              <w:top w:val="single" w:sz="4" w:space="0" w:color="8EA9DB"/>
              <w:left w:val="single" w:sz="8" w:space="0" w:color="000000"/>
              <w:bottom w:val="single" w:sz="8" w:space="0" w:color="000000"/>
              <w:right w:val="single" w:sz="8" w:space="0" w:color="000000"/>
            </w:tcBorders>
            <w:shd w:val="clear" w:color="auto" w:fill="FFFFFF"/>
            <w:vAlign w:val="center"/>
          </w:tcPr>
          <w:p w14:paraId="0BD6F9D8"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Reddy 2012</w:t>
            </w:r>
          </w:p>
        </w:tc>
        <w:tc>
          <w:tcPr>
            <w:tcW w:w="1490" w:type="dxa"/>
            <w:tcBorders>
              <w:top w:val="single" w:sz="4" w:space="0" w:color="000000"/>
              <w:left w:val="single" w:sz="4" w:space="0" w:color="000000"/>
              <w:bottom w:val="single" w:sz="4" w:space="0" w:color="000000"/>
              <w:right w:val="single" w:sz="4" w:space="0" w:color="000000"/>
            </w:tcBorders>
            <w:shd w:val="clear" w:color="auto" w:fill="FDE7F4"/>
            <w:vAlign w:val="center"/>
          </w:tcPr>
          <w:p w14:paraId="513B890B"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N/A</w:t>
            </w:r>
          </w:p>
        </w:tc>
        <w:tc>
          <w:tcPr>
            <w:tcW w:w="1530" w:type="dxa"/>
            <w:tcBorders>
              <w:top w:val="single" w:sz="4" w:space="0" w:color="000000"/>
              <w:left w:val="single" w:sz="4" w:space="0" w:color="000000"/>
              <w:bottom w:val="single" w:sz="4" w:space="0" w:color="000000"/>
              <w:right w:val="single" w:sz="4" w:space="0" w:color="000000"/>
            </w:tcBorders>
            <w:shd w:val="clear" w:color="auto" w:fill="FDE7F4"/>
            <w:vAlign w:val="center"/>
          </w:tcPr>
          <w:p w14:paraId="74053FF6"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N/A</w:t>
            </w:r>
          </w:p>
        </w:tc>
        <w:tc>
          <w:tcPr>
            <w:tcW w:w="1773" w:type="dxa"/>
            <w:tcBorders>
              <w:top w:val="single" w:sz="4" w:space="0" w:color="000000"/>
              <w:left w:val="single" w:sz="4" w:space="0" w:color="000000"/>
              <w:bottom w:val="single" w:sz="4" w:space="0" w:color="000000"/>
              <w:right w:val="single" w:sz="4" w:space="0" w:color="000000"/>
            </w:tcBorders>
            <w:shd w:val="clear" w:color="auto" w:fill="FDE7F4"/>
            <w:vAlign w:val="center"/>
          </w:tcPr>
          <w:p w14:paraId="0873BFD3"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N/A</w:t>
            </w:r>
          </w:p>
        </w:tc>
        <w:tc>
          <w:tcPr>
            <w:tcW w:w="2007" w:type="dxa"/>
            <w:tcBorders>
              <w:top w:val="single" w:sz="4" w:space="0" w:color="000000"/>
              <w:left w:val="single" w:sz="4" w:space="0" w:color="000000"/>
              <w:bottom w:val="single" w:sz="4" w:space="0" w:color="000000"/>
              <w:right w:val="single" w:sz="4" w:space="0" w:color="000000"/>
            </w:tcBorders>
            <w:shd w:val="clear" w:color="auto" w:fill="FDE7F4"/>
            <w:vAlign w:val="center"/>
          </w:tcPr>
          <w:p w14:paraId="5B92B414"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N/A</w:t>
            </w:r>
          </w:p>
        </w:tc>
        <w:tc>
          <w:tcPr>
            <w:tcW w:w="2268" w:type="dxa"/>
            <w:tcBorders>
              <w:top w:val="single" w:sz="4" w:space="0" w:color="000000"/>
              <w:left w:val="single" w:sz="4" w:space="0" w:color="000000"/>
              <w:bottom w:val="single" w:sz="4" w:space="0" w:color="000000"/>
              <w:right w:val="single" w:sz="4" w:space="0" w:color="000000"/>
            </w:tcBorders>
            <w:shd w:val="clear" w:color="auto" w:fill="FDE7F4"/>
            <w:vAlign w:val="center"/>
          </w:tcPr>
          <w:p w14:paraId="26134679"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N/A</w:t>
            </w:r>
          </w:p>
        </w:tc>
        <w:tc>
          <w:tcPr>
            <w:tcW w:w="1276" w:type="dxa"/>
            <w:tcBorders>
              <w:top w:val="single" w:sz="4" w:space="0" w:color="000000"/>
              <w:left w:val="single" w:sz="4" w:space="0" w:color="000000"/>
              <w:bottom w:val="single" w:sz="4" w:space="0" w:color="000000"/>
              <w:right w:val="single" w:sz="4" w:space="0" w:color="000000"/>
            </w:tcBorders>
            <w:shd w:val="clear" w:color="auto" w:fill="FDE7F4"/>
            <w:vAlign w:val="center"/>
          </w:tcPr>
          <w:p w14:paraId="4C835650"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N/A</w:t>
            </w:r>
          </w:p>
        </w:tc>
        <w:tc>
          <w:tcPr>
            <w:tcW w:w="1276" w:type="dxa"/>
            <w:tcBorders>
              <w:top w:val="single" w:sz="4" w:space="0" w:color="000000"/>
              <w:left w:val="single" w:sz="4" w:space="0" w:color="000000"/>
              <w:bottom w:val="single" w:sz="4" w:space="0" w:color="000000"/>
              <w:right w:val="single" w:sz="4" w:space="0" w:color="000000"/>
            </w:tcBorders>
            <w:shd w:val="clear" w:color="auto" w:fill="FDE7F4"/>
            <w:vAlign w:val="center"/>
          </w:tcPr>
          <w:p w14:paraId="65932A67"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N/A</w:t>
            </w:r>
          </w:p>
        </w:tc>
      </w:tr>
      <w:tr w:rsidR="00C13E72" w14:paraId="196D86B7" w14:textId="77777777">
        <w:trPr>
          <w:trHeight w:val="360"/>
        </w:trPr>
        <w:tc>
          <w:tcPr>
            <w:tcW w:w="687" w:type="dxa"/>
            <w:tcBorders>
              <w:top w:val="single" w:sz="4" w:space="0" w:color="000000"/>
              <w:left w:val="single" w:sz="4" w:space="0" w:color="000000"/>
              <w:bottom w:val="single" w:sz="4" w:space="0" w:color="000000"/>
              <w:right w:val="nil"/>
            </w:tcBorders>
            <w:shd w:val="clear" w:color="auto" w:fill="F2F2F2"/>
            <w:vAlign w:val="center"/>
          </w:tcPr>
          <w:p w14:paraId="690837DD" w14:textId="77777777" w:rsidR="00C13E72" w:rsidRDefault="004D2606">
            <w:pPr>
              <w:tabs>
                <w:tab w:val="left" w:pos="709"/>
              </w:tabs>
              <w:jc w:val="center"/>
              <w:rPr>
                <w:rFonts w:ascii="Calibri" w:eastAsia="Calibri" w:hAnsi="Calibri" w:cs="Calibri"/>
                <w:b/>
                <w:color w:val="048071"/>
                <w:sz w:val="16"/>
                <w:szCs w:val="16"/>
              </w:rPr>
            </w:pPr>
            <w:r>
              <w:rPr>
                <w:rFonts w:ascii="Calibri" w:eastAsia="Calibri" w:hAnsi="Calibri" w:cs="Calibri"/>
                <w:b/>
                <w:color w:val="048071"/>
                <w:sz w:val="16"/>
                <w:szCs w:val="16"/>
              </w:rPr>
              <w:t>65</w:t>
            </w:r>
          </w:p>
        </w:tc>
        <w:tc>
          <w:tcPr>
            <w:tcW w:w="1150" w:type="dxa"/>
            <w:tcBorders>
              <w:top w:val="single" w:sz="4" w:space="0" w:color="8EA9DB"/>
              <w:left w:val="single" w:sz="8" w:space="0" w:color="000000"/>
              <w:bottom w:val="single" w:sz="8" w:space="0" w:color="000000"/>
              <w:right w:val="single" w:sz="8" w:space="0" w:color="000000"/>
            </w:tcBorders>
            <w:shd w:val="clear" w:color="auto" w:fill="FFFFFF"/>
            <w:vAlign w:val="center"/>
          </w:tcPr>
          <w:p w14:paraId="7B54064D"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Retamal-valdes 2017</w:t>
            </w:r>
          </w:p>
        </w:tc>
        <w:tc>
          <w:tcPr>
            <w:tcW w:w="1490" w:type="dxa"/>
            <w:tcBorders>
              <w:top w:val="single" w:sz="4" w:space="0" w:color="000000"/>
              <w:left w:val="single" w:sz="4" w:space="0" w:color="000000"/>
              <w:bottom w:val="single" w:sz="4" w:space="0" w:color="000000"/>
              <w:right w:val="single" w:sz="4" w:space="0" w:color="000000"/>
            </w:tcBorders>
            <w:shd w:val="clear" w:color="auto" w:fill="FDE7F4"/>
            <w:vAlign w:val="center"/>
          </w:tcPr>
          <w:p w14:paraId="6182C330"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N/A</w:t>
            </w:r>
          </w:p>
        </w:tc>
        <w:tc>
          <w:tcPr>
            <w:tcW w:w="1530" w:type="dxa"/>
            <w:tcBorders>
              <w:top w:val="single" w:sz="4" w:space="0" w:color="000000"/>
              <w:left w:val="single" w:sz="4" w:space="0" w:color="000000"/>
              <w:bottom w:val="single" w:sz="4" w:space="0" w:color="000000"/>
              <w:right w:val="single" w:sz="4" w:space="0" w:color="000000"/>
            </w:tcBorders>
            <w:shd w:val="clear" w:color="auto" w:fill="FDE7F4"/>
            <w:vAlign w:val="center"/>
          </w:tcPr>
          <w:p w14:paraId="7086F528"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N/A</w:t>
            </w:r>
          </w:p>
        </w:tc>
        <w:tc>
          <w:tcPr>
            <w:tcW w:w="1773" w:type="dxa"/>
            <w:tcBorders>
              <w:top w:val="single" w:sz="4" w:space="0" w:color="000000"/>
              <w:left w:val="single" w:sz="4" w:space="0" w:color="000000"/>
              <w:bottom w:val="single" w:sz="4" w:space="0" w:color="000000"/>
              <w:right w:val="single" w:sz="4" w:space="0" w:color="000000"/>
            </w:tcBorders>
            <w:shd w:val="clear" w:color="auto" w:fill="FDE7F4"/>
            <w:vAlign w:val="center"/>
          </w:tcPr>
          <w:p w14:paraId="0477EEE1"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N/A</w:t>
            </w:r>
          </w:p>
        </w:tc>
        <w:tc>
          <w:tcPr>
            <w:tcW w:w="2007" w:type="dxa"/>
            <w:tcBorders>
              <w:top w:val="single" w:sz="4" w:space="0" w:color="000000"/>
              <w:left w:val="single" w:sz="4" w:space="0" w:color="000000"/>
              <w:bottom w:val="single" w:sz="4" w:space="0" w:color="000000"/>
              <w:right w:val="single" w:sz="4" w:space="0" w:color="000000"/>
            </w:tcBorders>
            <w:shd w:val="clear" w:color="auto" w:fill="FDE7F4"/>
            <w:vAlign w:val="center"/>
          </w:tcPr>
          <w:p w14:paraId="0813DE38"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N/A</w:t>
            </w:r>
          </w:p>
        </w:tc>
        <w:tc>
          <w:tcPr>
            <w:tcW w:w="2268" w:type="dxa"/>
            <w:tcBorders>
              <w:top w:val="single" w:sz="4" w:space="0" w:color="000000"/>
              <w:left w:val="single" w:sz="4" w:space="0" w:color="000000"/>
              <w:bottom w:val="single" w:sz="4" w:space="0" w:color="000000"/>
              <w:right w:val="single" w:sz="4" w:space="0" w:color="000000"/>
            </w:tcBorders>
            <w:shd w:val="clear" w:color="auto" w:fill="FDE7F4"/>
            <w:vAlign w:val="center"/>
          </w:tcPr>
          <w:p w14:paraId="7D40D1D2"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N/A</w:t>
            </w:r>
          </w:p>
        </w:tc>
        <w:tc>
          <w:tcPr>
            <w:tcW w:w="1276" w:type="dxa"/>
            <w:tcBorders>
              <w:top w:val="single" w:sz="4" w:space="0" w:color="000000"/>
              <w:left w:val="single" w:sz="4" w:space="0" w:color="000000"/>
              <w:bottom w:val="single" w:sz="4" w:space="0" w:color="000000"/>
              <w:right w:val="single" w:sz="4" w:space="0" w:color="000000"/>
            </w:tcBorders>
            <w:shd w:val="clear" w:color="auto" w:fill="FDE7F4"/>
            <w:vAlign w:val="center"/>
          </w:tcPr>
          <w:p w14:paraId="3ABE706E"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N/A</w:t>
            </w:r>
          </w:p>
        </w:tc>
        <w:tc>
          <w:tcPr>
            <w:tcW w:w="1276" w:type="dxa"/>
            <w:tcBorders>
              <w:top w:val="single" w:sz="4" w:space="0" w:color="000000"/>
              <w:left w:val="single" w:sz="4" w:space="0" w:color="000000"/>
              <w:bottom w:val="single" w:sz="4" w:space="0" w:color="000000"/>
              <w:right w:val="single" w:sz="4" w:space="0" w:color="000000"/>
            </w:tcBorders>
            <w:shd w:val="clear" w:color="auto" w:fill="FDE7F4"/>
            <w:vAlign w:val="center"/>
          </w:tcPr>
          <w:p w14:paraId="36EC11A4"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N/A</w:t>
            </w:r>
          </w:p>
        </w:tc>
      </w:tr>
      <w:tr w:rsidR="00C13E72" w14:paraId="3AF2C11C" w14:textId="77777777">
        <w:trPr>
          <w:trHeight w:val="2400"/>
        </w:trPr>
        <w:tc>
          <w:tcPr>
            <w:tcW w:w="687" w:type="dxa"/>
            <w:tcBorders>
              <w:top w:val="single" w:sz="4" w:space="0" w:color="000000"/>
              <w:left w:val="single" w:sz="4" w:space="0" w:color="000000"/>
              <w:bottom w:val="single" w:sz="4" w:space="0" w:color="000000"/>
              <w:right w:val="nil"/>
            </w:tcBorders>
            <w:shd w:val="clear" w:color="auto" w:fill="F2F2F2"/>
            <w:vAlign w:val="center"/>
          </w:tcPr>
          <w:p w14:paraId="19D5CE8F" w14:textId="77777777" w:rsidR="00C13E72" w:rsidRDefault="004D2606">
            <w:pPr>
              <w:tabs>
                <w:tab w:val="left" w:pos="709"/>
              </w:tabs>
              <w:jc w:val="center"/>
              <w:rPr>
                <w:rFonts w:ascii="Calibri" w:eastAsia="Calibri" w:hAnsi="Calibri" w:cs="Calibri"/>
                <w:b/>
                <w:color w:val="048071"/>
                <w:sz w:val="16"/>
                <w:szCs w:val="16"/>
              </w:rPr>
            </w:pPr>
            <w:r>
              <w:rPr>
                <w:rFonts w:ascii="Calibri" w:eastAsia="Calibri" w:hAnsi="Calibri" w:cs="Calibri"/>
                <w:b/>
                <w:color w:val="048071"/>
                <w:sz w:val="16"/>
                <w:szCs w:val="16"/>
              </w:rPr>
              <w:t>66</w:t>
            </w:r>
          </w:p>
        </w:tc>
        <w:tc>
          <w:tcPr>
            <w:tcW w:w="1150" w:type="dxa"/>
            <w:tcBorders>
              <w:top w:val="single" w:sz="4" w:space="0" w:color="8EA9DB"/>
              <w:left w:val="single" w:sz="8" w:space="0" w:color="000000"/>
              <w:bottom w:val="single" w:sz="8" w:space="0" w:color="000000"/>
              <w:right w:val="single" w:sz="8" w:space="0" w:color="000000"/>
            </w:tcBorders>
            <w:shd w:val="clear" w:color="auto" w:fill="FFFFFF"/>
            <w:vAlign w:val="center"/>
          </w:tcPr>
          <w:p w14:paraId="3A6200A4"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Rivera-Hidalho 1999</w:t>
            </w:r>
          </w:p>
        </w:tc>
        <w:tc>
          <w:tcPr>
            <w:tcW w:w="1490" w:type="dxa"/>
            <w:tcBorders>
              <w:top w:val="single" w:sz="4" w:space="0" w:color="000000"/>
              <w:left w:val="single" w:sz="4" w:space="0" w:color="000000"/>
              <w:bottom w:val="single" w:sz="4" w:space="0" w:color="000000"/>
              <w:right w:val="single" w:sz="4" w:space="0" w:color="000000"/>
            </w:tcBorders>
            <w:shd w:val="clear" w:color="auto" w:fill="FDE7F4"/>
            <w:vAlign w:val="center"/>
          </w:tcPr>
          <w:p w14:paraId="5CBF725C"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Aerosol generated from the ultrasoic scaling (Red-coloured water with erythrosin)</w:t>
            </w:r>
          </w:p>
        </w:tc>
        <w:tc>
          <w:tcPr>
            <w:tcW w:w="1530" w:type="dxa"/>
            <w:tcBorders>
              <w:top w:val="single" w:sz="4" w:space="0" w:color="000000"/>
              <w:left w:val="single" w:sz="4" w:space="0" w:color="000000"/>
              <w:bottom w:val="single" w:sz="4" w:space="0" w:color="000000"/>
              <w:right w:val="single" w:sz="4" w:space="0" w:color="000000"/>
            </w:tcBorders>
            <w:shd w:val="clear" w:color="auto" w:fill="FDE7F4"/>
            <w:vAlign w:val="center"/>
          </w:tcPr>
          <w:p w14:paraId="37932B02"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 xml:space="preserve">Number of red-spots found on the enclosed plastic box </w:t>
            </w:r>
          </w:p>
        </w:tc>
        <w:tc>
          <w:tcPr>
            <w:tcW w:w="1773" w:type="dxa"/>
            <w:tcBorders>
              <w:top w:val="single" w:sz="4" w:space="0" w:color="000000"/>
              <w:left w:val="single" w:sz="4" w:space="0" w:color="000000"/>
              <w:bottom w:val="single" w:sz="4" w:space="0" w:color="000000"/>
              <w:right w:val="single" w:sz="4" w:space="0" w:color="000000"/>
            </w:tcBorders>
            <w:shd w:val="clear" w:color="auto" w:fill="FDE7F4"/>
            <w:vAlign w:val="center"/>
          </w:tcPr>
          <w:p w14:paraId="23E5C1AC"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 xml:space="preserve">Counting of visual red spot by 3 indpendant  investigators  (randomly allocated). </w:t>
            </w:r>
          </w:p>
        </w:tc>
        <w:tc>
          <w:tcPr>
            <w:tcW w:w="2007" w:type="dxa"/>
            <w:tcBorders>
              <w:top w:val="single" w:sz="4" w:space="0" w:color="000000"/>
              <w:left w:val="single" w:sz="4" w:space="0" w:color="000000"/>
              <w:bottom w:val="single" w:sz="4" w:space="0" w:color="000000"/>
              <w:right w:val="single" w:sz="4" w:space="0" w:color="000000"/>
            </w:tcBorders>
            <w:shd w:val="clear" w:color="auto" w:fill="FDE7F4"/>
            <w:vAlign w:val="center"/>
          </w:tcPr>
          <w:p w14:paraId="4043A413"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N/A</w:t>
            </w:r>
          </w:p>
        </w:tc>
        <w:tc>
          <w:tcPr>
            <w:tcW w:w="2268" w:type="dxa"/>
            <w:tcBorders>
              <w:top w:val="single" w:sz="4" w:space="0" w:color="000000"/>
              <w:left w:val="single" w:sz="4" w:space="0" w:color="000000"/>
              <w:bottom w:val="single" w:sz="4" w:space="0" w:color="000000"/>
              <w:right w:val="single" w:sz="4" w:space="0" w:color="000000"/>
            </w:tcBorders>
            <w:shd w:val="clear" w:color="auto" w:fill="FDE7F4"/>
            <w:vAlign w:val="center"/>
          </w:tcPr>
          <w:p w14:paraId="7DFA3667"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The number of grid squares that contained at</w:t>
            </w:r>
            <w:r>
              <w:rPr>
                <w:rFonts w:ascii="Calibri" w:eastAsia="Calibri" w:hAnsi="Calibri" w:cs="Calibri"/>
                <w:color w:val="000000"/>
                <w:sz w:val="16"/>
                <w:szCs w:val="16"/>
              </w:rPr>
              <w:br/>
              <w:t xml:space="preserve">least one red spot was counted as contaminated. Spots that fell on lines between squares were not counted. </w:t>
            </w:r>
          </w:p>
        </w:tc>
        <w:tc>
          <w:tcPr>
            <w:tcW w:w="1276" w:type="dxa"/>
            <w:tcBorders>
              <w:top w:val="single" w:sz="4" w:space="0" w:color="000000"/>
              <w:left w:val="single" w:sz="4" w:space="0" w:color="000000"/>
              <w:bottom w:val="single" w:sz="4" w:space="0" w:color="000000"/>
              <w:right w:val="single" w:sz="4" w:space="0" w:color="000000"/>
            </w:tcBorders>
            <w:shd w:val="clear" w:color="auto" w:fill="FDE7F4"/>
            <w:vAlign w:val="center"/>
          </w:tcPr>
          <w:p w14:paraId="030614E4"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Total for he whole trail(80)/control (20)</w:t>
            </w:r>
          </w:p>
        </w:tc>
        <w:tc>
          <w:tcPr>
            <w:tcW w:w="1276" w:type="dxa"/>
            <w:tcBorders>
              <w:top w:val="single" w:sz="4" w:space="0" w:color="000000"/>
              <w:left w:val="single" w:sz="4" w:space="0" w:color="000000"/>
              <w:bottom w:val="single" w:sz="4" w:space="0" w:color="000000"/>
              <w:right w:val="single" w:sz="4" w:space="0" w:color="000000"/>
            </w:tcBorders>
            <w:shd w:val="clear" w:color="auto" w:fill="FDE7F4"/>
            <w:vAlign w:val="center"/>
          </w:tcPr>
          <w:p w14:paraId="1B5C31E4"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10 (concluded)</w:t>
            </w:r>
          </w:p>
        </w:tc>
      </w:tr>
      <w:tr w:rsidR="00C13E72" w14:paraId="61347AE0" w14:textId="77777777">
        <w:trPr>
          <w:trHeight w:val="360"/>
        </w:trPr>
        <w:tc>
          <w:tcPr>
            <w:tcW w:w="687" w:type="dxa"/>
            <w:tcBorders>
              <w:top w:val="single" w:sz="4" w:space="0" w:color="000000"/>
              <w:left w:val="single" w:sz="4" w:space="0" w:color="000000"/>
              <w:bottom w:val="single" w:sz="4" w:space="0" w:color="000000"/>
              <w:right w:val="nil"/>
            </w:tcBorders>
            <w:shd w:val="clear" w:color="auto" w:fill="F2F2F2"/>
            <w:vAlign w:val="center"/>
          </w:tcPr>
          <w:p w14:paraId="0DE73261" w14:textId="77777777" w:rsidR="00C13E72" w:rsidRDefault="004D2606">
            <w:pPr>
              <w:tabs>
                <w:tab w:val="left" w:pos="709"/>
              </w:tabs>
              <w:jc w:val="center"/>
              <w:rPr>
                <w:rFonts w:ascii="Calibri" w:eastAsia="Calibri" w:hAnsi="Calibri" w:cs="Calibri"/>
                <w:b/>
                <w:color w:val="048071"/>
                <w:sz w:val="16"/>
                <w:szCs w:val="16"/>
              </w:rPr>
            </w:pPr>
            <w:r>
              <w:rPr>
                <w:rFonts w:ascii="Calibri" w:eastAsia="Calibri" w:hAnsi="Calibri" w:cs="Calibri"/>
                <w:b/>
                <w:color w:val="048071"/>
                <w:sz w:val="16"/>
                <w:szCs w:val="16"/>
              </w:rPr>
              <w:t>69</w:t>
            </w:r>
          </w:p>
        </w:tc>
        <w:tc>
          <w:tcPr>
            <w:tcW w:w="1150" w:type="dxa"/>
            <w:tcBorders>
              <w:top w:val="single" w:sz="4" w:space="0" w:color="8EA9DB"/>
              <w:left w:val="single" w:sz="8" w:space="0" w:color="000000"/>
              <w:bottom w:val="single" w:sz="8" w:space="0" w:color="000000"/>
              <w:right w:val="single" w:sz="8" w:space="0" w:color="000000"/>
            </w:tcBorders>
            <w:shd w:val="clear" w:color="auto" w:fill="FFFFFF"/>
            <w:vAlign w:val="center"/>
          </w:tcPr>
          <w:p w14:paraId="79847998"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Sadun 2020</w:t>
            </w:r>
          </w:p>
        </w:tc>
        <w:tc>
          <w:tcPr>
            <w:tcW w:w="1490" w:type="dxa"/>
            <w:tcBorders>
              <w:top w:val="single" w:sz="4" w:space="0" w:color="000000"/>
              <w:left w:val="single" w:sz="4" w:space="0" w:color="000000"/>
              <w:bottom w:val="single" w:sz="4" w:space="0" w:color="000000"/>
              <w:right w:val="single" w:sz="4" w:space="0" w:color="000000"/>
            </w:tcBorders>
            <w:shd w:val="clear" w:color="auto" w:fill="FDE7F4"/>
            <w:vAlign w:val="center"/>
          </w:tcPr>
          <w:p w14:paraId="6A39AB8F"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N/A</w:t>
            </w:r>
          </w:p>
        </w:tc>
        <w:tc>
          <w:tcPr>
            <w:tcW w:w="1530" w:type="dxa"/>
            <w:tcBorders>
              <w:top w:val="single" w:sz="4" w:space="0" w:color="000000"/>
              <w:left w:val="single" w:sz="4" w:space="0" w:color="000000"/>
              <w:bottom w:val="single" w:sz="4" w:space="0" w:color="000000"/>
              <w:right w:val="single" w:sz="4" w:space="0" w:color="000000"/>
            </w:tcBorders>
            <w:shd w:val="clear" w:color="auto" w:fill="FDE7F4"/>
            <w:vAlign w:val="center"/>
          </w:tcPr>
          <w:p w14:paraId="41778A28"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N/A</w:t>
            </w:r>
          </w:p>
        </w:tc>
        <w:tc>
          <w:tcPr>
            <w:tcW w:w="1773" w:type="dxa"/>
            <w:tcBorders>
              <w:top w:val="single" w:sz="4" w:space="0" w:color="000000"/>
              <w:left w:val="single" w:sz="4" w:space="0" w:color="000000"/>
              <w:bottom w:val="single" w:sz="4" w:space="0" w:color="000000"/>
              <w:right w:val="single" w:sz="4" w:space="0" w:color="000000"/>
            </w:tcBorders>
            <w:shd w:val="clear" w:color="auto" w:fill="FDE7F4"/>
            <w:vAlign w:val="center"/>
          </w:tcPr>
          <w:p w14:paraId="21FBE804"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N/A</w:t>
            </w:r>
          </w:p>
        </w:tc>
        <w:tc>
          <w:tcPr>
            <w:tcW w:w="2007" w:type="dxa"/>
            <w:tcBorders>
              <w:top w:val="single" w:sz="4" w:space="0" w:color="000000"/>
              <w:left w:val="single" w:sz="4" w:space="0" w:color="000000"/>
              <w:bottom w:val="single" w:sz="4" w:space="0" w:color="000000"/>
              <w:right w:val="single" w:sz="4" w:space="0" w:color="000000"/>
            </w:tcBorders>
            <w:shd w:val="clear" w:color="auto" w:fill="FDE7F4"/>
            <w:vAlign w:val="center"/>
          </w:tcPr>
          <w:p w14:paraId="58009FDE"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N/A</w:t>
            </w:r>
          </w:p>
        </w:tc>
        <w:tc>
          <w:tcPr>
            <w:tcW w:w="2268" w:type="dxa"/>
            <w:tcBorders>
              <w:top w:val="single" w:sz="4" w:space="0" w:color="000000"/>
              <w:left w:val="single" w:sz="4" w:space="0" w:color="000000"/>
              <w:bottom w:val="single" w:sz="4" w:space="0" w:color="000000"/>
              <w:right w:val="single" w:sz="4" w:space="0" w:color="000000"/>
            </w:tcBorders>
            <w:shd w:val="clear" w:color="auto" w:fill="FDE7F4"/>
            <w:vAlign w:val="center"/>
          </w:tcPr>
          <w:p w14:paraId="2B01ED41"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N/A</w:t>
            </w:r>
          </w:p>
        </w:tc>
        <w:tc>
          <w:tcPr>
            <w:tcW w:w="1276" w:type="dxa"/>
            <w:tcBorders>
              <w:top w:val="single" w:sz="4" w:space="0" w:color="000000"/>
              <w:left w:val="single" w:sz="4" w:space="0" w:color="000000"/>
              <w:bottom w:val="single" w:sz="4" w:space="0" w:color="000000"/>
              <w:right w:val="single" w:sz="4" w:space="0" w:color="000000"/>
            </w:tcBorders>
            <w:shd w:val="clear" w:color="auto" w:fill="FDE7F4"/>
            <w:vAlign w:val="center"/>
          </w:tcPr>
          <w:p w14:paraId="03F795C8"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N/A</w:t>
            </w:r>
          </w:p>
        </w:tc>
        <w:tc>
          <w:tcPr>
            <w:tcW w:w="1276" w:type="dxa"/>
            <w:tcBorders>
              <w:top w:val="single" w:sz="4" w:space="0" w:color="000000"/>
              <w:left w:val="single" w:sz="4" w:space="0" w:color="000000"/>
              <w:bottom w:val="single" w:sz="4" w:space="0" w:color="000000"/>
              <w:right w:val="single" w:sz="4" w:space="0" w:color="000000"/>
            </w:tcBorders>
            <w:shd w:val="clear" w:color="auto" w:fill="FDE7F4"/>
            <w:vAlign w:val="center"/>
          </w:tcPr>
          <w:p w14:paraId="4C39D1DA"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N/A</w:t>
            </w:r>
          </w:p>
        </w:tc>
      </w:tr>
      <w:tr w:rsidR="00C13E72" w14:paraId="2F912290" w14:textId="77777777">
        <w:trPr>
          <w:trHeight w:val="360"/>
        </w:trPr>
        <w:tc>
          <w:tcPr>
            <w:tcW w:w="687" w:type="dxa"/>
            <w:tcBorders>
              <w:top w:val="single" w:sz="4" w:space="0" w:color="000000"/>
              <w:left w:val="single" w:sz="4" w:space="0" w:color="000000"/>
              <w:bottom w:val="single" w:sz="4" w:space="0" w:color="000000"/>
              <w:right w:val="nil"/>
            </w:tcBorders>
            <w:shd w:val="clear" w:color="auto" w:fill="F2F2F2"/>
            <w:vAlign w:val="center"/>
          </w:tcPr>
          <w:p w14:paraId="355AC5AF" w14:textId="77777777" w:rsidR="00C13E72" w:rsidRDefault="004D2606">
            <w:pPr>
              <w:tabs>
                <w:tab w:val="left" w:pos="709"/>
              </w:tabs>
              <w:jc w:val="center"/>
              <w:rPr>
                <w:rFonts w:ascii="Calibri" w:eastAsia="Calibri" w:hAnsi="Calibri" w:cs="Calibri"/>
                <w:b/>
                <w:color w:val="048071"/>
                <w:sz w:val="16"/>
                <w:szCs w:val="16"/>
              </w:rPr>
            </w:pPr>
            <w:r>
              <w:rPr>
                <w:rFonts w:ascii="Calibri" w:eastAsia="Calibri" w:hAnsi="Calibri" w:cs="Calibri"/>
                <w:b/>
                <w:color w:val="048071"/>
                <w:sz w:val="16"/>
                <w:szCs w:val="16"/>
              </w:rPr>
              <w:t>70</w:t>
            </w:r>
          </w:p>
        </w:tc>
        <w:tc>
          <w:tcPr>
            <w:tcW w:w="1150" w:type="dxa"/>
            <w:tcBorders>
              <w:top w:val="single" w:sz="4" w:space="0" w:color="8EA9DB"/>
              <w:left w:val="single" w:sz="8" w:space="0" w:color="000000"/>
              <w:bottom w:val="single" w:sz="8" w:space="0" w:color="000000"/>
              <w:right w:val="single" w:sz="8" w:space="0" w:color="000000"/>
            </w:tcBorders>
            <w:shd w:val="clear" w:color="auto" w:fill="FFFFFF"/>
            <w:vAlign w:val="center"/>
          </w:tcPr>
          <w:p w14:paraId="765E8A09"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Saini 2015</w:t>
            </w:r>
          </w:p>
        </w:tc>
        <w:tc>
          <w:tcPr>
            <w:tcW w:w="1490" w:type="dxa"/>
            <w:tcBorders>
              <w:top w:val="single" w:sz="4" w:space="0" w:color="000000"/>
              <w:left w:val="single" w:sz="4" w:space="0" w:color="000000"/>
              <w:bottom w:val="single" w:sz="4" w:space="0" w:color="000000"/>
              <w:right w:val="single" w:sz="4" w:space="0" w:color="000000"/>
            </w:tcBorders>
            <w:shd w:val="clear" w:color="auto" w:fill="FDE7F4"/>
            <w:vAlign w:val="center"/>
          </w:tcPr>
          <w:p w14:paraId="23E275B4"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N/A</w:t>
            </w:r>
          </w:p>
        </w:tc>
        <w:tc>
          <w:tcPr>
            <w:tcW w:w="1530" w:type="dxa"/>
            <w:tcBorders>
              <w:top w:val="single" w:sz="4" w:space="0" w:color="000000"/>
              <w:left w:val="single" w:sz="4" w:space="0" w:color="000000"/>
              <w:bottom w:val="single" w:sz="4" w:space="0" w:color="000000"/>
              <w:right w:val="single" w:sz="4" w:space="0" w:color="000000"/>
            </w:tcBorders>
            <w:shd w:val="clear" w:color="auto" w:fill="FDE7F4"/>
            <w:vAlign w:val="center"/>
          </w:tcPr>
          <w:p w14:paraId="41CA4CBD"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N/A</w:t>
            </w:r>
          </w:p>
        </w:tc>
        <w:tc>
          <w:tcPr>
            <w:tcW w:w="1773" w:type="dxa"/>
            <w:tcBorders>
              <w:top w:val="single" w:sz="4" w:space="0" w:color="000000"/>
              <w:left w:val="single" w:sz="4" w:space="0" w:color="000000"/>
              <w:bottom w:val="single" w:sz="4" w:space="0" w:color="000000"/>
              <w:right w:val="single" w:sz="4" w:space="0" w:color="000000"/>
            </w:tcBorders>
            <w:shd w:val="clear" w:color="auto" w:fill="FDE7F4"/>
            <w:vAlign w:val="center"/>
          </w:tcPr>
          <w:p w14:paraId="08EEBA0B"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N/A</w:t>
            </w:r>
          </w:p>
        </w:tc>
        <w:tc>
          <w:tcPr>
            <w:tcW w:w="2007" w:type="dxa"/>
            <w:tcBorders>
              <w:top w:val="single" w:sz="4" w:space="0" w:color="000000"/>
              <w:left w:val="single" w:sz="4" w:space="0" w:color="000000"/>
              <w:bottom w:val="single" w:sz="4" w:space="0" w:color="000000"/>
              <w:right w:val="single" w:sz="4" w:space="0" w:color="000000"/>
            </w:tcBorders>
            <w:shd w:val="clear" w:color="auto" w:fill="FDE7F4"/>
            <w:vAlign w:val="center"/>
          </w:tcPr>
          <w:p w14:paraId="4963E122"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N/A</w:t>
            </w:r>
          </w:p>
        </w:tc>
        <w:tc>
          <w:tcPr>
            <w:tcW w:w="2268" w:type="dxa"/>
            <w:tcBorders>
              <w:top w:val="single" w:sz="4" w:space="0" w:color="000000"/>
              <w:left w:val="single" w:sz="4" w:space="0" w:color="000000"/>
              <w:bottom w:val="single" w:sz="4" w:space="0" w:color="000000"/>
              <w:right w:val="single" w:sz="4" w:space="0" w:color="000000"/>
            </w:tcBorders>
            <w:shd w:val="clear" w:color="auto" w:fill="FDE7F4"/>
            <w:vAlign w:val="center"/>
          </w:tcPr>
          <w:p w14:paraId="17C0A47B"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N/A</w:t>
            </w:r>
          </w:p>
        </w:tc>
        <w:tc>
          <w:tcPr>
            <w:tcW w:w="1276" w:type="dxa"/>
            <w:tcBorders>
              <w:top w:val="single" w:sz="4" w:space="0" w:color="000000"/>
              <w:left w:val="single" w:sz="4" w:space="0" w:color="000000"/>
              <w:bottom w:val="single" w:sz="4" w:space="0" w:color="000000"/>
              <w:right w:val="single" w:sz="4" w:space="0" w:color="000000"/>
            </w:tcBorders>
            <w:shd w:val="clear" w:color="auto" w:fill="FDE7F4"/>
            <w:vAlign w:val="center"/>
          </w:tcPr>
          <w:p w14:paraId="5472AEF7"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N/A</w:t>
            </w:r>
          </w:p>
        </w:tc>
        <w:tc>
          <w:tcPr>
            <w:tcW w:w="1276" w:type="dxa"/>
            <w:tcBorders>
              <w:top w:val="single" w:sz="4" w:space="0" w:color="000000"/>
              <w:left w:val="single" w:sz="4" w:space="0" w:color="000000"/>
              <w:bottom w:val="single" w:sz="4" w:space="0" w:color="000000"/>
              <w:right w:val="single" w:sz="4" w:space="0" w:color="000000"/>
            </w:tcBorders>
            <w:shd w:val="clear" w:color="auto" w:fill="FDE7F4"/>
            <w:vAlign w:val="center"/>
          </w:tcPr>
          <w:p w14:paraId="4EAF20FB"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N/A</w:t>
            </w:r>
          </w:p>
        </w:tc>
      </w:tr>
      <w:tr w:rsidR="00C13E72" w14:paraId="68986678" w14:textId="77777777">
        <w:trPr>
          <w:trHeight w:val="360"/>
        </w:trPr>
        <w:tc>
          <w:tcPr>
            <w:tcW w:w="687" w:type="dxa"/>
            <w:tcBorders>
              <w:top w:val="single" w:sz="4" w:space="0" w:color="000000"/>
              <w:left w:val="single" w:sz="4" w:space="0" w:color="000000"/>
              <w:bottom w:val="single" w:sz="4" w:space="0" w:color="000000"/>
              <w:right w:val="nil"/>
            </w:tcBorders>
            <w:shd w:val="clear" w:color="auto" w:fill="F2F2F2"/>
            <w:vAlign w:val="center"/>
          </w:tcPr>
          <w:p w14:paraId="6DE7BEEF" w14:textId="77777777" w:rsidR="00C13E72" w:rsidRDefault="004D2606">
            <w:pPr>
              <w:tabs>
                <w:tab w:val="left" w:pos="709"/>
              </w:tabs>
              <w:jc w:val="center"/>
              <w:rPr>
                <w:rFonts w:ascii="Calibri" w:eastAsia="Calibri" w:hAnsi="Calibri" w:cs="Calibri"/>
                <w:b/>
                <w:color w:val="048071"/>
                <w:sz w:val="16"/>
                <w:szCs w:val="16"/>
              </w:rPr>
            </w:pPr>
            <w:r>
              <w:rPr>
                <w:rFonts w:ascii="Calibri" w:eastAsia="Calibri" w:hAnsi="Calibri" w:cs="Calibri"/>
                <w:b/>
                <w:color w:val="048071"/>
                <w:sz w:val="16"/>
                <w:szCs w:val="16"/>
              </w:rPr>
              <w:t>88</w:t>
            </w:r>
          </w:p>
        </w:tc>
        <w:tc>
          <w:tcPr>
            <w:tcW w:w="1150" w:type="dxa"/>
            <w:tcBorders>
              <w:top w:val="single" w:sz="4" w:space="0" w:color="8EA9DB"/>
              <w:left w:val="single" w:sz="8" w:space="0" w:color="000000"/>
              <w:bottom w:val="single" w:sz="8" w:space="0" w:color="000000"/>
              <w:right w:val="single" w:sz="8" w:space="0" w:color="000000"/>
            </w:tcBorders>
            <w:shd w:val="clear" w:color="auto" w:fill="FFFFFF"/>
            <w:vAlign w:val="center"/>
          </w:tcPr>
          <w:p w14:paraId="6E94C1BF"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Samaranayake  1989</w:t>
            </w:r>
          </w:p>
        </w:tc>
        <w:tc>
          <w:tcPr>
            <w:tcW w:w="1490" w:type="dxa"/>
            <w:tcBorders>
              <w:top w:val="single" w:sz="4" w:space="0" w:color="000000"/>
              <w:left w:val="single" w:sz="4" w:space="0" w:color="000000"/>
              <w:bottom w:val="single" w:sz="4" w:space="0" w:color="000000"/>
              <w:right w:val="single" w:sz="4" w:space="0" w:color="000000"/>
            </w:tcBorders>
            <w:shd w:val="clear" w:color="auto" w:fill="FDE7F4"/>
            <w:vAlign w:val="center"/>
          </w:tcPr>
          <w:p w14:paraId="5BD99E04"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NA</w:t>
            </w:r>
          </w:p>
        </w:tc>
        <w:tc>
          <w:tcPr>
            <w:tcW w:w="1530" w:type="dxa"/>
            <w:tcBorders>
              <w:top w:val="single" w:sz="4" w:space="0" w:color="000000"/>
              <w:left w:val="single" w:sz="4" w:space="0" w:color="000000"/>
              <w:bottom w:val="single" w:sz="4" w:space="0" w:color="000000"/>
              <w:right w:val="single" w:sz="4" w:space="0" w:color="000000"/>
            </w:tcBorders>
            <w:shd w:val="clear" w:color="auto" w:fill="FDE7F4"/>
            <w:vAlign w:val="center"/>
          </w:tcPr>
          <w:p w14:paraId="468FF35E"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NA</w:t>
            </w:r>
          </w:p>
        </w:tc>
        <w:tc>
          <w:tcPr>
            <w:tcW w:w="1773" w:type="dxa"/>
            <w:tcBorders>
              <w:top w:val="single" w:sz="4" w:space="0" w:color="000000"/>
              <w:left w:val="single" w:sz="4" w:space="0" w:color="000000"/>
              <w:bottom w:val="single" w:sz="4" w:space="0" w:color="000000"/>
              <w:right w:val="single" w:sz="4" w:space="0" w:color="000000"/>
            </w:tcBorders>
            <w:shd w:val="clear" w:color="auto" w:fill="FDE7F4"/>
            <w:vAlign w:val="center"/>
          </w:tcPr>
          <w:p w14:paraId="1B7836EA"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NA</w:t>
            </w:r>
          </w:p>
        </w:tc>
        <w:tc>
          <w:tcPr>
            <w:tcW w:w="2007" w:type="dxa"/>
            <w:tcBorders>
              <w:top w:val="single" w:sz="4" w:space="0" w:color="000000"/>
              <w:left w:val="single" w:sz="4" w:space="0" w:color="000000"/>
              <w:bottom w:val="single" w:sz="4" w:space="0" w:color="000000"/>
              <w:right w:val="single" w:sz="4" w:space="0" w:color="000000"/>
            </w:tcBorders>
            <w:shd w:val="clear" w:color="auto" w:fill="FDE7F4"/>
            <w:vAlign w:val="center"/>
          </w:tcPr>
          <w:p w14:paraId="6DDF79B5"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NA</w:t>
            </w:r>
          </w:p>
        </w:tc>
        <w:tc>
          <w:tcPr>
            <w:tcW w:w="2268" w:type="dxa"/>
            <w:tcBorders>
              <w:top w:val="single" w:sz="4" w:space="0" w:color="000000"/>
              <w:left w:val="single" w:sz="4" w:space="0" w:color="000000"/>
              <w:bottom w:val="single" w:sz="4" w:space="0" w:color="000000"/>
              <w:right w:val="single" w:sz="4" w:space="0" w:color="000000"/>
            </w:tcBorders>
            <w:shd w:val="clear" w:color="auto" w:fill="FDE7F4"/>
            <w:vAlign w:val="center"/>
          </w:tcPr>
          <w:p w14:paraId="314D18A1"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NA</w:t>
            </w:r>
          </w:p>
        </w:tc>
        <w:tc>
          <w:tcPr>
            <w:tcW w:w="1276" w:type="dxa"/>
            <w:tcBorders>
              <w:top w:val="single" w:sz="4" w:space="0" w:color="000000"/>
              <w:left w:val="single" w:sz="4" w:space="0" w:color="000000"/>
              <w:bottom w:val="single" w:sz="4" w:space="0" w:color="000000"/>
              <w:right w:val="single" w:sz="4" w:space="0" w:color="000000"/>
            </w:tcBorders>
            <w:shd w:val="clear" w:color="auto" w:fill="FDE7F4"/>
            <w:vAlign w:val="center"/>
          </w:tcPr>
          <w:p w14:paraId="75B6A656"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NA</w:t>
            </w:r>
          </w:p>
        </w:tc>
        <w:tc>
          <w:tcPr>
            <w:tcW w:w="1276" w:type="dxa"/>
            <w:tcBorders>
              <w:top w:val="single" w:sz="4" w:space="0" w:color="000000"/>
              <w:left w:val="single" w:sz="4" w:space="0" w:color="000000"/>
              <w:bottom w:val="single" w:sz="4" w:space="0" w:color="000000"/>
              <w:right w:val="single" w:sz="4" w:space="0" w:color="000000"/>
            </w:tcBorders>
            <w:shd w:val="clear" w:color="auto" w:fill="FDE7F4"/>
            <w:vAlign w:val="center"/>
          </w:tcPr>
          <w:p w14:paraId="7B1826E0"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NA</w:t>
            </w:r>
          </w:p>
        </w:tc>
      </w:tr>
      <w:tr w:rsidR="00C13E72" w14:paraId="2C0BC3A8" w14:textId="77777777">
        <w:trPr>
          <w:trHeight w:val="360"/>
        </w:trPr>
        <w:tc>
          <w:tcPr>
            <w:tcW w:w="687" w:type="dxa"/>
            <w:tcBorders>
              <w:top w:val="single" w:sz="4" w:space="0" w:color="000000"/>
              <w:left w:val="single" w:sz="4" w:space="0" w:color="000000"/>
              <w:bottom w:val="single" w:sz="4" w:space="0" w:color="000000"/>
              <w:right w:val="nil"/>
            </w:tcBorders>
            <w:shd w:val="clear" w:color="auto" w:fill="EFEFEF"/>
            <w:vAlign w:val="center"/>
          </w:tcPr>
          <w:p w14:paraId="399FF69D" w14:textId="77777777" w:rsidR="00C13E72" w:rsidRDefault="004D2606">
            <w:pPr>
              <w:tabs>
                <w:tab w:val="left" w:pos="709"/>
              </w:tabs>
              <w:jc w:val="center"/>
              <w:rPr>
                <w:rFonts w:ascii="Calibri" w:eastAsia="Calibri" w:hAnsi="Calibri" w:cs="Calibri"/>
                <w:b/>
                <w:color w:val="048071"/>
                <w:sz w:val="16"/>
                <w:szCs w:val="16"/>
              </w:rPr>
            </w:pPr>
            <w:r>
              <w:rPr>
                <w:rFonts w:ascii="Calibri" w:eastAsia="Calibri" w:hAnsi="Calibri" w:cs="Calibri"/>
                <w:b/>
                <w:color w:val="048071"/>
                <w:sz w:val="16"/>
                <w:szCs w:val="16"/>
              </w:rPr>
              <w:t>71</w:t>
            </w:r>
          </w:p>
        </w:tc>
        <w:tc>
          <w:tcPr>
            <w:tcW w:w="1150" w:type="dxa"/>
            <w:tcBorders>
              <w:top w:val="single" w:sz="4" w:space="0" w:color="8EA9DB"/>
              <w:left w:val="single" w:sz="8" w:space="0" w:color="000000"/>
              <w:bottom w:val="single" w:sz="8" w:space="0" w:color="000000"/>
              <w:right w:val="single" w:sz="8" w:space="0" w:color="000000"/>
            </w:tcBorders>
            <w:shd w:val="clear" w:color="auto" w:fill="FFFFFF"/>
            <w:vAlign w:val="center"/>
          </w:tcPr>
          <w:p w14:paraId="48C4C9E3"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Sawhney 2015</w:t>
            </w:r>
          </w:p>
        </w:tc>
        <w:tc>
          <w:tcPr>
            <w:tcW w:w="1490" w:type="dxa"/>
            <w:tcBorders>
              <w:top w:val="single" w:sz="4" w:space="0" w:color="000000"/>
              <w:left w:val="single" w:sz="4" w:space="0" w:color="000000"/>
              <w:bottom w:val="single" w:sz="4" w:space="0" w:color="000000"/>
              <w:right w:val="single" w:sz="4" w:space="0" w:color="000000"/>
            </w:tcBorders>
            <w:shd w:val="clear" w:color="auto" w:fill="FDE7F4"/>
            <w:vAlign w:val="center"/>
          </w:tcPr>
          <w:p w14:paraId="4081F609"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N/A</w:t>
            </w:r>
          </w:p>
        </w:tc>
        <w:tc>
          <w:tcPr>
            <w:tcW w:w="1530" w:type="dxa"/>
            <w:tcBorders>
              <w:top w:val="single" w:sz="4" w:space="0" w:color="000000"/>
              <w:left w:val="single" w:sz="4" w:space="0" w:color="000000"/>
              <w:bottom w:val="single" w:sz="4" w:space="0" w:color="000000"/>
              <w:right w:val="single" w:sz="4" w:space="0" w:color="000000"/>
            </w:tcBorders>
            <w:shd w:val="clear" w:color="auto" w:fill="FDE7F4"/>
            <w:vAlign w:val="center"/>
          </w:tcPr>
          <w:p w14:paraId="54C898AD"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N/A</w:t>
            </w:r>
          </w:p>
        </w:tc>
        <w:tc>
          <w:tcPr>
            <w:tcW w:w="1773" w:type="dxa"/>
            <w:tcBorders>
              <w:top w:val="single" w:sz="4" w:space="0" w:color="000000"/>
              <w:left w:val="single" w:sz="4" w:space="0" w:color="000000"/>
              <w:bottom w:val="single" w:sz="4" w:space="0" w:color="000000"/>
              <w:right w:val="single" w:sz="4" w:space="0" w:color="000000"/>
            </w:tcBorders>
            <w:shd w:val="clear" w:color="auto" w:fill="FDE7F4"/>
            <w:vAlign w:val="center"/>
          </w:tcPr>
          <w:p w14:paraId="2E9603C8"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N/A</w:t>
            </w:r>
          </w:p>
        </w:tc>
        <w:tc>
          <w:tcPr>
            <w:tcW w:w="2007" w:type="dxa"/>
            <w:tcBorders>
              <w:top w:val="single" w:sz="4" w:space="0" w:color="000000"/>
              <w:left w:val="single" w:sz="4" w:space="0" w:color="000000"/>
              <w:bottom w:val="single" w:sz="4" w:space="0" w:color="000000"/>
              <w:right w:val="single" w:sz="4" w:space="0" w:color="000000"/>
            </w:tcBorders>
            <w:shd w:val="clear" w:color="auto" w:fill="FDE7F4"/>
            <w:vAlign w:val="center"/>
          </w:tcPr>
          <w:p w14:paraId="4C1BEED1"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N/A</w:t>
            </w:r>
          </w:p>
        </w:tc>
        <w:tc>
          <w:tcPr>
            <w:tcW w:w="2268" w:type="dxa"/>
            <w:tcBorders>
              <w:top w:val="single" w:sz="4" w:space="0" w:color="000000"/>
              <w:left w:val="single" w:sz="4" w:space="0" w:color="000000"/>
              <w:bottom w:val="single" w:sz="4" w:space="0" w:color="000000"/>
              <w:right w:val="single" w:sz="4" w:space="0" w:color="000000"/>
            </w:tcBorders>
            <w:shd w:val="clear" w:color="auto" w:fill="FDE7F4"/>
            <w:vAlign w:val="center"/>
          </w:tcPr>
          <w:p w14:paraId="66A595A0"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N/A</w:t>
            </w:r>
          </w:p>
        </w:tc>
        <w:tc>
          <w:tcPr>
            <w:tcW w:w="1276" w:type="dxa"/>
            <w:tcBorders>
              <w:top w:val="single" w:sz="4" w:space="0" w:color="000000"/>
              <w:left w:val="single" w:sz="4" w:space="0" w:color="000000"/>
              <w:bottom w:val="single" w:sz="4" w:space="0" w:color="000000"/>
              <w:right w:val="single" w:sz="4" w:space="0" w:color="000000"/>
            </w:tcBorders>
            <w:shd w:val="clear" w:color="auto" w:fill="FDE7F4"/>
            <w:vAlign w:val="center"/>
          </w:tcPr>
          <w:p w14:paraId="796A02D3"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N/A</w:t>
            </w:r>
          </w:p>
        </w:tc>
        <w:tc>
          <w:tcPr>
            <w:tcW w:w="1276" w:type="dxa"/>
            <w:tcBorders>
              <w:top w:val="single" w:sz="4" w:space="0" w:color="000000"/>
              <w:left w:val="single" w:sz="4" w:space="0" w:color="000000"/>
              <w:bottom w:val="single" w:sz="4" w:space="0" w:color="000000"/>
              <w:right w:val="single" w:sz="4" w:space="0" w:color="000000"/>
            </w:tcBorders>
            <w:shd w:val="clear" w:color="auto" w:fill="FDE7F4"/>
            <w:vAlign w:val="center"/>
          </w:tcPr>
          <w:p w14:paraId="72FB4179"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N/A</w:t>
            </w:r>
          </w:p>
        </w:tc>
      </w:tr>
      <w:tr w:rsidR="00C13E72" w14:paraId="37254693" w14:textId="77777777">
        <w:trPr>
          <w:trHeight w:val="360"/>
        </w:trPr>
        <w:tc>
          <w:tcPr>
            <w:tcW w:w="687" w:type="dxa"/>
            <w:tcBorders>
              <w:top w:val="single" w:sz="4" w:space="0" w:color="000000"/>
              <w:left w:val="single" w:sz="4" w:space="0" w:color="000000"/>
              <w:bottom w:val="single" w:sz="4" w:space="0" w:color="000000"/>
              <w:right w:val="nil"/>
            </w:tcBorders>
            <w:shd w:val="clear" w:color="auto" w:fill="F2F2F2"/>
            <w:vAlign w:val="center"/>
          </w:tcPr>
          <w:p w14:paraId="5A5DD1E1" w14:textId="77777777" w:rsidR="00C13E72" w:rsidRDefault="004D2606">
            <w:pPr>
              <w:tabs>
                <w:tab w:val="left" w:pos="709"/>
              </w:tabs>
              <w:jc w:val="center"/>
              <w:rPr>
                <w:rFonts w:ascii="Calibri" w:eastAsia="Calibri" w:hAnsi="Calibri" w:cs="Calibri"/>
                <w:b/>
                <w:color w:val="048071"/>
                <w:sz w:val="16"/>
                <w:szCs w:val="16"/>
              </w:rPr>
            </w:pPr>
            <w:r>
              <w:rPr>
                <w:rFonts w:ascii="Calibri" w:eastAsia="Calibri" w:hAnsi="Calibri" w:cs="Calibri"/>
                <w:b/>
                <w:color w:val="048071"/>
                <w:sz w:val="16"/>
                <w:szCs w:val="16"/>
              </w:rPr>
              <w:t>72</w:t>
            </w:r>
          </w:p>
        </w:tc>
        <w:tc>
          <w:tcPr>
            <w:tcW w:w="1150" w:type="dxa"/>
            <w:tcBorders>
              <w:top w:val="single" w:sz="4" w:space="0" w:color="8EA9DB"/>
              <w:left w:val="single" w:sz="8" w:space="0" w:color="000000"/>
              <w:bottom w:val="single" w:sz="8" w:space="0" w:color="000000"/>
              <w:right w:val="single" w:sz="8" w:space="0" w:color="000000"/>
            </w:tcBorders>
            <w:shd w:val="clear" w:color="auto" w:fill="FFFFFF"/>
            <w:vAlign w:val="center"/>
          </w:tcPr>
          <w:p w14:paraId="5C499A60"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Serban 2013</w:t>
            </w:r>
          </w:p>
        </w:tc>
        <w:tc>
          <w:tcPr>
            <w:tcW w:w="1490" w:type="dxa"/>
            <w:tcBorders>
              <w:top w:val="single" w:sz="4" w:space="0" w:color="000000"/>
              <w:left w:val="single" w:sz="4" w:space="0" w:color="000000"/>
              <w:bottom w:val="single" w:sz="4" w:space="0" w:color="000000"/>
              <w:right w:val="single" w:sz="4" w:space="0" w:color="000000"/>
            </w:tcBorders>
            <w:shd w:val="clear" w:color="auto" w:fill="FDE7F4"/>
            <w:vAlign w:val="center"/>
          </w:tcPr>
          <w:p w14:paraId="0EB43576"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N/A</w:t>
            </w:r>
          </w:p>
        </w:tc>
        <w:tc>
          <w:tcPr>
            <w:tcW w:w="1530" w:type="dxa"/>
            <w:tcBorders>
              <w:top w:val="single" w:sz="4" w:space="0" w:color="000000"/>
              <w:left w:val="single" w:sz="4" w:space="0" w:color="000000"/>
              <w:bottom w:val="single" w:sz="4" w:space="0" w:color="000000"/>
              <w:right w:val="single" w:sz="4" w:space="0" w:color="000000"/>
            </w:tcBorders>
            <w:shd w:val="clear" w:color="auto" w:fill="FDE7F4"/>
            <w:vAlign w:val="center"/>
          </w:tcPr>
          <w:p w14:paraId="3273A884"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N/A</w:t>
            </w:r>
          </w:p>
        </w:tc>
        <w:tc>
          <w:tcPr>
            <w:tcW w:w="1773" w:type="dxa"/>
            <w:tcBorders>
              <w:top w:val="single" w:sz="4" w:space="0" w:color="000000"/>
              <w:left w:val="single" w:sz="4" w:space="0" w:color="000000"/>
              <w:bottom w:val="single" w:sz="4" w:space="0" w:color="000000"/>
              <w:right w:val="single" w:sz="4" w:space="0" w:color="000000"/>
            </w:tcBorders>
            <w:shd w:val="clear" w:color="auto" w:fill="FDE7F4"/>
            <w:vAlign w:val="center"/>
          </w:tcPr>
          <w:p w14:paraId="1A148FB8"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N/A</w:t>
            </w:r>
          </w:p>
        </w:tc>
        <w:tc>
          <w:tcPr>
            <w:tcW w:w="2007" w:type="dxa"/>
            <w:tcBorders>
              <w:top w:val="single" w:sz="4" w:space="0" w:color="000000"/>
              <w:left w:val="single" w:sz="4" w:space="0" w:color="000000"/>
              <w:bottom w:val="single" w:sz="4" w:space="0" w:color="000000"/>
              <w:right w:val="single" w:sz="4" w:space="0" w:color="000000"/>
            </w:tcBorders>
            <w:shd w:val="clear" w:color="auto" w:fill="FDE7F4"/>
            <w:vAlign w:val="center"/>
          </w:tcPr>
          <w:p w14:paraId="21DA4F6D"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N/A</w:t>
            </w:r>
          </w:p>
        </w:tc>
        <w:tc>
          <w:tcPr>
            <w:tcW w:w="2268" w:type="dxa"/>
            <w:tcBorders>
              <w:top w:val="single" w:sz="4" w:space="0" w:color="000000"/>
              <w:left w:val="single" w:sz="4" w:space="0" w:color="000000"/>
              <w:bottom w:val="single" w:sz="4" w:space="0" w:color="000000"/>
              <w:right w:val="single" w:sz="4" w:space="0" w:color="000000"/>
            </w:tcBorders>
            <w:shd w:val="clear" w:color="auto" w:fill="FDE7F4"/>
            <w:vAlign w:val="center"/>
          </w:tcPr>
          <w:p w14:paraId="4F25CA4F"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N/A</w:t>
            </w:r>
          </w:p>
        </w:tc>
        <w:tc>
          <w:tcPr>
            <w:tcW w:w="1276" w:type="dxa"/>
            <w:tcBorders>
              <w:top w:val="single" w:sz="4" w:space="0" w:color="000000"/>
              <w:left w:val="single" w:sz="4" w:space="0" w:color="000000"/>
              <w:bottom w:val="single" w:sz="4" w:space="0" w:color="000000"/>
              <w:right w:val="single" w:sz="4" w:space="0" w:color="000000"/>
            </w:tcBorders>
            <w:shd w:val="clear" w:color="auto" w:fill="FDE7F4"/>
            <w:vAlign w:val="center"/>
          </w:tcPr>
          <w:p w14:paraId="77CF1E00"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N/A</w:t>
            </w:r>
          </w:p>
        </w:tc>
        <w:tc>
          <w:tcPr>
            <w:tcW w:w="1276" w:type="dxa"/>
            <w:tcBorders>
              <w:top w:val="single" w:sz="4" w:space="0" w:color="000000"/>
              <w:left w:val="single" w:sz="4" w:space="0" w:color="000000"/>
              <w:bottom w:val="single" w:sz="4" w:space="0" w:color="000000"/>
              <w:right w:val="single" w:sz="4" w:space="0" w:color="000000"/>
            </w:tcBorders>
            <w:shd w:val="clear" w:color="auto" w:fill="FDE7F4"/>
            <w:vAlign w:val="center"/>
          </w:tcPr>
          <w:p w14:paraId="5FBED604"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N/A</w:t>
            </w:r>
          </w:p>
        </w:tc>
      </w:tr>
      <w:tr w:rsidR="00C13E72" w14:paraId="272D7158" w14:textId="77777777">
        <w:trPr>
          <w:trHeight w:val="360"/>
        </w:trPr>
        <w:tc>
          <w:tcPr>
            <w:tcW w:w="687" w:type="dxa"/>
            <w:tcBorders>
              <w:top w:val="single" w:sz="4" w:space="0" w:color="000000"/>
              <w:left w:val="single" w:sz="4" w:space="0" w:color="000000"/>
              <w:bottom w:val="single" w:sz="4" w:space="0" w:color="000000"/>
              <w:right w:val="nil"/>
            </w:tcBorders>
            <w:shd w:val="clear" w:color="auto" w:fill="F2F2F2"/>
            <w:vAlign w:val="center"/>
          </w:tcPr>
          <w:p w14:paraId="2C113731" w14:textId="77777777" w:rsidR="00C13E72" w:rsidRDefault="004D2606">
            <w:pPr>
              <w:tabs>
                <w:tab w:val="left" w:pos="709"/>
              </w:tabs>
              <w:jc w:val="center"/>
              <w:rPr>
                <w:rFonts w:ascii="Calibri" w:eastAsia="Calibri" w:hAnsi="Calibri" w:cs="Calibri"/>
                <w:b/>
                <w:color w:val="048071"/>
                <w:sz w:val="16"/>
                <w:szCs w:val="16"/>
              </w:rPr>
            </w:pPr>
            <w:r>
              <w:rPr>
                <w:rFonts w:ascii="Calibri" w:eastAsia="Calibri" w:hAnsi="Calibri" w:cs="Calibri"/>
                <w:b/>
                <w:color w:val="048071"/>
                <w:sz w:val="16"/>
                <w:szCs w:val="16"/>
              </w:rPr>
              <w:t>73</w:t>
            </w:r>
          </w:p>
        </w:tc>
        <w:tc>
          <w:tcPr>
            <w:tcW w:w="1150" w:type="dxa"/>
            <w:tcBorders>
              <w:top w:val="single" w:sz="4" w:space="0" w:color="8EA9DB"/>
              <w:left w:val="single" w:sz="8" w:space="0" w:color="000000"/>
              <w:bottom w:val="single" w:sz="8" w:space="0" w:color="000000"/>
              <w:right w:val="single" w:sz="8" w:space="0" w:color="000000"/>
            </w:tcBorders>
            <w:shd w:val="clear" w:color="auto" w:fill="FFFFFF"/>
            <w:vAlign w:val="center"/>
          </w:tcPr>
          <w:p w14:paraId="2B7F18B6"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Sethi  2019</w:t>
            </w:r>
          </w:p>
        </w:tc>
        <w:tc>
          <w:tcPr>
            <w:tcW w:w="1490" w:type="dxa"/>
            <w:tcBorders>
              <w:top w:val="single" w:sz="4" w:space="0" w:color="000000"/>
              <w:left w:val="single" w:sz="4" w:space="0" w:color="000000"/>
              <w:bottom w:val="single" w:sz="4" w:space="0" w:color="000000"/>
              <w:right w:val="single" w:sz="4" w:space="0" w:color="000000"/>
            </w:tcBorders>
            <w:shd w:val="clear" w:color="auto" w:fill="FDE7F4"/>
            <w:vAlign w:val="center"/>
          </w:tcPr>
          <w:p w14:paraId="45E3C3A7"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N/A</w:t>
            </w:r>
          </w:p>
        </w:tc>
        <w:tc>
          <w:tcPr>
            <w:tcW w:w="1530" w:type="dxa"/>
            <w:tcBorders>
              <w:top w:val="single" w:sz="4" w:space="0" w:color="000000"/>
              <w:left w:val="single" w:sz="4" w:space="0" w:color="000000"/>
              <w:bottom w:val="single" w:sz="4" w:space="0" w:color="000000"/>
              <w:right w:val="single" w:sz="4" w:space="0" w:color="000000"/>
            </w:tcBorders>
            <w:shd w:val="clear" w:color="auto" w:fill="FDE7F4"/>
            <w:vAlign w:val="center"/>
          </w:tcPr>
          <w:p w14:paraId="4DD5A6B9"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N/A</w:t>
            </w:r>
          </w:p>
        </w:tc>
        <w:tc>
          <w:tcPr>
            <w:tcW w:w="1773" w:type="dxa"/>
            <w:tcBorders>
              <w:top w:val="single" w:sz="4" w:space="0" w:color="000000"/>
              <w:left w:val="single" w:sz="4" w:space="0" w:color="000000"/>
              <w:bottom w:val="single" w:sz="4" w:space="0" w:color="000000"/>
              <w:right w:val="single" w:sz="4" w:space="0" w:color="000000"/>
            </w:tcBorders>
            <w:shd w:val="clear" w:color="auto" w:fill="FDE7F4"/>
            <w:vAlign w:val="center"/>
          </w:tcPr>
          <w:p w14:paraId="1869E4DF"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N/A</w:t>
            </w:r>
          </w:p>
        </w:tc>
        <w:tc>
          <w:tcPr>
            <w:tcW w:w="2007" w:type="dxa"/>
            <w:tcBorders>
              <w:top w:val="single" w:sz="4" w:space="0" w:color="000000"/>
              <w:left w:val="single" w:sz="4" w:space="0" w:color="000000"/>
              <w:bottom w:val="single" w:sz="4" w:space="0" w:color="000000"/>
              <w:right w:val="single" w:sz="4" w:space="0" w:color="000000"/>
            </w:tcBorders>
            <w:shd w:val="clear" w:color="auto" w:fill="FDE7F4"/>
            <w:vAlign w:val="center"/>
          </w:tcPr>
          <w:p w14:paraId="317DF470"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N/A</w:t>
            </w:r>
          </w:p>
        </w:tc>
        <w:tc>
          <w:tcPr>
            <w:tcW w:w="2268" w:type="dxa"/>
            <w:tcBorders>
              <w:top w:val="single" w:sz="4" w:space="0" w:color="000000"/>
              <w:left w:val="single" w:sz="4" w:space="0" w:color="000000"/>
              <w:bottom w:val="single" w:sz="4" w:space="0" w:color="000000"/>
              <w:right w:val="single" w:sz="4" w:space="0" w:color="000000"/>
            </w:tcBorders>
            <w:shd w:val="clear" w:color="auto" w:fill="FDE7F4"/>
            <w:vAlign w:val="center"/>
          </w:tcPr>
          <w:p w14:paraId="481733B8"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N/A</w:t>
            </w:r>
          </w:p>
        </w:tc>
        <w:tc>
          <w:tcPr>
            <w:tcW w:w="1276" w:type="dxa"/>
            <w:tcBorders>
              <w:top w:val="single" w:sz="4" w:space="0" w:color="000000"/>
              <w:left w:val="single" w:sz="4" w:space="0" w:color="000000"/>
              <w:bottom w:val="single" w:sz="4" w:space="0" w:color="000000"/>
              <w:right w:val="single" w:sz="4" w:space="0" w:color="000000"/>
            </w:tcBorders>
            <w:shd w:val="clear" w:color="auto" w:fill="FDE7F4"/>
            <w:vAlign w:val="center"/>
          </w:tcPr>
          <w:p w14:paraId="3D27FB2D"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N/A</w:t>
            </w:r>
          </w:p>
        </w:tc>
        <w:tc>
          <w:tcPr>
            <w:tcW w:w="1276" w:type="dxa"/>
            <w:tcBorders>
              <w:top w:val="single" w:sz="4" w:space="0" w:color="000000"/>
              <w:left w:val="single" w:sz="4" w:space="0" w:color="000000"/>
              <w:bottom w:val="single" w:sz="4" w:space="0" w:color="000000"/>
              <w:right w:val="single" w:sz="4" w:space="0" w:color="000000"/>
            </w:tcBorders>
            <w:shd w:val="clear" w:color="auto" w:fill="FDE7F4"/>
            <w:vAlign w:val="center"/>
          </w:tcPr>
          <w:p w14:paraId="41DBC550"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N/A</w:t>
            </w:r>
          </w:p>
        </w:tc>
      </w:tr>
      <w:tr w:rsidR="00C13E72" w14:paraId="1B7D5C8A" w14:textId="77777777">
        <w:trPr>
          <w:trHeight w:val="360"/>
        </w:trPr>
        <w:tc>
          <w:tcPr>
            <w:tcW w:w="687" w:type="dxa"/>
            <w:tcBorders>
              <w:top w:val="single" w:sz="4" w:space="0" w:color="000000"/>
              <w:left w:val="single" w:sz="4" w:space="0" w:color="000000"/>
              <w:bottom w:val="single" w:sz="4" w:space="0" w:color="000000"/>
              <w:right w:val="nil"/>
            </w:tcBorders>
            <w:shd w:val="clear" w:color="auto" w:fill="EFEFEF"/>
            <w:vAlign w:val="center"/>
          </w:tcPr>
          <w:p w14:paraId="15620A4C" w14:textId="77777777" w:rsidR="00C13E72" w:rsidRDefault="004D2606">
            <w:pPr>
              <w:tabs>
                <w:tab w:val="left" w:pos="709"/>
              </w:tabs>
              <w:jc w:val="center"/>
              <w:rPr>
                <w:rFonts w:ascii="Calibri" w:eastAsia="Calibri" w:hAnsi="Calibri" w:cs="Calibri"/>
                <w:b/>
                <w:color w:val="048071"/>
                <w:sz w:val="16"/>
                <w:szCs w:val="16"/>
              </w:rPr>
            </w:pPr>
            <w:r>
              <w:rPr>
                <w:rFonts w:ascii="Calibri" w:eastAsia="Calibri" w:hAnsi="Calibri" w:cs="Calibri"/>
                <w:b/>
                <w:color w:val="048071"/>
                <w:sz w:val="16"/>
                <w:szCs w:val="16"/>
              </w:rPr>
              <w:t>74</w:t>
            </w:r>
          </w:p>
        </w:tc>
        <w:tc>
          <w:tcPr>
            <w:tcW w:w="1150" w:type="dxa"/>
            <w:tcBorders>
              <w:top w:val="single" w:sz="4" w:space="0" w:color="8EA9DB"/>
              <w:left w:val="single" w:sz="8" w:space="0" w:color="000000"/>
              <w:bottom w:val="single" w:sz="8" w:space="0" w:color="000000"/>
              <w:right w:val="single" w:sz="8" w:space="0" w:color="000000"/>
            </w:tcBorders>
            <w:shd w:val="clear" w:color="auto" w:fill="FFFFFF"/>
            <w:vAlign w:val="center"/>
          </w:tcPr>
          <w:p w14:paraId="6D31CA77"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Shetty 2013</w:t>
            </w:r>
          </w:p>
        </w:tc>
        <w:tc>
          <w:tcPr>
            <w:tcW w:w="1490" w:type="dxa"/>
            <w:tcBorders>
              <w:top w:val="single" w:sz="4" w:space="0" w:color="000000"/>
              <w:left w:val="single" w:sz="4" w:space="0" w:color="000000"/>
              <w:bottom w:val="single" w:sz="4" w:space="0" w:color="000000"/>
              <w:right w:val="single" w:sz="4" w:space="0" w:color="000000"/>
            </w:tcBorders>
            <w:shd w:val="clear" w:color="auto" w:fill="FDE7F4"/>
            <w:vAlign w:val="center"/>
          </w:tcPr>
          <w:p w14:paraId="2A3134A9" w14:textId="77777777" w:rsidR="00C13E72" w:rsidRDefault="004D2606" w:rsidP="00042424">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N/A</w:t>
            </w:r>
          </w:p>
        </w:tc>
        <w:tc>
          <w:tcPr>
            <w:tcW w:w="1530" w:type="dxa"/>
            <w:tcBorders>
              <w:top w:val="single" w:sz="4" w:space="0" w:color="000000"/>
              <w:left w:val="single" w:sz="4" w:space="0" w:color="000000"/>
              <w:bottom w:val="single" w:sz="4" w:space="0" w:color="000000"/>
              <w:right w:val="single" w:sz="4" w:space="0" w:color="000000"/>
            </w:tcBorders>
            <w:shd w:val="clear" w:color="auto" w:fill="FDE7F4"/>
            <w:vAlign w:val="center"/>
          </w:tcPr>
          <w:p w14:paraId="3CBE13EE" w14:textId="77777777" w:rsidR="00C13E72" w:rsidRDefault="004D2606" w:rsidP="00042424">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N/A</w:t>
            </w:r>
          </w:p>
        </w:tc>
        <w:tc>
          <w:tcPr>
            <w:tcW w:w="1773" w:type="dxa"/>
            <w:tcBorders>
              <w:top w:val="single" w:sz="4" w:space="0" w:color="000000"/>
              <w:left w:val="single" w:sz="4" w:space="0" w:color="000000"/>
              <w:bottom w:val="single" w:sz="4" w:space="0" w:color="000000"/>
              <w:right w:val="single" w:sz="4" w:space="0" w:color="000000"/>
            </w:tcBorders>
            <w:shd w:val="clear" w:color="auto" w:fill="FDE7F4"/>
            <w:vAlign w:val="center"/>
          </w:tcPr>
          <w:p w14:paraId="630F77D0" w14:textId="77777777" w:rsidR="00C13E72" w:rsidRDefault="004D2606" w:rsidP="00042424">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N/A</w:t>
            </w:r>
          </w:p>
        </w:tc>
        <w:tc>
          <w:tcPr>
            <w:tcW w:w="2007" w:type="dxa"/>
            <w:tcBorders>
              <w:top w:val="single" w:sz="4" w:space="0" w:color="000000"/>
              <w:left w:val="single" w:sz="4" w:space="0" w:color="000000"/>
              <w:bottom w:val="single" w:sz="4" w:space="0" w:color="000000"/>
              <w:right w:val="single" w:sz="4" w:space="0" w:color="000000"/>
            </w:tcBorders>
            <w:shd w:val="clear" w:color="auto" w:fill="FDE7F4"/>
            <w:vAlign w:val="center"/>
          </w:tcPr>
          <w:p w14:paraId="6374450C" w14:textId="77777777" w:rsidR="00C13E72" w:rsidRDefault="004D2606" w:rsidP="00042424">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N/A</w:t>
            </w:r>
          </w:p>
        </w:tc>
        <w:tc>
          <w:tcPr>
            <w:tcW w:w="2268" w:type="dxa"/>
            <w:tcBorders>
              <w:top w:val="single" w:sz="4" w:space="0" w:color="000000"/>
              <w:left w:val="single" w:sz="4" w:space="0" w:color="000000"/>
              <w:bottom w:val="single" w:sz="4" w:space="0" w:color="000000"/>
              <w:right w:val="single" w:sz="4" w:space="0" w:color="000000"/>
            </w:tcBorders>
            <w:shd w:val="clear" w:color="auto" w:fill="FDE7F4"/>
            <w:vAlign w:val="center"/>
          </w:tcPr>
          <w:p w14:paraId="7E89B911" w14:textId="77777777" w:rsidR="00C13E72" w:rsidRDefault="004D2606" w:rsidP="00042424">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N/A</w:t>
            </w:r>
          </w:p>
        </w:tc>
        <w:tc>
          <w:tcPr>
            <w:tcW w:w="1276" w:type="dxa"/>
            <w:tcBorders>
              <w:top w:val="single" w:sz="4" w:space="0" w:color="000000"/>
              <w:left w:val="single" w:sz="4" w:space="0" w:color="000000"/>
              <w:bottom w:val="single" w:sz="4" w:space="0" w:color="000000"/>
              <w:right w:val="single" w:sz="4" w:space="0" w:color="000000"/>
            </w:tcBorders>
            <w:shd w:val="clear" w:color="auto" w:fill="FDE7F4"/>
            <w:vAlign w:val="center"/>
          </w:tcPr>
          <w:p w14:paraId="048DCDF8" w14:textId="77777777" w:rsidR="00C13E72" w:rsidRDefault="004D2606" w:rsidP="00042424">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N/A</w:t>
            </w:r>
          </w:p>
        </w:tc>
        <w:tc>
          <w:tcPr>
            <w:tcW w:w="1276" w:type="dxa"/>
            <w:tcBorders>
              <w:top w:val="single" w:sz="4" w:space="0" w:color="000000"/>
              <w:left w:val="single" w:sz="4" w:space="0" w:color="000000"/>
              <w:bottom w:val="single" w:sz="4" w:space="0" w:color="000000"/>
              <w:right w:val="single" w:sz="4" w:space="0" w:color="000000"/>
            </w:tcBorders>
            <w:shd w:val="clear" w:color="auto" w:fill="FDE7F4"/>
            <w:vAlign w:val="center"/>
          </w:tcPr>
          <w:p w14:paraId="4F236242" w14:textId="77777777" w:rsidR="00C13E72" w:rsidRDefault="004D2606" w:rsidP="00042424">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N/A</w:t>
            </w:r>
          </w:p>
        </w:tc>
      </w:tr>
      <w:tr w:rsidR="00C13E72" w14:paraId="4E2299F2" w14:textId="77777777">
        <w:trPr>
          <w:trHeight w:val="360"/>
        </w:trPr>
        <w:tc>
          <w:tcPr>
            <w:tcW w:w="687" w:type="dxa"/>
            <w:tcBorders>
              <w:top w:val="single" w:sz="4" w:space="0" w:color="8EA9DB"/>
              <w:left w:val="single" w:sz="4" w:space="0" w:color="000000"/>
              <w:bottom w:val="single" w:sz="4" w:space="0" w:color="000000"/>
              <w:right w:val="nil"/>
            </w:tcBorders>
            <w:shd w:val="clear" w:color="auto" w:fill="F2F2F2"/>
            <w:vAlign w:val="center"/>
          </w:tcPr>
          <w:p w14:paraId="3353D674" w14:textId="77777777" w:rsidR="00C13E72" w:rsidRDefault="004D2606">
            <w:pPr>
              <w:tabs>
                <w:tab w:val="left" w:pos="709"/>
              </w:tabs>
              <w:jc w:val="center"/>
              <w:rPr>
                <w:rFonts w:ascii="Calibri" w:eastAsia="Calibri" w:hAnsi="Calibri" w:cs="Calibri"/>
                <w:b/>
                <w:color w:val="048071"/>
                <w:sz w:val="16"/>
                <w:szCs w:val="16"/>
              </w:rPr>
            </w:pPr>
            <w:r>
              <w:rPr>
                <w:rFonts w:ascii="Calibri" w:eastAsia="Calibri" w:hAnsi="Calibri" w:cs="Calibri"/>
                <w:b/>
                <w:color w:val="048071"/>
                <w:sz w:val="16"/>
                <w:szCs w:val="16"/>
              </w:rPr>
              <w:t>76</w:t>
            </w:r>
          </w:p>
        </w:tc>
        <w:tc>
          <w:tcPr>
            <w:tcW w:w="1150" w:type="dxa"/>
            <w:tcBorders>
              <w:top w:val="single" w:sz="4" w:space="0" w:color="8EA9DB"/>
              <w:left w:val="single" w:sz="8" w:space="0" w:color="000000"/>
              <w:bottom w:val="single" w:sz="8" w:space="0" w:color="000000"/>
              <w:right w:val="single" w:sz="8" w:space="0" w:color="000000"/>
            </w:tcBorders>
            <w:shd w:val="clear" w:color="auto" w:fill="FFFFFF"/>
            <w:vAlign w:val="center"/>
          </w:tcPr>
          <w:p w14:paraId="3256DC16"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Singh 2016</w:t>
            </w:r>
          </w:p>
        </w:tc>
        <w:tc>
          <w:tcPr>
            <w:tcW w:w="1490" w:type="dxa"/>
            <w:tcBorders>
              <w:top w:val="single" w:sz="4" w:space="0" w:color="8EA9DB"/>
              <w:left w:val="single" w:sz="4" w:space="0" w:color="000000"/>
              <w:bottom w:val="single" w:sz="4" w:space="0" w:color="000000"/>
              <w:right w:val="single" w:sz="4" w:space="0" w:color="000000"/>
            </w:tcBorders>
            <w:shd w:val="clear" w:color="auto" w:fill="FDE7F4"/>
            <w:vAlign w:val="center"/>
          </w:tcPr>
          <w:p w14:paraId="4945F775" w14:textId="77777777" w:rsidR="00C13E72" w:rsidRDefault="004D2606" w:rsidP="00042424">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N/A</w:t>
            </w:r>
          </w:p>
        </w:tc>
        <w:tc>
          <w:tcPr>
            <w:tcW w:w="1530" w:type="dxa"/>
            <w:tcBorders>
              <w:top w:val="single" w:sz="4" w:space="0" w:color="8EA9DB"/>
              <w:left w:val="single" w:sz="4" w:space="0" w:color="000000"/>
              <w:bottom w:val="single" w:sz="4" w:space="0" w:color="000000"/>
              <w:right w:val="single" w:sz="4" w:space="0" w:color="000000"/>
            </w:tcBorders>
            <w:shd w:val="clear" w:color="auto" w:fill="FDE7F4"/>
            <w:vAlign w:val="center"/>
          </w:tcPr>
          <w:p w14:paraId="1C331793" w14:textId="77777777" w:rsidR="00C13E72" w:rsidRDefault="004D2606" w:rsidP="00042424">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N/A</w:t>
            </w:r>
          </w:p>
        </w:tc>
        <w:tc>
          <w:tcPr>
            <w:tcW w:w="1773" w:type="dxa"/>
            <w:tcBorders>
              <w:top w:val="single" w:sz="4" w:space="0" w:color="8EA9DB"/>
              <w:left w:val="single" w:sz="4" w:space="0" w:color="000000"/>
              <w:bottom w:val="single" w:sz="4" w:space="0" w:color="000000"/>
              <w:right w:val="single" w:sz="4" w:space="0" w:color="000000"/>
            </w:tcBorders>
            <w:shd w:val="clear" w:color="auto" w:fill="FDE7F4"/>
            <w:vAlign w:val="center"/>
          </w:tcPr>
          <w:p w14:paraId="6F1C3499" w14:textId="77777777" w:rsidR="00C13E72" w:rsidRDefault="004D2606" w:rsidP="00042424">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N/A</w:t>
            </w:r>
          </w:p>
        </w:tc>
        <w:tc>
          <w:tcPr>
            <w:tcW w:w="2007" w:type="dxa"/>
            <w:tcBorders>
              <w:top w:val="single" w:sz="4" w:space="0" w:color="8EA9DB"/>
              <w:left w:val="single" w:sz="4" w:space="0" w:color="000000"/>
              <w:bottom w:val="single" w:sz="4" w:space="0" w:color="000000"/>
              <w:right w:val="single" w:sz="4" w:space="0" w:color="000000"/>
            </w:tcBorders>
            <w:shd w:val="clear" w:color="auto" w:fill="FDE7F4"/>
            <w:vAlign w:val="center"/>
          </w:tcPr>
          <w:p w14:paraId="281AB563" w14:textId="77777777" w:rsidR="00C13E72" w:rsidRDefault="004D2606" w:rsidP="00042424">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N/A</w:t>
            </w:r>
          </w:p>
        </w:tc>
        <w:tc>
          <w:tcPr>
            <w:tcW w:w="2268" w:type="dxa"/>
            <w:tcBorders>
              <w:top w:val="single" w:sz="4" w:space="0" w:color="8EA9DB"/>
              <w:left w:val="single" w:sz="4" w:space="0" w:color="000000"/>
              <w:bottom w:val="single" w:sz="4" w:space="0" w:color="000000"/>
              <w:right w:val="single" w:sz="4" w:space="0" w:color="000000"/>
            </w:tcBorders>
            <w:shd w:val="clear" w:color="auto" w:fill="FDE7F4"/>
            <w:vAlign w:val="center"/>
          </w:tcPr>
          <w:p w14:paraId="23AD6EB5" w14:textId="77777777" w:rsidR="00C13E72" w:rsidRDefault="004D2606" w:rsidP="00042424">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N/A</w:t>
            </w:r>
          </w:p>
        </w:tc>
        <w:tc>
          <w:tcPr>
            <w:tcW w:w="1276" w:type="dxa"/>
            <w:tcBorders>
              <w:top w:val="single" w:sz="4" w:space="0" w:color="8EA9DB"/>
              <w:left w:val="single" w:sz="4" w:space="0" w:color="000000"/>
              <w:bottom w:val="single" w:sz="4" w:space="0" w:color="000000"/>
              <w:right w:val="single" w:sz="4" w:space="0" w:color="000000"/>
            </w:tcBorders>
            <w:shd w:val="clear" w:color="auto" w:fill="FDE7F4"/>
            <w:vAlign w:val="center"/>
          </w:tcPr>
          <w:p w14:paraId="4F7CE421" w14:textId="77777777" w:rsidR="00C13E72" w:rsidRDefault="004D2606" w:rsidP="00042424">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N/A</w:t>
            </w:r>
          </w:p>
        </w:tc>
        <w:tc>
          <w:tcPr>
            <w:tcW w:w="1276" w:type="dxa"/>
            <w:tcBorders>
              <w:top w:val="single" w:sz="4" w:space="0" w:color="8EA9DB"/>
              <w:left w:val="single" w:sz="4" w:space="0" w:color="000000"/>
              <w:bottom w:val="single" w:sz="4" w:space="0" w:color="000000"/>
              <w:right w:val="single" w:sz="4" w:space="0" w:color="000000"/>
            </w:tcBorders>
            <w:shd w:val="clear" w:color="auto" w:fill="FDE7F4"/>
            <w:vAlign w:val="center"/>
          </w:tcPr>
          <w:p w14:paraId="05489FAE" w14:textId="77777777" w:rsidR="00C13E72" w:rsidRDefault="004D2606" w:rsidP="00042424">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N/A</w:t>
            </w:r>
          </w:p>
        </w:tc>
      </w:tr>
      <w:tr w:rsidR="00C13E72" w14:paraId="5FB3F1A8" w14:textId="77777777">
        <w:trPr>
          <w:trHeight w:val="360"/>
        </w:trPr>
        <w:tc>
          <w:tcPr>
            <w:tcW w:w="687" w:type="dxa"/>
            <w:tcBorders>
              <w:top w:val="single" w:sz="4" w:space="0" w:color="000000"/>
              <w:left w:val="single" w:sz="4" w:space="0" w:color="000000"/>
              <w:bottom w:val="single" w:sz="4" w:space="0" w:color="000000"/>
              <w:right w:val="nil"/>
            </w:tcBorders>
            <w:shd w:val="clear" w:color="auto" w:fill="F2F2F2"/>
            <w:vAlign w:val="center"/>
          </w:tcPr>
          <w:p w14:paraId="2078BA8C" w14:textId="77777777" w:rsidR="00C13E72" w:rsidRDefault="004D2606">
            <w:pPr>
              <w:tabs>
                <w:tab w:val="left" w:pos="709"/>
              </w:tabs>
              <w:jc w:val="center"/>
              <w:rPr>
                <w:rFonts w:ascii="Calibri" w:eastAsia="Calibri" w:hAnsi="Calibri" w:cs="Calibri"/>
                <w:b/>
                <w:color w:val="048071"/>
                <w:sz w:val="16"/>
                <w:szCs w:val="16"/>
              </w:rPr>
            </w:pPr>
            <w:r>
              <w:rPr>
                <w:rFonts w:ascii="Calibri" w:eastAsia="Calibri" w:hAnsi="Calibri" w:cs="Calibri"/>
                <w:b/>
                <w:color w:val="048071"/>
                <w:sz w:val="16"/>
                <w:szCs w:val="16"/>
              </w:rPr>
              <w:t>96</w:t>
            </w:r>
          </w:p>
        </w:tc>
        <w:tc>
          <w:tcPr>
            <w:tcW w:w="1150" w:type="dxa"/>
            <w:tcBorders>
              <w:top w:val="single" w:sz="4" w:space="0" w:color="8EA9DB"/>
              <w:left w:val="single" w:sz="8" w:space="0" w:color="000000"/>
              <w:bottom w:val="single" w:sz="8" w:space="0" w:color="000000"/>
              <w:right w:val="single" w:sz="8" w:space="0" w:color="000000"/>
            </w:tcBorders>
            <w:shd w:val="clear" w:color="auto" w:fill="FFFFFF"/>
            <w:vAlign w:val="center"/>
          </w:tcPr>
          <w:p w14:paraId="52995A56"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Stevens 1963</w:t>
            </w:r>
          </w:p>
        </w:tc>
        <w:tc>
          <w:tcPr>
            <w:tcW w:w="1490" w:type="dxa"/>
            <w:tcBorders>
              <w:top w:val="single" w:sz="4" w:space="0" w:color="000000"/>
              <w:left w:val="single" w:sz="4" w:space="0" w:color="000000"/>
              <w:bottom w:val="single" w:sz="4" w:space="0" w:color="000000"/>
              <w:right w:val="single" w:sz="4" w:space="0" w:color="000000"/>
            </w:tcBorders>
            <w:shd w:val="clear" w:color="auto" w:fill="FDE7F4"/>
            <w:vAlign w:val="center"/>
          </w:tcPr>
          <w:p w14:paraId="602B6809" w14:textId="77777777" w:rsidR="00C13E72" w:rsidRDefault="004D2606" w:rsidP="00042424">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N/A</w:t>
            </w:r>
          </w:p>
        </w:tc>
        <w:tc>
          <w:tcPr>
            <w:tcW w:w="1530" w:type="dxa"/>
            <w:tcBorders>
              <w:top w:val="single" w:sz="4" w:space="0" w:color="000000"/>
              <w:left w:val="single" w:sz="4" w:space="0" w:color="000000"/>
              <w:bottom w:val="single" w:sz="4" w:space="0" w:color="000000"/>
              <w:right w:val="single" w:sz="4" w:space="0" w:color="000000"/>
            </w:tcBorders>
            <w:shd w:val="clear" w:color="auto" w:fill="FDE7F4"/>
            <w:vAlign w:val="center"/>
          </w:tcPr>
          <w:p w14:paraId="7C431674" w14:textId="77777777" w:rsidR="00C13E72" w:rsidRDefault="004D2606" w:rsidP="00042424">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N/A</w:t>
            </w:r>
          </w:p>
        </w:tc>
        <w:tc>
          <w:tcPr>
            <w:tcW w:w="1773" w:type="dxa"/>
            <w:tcBorders>
              <w:top w:val="single" w:sz="4" w:space="0" w:color="000000"/>
              <w:left w:val="single" w:sz="4" w:space="0" w:color="000000"/>
              <w:bottom w:val="single" w:sz="4" w:space="0" w:color="000000"/>
              <w:right w:val="single" w:sz="4" w:space="0" w:color="000000"/>
            </w:tcBorders>
            <w:shd w:val="clear" w:color="auto" w:fill="FDE7F4"/>
            <w:vAlign w:val="center"/>
          </w:tcPr>
          <w:p w14:paraId="34C163A4" w14:textId="77777777" w:rsidR="00C13E72" w:rsidRDefault="004D2606" w:rsidP="00042424">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N/A</w:t>
            </w:r>
          </w:p>
        </w:tc>
        <w:tc>
          <w:tcPr>
            <w:tcW w:w="2007" w:type="dxa"/>
            <w:tcBorders>
              <w:top w:val="single" w:sz="4" w:space="0" w:color="000000"/>
              <w:left w:val="single" w:sz="4" w:space="0" w:color="000000"/>
              <w:bottom w:val="single" w:sz="4" w:space="0" w:color="000000"/>
              <w:right w:val="single" w:sz="4" w:space="0" w:color="000000"/>
            </w:tcBorders>
            <w:shd w:val="clear" w:color="auto" w:fill="FDE7F4"/>
            <w:vAlign w:val="center"/>
          </w:tcPr>
          <w:p w14:paraId="7A185C06" w14:textId="77777777" w:rsidR="00C13E72" w:rsidRDefault="004D2606" w:rsidP="00042424">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N/A</w:t>
            </w:r>
          </w:p>
        </w:tc>
        <w:tc>
          <w:tcPr>
            <w:tcW w:w="2268" w:type="dxa"/>
            <w:tcBorders>
              <w:top w:val="single" w:sz="4" w:space="0" w:color="000000"/>
              <w:left w:val="single" w:sz="4" w:space="0" w:color="000000"/>
              <w:bottom w:val="single" w:sz="4" w:space="0" w:color="000000"/>
              <w:right w:val="single" w:sz="4" w:space="0" w:color="000000"/>
            </w:tcBorders>
            <w:shd w:val="clear" w:color="auto" w:fill="FDE7F4"/>
            <w:vAlign w:val="center"/>
          </w:tcPr>
          <w:p w14:paraId="138F3D08" w14:textId="77777777" w:rsidR="00C13E72" w:rsidRDefault="004D2606" w:rsidP="00042424">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N/A</w:t>
            </w:r>
          </w:p>
        </w:tc>
        <w:tc>
          <w:tcPr>
            <w:tcW w:w="1276" w:type="dxa"/>
            <w:tcBorders>
              <w:top w:val="single" w:sz="4" w:space="0" w:color="000000"/>
              <w:left w:val="single" w:sz="4" w:space="0" w:color="000000"/>
              <w:bottom w:val="single" w:sz="4" w:space="0" w:color="000000"/>
              <w:right w:val="single" w:sz="4" w:space="0" w:color="000000"/>
            </w:tcBorders>
            <w:shd w:val="clear" w:color="auto" w:fill="FDE7F4"/>
            <w:vAlign w:val="center"/>
          </w:tcPr>
          <w:p w14:paraId="79251047" w14:textId="77777777" w:rsidR="00C13E72" w:rsidRDefault="004D2606" w:rsidP="00042424">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N/A</w:t>
            </w:r>
          </w:p>
        </w:tc>
        <w:tc>
          <w:tcPr>
            <w:tcW w:w="1276" w:type="dxa"/>
            <w:tcBorders>
              <w:top w:val="single" w:sz="4" w:space="0" w:color="000000"/>
              <w:left w:val="single" w:sz="4" w:space="0" w:color="000000"/>
              <w:bottom w:val="single" w:sz="4" w:space="0" w:color="000000"/>
              <w:right w:val="single" w:sz="4" w:space="0" w:color="000000"/>
            </w:tcBorders>
            <w:shd w:val="clear" w:color="auto" w:fill="FDE7F4"/>
            <w:vAlign w:val="center"/>
          </w:tcPr>
          <w:p w14:paraId="1DEE72B9" w14:textId="77777777" w:rsidR="00C13E72" w:rsidRDefault="004D2606" w:rsidP="00042424">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N/A</w:t>
            </w:r>
          </w:p>
        </w:tc>
      </w:tr>
      <w:tr w:rsidR="00C13E72" w14:paraId="4BB1E2CE" w14:textId="77777777">
        <w:trPr>
          <w:trHeight w:val="360"/>
        </w:trPr>
        <w:tc>
          <w:tcPr>
            <w:tcW w:w="687" w:type="dxa"/>
            <w:tcBorders>
              <w:top w:val="single" w:sz="4" w:space="0" w:color="000000"/>
              <w:left w:val="single" w:sz="4" w:space="0" w:color="000000"/>
              <w:bottom w:val="single" w:sz="4" w:space="0" w:color="000000"/>
              <w:right w:val="nil"/>
            </w:tcBorders>
            <w:shd w:val="clear" w:color="auto" w:fill="F2F2F2"/>
            <w:vAlign w:val="center"/>
          </w:tcPr>
          <w:p w14:paraId="154A9AB1" w14:textId="77777777" w:rsidR="00C13E72" w:rsidRDefault="004D2606">
            <w:pPr>
              <w:tabs>
                <w:tab w:val="left" w:pos="709"/>
              </w:tabs>
              <w:jc w:val="center"/>
              <w:rPr>
                <w:rFonts w:ascii="Calibri" w:eastAsia="Calibri" w:hAnsi="Calibri" w:cs="Calibri"/>
                <w:b/>
                <w:color w:val="048071"/>
                <w:sz w:val="16"/>
                <w:szCs w:val="16"/>
              </w:rPr>
            </w:pPr>
            <w:r>
              <w:rPr>
                <w:rFonts w:ascii="Calibri" w:eastAsia="Calibri" w:hAnsi="Calibri" w:cs="Calibri"/>
                <w:b/>
                <w:color w:val="048071"/>
                <w:sz w:val="16"/>
                <w:szCs w:val="16"/>
              </w:rPr>
              <w:t>78</w:t>
            </w:r>
          </w:p>
        </w:tc>
        <w:tc>
          <w:tcPr>
            <w:tcW w:w="1150" w:type="dxa"/>
            <w:tcBorders>
              <w:top w:val="single" w:sz="4" w:space="0" w:color="8EA9DB"/>
              <w:left w:val="single" w:sz="8" w:space="0" w:color="000000"/>
              <w:bottom w:val="single" w:sz="8" w:space="0" w:color="000000"/>
              <w:right w:val="single" w:sz="8" w:space="0" w:color="000000"/>
            </w:tcBorders>
            <w:shd w:val="clear" w:color="auto" w:fill="FFFFFF"/>
            <w:vAlign w:val="center"/>
          </w:tcPr>
          <w:p w14:paraId="6A1D37EA"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Swaminathan 2014</w:t>
            </w:r>
          </w:p>
        </w:tc>
        <w:tc>
          <w:tcPr>
            <w:tcW w:w="1490" w:type="dxa"/>
            <w:tcBorders>
              <w:top w:val="single" w:sz="4" w:space="0" w:color="000000"/>
              <w:left w:val="single" w:sz="4" w:space="0" w:color="000000"/>
              <w:bottom w:val="single" w:sz="4" w:space="0" w:color="000000"/>
              <w:right w:val="single" w:sz="4" w:space="0" w:color="000000"/>
            </w:tcBorders>
            <w:shd w:val="clear" w:color="auto" w:fill="FDE7F4"/>
            <w:vAlign w:val="center"/>
          </w:tcPr>
          <w:p w14:paraId="7DF6EE03" w14:textId="77777777" w:rsidR="00C13E72" w:rsidRDefault="004D2606" w:rsidP="00042424">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N/A</w:t>
            </w:r>
          </w:p>
        </w:tc>
        <w:tc>
          <w:tcPr>
            <w:tcW w:w="1530" w:type="dxa"/>
            <w:tcBorders>
              <w:top w:val="single" w:sz="4" w:space="0" w:color="000000"/>
              <w:left w:val="single" w:sz="4" w:space="0" w:color="000000"/>
              <w:bottom w:val="single" w:sz="4" w:space="0" w:color="000000"/>
              <w:right w:val="single" w:sz="4" w:space="0" w:color="000000"/>
            </w:tcBorders>
            <w:shd w:val="clear" w:color="auto" w:fill="FDE7F4"/>
            <w:vAlign w:val="center"/>
          </w:tcPr>
          <w:p w14:paraId="0515D969" w14:textId="77777777" w:rsidR="00C13E72" w:rsidRDefault="004D2606" w:rsidP="00042424">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N/A</w:t>
            </w:r>
          </w:p>
        </w:tc>
        <w:tc>
          <w:tcPr>
            <w:tcW w:w="1773" w:type="dxa"/>
            <w:tcBorders>
              <w:top w:val="single" w:sz="4" w:space="0" w:color="000000"/>
              <w:left w:val="single" w:sz="4" w:space="0" w:color="000000"/>
              <w:bottom w:val="single" w:sz="4" w:space="0" w:color="000000"/>
              <w:right w:val="single" w:sz="4" w:space="0" w:color="000000"/>
            </w:tcBorders>
            <w:shd w:val="clear" w:color="auto" w:fill="FDE7F4"/>
            <w:vAlign w:val="center"/>
          </w:tcPr>
          <w:p w14:paraId="32424F69" w14:textId="77777777" w:rsidR="00C13E72" w:rsidRDefault="004D2606" w:rsidP="00042424">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N/A</w:t>
            </w:r>
          </w:p>
        </w:tc>
        <w:tc>
          <w:tcPr>
            <w:tcW w:w="2007" w:type="dxa"/>
            <w:tcBorders>
              <w:top w:val="single" w:sz="4" w:space="0" w:color="000000"/>
              <w:left w:val="single" w:sz="4" w:space="0" w:color="000000"/>
              <w:bottom w:val="single" w:sz="4" w:space="0" w:color="000000"/>
              <w:right w:val="single" w:sz="4" w:space="0" w:color="000000"/>
            </w:tcBorders>
            <w:shd w:val="clear" w:color="auto" w:fill="FDE7F4"/>
            <w:vAlign w:val="center"/>
          </w:tcPr>
          <w:p w14:paraId="34ED46D0" w14:textId="77777777" w:rsidR="00C13E72" w:rsidRDefault="004D2606" w:rsidP="00042424">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N/A</w:t>
            </w:r>
          </w:p>
        </w:tc>
        <w:tc>
          <w:tcPr>
            <w:tcW w:w="2268" w:type="dxa"/>
            <w:tcBorders>
              <w:top w:val="single" w:sz="4" w:space="0" w:color="000000"/>
              <w:left w:val="single" w:sz="4" w:space="0" w:color="000000"/>
              <w:bottom w:val="single" w:sz="4" w:space="0" w:color="000000"/>
              <w:right w:val="single" w:sz="4" w:space="0" w:color="000000"/>
            </w:tcBorders>
            <w:shd w:val="clear" w:color="auto" w:fill="FDE7F4"/>
            <w:vAlign w:val="center"/>
          </w:tcPr>
          <w:p w14:paraId="0DC260F9" w14:textId="77777777" w:rsidR="00C13E72" w:rsidRDefault="004D2606" w:rsidP="00042424">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N/A</w:t>
            </w:r>
          </w:p>
        </w:tc>
        <w:tc>
          <w:tcPr>
            <w:tcW w:w="1276" w:type="dxa"/>
            <w:tcBorders>
              <w:top w:val="single" w:sz="4" w:space="0" w:color="000000"/>
              <w:left w:val="single" w:sz="4" w:space="0" w:color="000000"/>
              <w:bottom w:val="single" w:sz="4" w:space="0" w:color="000000"/>
              <w:right w:val="single" w:sz="4" w:space="0" w:color="000000"/>
            </w:tcBorders>
            <w:shd w:val="clear" w:color="auto" w:fill="FDE7F4"/>
            <w:vAlign w:val="center"/>
          </w:tcPr>
          <w:p w14:paraId="750EE7E7" w14:textId="77777777" w:rsidR="00C13E72" w:rsidRDefault="004D2606" w:rsidP="00042424">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N/A</w:t>
            </w:r>
          </w:p>
        </w:tc>
        <w:tc>
          <w:tcPr>
            <w:tcW w:w="1276" w:type="dxa"/>
            <w:tcBorders>
              <w:top w:val="single" w:sz="4" w:space="0" w:color="000000"/>
              <w:left w:val="single" w:sz="4" w:space="0" w:color="000000"/>
              <w:bottom w:val="single" w:sz="4" w:space="0" w:color="000000"/>
              <w:right w:val="single" w:sz="4" w:space="0" w:color="000000"/>
            </w:tcBorders>
            <w:shd w:val="clear" w:color="auto" w:fill="FDE7F4"/>
            <w:vAlign w:val="center"/>
          </w:tcPr>
          <w:p w14:paraId="57E372A4" w14:textId="77777777" w:rsidR="00C13E72" w:rsidRDefault="004D2606" w:rsidP="00042424">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N/A</w:t>
            </w:r>
          </w:p>
        </w:tc>
      </w:tr>
      <w:tr w:rsidR="00C13E72" w14:paraId="7CF67F12" w14:textId="77777777">
        <w:trPr>
          <w:trHeight w:val="360"/>
        </w:trPr>
        <w:tc>
          <w:tcPr>
            <w:tcW w:w="687" w:type="dxa"/>
            <w:tcBorders>
              <w:top w:val="single" w:sz="4" w:space="0" w:color="000000"/>
              <w:left w:val="single" w:sz="4" w:space="0" w:color="000000"/>
              <w:bottom w:val="single" w:sz="4" w:space="0" w:color="000000"/>
              <w:right w:val="nil"/>
            </w:tcBorders>
            <w:shd w:val="clear" w:color="auto" w:fill="F2F2F2"/>
            <w:vAlign w:val="center"/>
          </w:tcPr>
          <w:p w14:paraId="0256E1E4" w14:textId="77777777" w:rsidR="00C13E72" w:rsidRDefault="004D2606">
            <w:pPr>
              <w:tabs>
                <w:tab w:val="left" w:pos="709"/>
              </w:tabs>
              <w:jc w:val="center"/>
              <w:rPr>
                <w:rFonts w:ascii="Calibri" w:eastAsia="Calibri" w:hAnsi="Calibri" w:cs="Calibri"/>
                <w:b/>
                <w:color w:val="048071"/>
                <w:sz w:val="16"/>
                <w:szCs w:val="16"/>
              </w:rPr>
            </w:pPr>
            <w:r>
              <w:rPr>
                <w:rFonts w:ascii="Calibri" w:eastAsia="Calibri" w:hAnsi="Calibri" w:cs="Calibri"/>
                <w:b/>
                <w:color w:val="048071"/>
                <w:sz w:val="16"/>
                <w:szCs w:val="16"/>
              </w:rPr>
              <w:t>94</w:t>
            </w:r>
          </w:p>
        </w:tc>
        <w:tc>
          <w:tcPr>
            <w:tcW w:w="1150" w:type="dxa"/>
            <w:tcBorders>
              <w:top w:val="single" w:sz="4" w:space="0" w:color="8EA9DB"/>
              <w:left w:val="single" w:sz="8" w:space="0" w:color="000000"/>
              <w:bottom w:val="single" w:sz="8" w:space="0" w:color="000000"/>
              <w:right w:val="single" w:sz="8" w:space="0" w:color="000000"/>
            </w:tcBorders>
            <w:shd w:val="clear" w:color="auto" w:fill="FFFFFF"/>
            <w:vAlign w:val="center"/>
          </w:tcPr>
          <w:p w14:paraId="5A248E44"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Tag El-Din 1997</w:t>
            </w:r>
          </w:p>
        </w:tc>
        <w:tc>
          <w:tcPr>
            <w:tcW w:w="1490" w:type="dxa"/>
            <w:tcBorders>
              <w:top w:val="single" w:sz="4" w:space="0" w:color="000000"/>
              <w:left w:val="single" w:sz="4" w:space="0" w:color="000000"/>
              <w:bottom w:val="single" w:sz="4" w:space="0" w:color="000000"/>
              <w:right w:val="single" w:sz="4" w:space="0" w:color="000000"/>
            </w:tcBorders>
            <w:shd w:val="clear" w:color="auto" w:fill="FDE7F4"/>
            <w:vAlign w:val="center"/>
          </w:tcPr>
          <w:p w14:paraId="4772A783" w14:textId="77777777" w:rsidR="00C13E72" w:rsidRDefault="004D2606" w:rsidP="00042424">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N/A</w:t>
            </w:r>
          </w:p>
        </w:tc>
        <w:tc>
          <w:tcPr>
            <w:tcW w:w="1530" w:type="dxa"/>
            <w:tcBorders>
              <w:top w:val="single" w:sz="4" w:space="0" w:color="000000"/>
              <w:left w:val="single" w:sz="4" w:space="0" w:color="000000"/>
              <w:bottom w:val="single" w:sz="4" w:space="0" w:color="000000"/>
              <w:right w:val="single" w:sz="4" w:space="0" w:color="000000"/>
            </w:tcBorders>
            <w:shd w:val="clear" w:color="auto" w:fill="FDE7F4"/>
            <w:vAlign w:val="center"/>
          </w:tcPr>
          <w:p w14:paraId="14913126" w14:textId="77777777" w:rsidR="00C13E72" w:rsidRDefault="004D2606" w:rsidP="00042424">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N/A</w:t>
            </w:r>
          </w:p>
        </w:tc>
        <w:tc>
          <w:tcPr>
            <w:tcW w:w="1773" w:type="dxa"/>
            <w:tcBorders>
              <w:top w:val="single" w:sz="4" w:space="0" w:color="000000"/>
              <w:left w:val="single" w:sz="4" w:space="0" w:color="000000"/>
              <w:bottom w:val="single" w:sz="4" w:space="0" w:color="000000"/>
              <w:right w:val="single" w:sz="4" w:space="0" w:color="000000"/>
            </w:tcBorders>
            <w:shd w:val="clear" w:color="auto" w:fill="FDE7F4"/>
            <w:vAlign w:val="center"/>
          </w:tcPr>
          <w:p w14:paraId="21172924" w14:textId="77777777" w:rsidR="00C13E72" w:rsidRDefault="004D2606" w:rsidP="00042424">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N/A</w:t>
            </w:r>
          </w:p>
        </w:tc>
        <w:tc>
          <w:tcPr>
            <w:tcW w:w="2007" w:type="dxa"/>
            <w:tcBorders>
              <w:top w:val="single" w:sz="4" w:space="0" w:color="000000"/>
              <w:left w:val="single" w:sz="4" w:space="0" w:color="000000"/>
              <w:bottom w:val="single" w:sz="4" w:space="0" w:color="000000"/>
              <w:right w:val="single" w:sz="4" w:space="0" w:color="000000"/>
            </w:tcBorders>
            <w:shd w:val="clear" w:color="auto" w:fill="FDE7F4"/>
            <w:vAlign w:val="center"/>
          </w:tcPr>
          <w:p w14:paraId="1092159C" w14:textId="77777777" w:rsidR="00C13E72" w:rsidRDefault="004D2606" w:rsidP="00042424">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N/A</w:t>
            </w:r>
          </w:p>
        </w:tc>
        <w:tc>
          <w:tcPr>
            <w:tcW w:w="2268" w:type="dxa"/>
            <w:tcBorders>
              <w:top w:val="single" w:sz="4" w:space="0" w:color="000000"/>
              <w:left w:val="single" w:sz="4" w:space="0" w:color="000000"/>
              <w:bottom w:val="single" w:sz="4" w:space="0" w:color="000000"/>
              <w:right w:val="single" w:sz="4" w:space="0" w:color="000000"/>
            </w:tcBorders>
            <w:shd w:val="clear" w:color="auto" w:fill="FDE7F4"/>
            <w:vAlign w:val="center"/>
          </w:tcPr>
          <w:p w14:paraId="4F53B8BE" w14:textId="77777777" w:rsidR="00C13E72" w:rsidRDefault="004D2606" w:rsidP="00042424">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N/A</w:t>
            </w:r>
          </w:p>
        </w:tc>
        <w:tc>
          <w:tcPr>
            <w:tcW w:w="1276" w:type="dxa"/>
            <w:tcBorders>
              <w:top w:val="single" w:sz="4" w:space="0" w:color="000000"/>
              <w:left w:val="single" w:sz="4" w:space="0" w:color="000000"/>
              <w:bottom w:val="single" w:sz="4" w:space="0" w:color="000000"/>
              <w:right w:val="single" w:sz="4" w:space="0" w:color="000000"/>
            </w:tcBorders>
            <w:shd w:val="clear" w:color="auto" w:fill="FDE7F4"/>
            <w:vAlign w:val="center"/>
          </w:tcPr>
          <w:p w14:paraId="59E33E45" w14:textId="77777777" w:rsidR="00C13E72" w:rsidRDefault="004D2606" w:rsidP="00042424">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N/A</w:t>
            </w:r>
          </w:p>
        </w:tc>
        <w:tc>
          <w:tcPr>
            <w:tcW w:w="1276" w:type="dxa"/>
            <w:tcBorders>
              <w:top w:val="single" w:sz="4" w:space="0" w:color="000000"/>
              <w:left w:val="single" w:sz="4" w:space="0" w:color="000000"/>
              <w:bottom w:val="single" w:sz="4" w:space="0" w:color="000000"/>
              <w:right w:val="single" w:sz="4" w:space="0" w:color="000000"/>
            </w:tcBorders>
            <w:shd w:val="clear" w:color="auto" w:fill="FDE7F4"/>
            <w:vAlign w:val="center"/>
          </w:tcPr>
          <w:p w14:paraId="7DD8B075" w14:textId="77777777" w:rsidR="00C13E72" w:rsidRDefault="004D2606" w:rsidP="00042424">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N/A</w:t>
            </w:r>
          </w:p>
        </w:tc>
      </w:tr>
      <w:tr w:rsidR="00C13E72" w14:paraId="19BCE354" w14:textId="77777777">
        <w:trPr>
          <w:trHeight w:val="360"/>
        </w:trPr>
        <w:tc>
          <w:tcPr>
            <w:tcW w:w="687" w:type="dxa"/>
            <w:tcBorders>
              <w:top w:val="single" w:sz="4" w:space="0" w:color="000000"/>
              <w:left w:val="single" w:sz="4" w:space="0" w:color="000000"/>
              <w:bottom w:val="single" w:sz="4" w:space="0" w:color="000000"/>
              <w:right w:val="nil"/>
            </w:tcBorders>
            <w:shd w:val="clear" w:color="auto" w:fill="F2F2F2"/>
            <w:vAlign w:val="center"/>
          </w:tcPr>
          <w:p w14:paraId="1775DE70" w14:textId="77777777" w:rsidR="00C13E72" w:rsidRDefault="004D2606">
            <w:pPr>
              <w:tabs>
                <w:tab w:val="left" w:pos="709"/>
              </w:tabs>
              <w:jc w:val="center"/>
              <w:rPr>
                <w:rFonts w:ascii="Calibri" w:eastAsia="Calibri" w:hAnsi="Calibri" w:cs="Calibri"/>
                <w:b/>
                <w:color w:val="048071"/>
                <w:sz w:val="16"/>
                <w:szCs w:val="16"/>
              </w:rPr>
            </w:pPr>
            <w:r>
              <w:rPr>
                <w:rFonts w:ascii="Calibri" w:eastAsia="Calibri" w:hAnsi="Calibri" w:cs="Calibri"/>
                <w:b/>
                <w:color w:val="048071"/>
                <w:sz w:val="16"/>
                <w:szCs w:val="16"/>
              </w:rPr>
              <w:t>80</w:t>
            </w:r>
          </w:p>
        </w:tc>
        <w:tc>
          <w:tcPr>
            <w:tcW w:w="1150" w:type="dxa"/>
            <w:tcBorders>
              <w:top w:val="single" w:sz="4" w:space="0" w:color="8EA9DB"/>
              <w:left w:val="single" w:sz="8" w:space="0" w:color="000000"/>
              <w:bottom w:val="single" w:sz="8" w:space="0" w:color="000000"/>
              <w:right w:val="single" w:sz="8" w:space="0" w:color="000000"/>
            </w:tcBorders>
            <w:shd w:val="clear" w:color="auto" w:fill="FFFFFF"/>
            <w:vAlign w:val="center"/>
          </w:tcPr>
          <w:p w14:paraId="1FE31CC5"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Timmerman 2004</w:t>
            </w:r>
          </w:p>
        </w:tc>
        <w:tc>
          <w:tcPr>
            <w:tcW w:w="1490" w:type="dxa"/>
            <w:tcBorders>
              <w:top w:val="single" w:sz="4" w:space="0" w:color="000000"/>
              <w:left w:val="single" w:sz="4" w:space="0" w:color="000000"/>
              <w:bottom w:val="single" w:sz="4" w:space="0" w:color="000000"/>
              <w:right w:val="single" w:sz="4" w:space="0" w:color="000000"/>
            </w:tcBorders>
            <w:shd w:val="clear" w:color="auto" w:fill="FDE7F4"/>
            <w:vAlign w:val="center"/>
          </w:tcPr>
          <w:p w14:paraId="66D3803D" w14:textId="77777777" w:rsidR="00C13E72" w:rsidRDefault="004D2606" w:rsidP="00042424">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N/A</w:t>
            </w:r>
          </w:p>
        </w:tc>
        <w:tc>
          <w:tcPr>
            <w:tcW w:w="1530" w:type="dxa"/>
            <w:tcBorders>
              <w:top w:val="single" w:sz="4" w:space="0" w:color="000000"/>
              <w:left w:val="single" w:sz="4" w:space="0" w:color="000000"/>
              <w:bottom w:val="single" w:sz="4" w:space="0" w:color="000000"/>
              <w:right w:val="single" w:sz="4" w:space="0" w:color="000000"/>
            </w:tcBorders>
            <w:shd w:val="clear" w:color="auto" w:fill="FDE7F4"/>
            <w:vAlign w:val="center"/>
          </w:tcPr>
          <w:p w14:paraId="5AEB99B9" w14:textId="77777777" w:rsidR="00C13E72" w:rsidRDefault="004D2606" w:rsidP="00042424">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N/A</w:t>
            </w:r>
          </w:p>
        </w:tc>
        <w:tc>
          <w:tcPr>
            <w:tcW w:w="1773" w:type="dxa"/>
            <w:tcBorders>
              <w:top w:val="single" w:sz="4" w:space="0" w:color="000000"/>
              <w:left w:val="single" w:sz="4" w:space="0" w:color="000000"/>
              <w:bottom w:val="single" w:sz="4" w:space="0" w:color="000000"/>
              <w:right w:val="single" w:sz="4" w:space="0" w:color="000000"/>
            </w:tcBorders>
            <w:shd w:val="clear" w:color="auto" w:fill="FDE7F4"/>
            <w:vAlign w:val="center"/>
          </w:tcPr>
          <w:p w14:paraId="1B7527D3" w14:textId="77777777" w:rsidR="00C13E72" w:rsidRDefault="004D2606" w:rsidP="00042424">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N/A</w:t>
            </w:r>
          </w:p>
        </w:tc>
        <w:tc>
          <w:tcPr>
            <w:tcW w:w="2007" w:type="dxa"/>
            <w:tcBorders>
              <w:top w:val="single" w:sz="4" w:space="0" w:color="000000"/>
              <w:left w:val="single" w:sz="4" w:space="0" w:color="000000"/>
              <w:bottom w:val="single" w:sz="4" w:space="0" w:color="000000"/>
              <w:right w:val="single" w:sz="4" w:space="0" w:color="000000"/>
            </w:tcBorders>
            <w:shd w:val="clear" w:color="auto" w:fill="FDE7F4"/>
            <w:vAlign w:val="center"/>
          </w:tcPr>
          <w:p w14:paraId="7885866B" w14:textId="77777777" w:rsidR="00C13E72" w:rsidRDefault="004D2606" w:rsidP="00042424">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N/A</w:t>
            </w:r>
          </w:p>
        </w:tc>
        <w:tc>
          <w:tcPr>
            <w:tcW w:w="2268" w:type="dxa"/>
            <w:tcBorders>
              <w:top w:val="single" w:sz="4" w:space="0" w:color="000000"/>
              <w:left w:val="single" w:sz="4" w:space="0" w:color="000000"/>
              <w:bottom w:val="single" w:sz="4" w:space="0" w:color="000000"/>
              <w:right w:val="single" w:sz="4" w:space="0" w:color="000000"/>
            </w:tcBorders>
            <w:shd w:val="clear" w:color="auto" w:fill="FDE7F4"/>
            <w:vAlign w:val="center"/>
          </w:tcPr>
          <w:p w14:paraId="35829CA0" w14:textId="77777777" w:rsidR="00C13E72" w:rsidRDefault="004D2606" w:rsidP="00042424">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N/A</w:t>
            </w:r>
          </w:p>
        </w:tc>
        <w:tc>
          <w:tcPr>
            <w:tcW w:w="1276" w:type="dxa"/>
            <w:tcBorders>
              <w:top w:val="single" w:sz="4" w:space="0" w:color="000000"/>
              <w:left w:val="single" w:sz="4" w:space="0" w:color="000000"/>
              <w:bottom w:val="single" w:sz="4" w:space="0" w:color="000000"/>
              <w:right w:val="single" w:sz="4" w:space="0" w:color="000000"/>
            </w:tcBorders>
            <w:shd w:val="clear" w:color="auto" w:fill="FDE7F4"/>
            <w:vAlign w:val="center"/>
          </w:tcPr>
          <w:p w14:paraId="6EBF7360" w14:textId="77777777" w:rsidR="00C13E72" w:rsidRDefault="004D2606" w:rsidP="00042424">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N/A</w:t>
            </w:r>
          </w:p>
        </w:tc>
        <w:tc>
          <w:tcPr>
            <w:tcW w:w="1276" w:type="dxa"/>
            <w:tcBorders>
              <w:top w:val="single" w:sz="4" w:space="0" w:color="000000"/>
              <w:left w:val="single" w:sz="4" w:space="0" w:color="000000"/>
              <w:bottom w:val="single" w:sz="4" w:space="0" w:color="000000"/>
              <w:right w:val="single" w:sz="4" w:space="0" w:color="000000"/>
            </w:tcBorders>
            <w:shd w:val="clear" w:color="auto" w:fill="FDE7F4"/>
            <w:vAlign w:val="center"/>
          </w:tcPr>
          <w:p w14:paraId="41BA0E21" w14:textId="77777777" w:rsidR="00C13E72" w:rsidRDefault="004D2606" w:rsidP="00042424">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N/A</w:t>
            </w:r>
          </w:p>
        </w:tc>
      </w:tr>
      <w:tr w:rsidR="00C13E72" w14:paraId="326ADED7" w14:textId="77777777">
        <w:trPr>
          <w:trHeight w:val="360"/>
        </w:trPr>
        <w:tc>
          <w:tcPr>
            <w:tcW w:w="687" w:type="dxa"/>
            <w:tcBorders>
              <w:top w:val="single" w:sz="4" w:space="0" w:color="000000"/>
              <w:left w:val="single" w:sz="4" w:space="0" w:color="000000"/>
              <w:bottom w:val="single" w:sz="4" w:space="0" w:color="000000"/>
              <w:right w:val="nil"/>
            </w:tcBorders>
            <w:shd w:val="clear" w:color="auto" w:fill="F2F2F2"/>
            <w:vAlign w:val="center"/>
          </w:tcPr>
          <w:p w14:paraId="7E69D119" w14:textId="77777777" w:rsidR="00C13E72" w:rsidRDefault="004D2606">
            <w:pPr>
              <w:tabs>
                <w:tab w:val="left" w:pos="709"/>
              </w:tabs>
              <w:jc w:val="center"/>
              <w:rPr>
                <w:rFonts w:ascii="Calibri" w:eastAsia="Calibri" w:hAnsi="Calibri" w:cs="Calibri"/>
                <w:b/>
                <w:color w:val="048071"/>
                <w:sz w:val="16"/>
                <w:szCs w:val="16"/>
              </w:rPr>
            </w:pPr>
            <w:r>
              <w:rPr>
                <w:rFonts w:ascii="Calibri" w:eastAsia="Calibri" w:hAnsi="Calibri" w:cs="Calibri"/>
                <w:b/>
                <w:color w:val="048071"/>
                <w:sz w:val="16"/>
                <w:szCs w:val="16"/>
              </w:rPr>
              <w:t>81</w:t>
            </w:r>
          </w:p>
        </w:tc>
        <w:tc>
          <w:tcPr>
            <w:tcW w:w="1150" w:type="dxa"/>
            <w:tcBorders>
              <w:top w:val="single" w:sz="4" w:space="0" w:color="8EA9DB"/>
              <w:left w:val="single" w:sz="8" w:space="0" w:color="000000"/>
              <w:bottom w:val="single" w:sz="8" w:space="0" w:color="000000"/>
              <w:right w:val="single" w:sz="8" w:space="0" w:color="000000"/>
            </w:tcBorders>
            <w:shd w:val="clear" w:color="auto" w:fill="FFFFFF"/>
            <w:vAlign w:val="center"/>
          </w:tcPr>
          <w:p w14:paraId="3C87A624"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Toroğlu 2001</w:t>
            </w:r>
          </w:p>
        </w:tc>
        <w:tc>
          <w:tcPr>
            <w:tcW w:w="1490" w:type="dxa"/>
            <w:tcBorders>
              <w:top w:val="single" w:sz="4" w:space="0" w:color="000000"/>
              <w:left w:val="single" w:sz="4" w:space="0" w:color="000000"/>
              <w:bottom w:val="single" w:sz="4" w:space="0" w:color="000000"/>
              <w:right w:val="single" w:sz="4" w:space="0" w:color="000000"/>
            </w:tcBorders>
            <w:shd w:val="clear" w:color="auto" w:fill="FDE7F4"/>
            <w:vAlign w:val="center"/>
          </w:tcPr>
          <w:p w14:paraId="3AFD88DF" w14:textId="77777777" w:rsidR="00C13E72" w:rsidRDefault="004D2606" w:rsidP="00042424">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NA</w:t>
            </w:r>
          </w:p>
        </w:tc>
        <w:tc>
          <w:tcPr>
            <w:tcW w:w="1530" w:type="dxa"/>
            <w:tcBorders>
              <w:top w:val="single" w:sz="4" w:space="0" w:color="000000"/>
              <w:left w:val="single" w:sz="4" w:space="0" w:color="000000"/>
              <w:bottom w:val="single" w:sz="4" w:space="0" w:color="000000"/>
              <w:right w:val="single" w:sz="4" w:space="0" w:color="000000"/>
            </w:tcBorders>
            <w:shd w:val="clear" w:color="auto" w:fill="FDE7F4"/>
            <w:vAlign w:val="center"/>
          </w:tcPr>
          <w:p w14:paraId="2B78AC07" w14:textId="77777777" w:rsidR="00C13E72" w:rsidRDefault="004D2606" w:rsidP="00042424">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NA</w:t>
            </w:r>
          </w:p>
        </w:tc>
        <w:tc>
          <w:tcPr>
            <w:tcW w:w="1773" w:type="dxa"/>
            <w:tcBorders>
              <w:top w:val="single" w:sz="4" w:space="0" w:color="000000"/>
              <w:left w:val="single" w:sz="4" w:space="0" w:color="000000"/>
              <w:bottom w:val="single" w:sz="4" w:space="0" w:color="000000"/>
              <w:right w:val="single" w:sz="4" w:space="0" w:color="000000"/>
            </w:tcBorders>
            <w:shd w:val="clear" w:color="auto" w:fill="FDE7F4"/>
            <w:vAlign w:val="center"/>
          </w:tcPr>
          <w:p w14:paraId="4F6C5A4A" w14:textId="77777777" w:rsidR="00C13E72" w:rsidRDefault="004D2606" w:rsidP="00042424">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NA</w:t>
            </w:r>
          </w:p>
        </w:tc>
        <w:tc>
          <w:tcPr>
            <w:tcW w:w="2007" w:type="dxa"/>
            <w:tcBorders>
              <w:top w:val="single" w:sz="4" w:space="0" w:color="000000"/>
              <w:left w:val="single" w:sz="4" w:space="0" w:color="000000"/>
              <w:bottom w:val="single" w:sz="4" w:space="0" w:color="000000"/>
              <w:right w:val="single" w:sz="4" w:space="0" w:color="000000"/>
            </w:tcBorders>
            <w:shd w:val="clear" w:color="auto" w:fill="FDE7F4"/>
            <w:vAlign w:val="center"/>
          </w:tcPr>
          <w:p w14:paraId="0AD0A93F" w14:textId="77777777" w:rsidR="00C13E72" w:rsidRDefault="004D2606" w:rsidP="00042424">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NA</w:t>
            </w:r>
          </w:p>
        </w:tc>
        <w:tc>
          <w:tcPr>
            <w:tcW w:w="2268" w:type="dxa"/>
            <w:tcBorders>
              <w:top w:val="single" w:sz="4" w:space="0" w:color="000000"/>
              <w:left w:val="single" w:sz="4" w:space="0" w:color="000000"/>
              <w:bottom w:val="single" w:sz="4" w:space="0" w:color="000000"/>
              <w:right w:val="single" w:sz="4" w:space="0" w:color="000000"/>
            </w:tcBorders>
            <w:shd w:val="clear" w:color="auto" w:fill="FDE7F4"/>
            <w:vAlign w:val="center"/>
          </w:tcPr>
          <w:p w14:paraId="01F979A2" w14:textId="77777777" w:rsidR="00C13E72" w:rsidRDefault="004D2606" w:rsidP="00042424">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NA</w:t>
            </w:r>
          </w:p>
        </w:tc>
        <w:tc>
          <w:tcPr>
            <w:tcW w:w="1276" w:type="dxa"/>
            <w:tcBorders>
              <w:top w:val="single" w:sz="4" w:space="0" w:color="000000"/>
              <w:left w:val="single" w:sz="4" w:space="0" w:color="000000"/>
              <w:bottom w:val="single" w:sz="4" w:space="0" w:color="000000"/>
              <w:right w:val="single" w:sz="4" w:space="0" w:color="000000"/>
            </w:tcBorders>
            <w:shd w:val="clear" w:color="auto" w:fill="FDE7F4"/>
            <w:vAlign w:val="center"/>
          </w:tcPr>
          <w:p w14:paraId="5ABBE19D" w14:textId="77777777" w:rsidR="00C13E72" w:rsidRDefault="004D2606" w:rsidP="00042424">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NA</w:t>
            </w:r>
          </w:p>
        </w:tc>
        <w:tc>
          <w:tcPr>
            <w:tcW w:w="1276" w:type="dxa"/>
            <w:tcBorders>
              <w:top w:val="single" w:sz="4" w:space="0" w:color="000000"/>
              <w:left w:val="single" w:sz="4" w:space="0" w:color="000000"/>
              <w:bottom w:val="single" w:sz="4" w:space="0" w:color="000000"/>
              <w:right w:val="single" w:sz="4" w:space="0" w:color="000000"/>
            </w:tcBorders>
            <w:shd w:val="clear" w:color="auto" w:fill="FDE7F4"/>
            <w:vAlign w:val="center"/>
          </w:tcPr>
          <w:p w14:paraId="74CB32DB" w14:textId="77777777" w:rsidR="00C13E72" w:rsidRDefault="004D2606" w:rsidP="00042424">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NA</w:t>
            </w:r>
          </w:p>
        </w:tc>
      </w:tr>
      <w:tr w:rsidR="00C13E72" w14:paraId="739B6512" w14:textId="77777777">
        <w:trPr>
          <w:trHeight w:val="360"/>
        </w:trPr>
        <w:tc>
          <w:tcPr>
            <w:tcW w:w="687" w:type="dxa"/>
            <w:tcBorders>
              <w:top w:val="single" w:sz="4" w:space="0" w:color="000000"/>
              <w:left w:val="single" w:sz="4" w:space="0" w:color="000000"/>
              <w:bottom w:val="single" w:sz="4" w:space="0" w:color="000000"/>
              <w:right w:val="nil"/>
            </w:tcBorders>
            <w:shd w:val="clear" w:color="auto" w:fill="F2F2F2"/>
            <w:vAlign w:val="center"/>
          </w:tcPr>
          <w:p w14:paraId="48F3AB82" w14:textId="77777777" w:rsidR="00C13E72" w:rsidRDefault="004D2606">
            <w:pPr>
              <w:tabs>
                <w:tab w:val="left" w:pos="709"/>
              </w:tabs>
              <w:jc w:val="center"/>
              <w:rPr>
                <w:rFonts w:ascii="Calibri" w:eastAsia="Calibri" w:hAnsi="Calibri" w:cs="Calibri"/>
                <w:b/>
                <w:color w:val="048071"/>
                <w:sz w:val="16"/>
                <w:szCs w:val="16"/>
              </w:rPr>
            </w:pPr>
            <w:r>
              <w:rPr>
                <w:rFonts w:ascii="Calibri" w:eastAsia="Calibri" w:hAnsi="Calibri" w:cs="Calibri"/>
                <w:b/>
                <w:color w:val="048071"/>
                <w:sz w:val="16"/>
                <w:szCs w:val="16"/>
              </w:rPr>
              <w:t>82</w:t>
            </w:r>
          </w:p>
        </w:tc>
        <w:tc>
          <w:tcPr>
            <w:tcW w:w="1150" w:type="dxa"/>
            <w:tcBorders>
              <w:top w:val="single" w:sz="4" w:space="0" w:color="8EA9DB"/>
              <w:left w:val="single" w:sz="8" w:space="0" w:color="000000"/>
              <w:bottom w:val="single" w:sz="8" w:space="0" w:color="000000"/>
              <w:right w:val="single" w:sz="8" w:space="0" w:color="000000"/>
            </w:tcBorders>
            <w:shd w:val="clear" w:color="auto" w:fill="FFFFFF"/>
            <w:vAlign w:val="center"/>
          </w:tcPr>
          <w:p w14:paraId="4707660E"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Toroğlu 2003</w:t>
            </w:r>
          </w:p>
        </w:tc>
        <w:tc>
          <w:tcPr>
            <w:tcW w:w="1490" w:type="dxa"/>
            <w:tcBorders>
              <w:top w:val="single" w:sz="4" w:space="0" w:color="000000"/>
              <w:left w:val="single" w:sz="4" w:space="0" w:color="000000"/>
              <w:bottom w:val="single" w:sz="4" w:space="0" w:color="000000"/>
              <w:right w:val="single" w:sz="4" w:space="0" w:color="000000"/>
            </w:tcBorders>
            <w:shd w:val="clear" w:color="auto" w:fill="FDE7F4"/>
            <w:vAlign w:val="center"/>
          </w:tcPr>
          <w:p w14:paraId="01E2FA09" w14:textId="77777777" w:rsidR="00C13E72" w:rsidRDefault="004D2606" w:rsidP="00042424">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NA</w:t>
            </w:r>
          </w:p>
        </w:tc>
        <w:tc>
          <w:tcPr>
            <w:tcW w:w="1530" w:type="dxa"/>
            <w:tcBorders>
              <w:top w:val="single" w:sz="4" w:space="0" w:color="000000"/>
              <w:left w:val="single" w:sz="4" w:space="0" w:color="000000"/>
              <w:bottom w:val="single" w:sz="4" w:space="0" w:color="000000"/>
              <w:right w:val="single" w:sz="4" w:space="0" w:color="000000"/>
            </w:tcBorders>
            <w:shd w:val="clear" w:color="auto" w:fill="FDE7F4"/>
            <w:vAlign w:val="center"/>
          </w:tcPr>
          <w:p w14:paraId="7B9EE1AA" w14:textId="77777777" w:rsidR="00C13E72" w:rsidRDefault="004D2606" w:rsidP="00042424">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NA</w:t>
            </w:r>
          </w:p>
        </w:tc>
        <w:tc>
          <w:tcPr>
            <w:tcW w:w="1773" w:type="dxa"/>
            <w:tcBorders>
              <w:top w:val="single" w:sz="4" w:space="0" w:color="000000"/>
              <w:left w:val="single" w:sz="4" w:space="0" w:color="000000"/>
              <w:bottom w:val="single" w:sz="4" w:space="0" w:color="000000"/>
              <w:right w:val="single" w:sz="4" w:space="0" w:color="000000"/>
            </w:tcBorders>
            <w:shd w:val="clear" w:color="auto" w:fill="FDE7F4"/>
            <w:vAlign w:val="center"/>
          </w:tcPr>
          <w:p w14:paraId="19443205" w14:textId="77777777" w:rsidR="00C13E72" w:rsidRDefault="004D2606" w:rsidP="00042424">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NA</w:t>
            </w:r>
          </w:p>
        </w:tc>
        <w:tc>
          <w:tcPr>
            <w:tcW w:w="2007" w:type="dxa"/>
            <w:tcBorders>
              <w:top w:val="single" w:sz="4" w:space="0" w:color="000000"/>
              <w:left w:val="single" w:sz="4" w:space="0" w:color="000000"/>
              <w:bottom w:val="single" w:sz="4" w:space="0" w:color="000000"/>
              <w:right w:val="single" w:sz="4" w:space="0" w:color="000000"/>
            </w:tcBorders>
            <w:shd w:val="clear" w:color="auto" w:fill="FDE7F4"/>
            <w:vAlign w:val="center"/>
          </w:tcPr>
          <w:p w14:paraId="683FAC93" w14:textId="77777777" w:rsidR="00C13E72" w:rsidRDefault="004D2606" w:rsidP="00042424">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NA</w:t>
            </w:r>
          </w:p>
        </w:tc>
        <w:tc>
          <w:tcPr>
            <w:tcW w:w="2268" w:type="dxa"/>
            <w:tcBorders>
              <w:top w:val="single" w:sz="4" w:space="0" w:color="000000"/>
              <w:left w:val="single" w:sz="4" w:space="0" w:color="000000"/>
              <w:bottom w:val="single" w:sz="4" w:space="0" w:color="000000"/>
              <w:right w:val="single" w:sz="4" w:space="0" w:color="000000"/>
            </w:tcBorders>
            <w:shd w:val="clear" w:color="auto" w:fill="FDE7F4"/>
            <w:vAlign w:val="center"/>
          </w:tcPr>
          <w:p w14:paraId="6DCC7D88" w14:textId="77777777" w:rsidR="00C13E72" w:rsidRDefault="004D2606" w:rsidP="00042424">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NA</w:t>
            </w:r>
          </w:p>
        </w:tc>
        <w:tc>
          <w:tcPr>
            <w:tcW w:w="1276" w:type="dxa"/>
            <w:tcBorders>
              <w:top w:val="single" w:sz="4" w:space="0" w:color="000000"/>
              <w:left w:val="single" w:sz="4" w:space="0" w:color="000000"/>
              <w:bottom w:val="single" w:sz="4" w:space="0" w:color="000000"/>
              <w:right w:val="single" w:sz="4" w:space="0" w:color="000000"/>
            </w:tcBorders>
            <w:shd w:val="clear" w:color="auto" w:fill="FDE7F4"/>
            <w:vAlign w:val="center"/>
          </w:tcPr>
          <w:p w14:paraId="58F8CD74" w14:textId="77777777" w:rsidR="00C13E72" w:rsidRDefault="004D2606" w:rsidP="00042424">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NA</w:t>
            </w:r>
          </w:p>
        </w:tc>
        <w:tc>
          <w:tcPr>
            <w:tcW w:w="1276" w:type="dxa"/>
            <w:tcBorders>
              <w:top w:val="single" w:sz="4" w:space="0" w:color="000000"/>
              <w:left w:val="single" w:sz="4" w:space="0" w:color="000000"/>
              <w:bottom w:val="single" w:sz="4" w:space="0" w:color="000000"/>
              <w:right w:val="single" w:sz="4" w:space="0" w:color="000000"/>
            </w:tcBorders>
            <w:shd w:val="clear" w:color="auto" w:fill="FDE7F4"/>
            <w:vAlign w:val="center"/>
          </w:tcPr>
          <w:p w14:paraId="5BEECF81" w14:textId="77777777" w:rsidR="00C13E72" w:rsidRDefault="004D2606" w:rsidP="00042424">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NA</w:t>
            </w:r>
          </w:p>
        </w:tc>
      </w:tr>
      <w:tr w:rsidR="00C13E72" w14:paraId="7062A49B" w14:textId="77777777">
        <w:trPr>
          <w:trHeight w:val="360"/>
        </w:trPr>
        <w:tc>
          <w:tcPr>
            <w:tcW w:w="687" w:type="dxa"/>
            <w:tcBorders>
              <w:top w:val="single" w:sz="4" w:space="0" w:color="000000"/>
              <w:left w:val="single" w:sz="4" w:space="0" w:color="000000"/>
              <w:bottom w:val="single" w:sz="4" w:space="0" w:color="000000"/>
              <w:right w:val="nil"/>
            </w:tcBorders>
            <w:shd w:val="clear" w:color="auto" w:fill="F2F2F2"/>
            <w:vAlign w:val="center"/>
          </w:tcPr>
          <w:p w14:paraId="2B81623F" w14:textId="77777777" w:rsidR="00C13E72" w:rsidRDefault="004D2606">
            <w:pPr>
              <w:tabs>
                <w:tab w:val="left" w:pos="709"/>
              </w:tabs>
              <w:jc w:val="center"/>
              <w:rPr>
                <w:rFonts w:ascii="Calibri" w:eastAsia="Calibri" w:hAnsi="Calibri" w:cs="Calibri"/>
                <w:b/>
                <w:color w:val="048071"/>
                <w:sz w:val="16"/>
                <w:szCs w:val="16"/>
              </w:rPr>
            </w:pPr>
            <w:r>
              <w:rPr>
                <w:rFonts w:ascii="Calibri" w:eastAsia="Calibri" w:hAnsi="Calibri" w:cs="Calibri"/>
                <w:b/>
                <w:color w:val="048071"/>
                <w:sz w:val="16"/>
                <w:szCs w:val="16"/>
              </w:rPr>
              <w:t>95</w:t>
            </w:r>
          </w:p>
        </w:tc>
        <w:tc>
          <w:tcPr>
            <w:tcW w:w="1150" w:type="dxa"/>
            <w:tcBorders>
              <w:top w:val="single" w:sz="4" w:space="0" w:color="8EA9DB"/>
              <w:left w:val="single" w:sz="8" w:space="0" w:color="000000"/>
              <w:bottom w:val="single" w:sz="8" w:space="0" w:color="000000"/>
              <w:right w:val="nil"/>
            </w:tcBorders>
            <w:shd w:val="clear" w:color="auto" w:fill="FFFFFF"/>
            <w:vAlign w:val="center"/>
          </w:tcPr>
          <w:p w14:paraId="1DA2C45C"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Travaglini 1966</w:t>
            </w:r>
          </w:p>
        </w:tc>
        <w:tc>
          <w:tcPr>
            <w:tcW w:w="1490" w:type="dxa"/>
            <w:tcBorders>
              <w:top w:val="single" w:sz="4" w:space="0" w:color="000000"/>
              <w:left w:val="single" w:sz="4" w:space="0" w:color="000000"/>
              <w:bottom w:val="single" w:sz="4" w:space="0" w:color="000000"/>
              <w:right w:val="single" w:sz="4" w:space="0" w:color="000000"/>
            </w:tcBorders>
            <w:shd w:val="clear" w:color="auto" w:fill="FDE7F4"/>
            <w:vAlign w:val="center"/>
          </w:tcPr>
          <w:p w14:paraId="0853BD1D" w14:textId="77777777" w:rsidR="00C13E72" w:rsidRDefault="004D2606" w:rsidP="00042424">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N/A</w:t>
            </w:r>
          </w:p>
        </w:tc>
        <w:tc>
          <w:tcPr>
            <w:tcW w:w="1530" w:type="dxa"/>
            <w:tcBorders>
              <w:top w:val="single" w:sz="4" w:space="0" w:color="000000"/>
              <w:left w:val="single" w:sz="4" w:space="0" w:color="000000"/>
              <w:bottom w:val="single" w:sz="4" w:space="0" w:color="000000"/>
              <w:right w:val="single" w:sz="4" w:space="0" w:color="000000"/>
            </w:tcBorders>
            <w:shd w:val="clear" w:color="auto" w:fill="FDE7F4"/>
            <w:vAlign w:val="center"/>
          </w:tcPr>
          <w:p w14:paraId="0F8AC426" w14:textId="77777777" w:rsidR="00C13E72" w:rsidRDefault="004D2606" w:rsidP="00042424">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N/A</w:t>
            </w:r>
          </w:p>
        </w:tc>
        <w:tc>
          <w:tcPr>
            <w:tcW w:w="1773" w:type="dxa"/>
            <w:tcBorders>
              <w:top w:val="single" w:sz="4" w:space="0" w:color="000000"/>
              <w:left w:val="single" w:sz="4" w:space="0" w:color="000000"/>
              <w:bottom w:val="single" w:sz="4" w:space="0" w:color="000000"/>
              <w:right w:val="single" w:sz="4" w:space="0" w:color="000000"/>
            </w:tcBorders>
            <w:shd w:val="clear" w:color="auto" w:fill="FDE7F4"/>
            <w:vAlign w:val="center"/>
          </w:tcPr>
          <w:p w14:paraId="5993ABA3" w14:textId="77777777" w:rsidR="00C13E72" w:rsidRDefault="004D2606" w:rsidP="00042424">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N/A</w:t>
            </w:r>
          </w:p>
        </w:tc>
        <w:tc>
          <w:tcPr>
            <w:tcW w:w="2007" w:type="dxa"/>
            <w:tcBorders>
              <w:top w:val="single" w:sz="4" w:space="0" w:color="000000"/>
              <w:left w:val="single" w:sz="4" w:space="0" w:color="000000"/>
              <w:bottom w:val="single" w:sz="4" w:space="0" w:color="000000"/>
              <w:right w:val="single" w:sz="4" w:space="0" w:color="000000"/>
            </w:tcBorders>
            <w:shd w:val="clear" w:color="auto" w:fill="FDE7F4"/>
            <w:vAlign w:val="center"/>
          </w:tcPr>
          <w:p w14:paraId="112C7125" w14:textId="77777777" w:rsidR="00C13E72" w:rsidRDefault="004D2606" w:rsidP="00042424">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N/A</w:t>
            </w:r>
          </w:p>
        </w:tc>
        <w:tc>
          <w:tcPr>
            <w:tcW w:w="2268" w:type="dxa"/>
            <w:tcBorders>
              <w:top w:val="single" w:sz="4" w:space="0" w:color="000000"/>
              <w:left w:val="single" w:sz="4" w:space="0" w:color="000000"/>
              <w:bottom w:val="single" w:sz="4" w:space="0" w:color="000000"/>
              <w:right w:val="single" w:sz="4" w:space="0" w:color="000000"/>
            </w:tcBorders>
            <w:shd w:val="clear" w:color="auto" w:fill="FDE7F4"/>
            <w:vAlign w:val="center"/>
          </w:tcPr>
          <w:p w14:paraId="70FD659D" w14:textId="77777777" w:rsidR="00C13E72" w:rsidRDefault="004D2606" w:rsidP="00042424">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N/A</w:t>
            </w:r>
          </w:p>
        </w:tc>
        <w:tc>
          <w:tcPr>
            <w:tcW w:w="1276" w:type="dxa"/>
            <w:tcBorders>
              <w:top w:val="single" w:sz="4" w:space="0" w:color="000000"/>
              <w:left w:val="single" w:sz="4" w:space="0" w:color="000000"/>
              <w:bottom w:val="single" w:sz="4" w:space="0" w:color="000000"/>
              <w:right w:val="single" w:sz="4" w:space="0" w:color="000000"/>
            </w:tcBorders>
            <w:shd w:val="clear" w:color="auto" w:fill="FDE7F4"/>
            <w:vAlign w:val="center"/>
          </w:tcPr>
          <w:p w14:paraId="44303BAF" w14:textId="77777777" w:rsidR="00C13E72" w:rsidRDefault="004D2606" w:rsidP="00042424">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N/A</w:t>
            </w:r>
          </w:p>
        </w:tc>
        <w:tc>
          <w:tcPr>
            <w:tcW w:w="1276" w:type="dxa"/>
            <w:tcBorders>
              <w:top w:val="single" w:sz="4" w:space="0" w:color="000000"/>
              <w:left w:val="single" w:sz="4" w:space="0" w:color="000000"/>
              <w:bottom w:val="single" w:sz="4" w:space="0" w:color="000000"/>
              <w:right w:val="single" w:sz="4" w:space="0" w:color="000000"/>
            </w:tcBorders>
            <w:shd w:val="clear" w:color="auto" w:fill="FDE7F4"/>
            <w:vAlign w:val="center"/>
          </w:tcPr>
          <w:p w14:paraId="096E87F6" w14:textId="77777777" w:rsidR="00C13E72" w:rsidRDefault="004D2606" w:rsidP="00042424">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N/A</w:t>
            </w:r>
          </w:p>
        </w:tc>
      </w:tr>
      <w:tr w:rsidR="00C13E72" w14:paraId="0217D1F3" w14:textId="77777777">
        <w:trPr>
          <w:trHeight w:val="2740"/>
        </w:trPr>
        <w:tc>
          <w:tcPr>
            <w:tcW w:w="687" w:type="dxa"/>
            <w:tcBorders>
              <w:top w:val="single" w:sz="4" w:space="0" w:color="000000"/>
              <w:left w:val="single" w:sz="4" w:space="0" w:color="000000"/>
              <w:bottom w:val="single" w:sz="4" w:space="0" w:color="000000"/>
              <w:right w:val="nil"/>
            </w:tcBorders>
            <w:shd w:val="clear" w:color="auto" w:fill="F2F2F2"/>
            <w:vAlign w:val="center"/>
          </w:tcPr>
          <w:p w14:paraId="1351D003" w14:textId="77777777" w:rsidR="00C13E72" w:rsidRDefault="004D2606">
            <w:pPr>
              <w:tabs>
                <w:tab w:val="left" w:pos="709"/>
              </w:tabs>
              <w:jc w:val="center"/>
              <w:rPr>
                <w:rFonts w:ascii="Calibri" w:eastAsia="Calibri" w:hAnsi="Calibri" w:cs="Calibri"/>
                <w:b/>
                <w:color w:val="048071"/>
                <w:sz w:val="16"/>
                <w:szCs w:val="16"/>
              </w:rPr>
            </w:pPr>
            <w:r>
              <w:rPr>
                <w:rFonts w:ascii="Calibri" w:eastAsia="Calibri" w:hAnsi="Calibri" w:cs="Calibri"/>
                <w:b/>
                <w:color w:val="048071"/>
                <w:sz w:val="16"/>
                <w:szCs w:val="16"/>
              </w:rPr>
              <w:t>83</w:t>
            </w:r>
          </w:p>
        </w:tc>
        <w:tc>
          <w:tcPr>
            <w:tcW w:w="1150" w:type="dxa"/>
            <w:tcBorders>
              <w:top w:val="single" w:sz="4" w:space="0" w:color="8EA9DB"/>
              <w:left w:val="single" w:sz="8" w:space="0" w:color="000000"/>
              <w:bottom w:val="single" w:sz="8" w:space="0" w:color="000000"/>
              <w:right w:val="nil"/>
            </w:tcBorders>
            <w:shd w:val="clear" w:color="auto" w:fill="FFFFFF"/>
            <w:vAlign w:val="center"/>
          </w:tcPr>
          <w:p w14:paraId="44A5C6C0"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Veena 2015</w:t>
            </w:r>
          </w:p>
        </w:tc>
        <w:tc>
          <w:tcPr>
            <w:tcW w:w="1490" w:type="dxa"/>
            <w:tcBorders>
              <w:top w:val="single" w:sz="4" w:space="0" w:color="000000"/>
              <w:left w:val="single" w:sz="4" w:space="0" w:color="000000"/>
              <w:bottom w:val="single" w:sz="4" w:space="0" w:color="000000"/>
              <w:right w:val="single" w:sz="4" w:space="0" w:color="000000"/>
            </w:tcBorders>
            <w:shd w:val="clear" w:color="auto" w:fill="FDE7F4"/>
            <w:vAlign w:val="center"/>
          </w:tcPr>
          <w:p w14:paraId="26C68E6A"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Coloured water (ultrafiltrate-containing fluorescent dye).</w:t>
            </w:r>
          </w:p>
        </w:tc>
        <w:tc>
          <w:tcPr>
            <w:tcW w:w="1530" w:type="dxa"/>
            <w:tcBorders>
              <w:top w:val="single" w:sz="4" w:space="0" w:color="000000"/>
              <w:left w:val="single" w:sz="4" w:space="0" w:color="000000"/>
              <w:bottom w:val="single" w:sz="4" w:space="0" w:color="000000"/>
              <w:right w:val="single" w:sz="4" w:space="0" w:color="000000"/>
            </w:tcBorders>
            <w:shd w:val="clear" w:color="auto" w:fill="FDE7F4"/>
            <w:vAlign w:val="center"/>
          </w:tcPr>
          <w:p w14:paraId="2A524A1B"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presence of one or more bright green peroxide dots on the nonwoven filter sprayed with the test solution</w:t>
            </w:r>
          </w:p>
        </w:tc>
        <w:tc>
          <w:tcPr>
            <w:tcW w:w="1773" w:type="dxa"/>
            <w:tcBorders>
              <w:top w:val="single" w:sz="4" w:space="0" w:color="000000"/>
              <w:left w:val="single" w:sz="4" w:space="0" w:color="000000"/>
              <w:bottom w:val="single" w:sz="4" w:space="0" w:color="000000"/>
              <w:right w:val="single" w:sz="4" w:space="0" w:color="000000"/>
            </w:tcBorders>
            <w:shd w:val="clear" w:color="auto" w:fill="FDE7F4"/>
            <w:vAlign w:val="center"/>
          </w:tcPr>
          <w:p w14:paraId="31F1C03B"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Grade no. 1 qualitative white filter paper discs made from cotton cellulose fibres of diameter 9.0 cm and thickness of 0.2 mm</w:t>
            </w:r>
          </w:p>
        </w:tc>
        <w:tc>
          <w:tcPr>
            <w:tcW w:w="2007" w:type="dxa"/>
            <w:tcBorders>
              <w:top w:val="single" w:sz="4" w:space="0" w:color="000000"/>
              <w:left w:val="single" w:sz="4" w:space="0" w:color="000000"/>
              <w:bottom w:val="single" w:sz="4" w:space="0" w:color="000000"/>
              <w:right w:val="single" w:sz="4" w:space="0" w:color="000000"/>
            </w:tcBorders>
            <w:shd w:val="clear" w:color="auto" w:fill="FDE7F4"/>
            <w:vAlign w:val="center"/>
          </w:tcPr>
          <w:p w14:paraId="226869C8"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NA</w:t>
            </w:r>
          </w:p>
        </w:tc>
        <w:tc>
          <w:tcPr>
            <w:tcW w:w="2268" w:type="dxa"/>
            <w:tcBorders>
              <w:top w:val="single" w:sz="4" w:space="0" w:color="000000"/>
              <w:left w:val="single" w:sz="4" w:space="0" w:color="000000"/>
              <w:bottom w:val="single" w:sz="4" w:space="0" w:color="000000"/>
              <w:right w:val="single" w:sz="4" w:space="0" w:color="000000"/>
            </w:tcBorders>
            <w:shd w:val="clear" w:color="auto" w:fill="FDE7F4"/>
            <w:vAlign w:val="center"/>
          </w:tcPr>
          <w:p w14:paraId="1AAEE909"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A transparent grid containing 1 cm2 squares was placed over the filter paper disc and area of contamination was measured by counting the number of contaminated 1 cm2 squareS.</w:t>
            </w:r>
          </w:p>
        </w:tc>
        <w:tc>
          <w:tcPr>
            <w:tcW w:w="1276" w:type="dxa"/>
            <w:tcBorders>
              <w:top w:val="single" w:sz="4" w:space="0" w:color="000000"/>
              <w:left w:val="single" w:sz="4" w:space="0" w:color="000000"/>
              <w:bottom w:val="single" w:sz="4" w:space="0" w:color="000000"/>
              <w:right w:val="single" w:sz="4" w:space="0" w:color="000000"/>
            </w:tcBorders>
            <w:shd w:val="clear" w:color="auto" w:fill="FDE7F4"/>
            <w:vAlign w:val="center"/>
          </w:tcPr>
          <w:p w14:paraId="432ECDC5"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30 (CALCULATED)</w:t>
            </w:r>
          </w:p>
        </w:tc>
        <w:tc>
          <w:tcPr>
            <w:tcW w:w="1276" w:type="dxa"/>
            <w:tcBorders>
              <w:top w:val="single" w:sz="4" w:space="0" w:color="000000"/>
              <w:left w:val="single" w:sz="4" w:space="0" w:color="000000"/>
              <w:bottom w:val="single" w:sz="4" w:space="0" w:color="000000"/>
              <w:right w:val="single" w:sz="4" w:space="0" w:color="000000"/>
            </w:tcBorders>
            <w:shd w:val="clear" w:color="auto" w:fill="FDE7F4"/>
            <w:vAlign w:val="center"/>
          </w:tcPr>
          <w:p w14:paraId="7598CDB0"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90</w:t>
            </w:r>
          </w:p>
        </w:tc>
      </w:tr>
      <w:tr w:rsidR="00C13E72" w14:paraId="795231C0" w14:textId="77777777">
        <w:trPr>
          <w:trHeight w:val="2740"/>
        </w:trPr>
        <w:tc>
          <w:tcPr>
            <w:tcW w:w="687" w:type="dxa"/>
            <w:tcBorders>
              <w:top w:val="single" w:sz="4" w:space="0" w:color="000000"/>
              <w:left w:val="single" w:sz="4" w:space="0" w:color="000000"/>
              <w:bottom w:val="single" w:sz="4" w:space="0" w:color="000000"/>
              <w:right w:val="nil"/>
            </w:tcBorders>
            <w:shd w:val="clear" w:color="auto" w:fill="F2F2F2"/>
            <w:vAlign w:val="center"/>
          </w:tcPr>
          <w:p w14:paraId="66DE183D" w14:textId="77777777" w:rsidR="00C13E72" w:rsidRDefault="004D2606">
            <w:pPr>
              <w:tabs>
                <w:tab w:val="left" w:pos="709"/>
              </w:tabs>
              <w:jc w:val="center"/>
              <w:rPr>
                <w:rFonts w:ascii="Calibri" w:eastAsia="Calibri" w:hAnsi="Calibri" w:cs="Calibri"/>
                <w:b/>
                <w:color w:val="048071"/>
                <w:sz w:val="16"/>
                <w:szCs w:val="16"/>
              </w:rPr>
            </w:pPr>
            <w:r>
              <w:rPr>
                <w:rFonts w:ascii="Calibri" w:eastAsia="Calibri" w:hAnsi="Calibri" w:cs="Calibri"/>
                <w:b/>
                <w:color w:val="048071"/>
                <w:sz w:val="16"/>
                <w:szCs w:val="16"/>
              </w:rPr>
              <w:t>84</w:t>
            </w:r>
          </w:p>
        </w:tc>
        <w:tc>
          <w:tcPr>
            <w:tcW w:w="1150" w:type="dxa"/>
            <w:tcBorders>
              <w:top w:val="single" w:sz="4" w:space="0" w:color="8EA9DB"/>
              <w:left w:val="single" w:sz="8" w:space="0" w:color="000000"/>
              <w:bottom w:val="single" w:sz="8" w:space="0" w:color="000000"/>
              <w:right w:val="nil"/>
            </w:tcBorders>
            <w:shd w:val="clear" w:color="auto" w:fill="FFFFFF"/>
            <w:vAlign w:val="center"/>
          </w:tcPr>
          <w:p w14:paraId="7154C882"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Wada 2010</w:t>
            </w:r>
          </w:p>
        </w:tc>
        <w:tc>
          <w:tcPr>
            <w:tcW w:w="1490" w:type="dxa"/>
            <w:tcBorders>
              <w:top w:val="single" w:sz="4" w:space="0" w:color="000000"/>
              <w:left w:val="single" w:sz="4" w:space="0" w:color="000000"/>
              <w:bottom w:val="single" w:sz="4" w:space="0" w:color="000000"/>
              <w:right w:val="single" w:sz="4" w:space="0" w:color="000000"/>
            </w:tcBorders>
            <w:shd w:val="clear" w:color="auto" w:fill="FDE7F4"/>
            <w:vAlign w:val="center"/>
          </w:tcPr>
          <w:p w14:paraId="5C9D06BB"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 xml:space="preserve">Blood detection using Leucomalachite green presumptive test </w:t>
            </w:r>
          </w:p>
        </w:tc>
        <w:tc>
          <w:tcPr>
            <w:tcW w:w="1530" w:type="dxa"/>
            <w:tcBorders>
              <w:top w:val="single" w:sz="4" w:space="0" w:color="000000"/>
              <w:left w:val="single" w:sz="4" w:space="0" w:color="000000"/>
              <w:bottom w:val="single" w:sz="4" w:space="0" w:color="000000"/>
              <w:right w:val="single" w:sz="4" w:space="0" w:color="000000"/>
            </w:tcBorders>
            <w:shd w:val="clear" w:color="auto" w:fill="FDE7F4"/>
            <w:vAlign w:val="center"/>
          </w:tcPr>
          <w:p w14:paraId="0F18162B"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Positive or negative chemical reaction to the test</w:t>
            </w:r>
          </w:p>
        </w:tc>
        <w:tc>
          <w:tcPr>
            <w:tcW w:w="1773" w:type="dxa"/>
            <w:tcBorders>
              <w:top w:val="single" w:sz="4" w:space="0" w:color="000000"/>
              <w:left w:val="single" w:sz="4" w:space="0" w:color="000000"/>
              <w:bottom w:val="single" w:sz="4" w:space="0" w:color="000000"/>
              <w:right w:val="single" w:sz="4" w:space="0" w:color="000000"/>
            </w:tcBorders>
            <w:shd w:val="clear" w:color="auto" w:fill="FDE7F4"/>
            <w:vAlign w:val="center"/>
          </w:tcPr>
          <w:p w14:paraId="2A17281E"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Ethanol sterile</w:t>
            </w:r>
            <w:r>
              <w:rPr>
                <w:rFonts w:ascii="Calibri" w:eastAsia="Calibri" w:hAnsi="Calibri" w:cs="Calibri"/>
                <w:color w:val="000000"/>
                <w:sz w:val="16"/>
                <w:szCs w:val="16"/>
              </w:rPr>
              <w:br/>
              <w:t xml:space="preserve">absorbent cotton towel (4 cm × 4 cm, STERI COTTO alpha; Kawamoto, Osaka, Japan) was used to wipe down the touch surfaces and collect blood contaminations </w:t>
            </w:r>
          </w:p>
        </w:tc>
        <w:tc>
          <w:tcPr>
            <w:tcW w:w="2007" w:type="dxa"/>
            <w:tcBorders>
              <w:top w:val="single" w:sz="4" w:space="0" w:color="000000"/>
              <w:left w:val="single" w:sz="4" w:space="0" w:color="000000"/>
              <w:bottom w:val="single" w:sz="4" w:space="0" w:color="000000"/>
              <w:right w:val="single" w:sz="4" w:space="0" w:color="000000"/>
            </w:tcBorders>
            <w:shd w:val="clear" w:color="auto" w:fill="FDE7F4"/>
            <w:vAlign w:val="center"/>
          </w:tcPr>
          <w:p w14:paraId="556ADF17"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After surgery, surfaces of the light arm</w:t>
            </w:r>
            <w:r>
              <w:rPr>
                <w:rFonts w:ascii="Calibri" w:eastAsia="Calibri" w:hAnsi="Calibri" w:cs="Calibri"/>
                <w:color w:val="000000"/>
                <w:sz w:val="16"/>
                <w:szCs w:val="16"/>
              </w:rPr>
              <w:br/>
              <w:t>and bracket table arm were carefully wiped with the ethanol sterile</w:t>
            </w:r>
            <w:r>
              <w:rPr>
                <w:rFonts w:ascii="Calibri" w:eastAsia="Calibri" w:hAnsi="Calibri" w:cs="Calibri"/>
                <w:color w:val="000000"/>
                <w:sz w:val="16"/>
                <w:szCs w:val="16"/>
              </w:rPr>
              <w:br/>
              <w:t>absorbent cotton.The blood presumptive test was then applied for</w:t>
            </w:r>
            <w:r>
              <w:rPr>
                <w:rFonts w:ascii="Calibri" w:eastAsia="Calibri" w:hAnsi="Calibri" w:cs="Calibri"/>
                <w:color w:val="000000"/>
                <w:sz w:val="16"/>
                <w:szCs w:val="16"/>
              </w:rPr>
              <w:br/>
              <w:t>each test cotton sheet</w:t>
            </w:r>
          </w:p>
        </w:tc>
        <w:tc>
          <w:tcPr>
            <w:tcW w:w="2268" w:type="dxa"/>
            <w:tcBorders>
              <w:top w:val="single" w:sz="4" w:space="0" w:color="000000"/>
              <w:left w:val="single" w:sz="4" w:space="0" w:color="000000"/>
              <w:bottom w:val="single" w:sz="4" w:space="0" w:color="000000"/>
              <w:right w:val="single" w:sz="4" w:space="0" w:color="000000"/>
            </w:tcBorders>
            <w:shd w:val="clear" w:color="auto" w:fill="FDE7F4"/>
            <w:vAlign w:val="center"/>
          </w:tcPr>
          <w:p w14:paraId="7FFD472C"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Cotton sheets displaying positive reactions</w:t>
            </w:r>
            <w:r>
              <w:rPr>
                <w:rFonts w:ascii="Calibri" w:eastAsia="Calibri" w:hAnsi="Calibri" w:cs="Calibri"/>
                <w:color w:val="000000"/>
                <w:sz w:val="16"/>
                <w:szCs w:val="16"/>
              </w:rPr>
              <w:br/>
              <w:t>on the blood detection test were considered as positive results.</w:t>
            </w:r>
          </w:p>
        </w:tc>
        <w:tc>
          <w:tcPr>
            <w:tcW w:w="1276" w:type="dxa"/>
            <w:tcBorders>
              <w:top w:val="single" w:sz="4" w:space="0" w:color="000000"/>
              <w:left w:val="single" w:sz="4" w:space="0" w:color="000000"/>
              <w:bottom w:val="single" w:sz="4" w:space="0" w:color="000000"/>
              <w:right w:val="single" w:sz="4" w:space="0" w:color="000000"/>
            </w:tcBorders>
            <w:shd w:val="clear" w:color="auto" w:fill="FDE7F4"/>
            <w:vAlign w:val="center"/>
          </w:tcPr>
          <w:p w14:paraId="32A070AD"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20</w:t>
            </w:r>
          </w:p>
        </w:tc>
        <w:tc>
          <w:tcPr>
            <w:tcW w:w="1276" w:type="dxa"/>
            <w:tcBorders>
              <w:top w:val="single" w:sz="4" w:space="0" w:color="000000"/>
              <w:left w:val="single" w:sz="4" w:space="0" w:color="000000"/>
              <w:bottom w:val="single" w:sz="4" w:space="0" w:color="000000"/>
              <w:right w:val="single" w:sz="4" w:space="0" w:color="000000"/>
            </w:tcBorders>
            <w:shd w:val="clear" w:color="auto" w:fill="FDE7F4"/>
            <w:vAlign w:val="center"/>
          </w:tcPr>
          <w:p w14:paraId="500F62E8"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Not stated</w:t>
            </w:r>
          </w:p>
        </w:tc>
      </w:tr>
      <w:tr w:rsidR="00C13E72" w14:paraId="479BC391" w14:textId="77777777">
        <w:trPr>
          <w:trHeight w:val="3605"/>
        </w:trPr>
        <w:tc>
          <w:tcPr>
            <w:tcW w:w="687" w:type="dxa"/>
            <w:tcBorders>
              <w:top w:val="single" w:sz="4" w:space="0" w:color="000000"/>
              <w:left w:val="single" w:sz="4" w:space="0" w:color="000000"/>
              <w:bottom w:val="single" w:sz="4" w:space="0" w:color="000000"/>
              <w:right w:val="nil"/>
            </w:tcBorders>
            <w:shd w:val="clear" w:color="auto" w:fill="F2F2F2"/>
            <w:vAlign w:val="center"/>
          </w:tcPr>
          <w:p w14:paraId="614B79ED" w14:textId="77777777" w:rsidR="00C13E72" w:rsidRDefault="004D2606">
            <w:pPr>
              <w:tabs>
                <w:tab w:val="left" w:pos="709"/>
              </w:tabs>
              <w:jc w:val="center"/>
              <w:rPr>
                <w:rFonts w:ascii="Calibri" w:eastAsia="Calibri" w:hAnsi="Calibri" w:cs="Calibri"/>
                <w:b/>
                <w:color w:val="048071"/>
                <w:sz w:val="16"/>
                <w:szCs w:val="16"/>
              </w:rPr>
            </w:pPr>
            <w:r>
              <w:rPr>
                <w:rFonts w:ascii="Calibri" w:eastAsia="Calibri" w:hAnsi="Calibri" w:cs="Calibri"/>
                <w:b/>
                <w:color w:val="048071"/>
                <w:sz w:val="16"/>
                <w:szCs w:val="16"/>
              </w:rPr>
              <w:t>85</w:t>
            </w:r>
          </w:p>
        </w:tc>
        <w:tc>
          <w:tcPr>
            <w:tcW w:w="1150" w:type="dxa"/>
            <w:tcBorders>
              <w:top w:val="single" w:sz="4" w:space="0" w:color="8EA9DB"/>
              <w:left w:val="single" w:sz="8" w:space="0" w:color="000000"/>
              <w:bottom w:val="single" w:sz="8" w:space="0" w:color="000000"/>
              <w:right w:val="nil"/>
            </w:tcBorders>
            <w:shd w:val="clear" w:color="auto" w:fill="FFFFFF"/>
            <w:vAlign w:val="center"/>
          </w:tcPr>
          <w:p w14:paraId="27915796"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Watanabe 2013</w:t>
            </w:r>
          </w:p>
        </w:tc>
        <w:tc>
          <w:tcPr>
            <w:tcW w:w="1490" w:type="dxa"/>
            <w:tcBorders>
              <w:top w:val="single" w:sz="4" w:space="0" w:color="000000"/>
              <w:left w:val="single" w:sz="4" w:space="0" w:color="000000"/>
              <w:bottom w:val="single" w:sz="4" w:space="0" w:color="000000"/>
              <w:right w:val="single" w:sz="4" w:space="0" w:color="000000"/>
            </w:tcBorders>
            <w:shd w:val="clear" w:color="auto" w:fill="FDE7F4"/>
            <w:vAlign w:val="center"/>
          </w:tcPr>
          <w:p w14:paraId="0DD9CAD8"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ATP bioluminescence assay. Samples collected from 5cmx5cm squares using a cotton swab from a LuiPac Pen kit (kikkoman Biochemifa Co, tokyo, Japan). They were analysed immediately using a limitester (Kikkoman Biochemifa CO) in accordance with manufacturers instructions</w:t>
            </w:r>
          </w:p>
        </w:tc>
        <w:tc>
          <w:tcPr>
            <w:tcW w:w="1530" w:type="dxa"/>
            <w:tcBorders>
              <w:top w:val="single" w:sz="4" w:space="0" w:color="000000"/>
              <w:left w:val="single" w:sz="4" w:space="0" w:color="000000"/>
              <w:bottom w:val="single" w:sz="4" w:space="0" w:color="000000"/>
              <w:right w:val="single" w:sz="4" w:space="0" w:color="000000"/>
            </w:tcBorders>
            <w:shd w:val="clear" w:color="auto" w:fill="FDE7F4"/>
            <w:vAlign w:val="center"/>
          </w:tcPr>
          <w:p w14:paraId="77478088"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ATP levels expressed as Relative light units (RLUs)</w:t>
            </w:r>
          </w:p>
        </w:tc>
        <w:tc>
          <w:tcPr>
            <w:tcW w:w="1773" w:type="dxa"/>
            <w:tcBorders>
              <w:top w:val="single" w:sz="4" w:space="0" w:color="000000"/>
              <w:left w:val="single" w:sz="4" w:space="0" w:color="000000"/>
              <w:bottom w:val="single" w:sz="4" w:space="0" w:color="000000"/>
              <w:right w:val="single" w:sz="4" w:space="0" w:color="000000"/>
            </w:tcBorders>
            <w:shd w:val="clear" w:color="auto" w:fill="FDE7F4"/>
            <w:vAlign w:val="center"/>
          </w:tcPr>
          <w:p w14:paraId="0D1AC6DD"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splatter</w:t>
            </w:r>
          </w:p>
        </w:tc>
        <w:tc>
          <w:tcPr>
            <w:tcW w:w="2007" w:type="dxa"/>
            <w:tcBorders>
              <w:top w:val="single" w:sz="4" w:space="0" w:color="000000"/>
              <w:left w:val="single" w:sz="4" w:space="0" w:color="000000"/>
              <w:bottom w:val="single" w:sz="4" w:space="0" w:color="000000"/>
              <w:right w:val="single" w:sz="4" w:space="0" w:color="000000"/>
            </w:tcBorders>
            <w:shd w:val="clear" w:color="auto" w:fill="FDE7F4"/>
            <w:vAlign w:val="center"/>
          </w:tcPr>
          <w:p w14:paraId="574BBDA9"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Samples collected from key sites  5cmx5cm squares using a cotton swab from a LuiPac Pen kit (kikkoman Biochemifa Co, tokyo, Japan).</w:t>
            </w:r>
          </w:p>
        </w:tc>
        <w:tc>
          <w:tcPr>
            <w:tcW w:w="2268" w:type="dxa"/>
            <w:tcBorders>
              <w:top w:val="single" w:sz="4" w:space="0" w:color="000000"/>
              <w:left w:val="single" w:sz="4" w:space="0" w:color="000000"/>
              <w:bottom w:val="single" w:sz="4" w:space="0" w:color="000000"/>
              <w:right w:val="single" w:sz="4" w:space="0" w:color="000000"/>
            </w:tcBorders>
            <w:shd w:val="clear" w:color="auto" w:fill="FDE7F4"/>
            <w:vAlign w:val="center"/>
          </w:tcPr>
          <w:p w14:paraId="0FB7F123"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ATP bioluminescence assay.  They were analysed immediately using a limitester (Kikkoman Biochemifa CO) in accordance with manufacturers instructions</w:t>
            </w:r>
          </w:p>
        </w:tc>
        <w:tc>
          <w:tcPr>
            <w:tcW w:w="1276" w:type="dxa"/>
            <w:tcBorders>
              <w:top w:val="single" w:sz="4" w:space="0" w:color="000000"/>
              <w:left w:val="single" w:sz="4" w:space="0" w:color="000000"/>
              <w:bottom w:val="single" w:sz="4" w:space="0" w:color="000000"/>
              <w:right w:val="single" w:sz="4" w:space="0" w:color="000000"/>
            </w:tcBorders>
            <w:shd w:val="clear" w:color="auto" w:fill="FDE7F4"/>
            <w:vAlign w:val="center"/>
          </w:tcPr>
          <w:p w14:paraId="1EAA7F0B"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Not stated</w:t>
            </w:r>
          </w:p>
        </w:tc>
        <w:tc>
          <w:tcPr>
            <w:tcW w:w="1276" w:type="dxa"/>
            <w:tcBorders>
              <w:top w:val="single" w:sz="4" w:space="0" w:color="000000"/>
              <w:left w:val="single" w:sz="4" w:space="0" w:color="000000"/>
              <w:bottom w:val="single" w:sz="4" w:space="0" w:color="000000"/>
              <w:right w:val="single" w:sz="4" w:space="0" w:color="000000"/>
            </w:tcBorders>
            <w:shd w:val="clear" w:color="auto" w:fill="FDE7F4"/>
            <w:vAlign w:val="center"/>
          </w:tcPr>
          <w:p w14:paraId="0DD88CBC"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10 minutes for the procedure. Sampling was before and after the treatment</w:t>
            </w:r>
          </w:p>
        </w:tc>
      </w:tr>
      <w:tr w:rsidR="00C13E72" w14:paraId="032C69B1" w14:textId="77777777">
        <w:trPr>
          <w:trHeight w:val="1720"/>
        </w:trPr>
        <w:tc>
          <w:tcPr>
            <w:tcW w:w="687" w:type="dxa"/>
            <w:tcBorders>
              <w:top w:val="single" w:sz="4" w:space="0" w:color="000000"/>
              <w:left w:val="single" w:sz="4" w:space="0" w:color="000000"/>
              <w:bottom w:val="single" w:sz="4" w:space="0" w:color="000000"/>
              <w:right w:val="nil"/>
            </w:tcBorders>
            <w:shd w:val="clear" w:color="auto" w:fill="F2F2F2"/>
            <w:vAlign w:val="center"/>
          </w:tcPr>
          <w:p w14:paraId="3DAA5F27" w14:textId="77777777" w:rsidR="00C13E72" w:rsidRDefault="004D2606">
            <w:pPr>
              <w:tabs>
                <w:tab w:val="left" w:pos="709"/>
              </w:tabs>
              <w:jc w:val="center"/>
              <w:rPr>
                <w:rFonts w:ascii="Calibri" w:eastAsia="Calibri" w:hAnsi="Calibri" w:cs="Calibri"/>
                <w:b/>
                <w:color w:val="048071"/>
                <w:sz w:val="16"/>
                <w:szCs w:val="16"/>
              </w:rPr>
            </w:pPr>
            <w:r>
              <w:rPr>
                <w:rFonts w:ascii="Calibri" w:eastAsia="Calibri" w:hAnsi="Calibri" w:cs="Calibri"/>
                <w:b/>
                <w:color w:val="048071"/>
                <w:sz w:val="16"/>
                <w:szCs w:val="16"/>
              </w:rPr>
              <w:t>87</w:t>
            </w:r>
          </w:p>
        </w:tc>
        <w:tc>
          <w:tcPr>
            <w:tcW w:w="1150" w:type="dxa"/>
            <w:tcBorders>
              <w:top w:val="single" w:sz="4" w:space="0" w:color="8EA9DB"/>
              <w:left w:val="single" w:sz="8" w:space="0" w:color="000000"/>
              <w:bottom w:val="single" w:sz="4" w:space="0" w:color="000000"/>
              <w:right w:val="nil"/>
            </w:tcBorders>
            <w:shd w:val="clear" w:color="auto" w:fill="FFFFFF"/>
            <w:vAlign w:val="center"/>
          </w:tcPr>
          <w:p w14:paraId="4C112DF7"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Yamada  2011</w:t>
            </w:r>
          </w:p>
        </w:tc>
        <w:tc>
          <w:tcPr>
            <w:tcW w:w="1490" w:type="dxa"/>
            <w:tcBorders>
              <w:top w:val="single" w:sz="4" w:space="0" w:color="000000"/>
              <w:left w:val="single" w:sz="4" w:space="0" w:color="000000"/>
              <w:bottom w:val="single" w:sz="4" w:space="0" w:color="000000"/>
              <w:right w:val="single" w:sz="4" w:space="0" w:color="000000"/>
            </w:tcBorders>
            <w:shd w:val="clear" w:color="auto" w:fill="FDE7F4"/>
            <w:vAlign w:val="center"/>
          </w:tcPr>
          <w:p w14:paraId="4A1D2B8E"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Detection of well-diluted and invisible blood stains using leucomalachite green solution</w:t>
            </w:r>
          </w:p>
        </w:tc>
        <w:tc>
          <w:tcPr>
            <w:tcW w:w="1530" w:type="dxa"/>
            <w:tcBorders>
              <w:top w:val="single" w:sz="4" w:space="0" w:color="000000"/>
              <w:left w:val="single" w:sz="4" w:space="0" w:color="000000"/>
              <w:bottom w:val="single" w:sz="4" w:space="0" w:color="000000"/>
              <w:right w:val="single" w:sz="4" w:space="0" w:color="000000"/>
            </w:tcBorders>
            <w:shd w:val="clear" w:color="auto" w:fill="FDE7F4"/>
            <w:vAlign w:val="center"/>
          </w:tcPr>
          <w:p w14:paraId="5C1CC3B8"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Presence of one or more bright green peroxide dots on the nonwoven filter sprayed with the test solution</w:t>
            </w:r>
          </w:p>
        </w:tc>
        <w:tc>
          <w:tcPr>
            <w:tcW w:w="1773" w:type="dxa"/>
            <w:tcBorders>
              <w:top w:val="single" w:sz="4" w:space="0" w:color="000000"/>
              <w:left w:val="single" w:sz="4" w:space="0" w:color="000000"/>
              <w:bottom w:val="single" w:sz="4" w:space="0" w:color="000000"/>
              <w:right w:val="single" w:sz="4" w:space="0" w:color="000000"/>
            </w:tcBorders>
            <w:shd w:val="clear" w:color="auto" w:fill="FDE7F4"/>
            <w:vAlign w:val="center"/>
          </w:tcPr>
          <w:p w14:paraId="568D6194"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Bright green peroxide dots used as an indication of positive reaction to the test solution</w:t>
            </w:r>
          </w:p>
        </w:tc>
        <w:tc>
          <w:tcPr>
            <w:tcW w:w="2007" w:type="dxa"/>
            <w:tcBorders>
              <w:top w:val="single" w:sz="4" w:space="0" w:color="000000"/>
              <w:left w:val="single" w:sz="4" w:space="0" w:color="000000"/>
              <w:bottom w:val="single" w:sz="4" w:space="0" w:color="000000"/>
              <w:right w:val="single" w:sz="4" w:space="0" w:color="000000"/>
            </w:tcBorders>
            <w:shd w:val="clear" w:color="auto" w:fill="FDE7F4"/>
            <w:vAlign w:val="center"/>
          </w:tcPr>
          <w:p w14:paraId="08E54EA6"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Water absorbant, non-woven towel set on  nozzle of  the two extraoral evacuator systems. Once treatment is conducted, the filer was removed and tested using the leucomalachite green solution for detection of blood stains</w:t>
            </w:r>
          </w:p>
        </w:tc>
        <w:tc>
          <w:tcPr>
            <w:tcW w:w="2268" w:type="dxa"/>
            <w:tcBorders>
              <w:top w:val="single" w:sz="4" w:space="0" w:color="000000"/>
              <w:left w:val="single" w:sz="4" w:space="0" w:color="000000"/>
              <w:bottom w:val="single" w:sz="4" w:space="0" w:color="000000"/>
              <w:right w:val="single" w:sz="4" w:space="0" w:color="000000"/>
            </w:tcBorders>
            <w:shd w:val="clear" w:color="auto" w:fill="FDE7F4"/>
            <w:vAlign w:val="center"/>
          </w:tcPr>
          <w:p w14:paraId="6006EEA6"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Comparision of positive ratio for each procedure</w:t>
            </w:r>
          </w:p>
        </w:tc>
        <w:tc>
          <w:tcPr>
            <w:tcW w:w="1276" w:type="dxa"/>
            <w:tcBorders>
              <w:top w:val="single" w:sz="4" w:space="0" w:color="000000"/>
              <w:left w:val="single" w:sz="4" w:space="0" w:color="000000"/>
              <w:bottom w:val="single" w:sz="4" w:space="0" w:color="000000"/>
              <w:right w:val="single" w:sz="4" w:space="0" w:color="000000"/>
            </w:tcBorders>
            <w:shd w:val="clear" w:color="auto" w:fill="FDE7F4"/>
            <w:vAlign w:val="center"/>
          </w:tcPr>
          <w:p w14:paraId="04FE46ED"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124 at distance of 100cm behind pateint and 102 at a distance of 50cm behind patient</w:t>
            </w:r>
          </w:p>
        </w:tc>
        <w:tc>
          <w:tcPr>
            <w:tcW w:w="1276" w:type="dxa"/>
            <w:tcBorders>
              <w:top w:val="single" w:sz="4" w:space="0" w:color="000000"/>
              <w:left w:val="single" w:sz="4" w:space="0" w:color="000000"/>
              <w:bottom w:val="single" w:sz="4" w:space="0" w:color="000000"/>
              <w:right w:val="single" w:sz="4" w:space="0" w:color="000000"/>
            </w:tcBorders>
            <w:shd w:val="clear" w:color="auto" w:fill="FDE7F4"/>
            <w:vAlign w:val="center"/>
          </w:tcPr>
          <w:p w14:paraId="29F3A5CD"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Not stated</w:t>
            </w:r>
          </w:p>
        </w:tc>
      </w:tr>
    </w:tbl>
    <w:p w14:paraId="59DF51F6" w14:textId="77777777" w:rsidR="00C13E72" w:rsidRDefault="00C13E72">
      <w:pPr>
        <w:tabs>
          <w:tab w:val="left" w:pos="709"/>
        </w:tabs>
        <w:rPr>
          <w:rFonts w:ascii="Calibri" w:eastAsia="Calibri" w:hAnsi="Calibri" w:cs="Calibri"/>
          <w:sz w:val="16"/>
          <w:szCs w:val="16"/>
        </w:rPr>
      </w:pPr>
    </w:p>
    <w:p w14:paraId="67584014" w14:textId="77777777" w:rsidR="00C13E72" w:rsidRDefault="00C13E72">
      <w:pPr>
        <w:tabs>
          <w:tab w:val="left" w:pos="709"/>
        </w:tabs>
        <w:rPr>
          <w:rFonts w:ascii="Calibri" w:eastAsia="Calibri" w:hAnsi="Calibri" w:cs="Calibri"/>
          <w:sz w:val="16"/>
          <w:szCs w:val="16"/>
        </w:rPr>
      </w:pPr>
    </w:p>
    <w:p w14:paraId="3F9F3DD2" w14:textId="77777777" w:rsidR="00C13E72" w:rsidRDefault="00C13E72">
      <w:pPr>
        <w:tabs>
          <w:tab w:val="left" w:pos="709"/>
        </w:tabs>
        <w:rPr>
          <w:rFonts w:ascii="Calibri" w:eastAsia="Calibri" w:hAnsi="Calibri" w:cs="Calibri"/>
          <w:sz w:val="16"/>
          <w:szCs w:val="16"/>
        </w:rPr>
      </w:pPr>
    </w:p>
    <w:tbl>
      <w:tblPr>
        <w:tblStyle w:val="a7"/>
        <w:tblW w:w="13624" w:type="dxa"/>
        <w:tblInd w:w="5" w:type="dxa"/>
        <w:tblLayout w:type="fixed"/>
        <w:tblLook w:val="0400" w:firstRow="0" w:lastRow="0" w:firstColumn="0" w:lastColumn="0" w:noHBand="0" w:noVBand="1"/>
      </w:tblPr>
      <w:tblGrid>
        <w:gridCol w:w="724"/>
        <w:gridCol w:w="1212"/>
        <w:gridCol w:w="5992"/>
        <w:gridCol w:w="4384"/>
        <w:gridCol w:w="1312"/>
      </w:tblGrid>
      <w:tr w:rsidR="00C13E72" w14:paraId="4B813791" w14:textId="77777777">
        <w:trPr>
          <w:trHeight w:val="1380"/>
        </w:trPr>
        <w:tc>
          <w:tcPr>
            <w:tcW w:w="724" w:type="dxa"/>
            <w:tcBorders>
              <w:top w:val="single" w:sz="4" w:space="0" w:color="000000"/>
              <w:left w:val="single" w:sz="4" w:space="0" w:color="000000"/>
              <w:bottom w:val="single" w:sz="4" w:space="0" w:color="000000"/>
              <w:right w:val="nil"/>
            </w:tcBorders>
            <w:shd w:val="clear" w:color="auto" w:fill="D0CECE"/>
            <w:vAlign w:val="center"/>
          </w:tcPr>
          <w:p w14:paraId="5B13731C" w14:textId="77777777" w:rsidR="00C13E72" w:rsidRDefault="004D2606">
            <w:pPr>
              <w:tabs>
                <w:tab w:val="left" w:pos="709"/>
              </w:tabs>
              <w:jc w:val="center"/>
              <w:rPr>
                <w:rFonts w:ascii="Calibri" w:eastAsia="Calibri" w:hAnsi="Calibri" w:cs="Calibri"/>
                <w:b/>
                <w:color w:val="000000"/>
                <w:sz w:val="16"/>
                <w:szCs w:val="16"/>
              </w:rPr>
            </w:pPr>
            <w:r>
              <w:rPr>
                <w:rFonts w:ascii="Calibri" w:eastAsia="Calibri" w:hAnsi="Calibri" w:cs="Calibri"/>
                <w:b/>
                <w:color w:val="000000"/>
                <w:sz w:val="16"/>
                <w:szCs w:val="16"/>
              </w:rPr>
              <w:t>Unique Study ID</w:t>
            </w:r>
          </w:p>
        </w:tc>
        <w:tc>
          <w:tcPr>
            <w:tcW w:w="1212" w:type="dxa"/>
            <w:tcBorders>
              <w:top w:val="single" w:sz="4" w:space="0" w:color="000000"/>
              <w:left w:val="single" w:sz="4" w:space="0" w:color="000000"/>
              <w:bottom w:val="single" w:sz="4" w:space="0" w:color="000000"/>
              <w:right w:val="single" w:sz="4" w:space="0" w:color="000000"/>
            </w:tcBorders>
            <w:shd w:val="clear" w:color="auto" w:fill="A9D08E"/>
            <w:vAlign w:val="center"/>
          </w:tcPr>
          <w:p w14:paraId="1433E080" w14:textId="77777777" w:rsidR="00C13E72" w:rsidRDefault="004D2606">
            <w:pPr>
              <w:tabs>
                <w:tab w:val="left" w:pos="709"/>
              </w:tabs>
              <w:jc w:val="center"/>
              <w:rPr>
                <w:rFonts w:ascii="Calibri" w:eastAsia="Calibri" w:hAnsi="Calibri" w:cs="Calibri"/>
                <w:b/>
                <w:color w:val="000000"/>
                <w:sz w:val="16"/>
                <w:szCs w:val="16"/>
              </w:rPr>
            </w:pPr>
            <w:r>
              <w:rPr>
                <w:rFonts w:ascii="Calibri" w:eastAsia="Calibri" w:hAnsi="Calibri" w:cs="Calibri"/>
                <w:b/>
                <w:color w:val="000000"/>
                <w:sz w:val="16"/>
                <w:szCs w:val="16"/>
              </w:rPr>
              <w:t>Study author and reference</w:t>
            </w:r>
          </w:p>
        </w:tc>
        <w:tc>
          <w:tcPr>
            <w:tcW w:w="5992" w:type="dxa"/>
            <w:tcBorders>
              <w:top w:val="single" w:sz="4" w:space="0" w:color="000000"/>
              <w:left w:val="single" w:sz="4" w:space="0" w:color="000000"/>
              <w:bottom w:val="single" w:sz="4" w:space="0" w:color="8EA9DB"/>
              <w:right w:val="single" w:sz="4" w:space="0" w:color="000000"/>
            </w:tcBorders>
            <w:shd w:val="clear" w:color="auto" w:fill="71FBEB"/>
            <w:vAlign w:val="center"/>
          </w:tcPr>
          <w:p w14:paraId="2538547C" w14:textId="77777777" w:rsidR="00C13E72" w:rsidRDefault="004D2606">
            <w:pPr>
              <w:tabs>
                <w:tab w:val="left" w:pos="709"/>
              </w:tabs>
              <w:rPr>
                <w:rFonts w:ascii="Calibri" w:eastAsia="Calibri" w:hAnsi="Calibri" w:cs="Calibri"/>
                <w:b/>
                <w:sz w:val="16"/>
                <w:szCs w:val="16"/>
              </w:rPr>
            </w:pPr>
            <w:r>
              <w:rPr>
                <w:rFonts w:ascii="Calibri" w:eastAsia="Calibri" w:hAnsi="Calibri" w:cs="Calibri"/>
                <w:b/>
                <w:sz w:val="16"/>
                <w:szCs w:val="16"/>
              </w:rPr>
              <w:t xml:space="preserve">Key Findings e.g Amount of bio aerosol (verbatim where possible) </w:t>
            </w:r>
            <w:r>
              <w:rPr>
                <w:rFonts w:ascii="Calibri" w:eastAsia="Calibri" w:hAnsi="Calibri" w:cs="Calibri"/>
                <w:b/>
                <w:color w:val="203764"/>
                <w:sz w:val="16"/>
                <w:szCs w:val="16"/>
              </w:rPr>
              <w:t>(Please exclude any findings relating  to intervention)</w:t>
            </w:r>
          </w:p>
        </w:tc>
        <w:tc>
          <w:tcPr>
            <w:tcW w:w="4384" w:type="dxa"/>
            <w:tcBorders>
              <w:top w:val="single" w:sz="4" w:space="0" w:color="000000"/>
              <w:left w:val="single" w:sz="4" w:space="0" w:color="000000"/>
              <w:bottom w:val="single" w:sz="4" w:space="0" w:color="8EA9DB"/>
              <w:right w:val="single" w:sz="4" w:space="0" w:color="000000"/>
            </w:tcBorders>
            <w:shd w:val="clear" w:color="auto" w:fill="71FBEB"/>
            <w:vAlign w:val="center"/>
          </w:tcPr>
          <w:p w14:paraId="7D0DE58C" w14:textId="77777777" w:rsidR="00C13E72" w:rsidRDefault="004D2606">
            <w:pPr>
              <w:tabs>
                <w:tab w:val="left" w:pos="709"/>
              </w:tabs>
              <w:rPr>
                <w:rFonts w:ascii="Calibri" w:eastAsia="Calibri" w:hAnsi="Calibri" w:cs="Calibri"/>
                <w:b/>
                <w:sz w:val="16"/>
                <w:szCs w:val="16"/>
              </w:rPr>
            </w:pPr>
            <w:r>
              <w:rPr>
                <w:rFonts w:ascii="Calibri" w:eastAsia="Calibri" w:hAnsi="Calibri" w:cs="Calibri"/>
                <w:b/>
                <w:sz w:val="16"/>
                <w:szCs w:val="16"/>
              </w:rPr>
              <w:t xml:space="preserve">Headline/key messages </w:t>
            </w:r>
            <w:r>
              <w:rPr>
                <w:rFonts w:ascii="Calibri" w:eastAsia="Calibri" w:hAnsi="Calibri" w:cs="Calibri"/>
                <w:b/>
                <w:color w:val="002060"/>
                <w:sz w:val="16"/>
                <w:szCs w:val="16"/>
              </w:rPr>
              <w:t>(Please exclude any findings relating  to intervention)</w:t>
            </w:r>
          </w:p>
        </w:tc>
        <w:tc>
          <w:tcPr>
            <w:tcW w:w="1312" w:type="dxa"/>
            <w:tcBorders>
              <w:top w:val="single" w:sz="4" w:space="0" w:color="000000"/>
              <w:left w:val="single" w:sz="4" w:space="0" w:color="000000"/>
              <w:bottom w:val="single" w:sz="4" w:space="0" w:color="8EA9DB"/>
              <w:right w:val="single" w:sz="4" w:space="0" w:color="000000"/>
            </w:tcBorders>
            <w:shd w:val="clear" w:color="auto" w:fill="C5D406"/>
            <w:vAlign w:val="center"/>
          </w:tcPr>
          <w:p w14:paraId="192C1729" w14:textId="77777777" w:rsidR="00C13E72" w:rsidRDefault="004D2606">
            <w:pPr>
              <w:tabs>
                <w:tab w:val="left" w:pos="709"/>
              </w:tabs>
              <w:jc w:val="center"/>
              <w:rPr>
                <w:rFonts w:ascii="Calibri" w:eastAsia="Calibri" w:hAnsi="Calibri" w:cs="Calibri"/>
                <w:b/>
                <w:color w:val="000000"/>
                <w:sz w:val="16"/>
                <w:szCs w:val="16"/>
              </w:rPr>
            </w:pPr>
            <w:r>
              <w:rPr>
                <w:rFonts w:ascii="Calibri" w:eastAsia="Calibri" w:hAnsi="Calibri" w:cs="Calibri"/>
                <w:b/>
                <w:color w:val="000000"/>
                <w:sz w:val="16"/>
                <w:szCs w:val="16"/>
              </w:rPr>
              <w:t xml:space="preserve">What was the terminology used (e.g. droplets, aerosol, splatter..etc.) </w:t>
            </w:r>
          </w:p>
        </w:tc>
      </w:tr>
      <w:tr w:rsidR="00C13E72" w14:paraId="5613452C" w14:textId="77777777">
        <w:trPr>
          <w:trHeight w:val="20"/>
        </w:trPr>
        <w:tc>
          <w:tcPr>
            <w:tcW w:w="724" w:type="dxa"/>
            <w:tcBorders>
              <w:top w:val="single" w:sz="4" w:space="0" w:color="000000"/>
              <w:left w:val="single" w:sz="4" w:space="0" w:color="000000"/>
              <w:bottom w:val="single" w:sz="4" w:space="0" w:color="000000"/>
              <w:right w:val="nil"/>
            </w:tcBorders>
            <w:shd w:val="clear" w:color="auto" w:fill="F2F2F2"/>
            <w:vAlign w:val="center"/>
          </w:tcPr>
          <w:p w14:paraId="373D8DF1" w14:textId="77777777" w:rsidR="00C13E72" w:rsidRDefault="004D2606">
            <w:pPr>
              <w:tabs>
                <w:tab w:val="left" w:pos="709"/>
              </w:tabs>
              <w:jc w:val="center"/>
              <w:rPr>
                <w:rFonts w:ascii="Calibri" w:eastAsia="Calibri" w:hAnsi="Calibri" w:cs="Calibri"/>
                <w:b/>
                <w:color w:val="048071"/>
                <w:sz w:val="16"/>
                <w:szCs w:val="16"/>
              </w:rPr>
            </w:pPr>
            <w:r>
              <w:rPr>
                <w:rFonts w:ascii="Calibri" w:eastAsia="Calibri" w:hAnsi="Calibri" w:cs="Calibri"/>
                <w:b/>
                <w:color w:val="048071"/>
                <w:sz w:val="16"/>
                <w:szCs w:val="16"/>
              </w:rPr>
              <w:t>2</w:t>
            </w:r>
          </w:p>
        </w:tc>
        <w:tc>
          <w:tcPr>
            <w:tcW w:w="1212"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4F7B2F57"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Agostinho 2004</w:t>
            </w:r>
          </w:p>
        </w:tc>
        <w:tc>
          <w:tcPr>
            <w:tcW w:w="5992" w:type="dxa"/>
            <w:tcBorders>
              <w:top w:val="single" w:sz="4" w:space="0" w:color="000000"/>
              <w:left w:val="single" w:sz="4" w:space="0" w:color="000000"/>
              <w:bottom w:val="single" w:sz="4" w:space="0" w:color="000000"/>
              <w:right w:val="single" w:sz="4" w:space="0" w:color="000000"/>
            </w:tcBorders>
            <w:shd w:val="clear" w:color="auto" w:fill="E6FEF8"/>
            <w:vAlign w:val="center"/>
          </w:tcPr>
          <w:p w14:paraId="43D3FFD0"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 xml:space="preserve">There was a high level of contamination to the operator : </w:t>
            </w:r>
            <w:r>
              <w:rPr>
                <w:rFonts w:ascii="Calibri" w:eastAsia="Calibri" w:hAnsi="Calibri" w:cs="Calibri"/>
                <w:b/>
                <w:color w:val="000000"/>
                <w:sz w:val="16"/>
                <w:szCs w:val="16"/>
                <w:u w:val="single"/>
              </w:rPr>
              <w:t xml:space="preserve">Results from anaerobic cultures </w:t>
            </w:r>
            <w:r>
              <w:rPr>
                <w:rFonts w:ascii="Calibri" w:eastAsia="Calibri" w:hAnsi="Calibri" w:cs="Calibri"/>
                <w:color w:val="000000"/>
                <w:sz w:val="16"/>
                <w:szCs w:val="16"/>
              </w:rPr>
              <w:t xml:space="preserve">(S-BHIA culture media selective  for  streptococci) = 97% (mean=298 ± 11)  and   (MS culture media selective  for  streptococci)= 40% (187 ± 112);    </w:t>
            </w:r>
            <w:r>
              <w:rPr>
                <w:rFonts w:ascii="Calibri" w:eastAsia="Calibri" w:hAnsi="Calibri" w:cs="Calibri"/>
                <w:b/>
                <w:color w:val="000000"/>
                <w:sz w:val="16"/>
                <w:szCs w:val="16"/>
                <w:u w:val="single"/>
              </w:rPr>
              <w:t xml:space="preserve">Results from  aerobic cultures </w:t>
            </w:r>
            <w:r>
              <w:rPr>
                <w:rFonts w:ascii="Calibri" w:eastAsia="Calibri" w:hAnsi="Calibri" w:cs="Calibri"/>
                <w:color w:val="000000"/>
                <w:sz w:val="16"/>
                <w:szCs w:val="16"/>
              </w:rPr>
              <w:t xml:space="preserve">: (SB culture media selective  for mutans)=  27% (mean= 160±117). (SDA culture media selective  for yeast)= 13% (mean 90±112); (MC selective for Gram-negative)= 3% (mean=33±65).  </w:t>
            </w:r>
          </w:p>
        </w:tc>
        <w:tc>
          <w:tcPr>
            <w:tcW w:w="4384" w:type="dxa"/>
            <w:tcBorders>
              <w:top w:val="single" w:sz="4" w:space="0" w:color="000000"/>
              <w:left w:val="single" w:sz="4" w:space="0" w:color="000000"/>
              <w:bottom w:val="single" w:sz="4" w:space="0" w:color="000000"/>
              <w:right w:val="single" w:sz="4" w:space="0" w:color="000000"/>
            </w:tcBorders>
            <w:shd w:val="clear" w:color="auto" w:fill="E6FEF8"/>
            <w:vAlign w:val="center"/>
          </w:tcPr>
          <w:p w14:paraId="370994EC"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Polishing of dentures without previous disinfection leads to a high level of transfer of microorganisms to the professional.</w:t>
            </w:r>
          </w:p>
        </w:tc>
        <w:tc>
          <w:tcPr>
            <w:tcW w:w="1312" w:type="dxa"/>
            <w:tcBorders>
              <w:top w:val="single" w:sz="4" w:space="0" w:color="000000"/>
              <w:left w:val="single" w:sz="4" w:space="0" w:color="000000"/>
              <w:bottom w:val="single" w:sz="4" w:space="0" w:color="000000"/>
              <w:right w:val="single" w:sz="4" w:space="0" w:color="000000"/>
            </w:tcBorders>
            <w:shd w:val="clear" w:color="auto" w:fill="EFFECA"/>
            <w:vAlign w:val="center"/>
          </w:tcPr>
          <w:p w14:paraId="05A2EAB8"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Aerosol</w:t>
            </w:r>
          </w:p>
        </w:tc>
      </w:tr>
      <w:tr w:rsidR="00C13E72" w14:paraId="77AD11B5" w14:textId="77777777">
        <w:trPr>
          <w:trHeight w:val="20"/>
        </w:trPr>
        <w:tc>
          <w:tcPr>
            <w:tcW w:w="724" w:type="dxa"/>
            <w:tcBorders>
              <w:top w:val="single" w:sz="4" w:space="0" w:color="000000"/>
              <w:left w:val="single" w:sz="4" w:space="0" w:color="000000"/>
              <w:bottom w:val="single" w:sz="4" w:space="0" w:color="000000"/>
              <w:right w:val="nil"/>
            </w:tcBorders>
            <w:shd w:val="clear" w:color="auto" w:fill="F2F2F2"/>
            <w:vAlign w:val="center"/>
          </w:tcPr>
          <w:p w14:paraId="3C5188E5" w14:textId="77777777" w:rsidR="00C13E72" w:rsidRDefault="004D2606">
            <w:pPr>
              <w:tabs>
                <w:tab w:val="left" w:pos="709"/>
              </w:tabs>
              <w:jc w:val="center"/>
              <w:rPr>
                <w:rFonts w:ascii="Calibri" w:eastAsia="Calibri" w:hAnsi="Calibri" w:cs="Calibri"/>
                <w:b/>
                <w:color w:val="048071"/>
                <w:sz w:val="16"/>
                <w:szCs w:val="16"/>
              </w:rPr>
            </w:pPr>
            <w:r>
              <w:rPr>
                <w:rFonts w:ascii="Calibri" w:eastAsia="Calibri" w:hAnsi="Calibri" w:cs="Calibri"/>
                <w:b/>
                <w:color w:val="048071"/>
                <w:sz w:val="16"/>
                <w:szCs w:val="16"/>
              </w:rPr>
              <w:t>98</w:t>
            </w:r>
          </w:p>
        </w:tc>
        <w:tc>
          <w:tcPr>
            <w:tcW w:w="1212" w:type="dxa"/>
            <w:tcBorders>
              <w:top w:val="single" w:sz="4" w:space="0" w:color="8EA9DB"/>
              <w:left w:val="single" w:sz="8" w:space="0" w:color="000000"/>
              <w:bottom w:val="single" w:sz="8" w:space="0" w:color="000000"/>
              <w:right w:val="single" w:sz="8" w:space="0" w:color="000000"/>
            </w:tcBorders>
            <w:shd w:val="clear" w:color="auto" w:fill="FFFFFF"/>
            <w:vAlign w:val="center"/>
          </w:tcPr>
          <w:p w14:paraId="1EFD7FDA"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Aguilar-Duran 2020</w:t>
            </w:r>
          </w:p>
        </w:tc>
        <w:tc>
          <w:tcPr>
            <w:tcW w:w="5992" w:type="dxa"/>
            <w:tcBorders>
              <w:top w:val="single" w:sz="4" w:space="0" w:color="000000"/>
              <w:left w:val="single" w:sz="4" w:space="0" w:color="000000"/>
              <w:bottom w:val="single" w:sz="4" w:space="0" w:color="000000"/>
              <w:right w:val="single" w:sz="4" w:space="0" w:color="000000"/>
            </w:tcBorders>
            <w:shd w:val="clear" w:color="auto" w:fill="E6FEF8"/>
            <w:vAlign w:val="center"/>
          </w:tcPr>
          <w:p w14:paraId="7E1E8CAF"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"Visual inspection revealed greater blood spatters on the external part of the visors, followed by the masks and minimal splashes</w:t>
            </w:r>
            <w:r>
              <w:rPr>
                <w:rFonts w:ascii="Calibri" w:eastAsia="Calibri" w:hAnsi="Calibri" w:cs="Calibri"/>
                <w:color w:val="000000"/>
                <w:sz w:val="16"/>
                <w:szCs w:val="16"/>
              </w:rPr>
              <w:br/>
              <w:t>on the caps." "The Kastle-Meyer test detected blood in 28% of the samples (95% confidence interval [CI], 25.1% to 30.6%) that were classified as negative via visual inspection. In 8 samples (3.96%), the test detected blood in the internal part of the visor, 4 of them linked to the use of a high-speed air-turbine handpiece (3 samples from surgeons and 1 sample from an assistant) and the other 4 linked to the use of a low-speed electric straight handpiece (all of them from surgeons)." "We found blood splashes more often from surgeons, although assistants also had positive samples. The use of a high-speed air-turbine handpiece produced the highest percentage of blood splash (77.3%), followed by a low-speed electric straight handpiece (45.6%), and a contra-angle</w:t>
            </w:r>
            <w:r>
              <w:rPr>
                <w:rFonts w:ascii="Calibri" w:eastAsia="Calibri" w:hAnsi="Calibri" w:cs="Calibri"/>
                <w:color w:val="000000"/>
                <w:sz w:val="16"/>
                <w:szCs w:val="16"/>
              </w:rPr>
              <w:br/>
              <w:t>handpiece 20:1 for implant placement (31.8%). Procedures beyond 30 minutes were more prone to have blood contamination. Forty percent of the clinicians were unaware of blood spatters."</w:t>
            </w:r>
          </w:p>
        </w:tc>
        <w:tc>
          <w:tcPr>
            <w:tcW w:w="4384" w:type="dxa"/>
            <w:tcBorders>
              <w:top w:val="single" w:sz="4" w:space="0" w:color="000000"/>
              <w:left w:val="single" w:sz="4" w:space="0" w:color="000000"/>
              <w:bottom w:val="single" w:sz="4" w:space="0" w:color="000000"/>
              <w:right w:val="single" w:sz="4" w:space="0" w:color="000000"/>
            </w:tcBorders>
            <w:shd w:val="clear" w:color="auto" w:fill="E6FEF8"/>
            <w:vAlign w:val="center"/>
          </w:tcPr>
          <w:p w14:paraId="75080224"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 xml:space="preserve">The risk of clinician contamination with blood during tooth extraction and implant placement was 46%. The risk increased with the use of high-speed instruments and longer surgery time. </w:t>
            </w:r>
          </w:p>
        </w:tc>
        <w:tc>
          <w:tcPr>
            <w:tcW w:w="1312" w:type="dxa"/>
            <w:tcBorders>
              <w:top w:val="single" w:sz="4" w:space="0" w:color="000000"/>
              <w:left w:val="single" w:sz="4" w:space="0" w:color="000000"/>
              <w:bottom w:val="single" w:sz="4" w:space="0" w:color="000000"/>
              <w:right w:val="single" w:sz="4" w:space="0" w:color="000000"/>
            </w:tcBorders>
            <w:shd w:val="clear" w:color="auto" w:fill="EFFECA"/>
            <w:vAlign w:val="center"/>
          </w:tcPr>
          <w:p w14:paraId="4F4726EC"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 Blood splatter</w:t>
            </w:r>
          </w:p>
        </w:tc>
      </w:tr>
      <w:tr w:rsidR="00C13E72" w14:paraId="5CC37C7E" w14:textId="77777777">
        <w:trPr>
          <w:trHeight w:val="20"/>
        </w:trPr>
        <w:tc>
          <w:tcPr>
            <w:tcW w:w="724" w:type="dxa"/>
            <w:tcBorders>
              <w:top w:val="single" w:sz="4" w:space="0" w:color="000000"/>
              <w:left w:val="single" w:sz="4" w:space="0" w:color="000000"/>
              <w:bottom w:val="single" w:sz="4" w:space="0" w:color="000000"/>
              <w:right w:val="nil"/>
            </w:tcBorders>
            <w:shd w:val="clear" w:color="auto" w:fill="F2F2F2"/>
            <w:vAlign w:val="center"/>
          </w:tcPr>
          <w:p w14:paraId="458D5520" w14:textId="77777777" w:rsidR="00C13E72" w:rsidRDefault="004D2606">
            <w:pPr>
              <w:tabs>
                <w:tab w:val="left" w:pos="709"/>
              </w:tabs>
              <w:jc w:val="center"/>
              <w:rPr>
                <w:rFonts w:ascii="Calibri" w:eastAsia="Calibri" w:hAnsi="Calibri" w:cs="Calibri"/>
                <w:b/>
                <w:color w:val="048071"/>
                <w:sz w:val="16"/>
                <w:szCs w:val="16"/>
              </w:rPr>
            </w:pPr>
            <w:r>
              <w:rPr>
                <w:rFonts w:ascii="Calibri" w:eastAsia="Calibri" w:hAnsi="Calibri" w:cs="Calibri"/>
                <w:b/>
                <w:color w:val="048071"/>
                <w:sz w:val="16"/>
                <w:szCs w:val="16"/>
              </w:rPr>
              <w:t>3</w:t>
            </w:r>
          </w:p>
        </w:tc>
        <w:tc>
          <w:tcPr>
            <w:tcW w:w="1212" w:type="dxa"/>
            <w:tcBorders>
              <w:top w:val="single" w:sz="4" w:space="0" w:color="8EA9DB"/>
              <w:left w:val="single" w:sz="8" w:space="0" w:color="000000"/>
              <w:bottom w:val="single" w:sz="8" w:space="0" w:color="000000"/>
              <w:right w:val="single" w:sz="8" w:space="0" w:color="000000"/>
            </w:tcBorders>
            <w:shd w:val="clear" w:color="auto" w:fill="FFFFFF"/>
            <w:vAlign w:val="center"/>
          </w:tcPr>
          <w:p w14:paraId="5A077694"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Al-Amad 2017</w:t>
            </w:r>
          </w:p>
        </w:tc>
        <w:tc>
          <w:tcPr>
            <w:tcW w:w="5992" w:type="dxa"/>
            <w:tcBorders>
              <w:top w:val="single" w:sz="4" w:space="0" w:color="000000"/>
              <w:left w:val="single" w:sz="4" w:space="0" w:color="000000"/>
              <w:bottom w:val="single" w:sz="4" w:space="0" w:color="000000"/>
              <w:right w:val="single" w:sz="4" w:space="0" w:color="000000"/>
            </w:tcBorders>
            <w:shd w:val="clear" w:color="auto" w:fill="E6FEF8"/>
            <w:vAlign w:val="center"/>
          </w:tcPr>
          <w:p w14:paraId="6B5CF051"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Point A (forehead) had significantly more CFUs (mean:2.19,SD:3.04) than the three other points (P=0.036). However, two-way analysis of variance showed that using a rubber dam was associated with significantly higher CFUs (P=0.009)</w:t>
            </w:r>
          </w:p>
        </w:tc>
        <w:tc>
          <w:tcPr>
            <w:tcW w:w="4384" w:type="dxa"/>
            <w:tcBorders>
              <w:top w:val="single" w:sz="4" w:space="0" w:color="000000"/>
              <w:left w:val="single" w:sz="4" w:space="0" w:color="000000"/>
              <w:bottom w:val="single" w:sz="4" w:space="0" w:color="000000"/>
              <w:right w:val="single" w:sz="4" w:space="0" w:color="000000"/>
            </w:tcBorders>
            <w:shd w:val="clear" w:color="auto" w:fill="E6FEF8"/>
            <w:vAlign w:val="center"/>
          </w:tcPr>
          <w:p w14:paraId="677C4A7C"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Rubber dam increased higher bacterial contamination of the dentist's head from aerosol using the high speed for all collection points on the head. The forehead was the most contaminated place.</w:t>
            </w:r>
          </w:p>
        </w:tc>
        <w:tc>
          <w:tcPr>
            <w:tcW w:w="1312" w:type="dxa"/>
            <w:tcBorders>
              <w:top w:val="single" w:sz="4" w:space="0" w:color="000000"/>
              <w:left w:val="single" w:sz="4" w:space="0" w:color="000000"/>
              <w:bottom w:val="single" w:sz="4" w:space="0" w:color="000000"/>
              <w:right w:val="single" w:sz="4" w:space="0" w:color="000000"/>
            </w:tcBorders>
            <w:shd w:val="clear" w:color="auto" w:fill="EFFECA"/>
            <w:vAlign w:val="center"/>
          </w:tcPr>
          <w:p w14:paraId="26426904"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Aerosol</w:t>
            </w:r>
          </w:p>
        </w:tc>
      </w:tr>
      <w:tr w:rsidR="00C13E72" w14:paraId="2A8E5E45" w14:textId="77777777">
        <w:trPr>
          <w:trHeight w:val="20"/>
        </w:trPr>
        <w:tc>
          <w:tcPr>
            <w:tcW w:w="724" w:type="dxa"/>
            <w:tcBorders>
              <w:top w:val="single" w:sz="4" w:space="0" w:color="000000"/>
              <w:left w:val="single" w:sz="4" w:space="0" w:color="000000"/>
              <w:bottom w:val="single" w:sz="4" w:space="0" w:color="000000"/>
              <w:right w:val="nil"/>
            </w:tcBorders>
            <w:shd w:val="clear" w:color="auto" w:fill="F2F2F2"/>
            <w:vAlign w:val="center"/>
          </w:tcPr>
          <w:p w14:paraId="528BD6E6" w14:textId="77777777" w:rsidR="00C13E72" w:rsidRDefault="004D2606">
            <w:pPr>
              <w:tabs>
                <w:tab w:val="left" w:pos="709"/>
              </w:tabs>
              <w:jc w:val="center"/>
              <w:rPr>
                <w:rFonts w:ascii="Calibri" w:eastAsia="Calibri" w:hAnsi="Calibri" w:cs="Calibri"/>
                <w:b/>
                <w:color w:val="048071"/>
                <w:sz w:val="16"/>
                <w:szCs w:val="16"/>
              </w:rPr>
            </w:pPr>
            <w:r>
              <w:rPr>
                <w:rFonts w:ascii="Calibri" w:eastAsia="Calibri" w:hAnsi="Calibri" w:cs="Calibri"/>
                <w:b/>
                <w:color w:val="048071"/>
                <w:sz w:val="16"/>
                <w:szCs w:val="16"/>
              </w:rPr>
              <w:t>4</w:t>
            </w:r>
          </w:p>
        </w:tc>
        <w:tc>
          <w:tcPr>
            <w:tcW w:w="1212" w:type="dxa"/>
            <w:tcBorders>
              <w:top w:val="single" w:sz="4" w:space="0" w:color="8EA9DB"/>
              <w:left w:val="single" w:sz="8" w:space="0" w:color="000000"/>
              <w:bottom w:val="single" w:sz="8" w:space="0" w:color="000000"/>
              <w:right w:val="single" w:sz="8" w:space="0" w:color="000000"/>
            </w:tcBorders>
            <w:shd w:val="clear" w:color="auto" w:fill="FFFFFF"/>
            <w:vAlign w:val="center"/>
          </w:tcPr>
          <w:p w14:paraId="59C00953"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Al Eid 2018</w:t>
            </w:r>
          </w:p>
        </w:tc>
        <w:tc>
          <w:tcPr>
            <w:tcW w:w="5992" w:type="dxa"/>
            <w:tcBorders>
              <w:top w:val="single" w:sz="4" w:space="0" w:color="000000"/>
              <w:left w:val="single" w:sz="4" w:space="0" w:color="000000"/>
              <w:bottom w:val="single" w:sz="4" w:space="0" w:color="000000"/>
              <w:right w:val="single" w:sz="4" w:space="0" w:color="000000"/>
            </w:tcBorders>
            <w:shd w:val="clear" w:color="auto" w:fill="E6FEF8"/>
            <w:vAlign w:val="center"/>
          </w:tcPr>
          <w:p w14:paraId="373291D7"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 xml:space="preserve">Clinical area: blood contamination was detected using  four/15 subsites:     1) flooring below the    patient’s headrest -26   out of 30 cases; 86.67%);                     2) instrument tray    and handpiece unit - all cases; 100%);   3) operating light and  dental chair armrests - all cases; 100%), and   4) cuspidor and suction unit -  all   cases; 100%).        PPE:  Blood contamination was detected in all the PPE except the head caps and  shoe covers: •Oral Surgeon : 100% contamination of the gloves + face masks.  8% protective eyewear (n = 26/30), 73% surgical gowns (n = 22/30). 47% Handcuffs of the aprons (14/30). </w:t>
            </w:r>
            <w:r>
              <w:rPr>
                <w:rFonts w:ascii="Calibri" w:eastAsia="Calibri" w:hAnsi="Calibri" w:cs="Calibri"/>
                <w:color w:val="000000"/>
                <w:sz w:val="16"/>
                <w:szCs w:val="16"/>
              </w:rPr>
              <w:br/>
              <w:t xml:space="preserve">•DA: 100% gloves; 80% face masks &amp; protective eyewear (n = 24/30); 67% surgical gowns (n = 20/30); 40% handcuffs of the aprons (n =12/30).  </w:t>
            </w:r>
            <w:r>
              <w:rPr>
                <w:rFonts w:ascii="Calibri" w:eastAsia="Calibri" w:hAnsi="Calibri" w:cs="Calibri"/>
                <w:color w:val="000000"/>
                <w:sz w:val="16"/>
                <w:szCs w:val="16"/>
              </w:rPr>
              <w:br/>
              <w:t xml:space="preserve">•Patient: 100% contamination of chest drapes 93% of the protective eyewear ( n=28/30) </w:t>
            </w:r>
            <w:r>
              <w:rPr>
                <w:rFonts w:ascii="Calibri" w:eastAsia="Calibri" w:hAnsi="Calibri" w:cs="Calibri"/>
                <w:color w:val="000000"/>
                <w:sz w:val="16"/>
                <w:szCs w:val="16"/>
              </w:rPr>
              <w:br/>
              <w:t>•A statistically significant interaction between surgical procedure time and the frequency of blood contamination in the handcuffs of the aprons of the oral surgeon and the DA (P &lt; 0.01).</w:t>
            </w:r>
          </w:p>
        </w:tc>
        <w:tc>
          <w:tcPr>
            <w:tcW w:w="4384" w:type="dxa"/>
            <w:tcBorders>
              <w:top w:val="single" w:sz="4" w:space="0" w:color="000000"/>
              <w:left w:val="single" w:sz="4" w:space="0" w:color="000000"/>
              <w:bottom w:val="single" w:sz="4" w:space="0" w:color="000000"/>
              <w:right w:val="single" w:sz="4" w:space="0" w:color="000000"/>
            </w:tcBorders>
            <w:shd w:val="clear" w:color="auto" w:fill="E6FEF8"/>
            <w:vAlign w:val="center"/>
          </w:tcPr>
          <w:p w14:paraId="2A11B308"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Visually imperceptible blood contamination as a result of aerosolization and splatter is often associated with minor oral surgical procedures. In addition to the critical clinical surfaces which are routinely disinfected, even the flooring beneath the surgical field was found to be contaminated.</w:t>
            </w:r>
          </w:p>
        </w:tc>
        <w:tc>
          <w:tcPr>
            <w:tcW w:w="1312" w:type="dxa"/>
            <w:tcBorders>
              <w:top w:val="single" w:sz="4" w:space="0" w:color="000000"/>
              <w:left w:val="single" w:sz="4" w:space="0" w:color="000000"/>
              <w:bottom w:val="single" w:sz="4" w:space="0" w:color="000000"/>
              <w:right w:val="single" w:sz="4" w:space="0" w:color="000000"/>
            </w:tcBorders>
            <w:shd w:val="clear" w:color="auto" w:fill="EFFECA"/>
            <w:vAlign w:val="center"/>
          </w:tcPr>
          <w:p w14:paraId="040E1027"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blood splatter</w:t>
            </w:r>
          </w:p>
        </w:tc>
      </w:tr>
      <w:tr w:rsidR="00C13E72" w14:paraId="6ABF50C3" w14:textId="77777777">
        <w:trPr>
          <w:trHeight w:val="20"/>
        </w:trPr>
        <w:tc>
          <w:tcPr>
            <w:tcW w:w="724" w:type="dxa"/>
            <w:tcBorders>
              <w:top w:val="single" w:sz="4" w:space="0" w:color="000000"/>
              <w:left w:val="single" w:sz="4" w:space="0" w:color="000000"/>
              <w:bottom w:val="single" w:sz="4" w:space="0" w:color="000000"/>
              <w:right w:val="nil"/>
            </w:tcBorders>
            <w:shd w:val="clear" w:color="auto" w:fill="F2F2F2"/>
            <w:vAlign w:val="center"/>
          </w:tcPr>
          <w:p w14:paraId="32C33617" w14:textId="77777777" w:rsidR="00C13E72" w:rsidRDefault="004D2606">
            <w:pPr>
              <w:tabs>
                <w:tab w:val="left" w:pos="709"/>
              </w:tabs>
              <w:jc w:val="center"/>
              <w:rPr>
                <w:rFonts w:ascii="Calibri" w:eastAsia="Calibri" w:hAnsi="Calibri" w:cs="Calibri"/>
                <w:b/>
                <w:color w:val="048071"/>
                <w:sz w:val="16"/>
                <w:szCs w:val="16"/>
              </w:rPr>
            </w:pPr>
            <w:r>
              <w:rPr>
                <w:rFonts w:ascii="Calibri" w:eastAsia="Calibri" w:hAnsi="Calibri" w:cs="Calibri"/>
                <w:b/>
                <w:color w:val="048071"/>
                <w:sz w:val="16"/>
                <w:szCs w:val="16"/>
              </w:rPr>
              <w:t>5</w:t>
            </w:r>
          </w:p>
        </w:tc>
        <w:tc>
          <w:tcPr>
            <w:tcW w:w="1212" w:type="dxa"/>
            <w:tcBorders>
              <w:top w:val="single" w:sz="4" w:space="0" w:color="8EA9DB"/>
              <w:left w:val="single" w:sz="8" w:space="0" w:color="000000"/>
              <w:bottom w:val="single" w:sz="8" w:space="0" w:color="000000"/>
              <w:right w:val="single" w:sz="8" w:space="0" w:color="000000"/>
            </w:tcBorders>
            <w:shd w:val="clear" w:color="auto" w:fill="FFFFFF"/>
            <w:vAlign w:val="center"/>
          </w:tcPr>
          <w:p w14:paraId="05FECC9A"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Balcos 2019</w:t>
            </w:r>
          </w:p>
        </w:tc>
        <w:tc>
          <w:tcPr>
            <w:tcW w:w="5992" w:type="dxa"/>
            <w:tcBorders>
              <w:top w:val="single" w:sz="4" w:space="0" w:color="000000"/>
              <w:left w:val="single" w:sz="4" w:space="0" w:color="000000"/>
              <w:bottom w:val="single" w:sz="4" w:space="0" w:color="000000"/>
              <w:right w:val="single" w:sz="4" w:space="0" w:color="000000"/>
            </w:tcBorders>
            <w:shd w:val="clear" w:color="auto" w:fill="E6FEF8"/>
            <w:vAlign w:val="center"/>
          </w:tcPr>
          <w:p w14:paraId="1AFBE4EC"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Operator "distance" measured for different frequencies for simple suction: frequency 3 - 12.5cm, frequency 4 - 19.3cm, frequency 5 - 25.4. For surgical suction: frequency 3 - 0cm, frequency 4, 1.7cm, frequency 5 - 2.5cm.  For all patient sites, increasing frequency increased the contamination. Simple suction less effective than surgical although the results are poorly reported with some graphs not having axis named or labelled. "The largest surfaces contaminationwere recorded in the case of simple scaling suction, especially on the left side(39.1 cm) and the lower one (49.8 cm) for frequency  5.  In  the  case  of  surgical  scaling  suction,  the  values  recorded  were  lower.  In  the  case  of  simple  scaling suction, the  left and lower  sides of the contamination surface exceeded the contamination zone "</w:t>
            </w:r>
          </w:p>
        </w:tc>
        <w:tc>
          <w:tcPr>
            <w:tcW w:w="4384" w:type="dxa"/>
            <w:tcBorders>
              <w:top w:val="single" w:sz="4" w:space="0" w:color="000000"/>
              <w:left w:val="single" w:sz="4" w:space="0" w:color="000000"/>
              <w:bottom w:val="single" w:sz="4" w:space="0" w:color="000000"/>
              <w:right w:val="single" w:sz="4" w:space="0" w:color="000000"/>
            </w:tcBorders>
            <w:shd w:val="clear" w:color="auto" w:fill="E6FEF8"/>
            <w:vAlign w:val="center"/>
          </w:tcPr>
          <w:p w14:paraId="4C89F552"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US scaling  is  a cause of surfaces  and  air contamination by  generating  droplets  and  aerosols.  Higher volume suction reduces this. Higher frequency of USS The  type  of suction influences  the  degree  of  contamination  of  the  surfaces.</w:t>
            </w:r>
          </w:p>
        </w:tc>
        <w:tc>
          <w:tcPr>
            <w:tcW w:w="1312" w:type="dxa"/>
            <w:tcBorders>
              <w:top w:val="single" w:sz="4" w:space="0" w:color="000000"/>
              <w:left w:val="single" w:sz="4" w:space="0" w:color="000000"/>
              <w:bottom w:val="single" w:sz="4" w:space="0" w:color="000000"/>
              <w:right w:val="single" w:sz="4" w:space="0" w:color="000000"/>
            </w:tcBorders>
            <w:shd w:val="clear" w:color="auto" w:fill="EFFECA"/>
            <w:vAlign w:val="center"/>
          </w:tcPr>
          <w:p w14:paraId="63951E7B"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aerosols and droplets,</w:t>
            </w:r>
          </w:p>
        </w:tc>
      </w:tr>
      <w:tr w:rsidR="00C13E72" w14:paraId="083AE3D0" w14:textId="77777777">
        <w:trPr>
          <w:trHeight w:val="20"/>
        </w:trPr>
        <w:tc>
          <w:tcPr>
            <w:tcW w:w="724" w:type="dxa"/>
            <w:tcBorders>
              <w:top w:val="single" w:sz="4" w:space="0" w:color="000000"/>
              <w:left w:val="single" w:sz="4" w:space="0" w:color="000000"/>
              <w:bottom w:val="single" w:sz="4" w:space="0" w:color="000000"/>
              <w:right w:val="nil"/>
            </w:tcBorders>
            <w:shd w:val="clear" w:color="auto" w:fill="F2F2F2"/>
            <w:vAlign w:val="center"/>
          </w:tcPr>
          <w:p w14:paraId="488A4140" w14:textId="77777777" w:rsidR="00C13E72" w:rsidRDefault="004D2606">
            <w:pPr>
              <w:tabs>
                <w:tab w:val="left" w:pos="709"/>
              </w:tabs>
              <w:jc w:val="center"/>
              <w:rPr>
                <w:rFonts w:ascii="Calibri" w:eastAsia="Calibri" w:hAnsi="Calibri" w:cs="Calibri"/>
                <w:b/>
                <w:color w:val="048071"/>
                <w:sz w:val="16"/>
                <w:szCs w:val="16"/>
              </w:rPr>
            </w:pPr>
            <w:r>
              <w:rPr>
                <w:rFonts w:ascii="Calibri" w:eastAsia="Calibri" w:hAnsi="Calibri" w:cs="Calibri"/>
                <w:b/>
                <w:color w:val="048071"/>
                <w:sz w:val="16"/>
                <w:szCs w:val="16"/>
              </w:rPr>
              <w:t>6</w:t>
            </w:r>
          </w:p>
        </w:tc>
        <w:tc>
          <w:tcPr>
            <w:tcW w:w="1212" w:type="dxa"/>
            <w:tcBorders>
              <w:top w:val="single" w:sz="4" w:space="0" w:color="8EA9DB"/>
              <w:left w:val="single" w:sz="8" w:space="0" w:color="000000"/>
              <w:bottom w:val="single" w:sz="8" w:space="0" w:color="000000"/>
              <w:right w:val="single" w:sz="8" w:space="0" w:color="000000"/>
            </w:tcBorders>
            <w:shd w:val="clear" w:color="auto" w:fill="FFFFFF"/>
            <w:vAlign w:val="center"/>
          </w:tcPr>
          <w:p w14:paraId="7AF60A1D"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Barnes 1998</w:t>
            </w:r>
          </w:p>
        </w:tc>
        <w:tc>
          <w:tcPr>
            <w:tcW w:w="5992" w:type="dxa"/>
            <w:tcBorders>
              <w:top w:val="single" w:sz="4" w:space="0" w:color="000000"/>
              <w:left w:val="single" w:sz="4" w:space="0" w:color="000000"/>
              <w:bottom w:val="single" w:sz="4" w:space="0" w:color="000000"/>
              <w:right w:val="single" w:sz="4" w:space="0" w:color="000000"/>
            </w:tcBorders>
            <w:shd w:val="clear" w:color="auto" w:fill="E6FEF8"/>
            <w:vAlign w:val="center"/>
          </w:tcPr>
          <w:p w14:paraId="4BEF00E2"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100% of sites had at least one test strip that was positive for blood in the collected aerosol.</w:t>
            </w:r>
          </w:p>
        </w:tc>
        <w:tc>
          <w:tcPr>
            <w:tcW w:w="4384" w:type="dxa"/>
            <w:tcBorders>
              <w:top w:val="single" w:sz="4" w:space="0" w:color="000000"/>
              <w:left w:val="single" w:sz="4" w:space="0" w:color="000000"/>
              <w:bottom w:val="single" w:sz="4" w:space="0" w:color="000000"/>
              <w:right w:val="single" w:sz="4" w:space="0" w:color="000000"/>
            </w:tcBorders>
            <w:shd w:val="clear" w:color="auto" w:fill="E6FEF8"/>
            <w:vAlign w:val="center"/>
          </w:tcPr>
          <w:p w14:paraId="2B01ABCE"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 Blood  was present in all test sites of ultrasonic subginival scaling despite differences in operators, assistants, treatment facilities, patientGI, mean probing depths, coolant volumes, and wide variations in suction pressure of the HVE apparatus collecting th´test samples. The universal presence of blood contamination of ultrasonic aerosols under these divergent conditions would seem to suggest that blood contamination of aerosols might be expected whenever the ultrasonic sealer is used subgin-givally."</w:t>
            </w:r>
          </w:p>
        </w:tc>
        <w:tc>
          <w:tcPr>
            <w:tcW w:w="1312" w:type="dxa"/>
            <w:tcBorders>
              <w:top w:val="single" w:sz="4" w:space="0" w:color="000000"/>
              <w:left w:val="single" w:sz="4" w:space="0" w:color="000000"/>
              <w:bottom w:val="single" w:sz="4" w:space="0" w:color="000000"/>
              <w:right w:val="single" w:sz="4" w:space="0" w:color="000000"/>
            </w:tcBorders>
            <w:shd w:val="clear" w:color="auto" w:fill="EFFECA"/>
            <w:vAlign w:val="center"/>
          </w:tcPr>
          <w:p w14:paraId="7A28BF2C"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 xml:space="preserve">Aerosol </w:t>
            </w:r>
          </w:p>
        </w:tc>
      </w:tr>
      <w:tr w:rsidR="00C13E72" w14:paraId="6CB8A2A6" w14:textId="77777777">
        <w:trPr>
          <w:trHeight w:val="20"/>
        </w:trPr>
        <w:tc>
          <w:tcPr>
            <w:tcW w:w="724" w:type="dxa"/>
            <w:tcBorders>
              <w:top w:val="single" w:sz="4" w:space="0" w:color="000000"/>
              <w:left w:val="single" w:sz="4" w:space="0" w:color="000000"/>
              <w:bottom w:val="single" w:sz="4" w:space="0" w:color="000000"/>
              <w:right w:val="nil"/>
            </w:tcBorders>
            <w:shd w:val="clear" w:color="auto" w:fill="F2F2F2"/>
            <w:vAlign w:val="center"/>
          </w:tcPr>
          <w:p w14:paraId="56425A88" w14:textId="77777777" w:rsidR="00C13E72" w:rsidRDefault="004D2606">
            <w:pPr>
              <w:tabs>
                <w:tab w:val="left" w:pos="709"/>
              </w:tabs>
              <w:jc w:val="center"/>
              <w:rPr>
                <w:rFonts w:ascii="Calibri" w:eastAsia="Calibri" w:hAnsi="Calibri" w:cs="Calibri"/>
                <w:b/>
                <w:color w:val="048071"/>
                <w:sz w:val="16"/>
                <w:szCs w:val="16"/>
              </w:rPr>
            </w:pPr>
            <w:r>
              <w:rPr>
                <w:rFonts w:ascii="Calibri" w:eastAsia="Calibri" w:hAnsi="Calibri" w:cs="Calibri"/>
                <w:b/>
                <w:color w:val="048071"/>
                <w:sz w:val="16"/>
                <w:szCs w:val="16"/>
              </w:rPr>
              <w:t>93</w:t>
            </w:r>
          </w:p>
        </w:tc>
        <w:tc>
          <w:tcPr>
            <w:tcW w:w="1212" w:type="dxa"/>
            <w:tcBorders>
              <w:top w:val="single" w:sz="4" w:space="0" w:color="8EA9DB"/>
              <w:left w:val="single" w:sz="8" w:space="0" w:color="000000"/>
              <w:bottom w:val="single" w:sz="8" w:space="0" w:color="000000"/>
              <w:right w:val="single" w:sz="8" w:space="0" w:color="000000"/>
            </w:tcBorders>
            <w:shd w:val="clear" w:color="auto" w:fill="FFFFFF"/>
            <w:vAlign w:val="center"/>
          </w:tcPr>
          <w:p w14:paraId="4A98078B"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Belting 1963</w:t>
            </w:r>
          </w:p>
        </w:tc>
        <w:tc>
          <w:tcPr>
            <w:tcW w:w="5992" w:type="dxa"/>
            <w:tcBorders>
              <w:top w:val="single" w:sz="4" w:space="0" w:color="000000"/>
              <w:left w:val="single" w:sz="4" w:space="0" w:color="000000"/>
              <w:bottom w:val="single" w:sz="4" w:space="0" w:color="000000"/>
              <w:right w:val="single" w:sz="4" w:space="0" w:color="000000"/>
            </w:tcBorders>
            <w:shd w:val="clear" w:color="auto" w:fill="E6FEF8"/>
            <w:vAlign w:val="center"/>
          </w:tcPr>
          <w:p w14:paraId="45664E2A"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Total number of colonies for 5 patients with: Air rotor-water on 6in=3; 2ft=17; 4ft=10: air rotor- water off 6in=18; 2ft=29; 4ft=28: Mouth water  spray (triple) 6in=29; 2ft=9; 4ft=5</w:t>
            </w:r>
          </w:p>
        </w:tc>
        <w:tc>
          <w:tcPr>
            <w:tcW w:w="4384" w:type="dxa"/>
            <w:tcBorders>
              <w:top w:val="single" w:sz="4" w:space="0" w:color="000000"/>
              <w:left w:val="single" w:sz="4" w:space="0" w:color="000000"/>
              <w:bottom w:val="single" w:sz="4" w:space="0" w:color="000000"/>
              <w:right w:val="single" w:sz="4" w:space="0" w:color="000000"/>
            </w:tcBorders>
            <w:shd w:val="clear" w:color="auto" w:fill="E6FEF8"/>
            <w:vAlign w:val="center"/>
          </w:tcPr>
          <w:p w14:paraId="00D185F7"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1. Positive cultures of Myco. tuberculosis were obtained up to 4 ft. in front of the patient under each of the test conditions employed. 2, Approximately twice as many colonies were produced by the air rotor withwater- off method as by the air rotor with water - on method or by the mouth wash spray method. 3, With the air rotor in operation, with or without water, the highest concentration of Myco. tuberculosis was found at 2 ft. in front of the mouth of the patient. 4, When the mouth wash spray was used, the highest concentration o f Myco. tuberculosis was found at 6 in. in front of the mouth.</w:t>
            </w:r>
          </w:p>
        </w:tc>
        <w:tc>
          <w:tcPr>
            <w:tcW w:w="1312" w:type="dxa"/>
            <w:tcBorders>
              <w:top w:val="single" w:sz="4" w:space="0" w:color="000000"/>
              <w:left w:val="single" w:sz="4" w:space="0" w:color="000000"/>
              <w:bottom w:val="single" w:sz="4" w:space="0" w:color="000000"/>
              <w:right w:val="single" w:sz="4" w:space="0" w:color="000000"/>
            </w:tcBorders>
            <w:shd w:val="clear" w:color="auto" w:fill="EFFECA"/>
            <w:vAlign w:val="center"/>
          </w:tcPr>
          <w:p w14:paraId="010D0D01"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aerosol</w:t>
            </w:r>
          </w:p>
        </w:tc>
      </w:tr>
      <w:tr w:rsidR="00C13E72" w14:paraId="0925AFD0" w14:textId="77777777">
        <w:trPr>
          <w:trHeight w:val="20"/>
        </w:trPr>
        <w:tc>
          <w:tcPr>
            <w:tcW w:w="724" w:type="dxa"/>
            <w:tcBorders>
              <w:top w:val="single" w:sz="4" w:space="0" w:color="000000"/>
              <w:left w:val="single" w:sz="4" w:space="0" w:color="000000"/>
              <w:bottom w:val="single" w:sz="4" w:space="0" w:color="000000"/>
              <w:right w:val="nil"/>
            </w:tcBorders>
            <w:shd w:val="clear" w:color="auto" w:fill="F2F2F2"/>
            <w:vAlign w:val="center"/>
          </w:tcPr>
          <w:p w14:paraId="0244A3FE" w14:textId="77777777" w:rsidR="00C13E72" w:rsidRDefault="004D2606">
            <w:pPr>
              <w:tabs>
                <w:tab w:val="left" w:pos="709"/>
              </w:tabs>
              <w:jc w:val="center"/>
              <w:rPr>
                <w:rFonts w:ascii="Calibri" w:eastAsia="Calibri" w:hAnsi="Calibri" w:cs="Calibri"/>
                <w:b/>
                <w:color w:val="048071"/>
                <w:sz w:val="16"/>
                <w:szCs w:val="16"/>
              </w:rPr>
            </w:pPr>
            <w:r>
              <w:rPr>
                <w:rFonts w:ascii="Calibri" w:eastAsia="Calibri" w:hAnsi="Calibri" w:cs="Calibri"/>
                <w:b/>
                <w:color w:val="048071"/>
                <w:sz w:val="16"/>
                <w:szCs w:val="16"/>
              </w:rPr>
              <w:t>8</w:t>
            </w:r>
          </w:p>
        </w:tc>
        <w:tc>
          <w:tcPr>
            <w:tcW w:w="1212" w:type="dxa"/>
            <w:tcBorders>
              <w:top w:val="single" w:sz="4" w:space="0" w:color="8EA9DB"/>
              <w:left w:val="single" w:sz="8" w:space="0" w:color="000000"/>
              <w:bottom w:val="single" w:sz="8" w:space="0" w:color="000000"/>
              <w:right w:val="single" w:sz="8" w:space="0" w:color="000000"/>
            </w:tcBorders>
            <w:shd w:val="clear" w:color="auto" w:fill="FFFFFF"/>
            <w:vAlign w:val="center"/>
          </w:tcPr>
          <w:p w14:paraId="1E53FECC"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Bentley 1994</w:t>
            </w:r>
          </w:p>
        </w:tc>
        <w:tc>
          <w:tcPr>
            <w:tcW w:w="5992" w:type="dxa"/>
            <w:tcBorders>
              <w:top w:val="single" w:sz="4" w:space="0" w:color="000000"/>
              <w:left w:val="single" w:sz="4" w:space="0" w:color="000000"/>
              <w:bottom w:val="single" w:sz="4" w:space="0" w:color="000000"/>
              <w:right w:val="single" w:sz="4" w:space="0" w:color="000000"/>
            </w:tcBorders>
            <w:shd w:val="clear" w:color="auto" w:fill="E6FEF8"/>
            <w:vAlign w:val="center"/>
          </w:tcPr>
          <w:p w14:paraId="1762A272"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Experiment 1) (high speed and dye) - "Dye spatter" was reported to be on the operator's arms, chest, lower neck and "around the mannekin" "aerosols were detedted as  fine powderlike fluorescence that graduatlly coated the white filter paper disks on surfaces 2 feet or more from the dental chair over several minutes" "the fluorescent dye remained suspended in aerosol droplets and continued to coat new filter paper disks applied to the surfaces of the operatory for at least 10 minutes despite a room air exchange of one every 4 minutes"  Experiment 2) Bacterial counts were found most commonly and in highest numbers on the dentists' chest, the assistant, and around the patient but the distribution depended on the procedure being carried out.</w:t>
            </w:r>
          </w:p>
        </w:tc>
        <w:tc>
          <w:tcPr>
            <w:tcW w:w="4384" w:type="dxa"/>
            <w:tcBorders>
              <w:top w:val="single" w:sz="4" w:space="0" w:color="000000"/>
              <w:left w:val="single" w:sz="4" w:space="0" w:color="000000"/>
              <w:bottom w:val="single" w:sz="4" w:space="0" w:color="000000"/>
              <w:right w:val="single" w:sz="4" w:space="0" w:color="000000"/>
            </w:tcBorders>
            <w:shd w:val="clear" w:color="auto" w:fill="E6FEF8"/>
            <w:vAlign w:val="center"/>
          </w:tcPr>
          <w:p w14:paraId="3DFE9AB9"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"the distribution of bacterially contaminated aerosols and spatter is extremely variable and may be influenced by many factors. These include the type of procedure and whether high-volume evacuation was used; the position of the tooth in the mouth, which affects the position of the operator relative to the subject; the position of the subject in th e dental chair; levels of the microorganisms in the subject’s mouth and other factors."</w:t>
            </w:r>
          </w:p>
        </w:tc>
        <w:tc>
          <w:tcPr>
            <w:tcW w:w="1312" w:type="dxa"/>
            <w:tcBorders>
              <w:top w:val="single" w:sz="4" w:space="0" w:color="000000"/>
              <w:left w:val="single" w:sz="4" w:space="0" w:color="000000"/>
              <w:bottom w:val="single" w:sz="4" w:space="0" w:color="000000"/>
              <w:right w:val="single" w:sz="4" w:space="0" w:color="000000"/>
            </w:tcBorders>
            <w:shd w:val="clear" w:color="auto" w:fill="EFFECA"/>
            <w:vAlign w:val="center"/>
          </w:tcPr>
          <w:p w14:paraId="6B828498"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"Spatter consists of droplets usually g reater th a n  50 microns in diam eter" and "Mists (aerosols), in contrast,  consist of particles up to 50  microns in size, which settle gradually. "</w:t>
            </w:r>
          </w:p>
        </w:tc>
      </w:tr>
      <w:tr w:rsidR="00C13E72" w14:paraId="2255BDDB" w14:textId="77777777">
        <w:trPr>
          <w:trHeight w:val="20"/>
        </w:trPr>
        <w:tc>
          <w:tcPr>
            <w:tcW w:w="724"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05D663F5" w14:textId="77777777" w:rsidR="00C13E72" w:rsidRDefault="004D2606">
            <w:pPr>
              <w:tabs>
                <w:tab w:val="left" w:pos="709"/>
              </w:tabs>
              <w:jc w:val="center"/>
              <w:rPr>
                <w:rFonts w:ascii="Calibri" w:eastAsia="Calibri" w:hAnsi="Calibri" w:cs="Calibri"/>
                <w:b/>
                <w:color w:val="048071"/>
                <w:sz w:val="16"/>
                <w:szCs w:val="16"/>
              </w:rPr>
            </w:pPr>
            <w:r>
              <w:rPr>
                <w:rFonts w:ascii="Calibri" w:eastAsia="Calibri" w:hAnsi="Calibri" w:cs="Calibri"/>
                <w:b/>
                <w:color w:val="048071"/>
                <w:sz w:val="16"/>
                <w:szCs w:val="16"/>
              </w:rPr>
              <w:t>9</w:t>
            </w:r>
          </w:p>
        </w:tc>
        <w:tc>
          <w:tcPr>
            <w:tcW w:w="1212" w:type="dxa"/>
            <w:tcBorders>
              <w:top w:val="single" w:sz="4" w:space="0" w:color="8EA9DB"/>
              <w:left w:val="single" w:sz="8" w:space="0" w:color="000000"/>
              <w:bottom w:val="single" w:sz="8" w:space="0" w:color="000000"/>
              <w:right w:val="single" w:sz="8" w:space="0" w:color="000000"/>
            </w:tcBorders>
            <w:shd w:val="clear" w:color="auto" w:fill="FFFFFF"/>
            <w:vAlign w:val="center"/>
          </w:tcPr>
          <w:p w14:paraId="0CC5539F"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Choi 2018</w:t>
            </w:r>
          </w:p>
        </w:tc>
        <w:tc>
          <w:tcPr>
            <w:tcW w:w="5992" w:type="dxa"/>
            <w:tcBorders>
              <w:top w:val="single" w:sz="4" w:space="0" w:color="000000"/>
              <w:left w:val="single" w:sz="4" w:space="0" w:color="000000"/>
              <w:bottom w:val="single" w:sz="4" w:space="0" w:color="000000"/>
              <w:right w:val="single" w:sz="4" w:space="0" w:color="000000"/>
            </w:tcBorders>
            <w:shd w:val="clear" w:color="auto" w:fill="E6FEF8"/>
            <w:vAlign w:val="center"/>
          </w:tcPr>
          <w:p w14:paraId="0925B549"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mean CFU over 15 patients (mean ± sd) 52.50 ± 4.95. This was confirmed using SEM to look at the facemasks.</w:t>
            </w:r>
          </w:p>
        </w:tc>
        <w:tc>
          <w:tcPr>
            <w:tcW w:w="4384" w:type="dxa"/>
            <w:tcBorders>
              <w:top w:val="single" w:sz="4" w:space="0" w:color="000000"/>
              <w:left w:val="single" w:sz="4" w:space="0" w:color="000000"/>
              <w:bottom w:val="single" w:sz="4" w:space="0" w:color="000000"/>
              <w:right w:val="single" w:sz="4" w:space="0" w:color="000000"/>
            </w:tcBorders>
            <w:shd w:val="clear" w:color="auto" w:fill="E6FEF8"/>
            <w:vAlign w:val="center"/>
          </w:tcPr>
          <w:p w14:paraId="06A85FAE"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Bacteia were generated during scaling and present on the operator's visor</w:t>
            </w:r>
          </w:p>
        </w:tc>
        <w:tc>
          <w:tcPr>
            <w:tcW w:w="1312" w:type="dxa"/>
            <w:tcBorders>
              <w:top w:val="single" w:sz="4" w:space="0" w:color="000000"/>
              <w:left w:val="single" w:sz="4" w:space="0" w:color="000000"/>
              <w:bottom w:val="single" w:sz="4" w:space="0" w:color="000000"/>
              <w:right w:val="single" w:sz="4" w:space="0" w:color="000000"/>
            </w:tcBorders>
            <w:shd w:val="clear" w:color="auto" w:fill="EFFECA"/>
            <w:vAlign w:val="center"/>
          </w:tcPr>
          <w:p w14:paraId="046B457F"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Spray droplets and aerosols</w:t>
            </w:r>
          </w:p>
        </w:tc>
      </w:tr>
      <w:tr w:rsidR="00C13E72" w14:paraId="70C5DA4B" w14:textId="77777777">
        <w:trPr>
          <w:trHeight w:val="20"/>
        </w:trPr>
        <w:tc>
          <w:tcPr>
            <w:tcW w:w="724"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4E612E2F" w14:textId="77777777" w:rsidR="00C13E72" w:rsidRDefault="004D2606">
            <w:pPr>
              <w:tabs>
                <w:tab w:val="left" w:pos="709"/>
              </w:tabs>
              <w:jc w:val="center"/>
              <w:rPr>
                <w:rFonts w:ascii="Calibri" w:eastAsia="Calibri" w:hAnsi="Calibri" w:cs="Calibri"/>
                <w:b/>
                <w:color w:val="048071"/>
                <w:sz w:val="16"/>
                <w:szCs w:val="16"/>
              </w:rPr>
            </w:pPr>
            <w:r>
              <w:rPr>
                <w:rFonts w:ascii="Calibri" w:eastAsia="Calibri" w:hAnsi="Calibri" w:cs="Calibri"/>
                <w:b/>
                <w:color w:val="048071"/>
                <w:sz w:val="16"/>
                <w:szCs w:val="16"/>
              </w:rPr>
              <w:t>10</w:t>
            </w:r>
          </w:p>
        </w:tc>
        <w:tc>
          <w:tcPr>
            <w:tcW w:w="1212" w:type="dxa"/>
            <w:tcBorders>
              <w:top w:val="single" w:sz="4" w:space="0" w:color="8EA9DB"/>
              <w:left w:val="single" w:sz="8" w:space="0" w:color="000000"/>
              <w:bottom w:val="single" w:sz="8" w:space="0" w:color="000000"/>
              <w:right w:val="single" w:sz="8" w:space="0" w:color="000000"/>
            </w:tcBorders>
            <w:shd w:val="clear" w:color="auto" w:fill="FFFFFF"/>
            <w:vAlign w:val="center"/>
          </w:tcPr>
          <w:p w14:paraId="0135A0B0"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Chuang 20</w:t>
            </w:r>
          </w:p>
        </w:tc>
        <w:tc>
          <w:tcPr>
            <w:tcW w:w="5992" w:type="dxa"/>
            <w:tcBorders>
              <w:top w:val="single" w:sz="4" w:space="0" w:color="000000"/>
              <w:left w:val="single" w:sz="4" w:space="0" w:color="000000"/>
              <w:bottom w:val="single" w:sz="4" w:space="0" w:color="000000"/>
              <w:right w:val="single" w:sz="4" w:space="0" w:color="000000"/>
            </w:tcBorders>
            <w:shd w:val="clear" w:color="auto" w:fill="E6FEF8"/>
            <w:vAlign w:val="center"/>
          </w:tcPr>
          <w:p w14:paraId="01622ABA"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11 different areas in the surgery for 2 patients: 1)  178CFU/m3 and 428CFU/m3 for  0 cm horizontally from the patient’s oral cavity, 80 cm above the floor,at a 45angle from the treatment tray 2) 141CFU/m3and 122CFU/m3 for 100 cm horizontally from the patient’s oral cavity, 80 cm above the floor,at a 45angle from the treatment tray, located on Bench 1 3) 1129CFU/m3  and 3432CFU/m3 for 50 cm horizontally from the patient’s oral cavity, 80 cm above the floor,at a 15angle from the treatment tray 4) 1347CFU/m3 and 1452CFU/m3 for 100 cm horizontally from the patient’s oral cavity, 80 cm above the floor,at a 15angle from the treatment tray, located on Bench 2 5) 2243CFU/m3 and 4312CFU/m3 for 10 cm above the patient’s oral cavity, 50 cm above the floor 6) 934CFU/m3 for 30 cm above the patient’s oral cavity, 50 cm above the floor 7) 3567CFU/m3 for 50 cm above the patient’s oral cavity, 50 cm above the floor 8) 987CFU/m3 and131CFU/m3 for on the dental treatment tray 9)43CFU/m3 and 33CFU/m3 for 150 cm horizontally from the patient’s oral cavity, located on Bench 3 10)113 CFU/m3 for 50 cm horizontally from the patient’s oral cavity, 80 cm above the floor,at a 12angle from the treatment tray 11) 140CFU/m3 forThe flush output of the dental handpiece. For sampling site N-AF were 1254 (Case A) and 1433 CFU/m3(Case B) for 20 mins after completion of treatment at 150 cm horizontally from the patient’s oral cavity, located on Bench 3</w:t>
            </w:r>
          </w:p>
        </w:tc>
        <w:tc>
          <w:tcPr>
            <w:tcW w:w="4384" w:type="dxa"/>
            <w:tcBorders>
              <w:top w:val="single" w:sz="4" w:space="0" w:color="000000"/>
              <w:left w:val="single" w:sz="4" w:space="0" w:color="000000"/>
              <w:bottom w:val="single" w:sz="4" w:space="0" w:color="000000"/>
              <w:right w:val="single" w:sz="4" w:space="0" w:color="000000"/>
            </w:tcBorders>
            <w:shd w:val="clear" w:color="auto" w:fill="E6FEF8"/>
            <w:vAlign w:val="center"/>
          </w:tcPr>
          <w:p w14:paraId="2E0DCA2F"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In addition, concentrations at sampling site N-AF were1254109 (Case A) and 1433131 CFU/m3(Case B), whichmeans that bacterial aerosols can remain suspended in theair for over 20 minutes after treatment caused by personnelmovements</w:t>
            </w:r>
          </w:p>
        </w:tc>
        <w:tc>
          <w:tcPr>
            <w:tcW w:w="1312" w:type="dxa"/>
            <w:tcBorders>
              <w:top w:val="single" w:sz="4" w:space="0" w:color="000000"/>
              <w:left w:val="single" w:sz="4" w:space="0" w:color="000000"/>
              <w:bottom w:val="single" w:sz="4" w:space="0" w:color="000000"/>
              <w:right w:val="single" w:sz="4" w:space="0" w:color="000000"/>
            </w:tcBorders>
            <w:shd w:val="clear" w:color="auto" w:fill="EFFECA"/>
            <w:vAlign w:val="center"/>
          </w:tcPr>
          <w:p w14:paraId="62123D48"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 xml:space="preserve">bioaerosols </w:t>
            </w:r>
          </w:p>
        </w:tc>
      </w:tr>
      <w:tr w:rsidR="00C13E72" w14:paraId="25D298F6" w14:textId="77777777">
        <w:trPr>
          <w:trHeight w:val="20"/>
        </w:trPr>
        <w:tc>
          <w:tcPr>
            <w:tcW w:w="724"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71545D63" w14:textId="77777777" w:rsidR="00C13E72" w:rsidRDefault="004D2606">
            <w:pPr>
              <w:tabs>
                <w:tab w:val="left" w:pos="709"/>
              </w:tabs>
              <w:jc w:val="center"/>
              <w:rPr>
                <w:rFonts w:ascii="Calibri" w:eastAsia="Calibri" w:hAnsi="Calibri" w:cs="Calibri"/>
                <w:b/>
                <w:color w:val="048071"/>
                <w:sz w:val="16"/>
                <w:szCs w:val="16"/>
              </w:rPr>
            </w:pPr>
            <w:r>
              <w:rPr>
                <w:rFonts w:ascii="Calibri" w:eastAsia="Calibri" w:hAnsi="Calibri" w:cs="Calibri"/>
                <w:b/>
                <w:color w:val="048071"/>
                <w:sz w:val="16"/>
                <w:szCs w:val="16"/>
              </w:rPr>
              <w:t>92</w:t>
            </w:r>
          </w:p>
        </w:tc>
        <w:tc>
          <w:tcPr>
            <w:tcW w:w="1212" w:type="dxa"/>
            <w:tcBorders>
              <w:top w:val="single" w:sz="4" w:space="0" w:color="8EA9DB"/>
              <w:left w:val="single" w:sz="8" w:space="0" w:color="000000"/>
              <w:bottom w:val="single" w:sz="8" w:space="0" w:color="000000"/>
              <w:right w:val="single" w:sz="8" w:space="0" w:color="000000"/>
            </w:tcBorders>
            <w:shd w:val="clear" w:color="auto" w:fill="FFFFFF"/>
            <w:vAlign w:val="center"/>
          </w:tcPr>
          <w:p w14:paraId="4C8F9FC4"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Cochran 1989</w:t>
            </w:r>
          </w:p>
        </w:tc>
        <w:tc>
          <w:tcPr>
            <w:tcW w:w="5992" w:type="dxa"/>
            <w:tcBorders>
              <w:top w:val="single" w:sz="4" w:space="0" w:color="000000"/>
              <w:left w:val="single" w:sz="4" w:space="0" w:color="000000"/>
              <w:bottom w:val="single" w:sz="4" w:space="0" w:color="000000"/>
              <w:right w:val="single" w:sz="4" w:space="0" w:color="000000"/>
            </w:tcBorders>
            <w:shd w:val="clear" w:color="auto" w:fill="E6FEF8"/>
            <w:vAlign w:val="center"/>
          </w:tcPr>
          <w:p w14:paraId="3CF10555"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 xml:space="preserve">HIGH SPEED: Mean CFU at dental unit light: Maxillary ant = 41 +/- 31; Mandibular ant = 1 +/-  0.5. Maxillary post = 21 +/- 11; Mandibular post = 0. Patient's chest: Maxillary ant = 211 +/-32; Mandibular ant = 120 +/- 107. Maxillary post = 381 +/-210; Mandibular post = 36 +/- 19 AIR-WATER SYRINGE: Mean CFU at dental unit light Maxillary = 17 +/- 9; Mandibular = 3 +/-0.8. Patient's chest Maxillary &gt;500; Mandibular &gt;356. </w:t>
            </w:r>
          </w:p>
        </w:tc>
        <w:tc>
          <w:tcPr>
            <w:tcW w:w="4384" w:type="dxa"/>
            <w:tcBorders>
              <w:top w:val="single" w:sz="4" w:space="0" w:color="000000"/>
              <w:left w:val="single" w:sz="4" w:space="0" w:color="000000"/>
              <w:bottom w:val="single" w:sz="4" w:space="0" w:color="000000"/>
              <w:right w:val="single" w:sz="4" w:space="0" w:color="000000"/>
            </w:tcBorders>
            <w:shd w:val="clear" w:color="auto" w:fill="E6FEF8"/>
            <w:vAlign w:val="center"/>
          </w:tcPr>
          <w:p w14:paraId="056673A3"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From the study results rubber dam reduced the CFUs considerably but not completely and to different extents depending on what was done and where in the mouth.. For our review and results with high volume aspiration but no rubber dam: Many more CFU when using high speed and water spray than just high speed for drilling. Dependent on position of drilling and use of triple syringe in the mouth.</w:t>
            </w:r>
          </w:p>
        </w:tc>
        <w:tc>
          <w:tcPr>
            <w:tcW w:w="1312" w:type="dxa"/>
            <w:tcBorders>
              <w:top w:val="single" w:sz="4" w:space="0" w:color="000000"/>
              <w:left w:val="single" w:sz="4" w:space="0" w:color="000000"/>
              <w:bottom w:val="single" w:sz="4" w:space="0" w:color="000000"/>
              <w:right w:val="single" w:sz="4" w:space="0" w:color="000000"/>
            </w:tcBorders>
            <w:shd w:val="clear" w:color="auto" w:fill="EFFECA"/>
            <w:vAlign w:val="center"/>
          </w:tcPr>
          <w:p w14:paraId="466EDAF4"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"aerosol particles" and "Microorganisms present in aerosol particles and splatter …"</w:t>
            </w:r>
          </w:p>
        </w:tc>
      </w:tr>
      <w:tr w:rsidR="00C13E72" w14:paraId="21E662E4" w14:textId="77777777">
        <w:trPr>
          <w:trHeight w:val="20"/>
        </w:trPr>
        <w:tc>
          <w:tcPr>
            <w:tcW w:w="724"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1B42D270" w14:textId="77777777" w:rsidR="00C13E72" w:rsidRDefault="004D2606">
            <w:pPr>
              <w:tabs>
                <w:tab w:val="left" w:pos="709"/>
              </w:tabs>
              <w:jc w:val="center"/>
              <w:rPr>
                <w:rFonts w:ascii="Calibri" w:eastAsia="Calibri" w:hAnsi="Calibri" w:cs="Calibri"/>
                <w:b/>
                <w:color w:val="048071"/>
                <w:sz w:val="16"/>
                <w:szCs w:val="16"/>
              </w:rPr>
            </w:pPr>
            <w:r>
              <w:rPr>
                <w:rFonts w:ascii="Calibri" w:eastAsia="Calibri" w:hAnsi="Calibri" w:cs="Calibri"/>
                <w:b/>
                <w:color w:val="048071"/>
                <w:sz w:val="16"/>
                <w:szCs w:val="16"/>
              </w:rPr>
              <w:t>13</w:t>
            </w:r>
          </w:p>
        </w:tc>
        <w:tc>
          <w:tcPr>
            <w:tcW w:w="1212" w:type="dxa"/>
            <w:tcBorders>
              <w:top w:val="single" w:sz="4" w:space="0" w:color="8EA9DB"/>
              <w:left w:val="single" w:sz="8" w:space="0" w:color="000000"/>
              <w:bottom w:val="single" w:sz="8" w:space="0" w:color="000000"/>
              <w:right w:val="single" w:sz="8" w:space="0" w:color="000000"/>
            </w:tcBorders>
            <w:shd w:val="clear" w:color="auto" w:fill="FFFFFF"/>
            <w:vAlign w:val="center"/>
          </w:tcPr>
          <w:p w14:paraId="6D8FC796"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Dahlke 2012</w:t>
            </w:r>
          </w:p>
        </w:tc>
        <w:tc>
          <w:tcPr>
            <w:tcW w:w="5992" w:type="dxa"/>
            <w:tcBorders>
              <w:top w:val="single" w:sz="4" w:space="0" w:color="000000"/>
              <w:left w:val="single" w:sz="4" w:space="0" w:color="000000"/>
              <w:bottom w:val="single" w:sz="4" w:space="0" w:color="000000"/>
              <w:right w:val="single" w:sz="4" w:space="0" w:color="000000"/>
            </w:tcBorders>
            <w:shd w:val="clear" w:color="auto" w:fill="E6FEF8"/>
            <w:vAlign w:val="center"/>
          </w:tcPr>
          <w:p w14:paraId="3FE8A879"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Our data show that the amount of visible spatter increased as we moved mesially from tooth no. 18 to 19 and then to 20. However, the only statistically significant increase occurred in moving from tooth no. 18 to tooth no. 20. This increase can be explained by the fact that the source of the water spray (that is, the handpiece) is positioned closer to the oral aperture for tooth no. 20, and water would be more likely to escape from the mouth than to adhere to the adjacent oral tissue, the dental dam or the Isolite mouthpiece.</w:t>
            </w:r>
          </w:p>
        </w:tc>
        <w:tc>
          <w:tcPr>
            <w:tcW w:w="4384" w:type="dxa"/>
            <w:tcBorders>
              <w:top w:val="single" w:sz="4" w:space="0" w:color="000000"/>
              <w:left w:val="single" w:sz="4" w:space="0" w:color="000000"/>
              <w:bottom w:val="single" w:sz="4" w:space="0" w:color="000000"/>
              <w:right w:val="single" w:sz="4" w:space="0" w:color="000000"/>
            </w:tcBorders>
            <w:shd w:val="clear" w:color="auto" w:fill="E6FEF8"/>
            <w:vAlign w:val="center"/>
          </w:tcPr>
          <w:p w14:paraId="5B9401D9"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Conclusions. The study results showed that use of a dental dam with HVE or the Isolite system significantly reduced spatter overall compared with use of HVE alone. Clinical Implications. Isolation with a dental dam and HVE or with the Isolite system appears to aid in the reduction of spatter during operative dental procedures, potentially reducing exposure to oral pathogens</w:t>
            </w:r>
          </w:p>
        </w:tc>
        <w:tc>
          <w:tcPr>
            <w:tcW w:w="1312" w:type="dxa"/>
            <w:tcBorders>
              <w:top w:val="single" w:sz="4" w:space="0" w:color="000000"/>
              <w:left w:val="single" w:sz="4" w:space="0" w:color="000000"/>
              <w:bottom w:val="single" w:sz="4" w:space="0" w:color="000000"/>
              <w:right w:val="single" w:sz="4" w:space="0" w:color="000000"/>
            </w:tcBorders>
            <w:shd w:val="clear" w:color="auto" w:fill="EFFECA"/>
            <w:vAlign w:val="center"/>
          </w:tcPr>
          <w:p w14:paraId="5817BE24"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splatter</w:t>
            </w:r>
          </w:p>
        </w:tc>
      </w:tr>
      <w:tr w:rsidR="00C13E72" w14:paraId="75D1F0FA" w14:textId="77777777">
        <w:trPr>
          <w:trHeight w:val="20"/>
        </w:trPr>
        <w:tc>
          <w:tcPr>
            <w:tcW w:w="724"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1E6C8951" w14:textId="77777777" w:rsidR="00C13E72" w:rsidRDefault="004D2606">
            <w:pPr>
              <w:tabs>
                <w:tab w:val="left" w:pos="709"/>
              </w:tabs>
              <w:jc w:val="center"/>
              <w:rPr>
                <w:rFonts w:ascii="Calibri" w:eastAsia="Calibri" w:hAnsi="Calibri" w:cs="Calibri"/>
                <w:b/>
                <w:color w:val="048071"/>
                <w:sz w:val="16"/>
                <w:szCs w:val="16"/>
              </w:rPr>
            </w:pPr>
            <w:r>
              <w:rPr>
                <w:rFonts w:ascii="Calibri" w:eastAsia="Calibri" w:hAnsi="Calibri" w:cs="Calibri"/>
                <w:b/>
                <w:color w:val="048071"/>
                <w:sz w:val="16"/>
                <w:szCs w:val="16"/>
              </w:rPr>
              <w:t>14</w:t>
            </w:r>
          </w:p>
        </w:tc>
        <w:tc>
          <w:tcPr>
            <w:tcW w:w="1212" w:type="dxa"/>
            <w:tcBorders>
              <w:top w:val="single" w:sz="4" w:space="0" w:color="8EA9DB"/>
              <w:left w:val="single" w:sz="8" w:space="0" w:color="000000"/>
              <w:bottom w:val="single" w:sz="8" w:space="0" w:color="000000"/>
              <w:right w:val="single" w:sz="8" w:space="0" w:color="000000"/>
            </w:tcBorders>
            <w:shd w:val="clear" w:color="auto" w:fill="FFFFFF"/>
            <w:vAlign w:val="center"/>
          </w:tcPr>
          <w:p w14:paraId="44DC9CA7"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Dawson 2016</w:t>
            </w:r>
          </w:p>
        </w:tc>
        <w:tc>
          <w:tcPr>
            <w:tcW w:w="5992" w:type="dxa"/>
            <w:tcBorders>
              <w:top w:val="single" w:sz="4" w:space="0" w:color="000000"/>
              <w:left w:val="single" w:sz="4" w:space="0" w:color="000000"/>
              <w:bottom w:val="single" w:sz="4" w:space="0" w:color="000000"/>
              <w:right w:val="single" w:sz="4" w:space="0" w:color="000000"/>
            </w:tcBorders>
            <w:shd w:val="clear" w:color="auto" w:fill="E6FEF8"/>
            <w:vAlign w:val="center"/>
          </w:tcPr>
          <w:p w14:paraId="5E727D4C"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 xml:space="preserve">In this study, a marked increase in bacterial load was observed during debond and enamel cleanup, particularly when compared with background air samples where there was no clinical activity.When using a slow-speed handpiece and a spiral fluted tungsten carbide bur for enamel cleanup after orthodontic treatment, the Counting the cultured colonies suggested that rinsing with either water or chlorhexidine actually increased bacterial load and  biodiversity compared with nonrinsing. At level 1-6 CFUs were 11.5,7.3,2.8, 2.7,1.5 amd 0.9 respectively, at level 1-6 in ters of bacterial colonies these were : 4.8,3.7,3.8,2.3,3.5,2.7 respectively at baseline, </w:t>
            </w:r>
          </w:p>
        </w:tc>
        <w:tc>
          <w:tcPr>
            <w:tcW w:w="4384" w:type="dxa"/>
            <w:tcBorders>
              <w:top w:val="single" w:sz="4" w:space="0" w:color="000000"/>
              <w:left w:val="single" w:sz="4" w:space="0" w:color="000000"/>
              <w:bottom w:val="single" w:sz="4" w:space="0" w:color="000000"/>
              <w:right w:val="single" w:sz="4" w:space="0" w:color="000000"/>
            </w:tcBorders>
            <w:shd w:val="clear" w:color="auto" w:fill="E6FEF8"/>
            <w:vAlign w:val="center"/>
          </w:tcPr>
          <w:p w14:paraId="693DA326"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When using a slow-speed handpiece and a spiralflutedtungsten carbide bur for enamel cleanup after orthodontic treatment, the bacterial load and diversity of theaerosol produced are lower when a preprocedural mouth rinse is not used.</w:t>
            </w:r>
          </w:p>
        </w:tc>
        <w:tc>
          <w:tcPr>
            <w:tcW w:w="1312" w:type="dxa"/>
            <w:tcBorders>
              <w:top w:val="single" w:sz="4" w:space="0" w:color="000000"/>
              <w:left w:val="nil"/>
              <w:bottom w:val="single" w:sz="4" w:space="0" w:color="000000"/>
              <w:right w:val="single" w:sz="4" w:space="0" w:color="000000"/>
            </w:tcBorders>
            <w:shd w:val="clear" w:color="auto" w:fill="EFFECA"/>
            <w:vAlign w:val="center"/>
          </w:tcPr>
          <w:p w14:paraId="7CA8E123"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aerosol</w:t>
            </w:r>
          </w:p>
        </w:tc>
      </w:tr>
      <w:tr w:rsidR="00C13E72" w14:paraId="0C4C1613" w14:textId="77777777">
        <w:trPr>
          <w:trHeight w:val="20"/>
        </w:trPr>
        <w:tc>
          <w:tcPr>
            <w:tcW w:w="724"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12168B01" w14:textId="77777777" w:rsidR="00C13E72" w:rsidRDefault="004D2606">
            <w:pPr>
              <w:tabs>
                <w:tab w:val="left" w:pos="709"/>
              </w:tabs>
              <w:jc w:val="center"/>
              <w:rPr>
                <w:rFonts w:ascii="Calibri" w:eastAsia="Calibri" w:hAnsi="Calibri" w:cs="Calibri"/>
                <w:b/>
                <w:color w:val="048071"/>
                <w:sz w:val="16"/>
                <w:szCs w:val="16"/>
              </w:rPr>
            </w:pPr>
            <w:r>
              <w:rPr>
                <w:rFonts w:ascii="Calibri" w:eastAsia="Calibri" w:hAnsi="Calibri" w:cs="Calibri"/>
                <w:b/>
                <w:color w:val="048071"/>
                <w:sz w:val="16"/>
                <w:szCs w:val="16"/>
              </w:rPr>
              <w:t>15</w:t>
            </w:r>
          </w:p>
        </w:tc>
        <w:tc>
          <w:tcPr>
            <w:tcW w:w="1212" w:type="dxa"/>
            <w:tcBorders>
              <w:top w:val="single" w:sz="4" w:space="0" w:color="8EA9DB"/>
              <w:left w:val="single" w:sz="8" w:space="0" w:color="000000"/>
              <w:bottom w:val="single" w:sz="8" w:space="0" w:color="000000"/>
              <w:right w:val="single" w:sz="8" w:space="0" w:color="000000"/>
            </w:tcBorders>
            <w:shd w:val="clear" w:color="auto" w:fill="FFFFFF"/>
            <w:vAlign w:val="center"/>
          </w:tcPr>
          <w:p w14:paraId="05DF534C"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Day 2008</w:t>
            </w:r>
          </w:p>
        </w:tc>
        <w:tc>
          <w:tcPr>
            <w:tcW w:w="5992" w:type="dxa"/>
            <w:tcBorders>
              <w:top w:val="single" w:sz="4" w:space="0" w:color="000000"/>
              <w:left w:val="single" w:sz="4" w:space="0" w:color="000000"/>
              <w:bottom w:val="single" w:sz="4" w:space="0" w:color="000000"/>
              <w:right w:val="single" w:sz="4" w:space="0" w:color="000000"/>
            </w:tcBorders>
            <w:shd w:val="clear" w:color="auto" w:fill="E6FEF8"/>
            <w:vAlign w:val="center"/>
          </w:tcPr>
          <w:p w14:paraId="638B4B58"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The amount of debris deposited on the filter media was highly variable. The combination of fast hand piece with water irrigation demonstrated the highest concentration of debris deposited at the greatest depth in the (artificial) lung. Although the particles are most likely to be deposited in the conducting airways and terminal bronchi, some might be deposited in the terminal alveoli of the lungs and cleared only after weeks or months. The most common elements identified were calcium, phosphorus, silica, and aluminum. Other elements included iron and lanthanum. An operator can inhale the aerosol particulates produced during enamel cleanup irrespective of hand-piece speed or the presence or absence of water coolant. 2. These particulates will most likely be deposited in the conducting airways and terminal bronchi of the lungs and will be cleared by the mucociliary escalator. 3. Some particles are likely to be deposited in the terminal alveoli and cleared only after weeks or months. 4. The particulates came from the enamel, the bonding adhesive, the band cement, and possibly the hand piece.</w:t>
            </w:r>
          </w:p>
        </w:tc>
        <w:tc>
          <w:tcPr>
            <w:tcW w:w="4384" w:type="dxa"/>
            <w:tcBorders>
              <w:top w:val="single" w:sz="4" w:space="0" w:color="000000"/>
              <w:left w:val="single" w:sz="4" w:space="0" w:color="000000"/>
              <w:bottom w:val="single" w:sz="4" w:space="0" w:color="000000"/>
              <w:right w:val="single" w:sz="4" w:space="0" w:color="000000"/>
            </w:tcBorders>
            <w:shd w:val="clear" w:color="auto" w:fill="E6FEF8"/>
            <w:vAlign w:val="center"/>
          </w:tcPr>
          <w:p w14:paraId="71D66CC5"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Conclusions: Aerosol particulates produced during enamel cleanup might be inhaled irrespective of hand-piece speed or the presence or absence of water coolant.</w:t>
            </w:r>
          </w:p>
        </w:tc>
        <w:tc>
          <w:tcPr>
            <w:tcW w:w="1312" w:type="dxa"/>
            <w:tcBorders>
              <w:top w:val="single" w:sz="4" w:space="0" w:color="000000"/>
              <w:left w:val="single" w:sz="4" w:space="0" w:color="000000"/>
              <w:bottom w:val="single" w:sz="4" w:space="0" w:color="000000"/>
              <w:right w:val="single" w:sz="4" w:space="0" w:color="000000"/>
            </w:tcBorders>
            <w:shd w:val="clear" w:color="auto" w:fill="EFFECA"/>
            <w:vAlign w:val="center"/>
          </w:tcPr>
          <w:p w14:paraId="4A17C0CB"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Aerosol particulates</w:t>
            </w:r>
          </w:p>
        </w:tc>
      </w:tr>
      <w:tr w:rsidR="00C13E72" w14:paraId="588F75BF" w14:textId="77777777">
        <w:trPr>
          <w:trHeight w:val="20"/>
        </w:trPr>
        <w:tc>
          <w:tcPr>
            <w:tcW w:w="724"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5DF780B6" w14:textId="77777777" w:rsidR="00C13E72" w:rsidRDefault="004D2606">
            <w:pPr>
              <w:tabs>
                <w:tab w:val="left" w:pos="709"/>
              </w:tabs>
              <w:jc w:val="center"/>
              <w:rPr>
                <w:rFonts w:ascii="Calibri" w:eastAsia="Calibri" w:hAnsi="Calibri" w:cs="Calibri"/>
                <w:b/>
                <w:color w:val="048071"/>
                <w:sz w:val="16"/>
                <w:szCs w:val="16"/>
              </w:rPr>
            </w:pPr>
            <w:r>
              <w:rPr>
                <w:rFonts w:ascii="Calibri" w:eastAsia="Calibri" w:hAnsi="Calibri" w:cs="Calibri"/>
                <w:b/>
                <w:color w:val="048071"/>
                <w:sz w:val="16"/>
                <w:szCs w:val="16"/>
              </w:rPr>
              <w:t>16</w:t>
            </w:r>
          </w:p>
        </w:tc>
        <w:tc>
          <w:tcPr>
            <w:tcW w:w="1212" w:type="dxa"/>
            <w:tcBorders>
              <w:top w:val="single" w:sz="4" w:space="0" w:color="8EA9DB"/>
              <w:left w:val="single" w:sz="8" w:space="0" w:color="000000"/>
              <w:bottom w:val="single" w:sz="8" w:space="0" w:color="000000"/>
              <w:right w:val="single" w:sz="8" w:space="0" w:color="000000"/>
            </w:tcBorders>
            <w:shd w:val="clear" w:color="auto" w:fill="FFFFFF"/>
            <w:vAlign w:val="center"/>
          </w:tcPr>
          <w:p w14:paraId="7B11AD97"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Devker 2012</w:t>
            </w:r>
          </w:p>
        </w:tc>
        <w:tc>
          <w:tcPr>
            <w:tcW w:w="5992" w:type="dxa"/>
            <w:tcBorders>
              <w:top w:val="single" w:sz="4" w:space="0" w:color="000000"/>
              <w:left w:val="single" w:sz="4" w:space="0" w:color="000000"/>
              <w:bottom w:val="single" w:sz="4" w:space="0" w:color="000000"/>
              <w:right w:val="single" w:sz="4" w:space="0" w:color="000000"/>
            </w:tcBorders>
            <w:shd w:val="clear" w:color="auto" w:fill="E6FEF8"/>
            <w:vAlign w:val="center"/>
          </w:tcPr>
          <w:p w14:paraId="703D7423"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Group 1 pre : at operator nose 90.8, assistant nose 84.17, patient chest 104.5, 3ft from patient on right 22.36, IN group 2 in pre proedural  operator nose 90.83, assistant nose 88.36, patient chest 107.13, 3ft on right 20.86 in goup 2 with HVE op nose 15.27,  assist nose 16.27 , chest 18.12 and 3ft away 7.3 cfus</w:t>
            </w:r>
          </w:p>
        </w:tc>
        <w:tc>
          <w:tcPr>
            <w:tcW w:w="4384" w:type="dxa"/>
            <w:tcBorders>
              <w:top w:val="single" w:sz="4" w:space="0" w:color="000000"/>
              <w:left w:val="single" w:sz="4" w:space="0" w:color="000000"/>
              <w:bottom w:val="single" w:sz="4" w:space="0" w:color="000000"/>
              <w:right w:val="single" w:sz="4" w:space="0" w:color="000000"/>
            </w:tcBorders>
            <w:shd w:val="clear" w:color="auto" w:fill="E6FEF8"/>
            <w:vAlign w:val="center"/>
          </w:tcPr>
          <w:p w14:paraId="009D4D58"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All areas (operator , nurse , patient chest and 3ft away  had high CFUS ) during ultrasonic procedures. this was significantly lower when HVE was used.</w:t>
            </w:r>
          </w:p>
        </w:tc>
        <w:tc>
          <w:tcPr>
            <w:tcW w:w="1312" w:type="dxa"/>
            <w:tcBorders>
              <w:top w:val="single" w:sz="4" w:space="0" w:color="000000"/>
              <w:left w:val="single" w:sz="4" w:space="0" w:color="000000"/>
              <w:bottom w:val="single" w:sz="4" w:space="0" w:color="000000"/>
              <w:right w:val="single" w:sz="4" w:space="0" w:color="000000"/>
            </w:tcBorders>
            <w:shd w:val="clear" w:color="auto" w:fill="EFFECA"/>
            <w:vAlign w:val="center"/>
          </w:tcPr>
          <w:p w14:paraId="2DACC85D"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contamination of aerosol</w:t>
            </w:r>
          </w:p>
        </w:tc>
      </w:tr>
      <w:tr w:rsidR="00C13E72" w14:paraId="445DF330" w14:textId="77777777">
        <w:trPr>
          <w:trHeight w:val="20"/>
        </w:trPr>
        <w:tc>
          <w:tcPr>
            <w:tcW w:w="724"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12A4FD30" w14:textId="77777777" w:rsidR="00C13E72" w:rsidRDefault="004D2606">
            <w:pPr>
              <w:tabs>
                <w:tab w:val="left" w:pos="709"/>
              </w:tabs>
              <w:jc w:val="center"/>
              <w:rPr>
                <w:rFonts w:ascii="Calibri" w:eastAsia="Calibri" w:hAnsi="Calibri" w:cs="Calibri"/>
                <w:b/>
                <w:color w:val="048071"/>
                <w:sz w:val="16"/>
                <w:szCs w:val="16"/>
              </w:rPr>
            </w:pPr>
            <w:r>
              <w:rPr>
                <w:rFonts w:ascii="Calibri" w:eastAsia="Calibri" w:hAnsi="Calibri" w:cs="Calibri"/>
                <w:b/>
                <w:color w:val="048071"/>
                <w:sz w:val="16"/>
                <w:szCs w:val="16"/>
              </w:rPr>
              <w:t>17</w:t>
            </w:r>
          </w:p>
        </w:tc>
        <w:tc>
          <w:tcPr>
            <w:tcW w:w="1212" w:type="dxa"/>
            <w:tcBorders>
              <w:top w:val="single" w:sz="4" w:space="0" w:color="8EA9DB"/>
              <w:left w:val="single" w:sz="8" w:space="0" w:color="000000"/>
              <w:bottom w:val="single" w:sz="8" w:space="0" w:color="000000"/>
              <w:right w:val="single" w:sz="8" w:space="0" w:color="000000"/>
            </w:tcBorders>
            <w:shd w:val="clear" w:color="auto" w:fill="FFFFFF"/>
            <w:vAlign w:val="center"/>
          </w:tcPr>
          <w:p w14:paraId="5E91DFAB"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Davya 2019</w:t>
            </w:r>
          </w:p>
        </w:tc>
        <w:tc>
          <w:tcPr>
            <w:tcW w:w="5992" w:type="dxa"/>
            <w:tcBorders>
              <w:top w:val="single" w:sz="4" w:space="0" w:color="000000"/>
              <w:left w:val="single" w:sz="4" w:space="0" w:color="000000"/>
              <w:bottom w:val="single" w:sz="4" w:space="0" w:color="000000"/>
              <w:right w:val="single" w:sz="4" w:space="0" w:color="000000"/>
            </w:tcBorders>
            <w:shd w:val="clear" w:color="auto" w:fill="E6FEF8"/>
            <w:vAlign w:val="center"/>
          </w:tcPr>
          <w:p w14:paraId="1D3E9D08"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CFU Stranalveolar extraction alveoplasty impaction instrument trolley 601 694 572 on patient 679 776 687 right mid cubicle 417 524 383 left.,  midcubicle 519 586 439 right corner 327 246 270 left corner 245 225 387</w:t>
            </w:r>
          </w:p>
        </w:tc>
        <w:tc>
          <w:tcPr>
            <w:tcW w:w="4384" w:type="dxa"/>
            <w:tcBorders>
              <w:top w:val="single" w:sz="4" w:space="0" w:color="000000"/>
              <w:left w:val="single" w:sz="4" w:space="0" w:color="000000"/>
              <w:bottom w:val="single" w:sz="4" w:space="0" w:color="000000"/>
              <w:right w:val="single" w:sz="4" w:space="0" w:color="000000"/>
            </w:tcBorders>
            <w:shd w:val="clear" w:color="auto" w:fill="E6FEF8"/>
            <w:vAlign w:val="center"/>
          </w:tcPr>
          <w:p w14:paraId="061B03B1"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 xml:space="preserve">bacterial colony counts were greater in cultures obtained from the left middle cubicle compared with the right middle cubicle and the results were statistically significant (P &lt; 0.05). Bacterial colony counts cultured from dental cubicle following alveoloplasty procedure were greater in number when compared to transalveolar extraction procedure. </w:t>
            </w:r>
          </w:p>
        </w:tc>
        <w:tc>
          <w:tcPr>
            <w:tcW w:w="1312" w:type="dxa"/>
            <w:tcBorders>
              <w:top w:val="single" w:sz="4" w:space="0" w:color="000000"/>
              <w:left w:val="single" w:sz="4" w:space="0" w:color="000000"/>
              <w:bottom w:val="single" w:sz="4" w:space="0" w:color="000000"/>
              <w:right w:val="single" w:sz="4" w:space="0" w:color="000000"/>
            </w:tcBorders>
            <w:shd w:val="clear" w:color="auto" w:fill="EFFECA"/>
            <w:vAlign w:val="center"/>
          </w:tcPr>
          <w:p w14:paraId="5569513A"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droplet splatter contamination</w:t>
            </w:r>
          </w:p>
        </w:tc>
      </w:tr>
      <w:tr w:rsidR="00C13E72" w14:paraId="605F4444" w14:textId="77777777">
        <w:trPr>
          <w:trHeight w:val="20"/>
        </w:trPr>
        <w:tc>
          <w:tcPr>
            <w:tcW w:w="724"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63475F76" w14:textId="77777777" w:rsidR="00C13E72" w:rsidRDefault="004D2606">
            <w:pPr>
              <w:tabs>
                <w:tab w:val="left" w:pos="709"/>
              </w:tabs>
              <w:jc w:val="center"/>
              <w:rPr>
                <w:rFonts w:ascii="Calibri" w:eastAsia="Calibri" w:hAnsi="Calibri" w:cs="Calibri"/>
                <w:b/>
                <w:color w:val="048071"/>
                <w:sz w:val="16"/>
                <w:szCs w:val="16"/>
              </w:rPr>
            </w:pPr>
            <w:r>
              <w:rPr>
                <w:rFonts w:ascii="Calibri" w:eastAsia="Calibri" w:hAnsi="Calibri" w:cs="Calibri"/>
                <w:b/>
                <w:color w:val="048071"/>
                <w:sz w:val="16"/>
                <w:szCs w:val="16"/>
              </w:rPr>
              <w:t>18</w:t>
            </w:r>
          </w:p>
        </w:tc>
        <w:tc>
          <w:tcPr>
            <w:tcW w:w="1212" w:type="dxa"/>
            <w:tcBorders>
              <w:top w:val="single" w:sz="4" w:space="0" w:color="8EA9DB"/>
              <w:left w:val="single" w:sz="8" w:space="0" w:color="000000"/>
              <w:bottom w:val="single" w:sz="8" w:space="0" w:color="000000"/>
              <w:right w:val="single" w:sz="8" w:space="0" w:color="000000"/>
            </w:tcBorders>
            <w:shd w:val="clear" w:color="auto" w:fill="FFFFFF"/>
            <w:vAlign w:val="center"/>
          </w:tcPr>
          <w:p w14:paraId="442628B4"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Dos Santos 2014</w:t>
            </w:r>
          </w:p>
        </w:tc>
        <w:tc>
          <w:tcPr>
            <w:tcW w:w="5992" w:type="dxa"/>
            <w:tcBorders>
              <w:top w:val="single" w:sz="4" w:space="0" w:color="000000"/>
              <w:left w:val="single" w:sz="4" w:space="0" w:color="000000"/>
              <w:bottom w:val="single" w:sz="4" w:space="0" w:color="000000"/>
              <w:right w:val="single" w:sz="4" w:space="0" w:color="000000"/>
            </w:tcBorders>
            <w:shd w:val="clear" w:color="auto" w:fill="E6FEF8"/>
            <w:vAlign w:val="center"/>
          </w:tcPr>
          <w:p w14:paraId="06F45E61"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dental prophylaxis with water only 9.05 x 102*  in terms of positions p13.21 x 102* , P2 7.16 x 102*, P3 1.68 x 103*</w:t>
            </w:r>
          </w:p>
        </w:tc>
        <w:tc>
          <w:tcPr>
            <w:tcW w:w="4384" w:type="dxa"/>
            <w:tcBorders>
              <w:top w:val="single" w:sz="4" w:space="0" w:color="000000"/>
              <w:left w:val="single" w:sz="4" w:space="0" w:color="000000"/>
              <w:bottom w:val="single" w:sz="4" w:space="0" w:color="000000"/>
              <w:right w:val="single" w:sz="4" w:space="0" w:color="000000"/>
            </w:tcBorders>
            <w:shd w:val="clear" w:color="auto" w:fill="E6FEF8"/>
            <w:vAlign w:val="center"/>
          </w:tcPr>
          <w:p w14:paraId="67D572AC"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The greater the proximity of the working area, the greater the bacterial dissemination.</w:t>
            </w:r>
          </w:p>
        </w:tc>
        <w:tc>
          <w:tcPr>
            <w:tcW w:w="1312" w:type="dxa"/>
            <w:tcBorders>
              <w:top w:val="single" w:sz="4" w:space="0" w:color="000000"/>
              <w:left w:val="single" w:sz="4" w:space="0" w:color="000000"/>
              <w:bottom w:val="single" w:sz="4" w:space="0" w:color="000000"/>
              <w:right w:val="single" w:sz="4" w:space="0" w:color="000000"/>
            </w:tcBorders>
            <w:shd w:val="clear" w:color="auto" w:fill="EFFECA"/>
            <w:vAlign w:val="center"/>
          </w:tcPr>
          <w:p w14:paraId="029D1C9C"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contamination and spread</w:t>
            </w:r>
          </w:p>
        </w:tc>
      </w:tr>
      <w:tr w:rsidR="00C13E72" w14:paraId="7954D1CF" w14:textId="77777777">
        <w:trPr>
          <w:trHeight w:val="20"/>
        </w:trPr>
        <w:tc>
          <w:tcPr>
            <w:tcW w:w="724"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41CADC5E" w14:textId="77777777" w:rsidR="00C13E72" w:rsidRDefault="004D2606">
            <w:pPr>
              <w:tabs>
                <w:tab w:val="left" w:pos="709"/>
              </w:tabs>
              <w:jc w:val="center"/>
              <w:rPr>
                <w:rFonts w:ascii="Calibri" w:eastAsia="Calibri" w:hAnsi="Calibri" w:cs="Calibri"/>
                <w:b/>
                <w:color w:val="048071"/>
                <w:sz w:val="16"/>
                <w:szCs w:val="16"/>
              </w:rPr>
            </w:pPr>
            <w:r>
              <w:rPr>
                <w:rFonts w:ascii="Calibri" w:eastAsia="Calibri" w:hAnsi="Calibri" w:cs="Calibri"/>
                <w:b/>
                <w:color w:val="048071"/>
                <w:sz w:val="16"/>
                <w:szCs w:val="16"/>
              </w:rPr>
              <w:t>20</w:t>
            </w:r>
          </w:p>
        </w:tc>
        <w:tc>
          <w:tcPr>
            <w:tcW w:w="1212" w:type="dxa"/>
            <w:tcBorders>
              <w:top w:val="single" w:sz="4" w:space="0" w:color="8EA9DB"/>
              <w:left w:val="single" w:sz="8" w:space="0" w:color="000000"/>
              <w:bottom w:val="single" w:sz="8" w:space="0" w:color="000000"/>
              <w:right w:val="single" w:sz="8" w:space="0" w:color="000000"/>
            </w:tcBorders>
            <w:shd w:val="clear" w:color="auto" w:fill="FFFFFF"/>
            <w:vAlign w:val="center"/>
          </w:tcPr>
          <w:p w14:paraId="1E74CFB4"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Earnest 1991</w:t>
            </w:r>
          </w:p>
        </w:tc>
        <w:tc>
          <w:tcPr>
            <w:tcW w:w="5992" w:type="dxa"/>
            <w:tcBorders>
              <w:top w:val="single" w:sz="4" w:space="0" w:color="000000"/>
              <w:left w:val="single" w:sz="4" w:space="0" w:color="000000"/>
              <w:bottom w:val="single" w:sz="4" w:space="0" w:color="000000"/>
              <w:right w:val="single" w:sz="4" w:space="0" w:color="000000"/>
            </w:tcBorders>
            <w:shd w:val="clear" w:color="auto" w:fill="E6FEF8"/>
            <w:vAlign w:val="center"/>
          </w:tcPr>
          <w:p w14:paraId="0250DFCC"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After 10 seconds of drilling to remove decay, the intraoral filter had 4,478 total bacteria, of which 657 CFU were mutans streptococci, and 898 CFU were S  sanguis (Table). These two groups</w:t>
            </w:r>
            <w:r>
              <w:rPr>
                <w:rFonts w:ascii="Calibri" w:eastAsia="Calibri" w:hAnsi="Calibri" w:cs="Calibri"/>
                <w:color w:val="000000"/>
                <w:sz w:val="16"/>
                <w:szCs w:val="16"/>
              </w:rPr>
              <w:br/>
              <w:t>of organisms comprised 35 percent of the total count. There were as many as 300 species among the predominant flora on the tooth being excavated. The mutans streptococci and S. sanguis were not detected in the intraoral controls, but they were found in four of the 23 extraoral controls. This finding suggested that the ambient air in the room contained residual levels of these</w:t>
            </w:r>
            <w:r>
              <w:rPr>
                <w:rFonts w:ascii="Calibri" w:eastAsia="Calibri" w:hAnsi="Calibri" w:cs="Calibri"/>
                <w:color w:val="000000"/>
                <w:sz w:val="16"/>
                <w:szCs w:val="16"/>
              </w:rPr>
              <w:br/>
              <w:t>organisms agreeing with Gehring’s report.3The extraoral filter contained</w:t>
            </w:r>
            <w:r>
              <w:rPr>
                <w:rFonts w:ascii="Calibri" w:eastAsia="Calibri" w:hAnsi="Calibri" w:cs="Calibri"/>
                <w:color w:val="000000"/>
                <w:sz w:val="16"/>
                <w:szCs w:val="16"/>
              </w:rPr>
              <w:br/>
              <w:t>about 5 percent of the total organisms found on the intraoral filter. This finding confirms that the total counts of bacteria in the aerosol diminished as a function of the distance o</w:t>
            </w:r>
          </w:p>
        </w:tc>
        <w:tc>
          <w:tcPr>
            <w:tcW w:w="4384" w:type="dxa"/>
            <w:tcBorders>
              <w:top w:val="single" w:sz="4" w:space="0" w:color="000000"/>
              <w:left w:val="single" w:sz="4" w:space="0" w:color="000000"/>
              <w:bottom w:val="single" w:sz="4" w:space="0" w:color="000000"/>
              <w:right w:val="single" w:sz="4" w:space="0" w:color="000000"/>
            </w:tcBorders>
            <w:shd w:val="clear" w:color="auto" w:fill="E6FEF8"/>
            <w:vAlign w:val="center"/>
          </w:tcPr>
          <w:p w14:paraId="73A63972"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Dental aerosols produced during caries excavation contain high proportions of mutans streptococci and S. sanguis. intraoral bacteria levels which reach the opposite side of the dentition are about 4,500 CFU per 10 seconds of drilling, and the extraoral levels in the vicinity of the operators’ face are about 200 CFU per 10 seconds of drilling. This aerosol could spread bacteria within the patient’s dentition, the oropharyngeal region and the operatory as well as exposing people in the operatory.</w:t>
            </w:r>
          </w:p>
        </w:tc>
        <w:tc>
          <w:tcPr>
            <w:tcW w:w="1312" w:type="dxa"/>
            <w:tcBorders>
              <w:top w:val="single" w:sz="4" w:space="0" w:color="000000"/>
              <w:left w:val="single" w:sz="4" w:space="0" w:color="000000"/>
              <w:bottom w:val="single" w:sz="4" w:space="0" w:color="000000"/>
              <w:right w:val="single" w:sz="4" w:space="0" w:color="000000"/>
            </w:tcBorders>
            <w:shd w:val="clear" w:color="auto" w:fill="EFFECA"/>
            <w:vAlign w:val="center"/>
          </w:tcPr>
          <w:p w14:paraId="4AF6CE4A"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contamination of aerosol</w:t>
            </w:r>
          </w:p>
        </w:tc>
      </w:tr>
      <w:tr w:rsidR="00C13E72" w14:paraId="45EE85E9" w14:textId="77777777" w:rsidTr="00AA23B7">
        <w:trPr>
          <w:trHeight w:val="20"/>
        </w:trPr>
        <w:tc>
          <w:tcPr>
            <w:tcW w:w="724"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4601E5BD" w14:textId="77777777" w:rsidR="00C13E72" w:rsidRDefault="004D2606">
            <w:pPr>
              <w:tabs>
                <w:tab w:val="left" w:pos="709"/>
              </w:tabs>
              <w:jc w:val="center"/>
              <w:rPr>
                <w:rFonts w:ascii="Calibri" w:eastAsia="Calibri" w:hAnsi="Calibri" w:cs="Calibri"/>
                <w:b/>
                <w:color w:val="048071"/>
                <w:sz w:val="16"/>
                <w:szCs w:val="16"/>
              </w:rPr>
            </w:pPr>
            <w:r>
              <w:rPr>
                <w:rFonts w:ascii="Calibri" w:eastAsia="Calibri" w:hAnsi="Calibri" w:cs="Calibri"/>
                <w:b/>
                <w:color w:val="048071"/>
                <w:sz w:val="16"/>
                <w:szCs w:val="16"/>
              </w:rPr>
              <w:t>21</w:t>
            </w:r>
          </w:p>
        </w:tc>
        <w:tc>
          <w:tcPr>
            <w:tcW w:w="1212" w:type="dxa"/>
            <w:tcBorders>
              <w:top w:val="single" w:sz="4" w:space="0" w:color="8EA9DB"/>
              <w:left w:val="single" w:sz="8" w:space="0" w:color="000000"/>
              <w:bottom w:val="single" w:sz="8" w:space="0" w:color="000000"/>
              <w:right w:val="single" w:sz="8" w:space="0" w:color="000000"/>
            </w:tcBorders>
            <w:shd w:val="clear" w:color="auto" w:fill="FFFFFF"/>
            <w:vAlign w:val="center"/>
          </w:tcPr>
          <w:p w14:paraId="51D76118"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Feres 2010</w:t>
            </w:r>
          </w:p>
        </w:tc>
        <w:tc>
          <w:tcPr>
            <w:tcW w:w="5992" w:type="dxa"/>
            <w:tcBorders>
              <w:top w:val="single" w:sz="4" w:space="0" w:color="000000"/>
              <w:left w:val="single" w:sz="4" w:space="0" w:color="000000"/>
              <w:bottom w:val="single" w:sz="4" w:space="0" w:color="000000"/>
              <w:right w:val="single" w:sz="4" w:space="0" w:color="000000"/>
            </w:tcBorders>
            <w:shd w:val="clear" w:color="auto" w:fill="EEFFF6"/>
            <w:vAlign w:val="center"/>
          </w:tcPr>
          <w:p w14:paraId="4EB4C2F7"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Mean decrease in CFUS from control ( no rinsing)......0.12% Chlorhexidine group (no of CFUS) -dentist 72 (35) participant 78 (751) support board 79 (276) all 78 (1,062)</w:t>
            </w:r>
            <w:r>
              <w:rPr>
                <w:rFonts w:ascii="Calibri" w:eastAsia="Calibri" w:hAnsi="Calibri" w:cs="Calibri"/>
                <w:color w:val="000000"/>
                <w:sz w:val="16"/>
                <w:szCs w:val="16"/>
              </w:rPr>
              <w:br/>
              <w:t>0.05% Cetylpyridinium chloride group- dentist78 (38) participant 65 (729) support board 82 (287) all 77 (1,054). Versus control Water (water)  (Negative Control B) 0.12% Chlorhexidine</w:t>
            </w:r>
            <w:r>
              <w:rPr>
                <w:rFonts w:ascii="Calibri" w:eastAsia="Calibri" w:hAnsi="Calibri" w:cs="Calibri"/>
                <w:color w:val="000000"/>
                <w:sz w:val="16"/>
                <w:szCs w:val="16"/>
              </w:rPr>
              <w:br/>
              <w:t>group dentist 73 (38) participant  66 (412) board 76 (230) all 70 (680) 0.05% Cetylpyridinium chloride group dentist 79 (41) 61 (382) 79 (242) 68 (665)</w:t>
            </w:r>
          </w:p>
        </w:tc>
        <w:tc>
          <w:tcPr>
            <w:tcW w:w="4384" w:type="dxa"/>
            <w:tcBorders>
              <w:top w:val="single" w:sz="4" w:space="0" w:color="000000"/>
              <w:left w:val="single" w:sz="4" w:space="0" w:color="000000"/>
              <w:bottom w:val="single" w:sz="4" w:space="0" w:color="000000"/>
              <w:right w:val="single" w:sz="4" w:space="0" w:color="000000"/>
            </w:tcBorders>
            <w:shd w:val="clear" w:color="auto" w:fill="E6FEF8"/>
            <w:vAlign w:val="center"/>
          </w:tcPr>
          <w:p w14:paraId="07A85121"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We found the highest CFU counts on the blood agar plates on the participant’s chest and the support board that was placed 12 inches from the participant’s mouth, and the lowest CFU counts on the blood agar plates on the dentist’s forehead.</w:t>
            </w:r>
          </w:p>
        </w:tc>
        <w:tc>
          <w:tcPr>
            <w:tcW w:w="1312" w:type="dxa"/>
            <w:tcBorders>
              <w:top w:val="single" w:sz="4" w:space="0" w:color="000000"/>
              <w:left w:val="single" w:sz="4" w:space="0" w:color="000000"/>
              <w:bottom w:val="single" w:sz="4" w:space="0" w:color="000000"/>
              <w:right w:val="single" w:sz="4" w:space="0" w:color="000000"/>
            </w:tcBorders>
            <w:shd w:val="clear" w:color="auto" w:fill="EFFECA"/>
            <w:vAlign w:val="center"/>
          </w:tcPr>
          <w:p w14:paraId="5F3D18D5"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Aerosol and splatter</w:t>
            </w:r>
          </w:p>
        </w:tc>
      </w:tr>
      <w:tr w:rsidR="00C13E72" w14:paraId="3959D4A2" w14:textId="77777777">
        <w:trPr>
          <w:trHeight w:val="20"/>
        </w:trPr>
        <w:tc>
          <w:tcPr>
            <w:tcW w:w="724"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6A941003" w14:textId="77777777" w:rsidR="00C13E72" w:rsidRDefault="004D2606">
            <w:pPr>
              <w:tabs>
                <w:tab w:val="left" w:pos="709"/>
              </w:tabs>
              <w:jc w:val="center"/>
              <w:rPr>
                <w:rFonts w:ascii="Calibri" w:eastAsia="Calibri" w:hAnsi="Calibri" w:cs="Calibri"/>
                <w:b/>
                <w:color w:val="048071"/>
                <w:sz w:val="16"/>
                <w:szCs w:val="16"/>
              </w:rPr>
            </w:pPr>
            <w:r>
              <w:rPr>
                <w:rFonts w:ascii="Calibri" w:eastAsia="Calibri" w:hAnsi="Calibri" w:cs="Calibri"/>
                <w:b/>
                <w:color w:val="048071"/>
                <w:sz w:val="16"/>
                <w:szCs w:val="16"/>
              </w:rPr>
              <w:t>22</w:t>
            </w:r>
          </w:p>
        </w:tc>
        <w:tc>
          <w:tcPr>
            <w:tcW w:w="1212" w:type="dxa"/>
            <w:tcBorders>
              <w:top w:val="single" w:sz="4" w:space="0" w:color="8EA9DB"/>
              <w:left w:val="single" w:sz="8" w:space="0" w:color="000000"/>
              <w:bottom w:val="single" w:sz="8" w:space="0" w:color="000000"/>
              <w:right w:val="single" w:sz="8" w:space="0" w:color="000000"/>
            </w:tcBorders>
            <w:shd w:val="clear" w:color="auto" w:fill="FFFFFF"/>
            <w:vAlign w:val="center"/>
          </w:tcPr>
          <w:p w14:paraId="4D373129"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Fine 1992</w:t>
            </w:r>
          </w:p>
        </w:tc>
        <w:tc>
          <w:tcPr>
            <w:tcW w:w="5992" w:type="dxa"/>
            <w:tcBorders>
              <w:top w:val="single" w:sz="4" w:space="0" w:color="000000"/>
              <w:left w:val="single" w:sz="4" w:space="0" w:color="000000"/>
              <w:bottom w:val="single" w:sz="4" w:space="0" w:color="000000"/>
              <w:right w:val="single" w:sz="4" w:space="0" w:color="000000"/>
            </w:tcBorders>
            <w:shd w:val="clear" w:color="auto" w:fill="E6FEF8"/>
            <w:vAlign w:val="center"/>
          </w:tcPr>
          <w:p w14:paraId="5965C537"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Reduction of viable aerosolized bacteria control group pre treatment 3.01 (SD  0.33), post treatment 2.83 (SD 0.41)</w:t>
            </w:r>
          </w:p>
        </w:tc>
        <w:tc>
          <w:tcPr>
            <w:tcW w:w="4384" w:type="dxa"/>
            <w:tcBorders>
              <w:top w:val="single" w:sz="4" w:space="0" w:color="000000"/>
              <w:left w:val="single" w:sz="4" w:space="0" w:color="000000"/>
              <w:bottom w:val="single" w:sz="4" w:space="0" w:color="000000"/>
              <w:right w:val="single" w:sz="4" w:space="0" w:color="000000"/>
            </w:tcBorders>
            <w:shd w:val="clear" w:color="auto" w:fill="E6FEF8"/>
            <w:vAlign w:val="center"/>
          </w:tcPr>
          <w:p w14:paraId="304BA839"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 xml:space="preserve">Study shows the number of recoverable viable organisms from the collection filter </w:t>
            </w:r>
          </w:p>
        </w:tc>
        <w:tc>
          <w:tcPr>
            <w:tcW w:w="1312" w:type="dxa"/>
            <w:tcBorders>
              <w:top w:val="single" w:sz="4" w:space="0" w:color="000000"/>
              <w:left w:val="single" w:sz="4" w:space="0" w:color="000000"/>
              <w:bottom w:val="single" w:sz="4" w:space="0" w:color="000000"/>
              <w:right w:val="single" w:sz="4" w:space="0" w:color="000000"/>
            </w:tcBorders>
            <w:shd w:val="clear" w:color="auto" w:fill="EFFECA"/>
            <w:vAlign w:val="center"/>
          </w:tcPr>
          <w:p w14:paraId="618152FE"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Aerosol</w:t>
            </w:r>
          </w:p>
        </w:tc>
      </w:tr>
      <w:tr w:rsidR="00C13E72" w14:paraId="5CBBA5C3" w14:textId="77777777">
        <w:trPr>
          <w:trHeight w:val="20"/>
        </w:trPr>
        <w:tc>
          <w:tcPr>
            <w:tcW w:w="724"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463F1614" w14:textId="77777777" w:rsidR="00C13E72" w:rsidRDefault="004D2606">
            <w:pPr>
              <w:tabs>
                <w:tab w:val="left" w:pos="709"/>
              </w:tabs>
              <w:jc w:val="center"/>
              <w:rPr>
                <w:rFonts w:ascii="Calibri" w:eastAsia="Calibri" w:hAnsi="Calibri" w:cs="Calibri"/>
                <w:b/>
                <w:color w:val="048071"/>
                <w:sz w:val="16"/>
                <w:szCs w:val="16"/>
              </w:rPr>
            </w:pPr>
            <w:r>
              <w:rPr>
                <w:rFonts w:ascii="Calibri" w:eastAsia="Calibri" w:hAnsi="Calibri" w:cs="Calibri"/>
                <w:b/>
                <w:color w:val="048071"/>
                <w:sz w:val="16"/>
                <w:szCs w:val="16"/>
              </w:rPr>
              <w:t>23</w:t>
            </w:r>
          </w:p>
        </w:tc>
        <w:tc>
          <w:tcPr>
            <w:tcW w:w="1212" w:type="dxa"/>
            <w:tcBorders>
              <w:top w:val="single" w:sz="4" w:space="0" w:color="8EA9DB"/>
              <w:left w:val="single" w:sz="8" w:space="0" w:color="000000"/>
              <w:bottom w:val="single" w:sz="8" w:space="0" w:color="000000"/>
              <w:right w:val="single" w:sz="8" w:space="0" w:color="000000"/>
            </w:tcBorders>
            <w:shd w:val="clear" w:color="auto" w:fill="FFFFFF"/>
            <w:vAlign w:val="center"/>
          </w:tcPr>
          <w:p w14:paraId="7D3EE530"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Fine 1993 a</w:t>
            </w:r>
          </w:p>
        </w:tc>
        <w:tc>
          <w:tcPr>
            <w:tcW w:w="5992" w:type="dxa"/>
            <w:tcBorders>
              <w:top w:val="single" w:sz="4" w:space="0" w:color="000000"/>
              <w:left w:val="single" w:sz="4" w:space="0" w:color="000000"/>
              <w:bottom w:val="single" w:sz="4" w:space="0" w:color="000000"/>
              <w:right w:val="single" w:sz="4" w:space="0" w:color="000000"/>
            </w:tcBorders>
            <w:shd w:val="clear" w:color="auto" w:fill="E6FEF8"/>
            <w:vAlign w:val="center"/>
          </w:tcPr>
          <w:p w14:paraId="70EB602A"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There was no significant pre-treatment difference (P &gt;.05) in overall mean baseline bacterial levels between the test and control groups. The mean pre-treatment recoverable counts were</w:t>
            </w:r>
            <w:r>
              <w:rPr>
                <w:rFonts w:ascii="Calibri" w:eastAsia="Calibri" w:hAnsi="Calibri" w:cs="Calibri"/>
                <w:color w:val="000000"/>
                <w:sz w:val="16"/>
                <w:szCs w:val="16"/>
              </w:rPr>
              <w:br/>
              <w:t xml:space="preserve">617 (log mean 2.790) and 625 (log mean 2.796) for the antiseptic mouthrinse and the control, respectively. The mean post-treatment recoverable counts were 40 (log mean 1.599) for the mouthrinse and 425 (log mean 2.628) for the control. These correspond to a 93.6 percent reduction in recoverable aerosolized colony-forming units compared with pre-treatment levels for the antiseptic mouthrinse, and a 32.1 percent reduction for the control rinse. </w:t>
            </w:r>
          </w:p>
        </w:tc>
        <w:tc>
          <w:tcPr>
            <w:tcW w:w="4384" w:type="dxa"/>
            <w:tcBorders>
              <w:top w:val="single" w:sz="4" w:space="0" w:color="000000"/>
              <w:left w:val="single" w:sz="4" w:space="0" w:color="000000"/>
              <w:bottom w:val="single" w:sz="4" w:space="0" w:color="000000"/>
              <w:right w:val="single" w:sz="4" w:space="0" w:color="000000"/>
            </w:tcBorders>
            <w:shd w:val="clear" w:color="auto" w:fill="E6FEF8"/>
            <w:vAlign w:val="center"/>
          </w:tcPr>
          <w:p w14:paraId="10D523AC"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 xml:space="preserve"> Highlighted the level of viable bacteria in an aerosol produced by ultrasonic scaling 40 minutes later. </w:t>
            </w:r>
          </w:p>
        </w:tc>
        <w:tc>
          <w:tcPr>
            <w:tcW w:w="1312" w:type="dxa"/>
            <w:tcBorders>
              <w:top w:val="single" w:sz="4" w:space="0" w:color="000000"/>
              <w:left w:val="single" w:sz="4" w:space="0" w:color="000000"/>
              <w:bottom w:val="single" w:sz="4" w:space="0" w:color="000000"/>
              <w:right w:val="single" w:sz="4" w:space="0" w:color="000000"/>
            </w:tcBorders>
            <w:shd w:val="clear" w:color="auto" w:fill="EFFECA"/>
            <w:vAlign w:val="center"/>
          </w:tcPr>
          <w:p w14:paraId="5BC62D10"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Aerosol</w:t>
            </w:r>
          </w:p>
        </w:tc>
      </w:tr>
      <w:tr w:rsidR="00C13E72" w14:paraId="2C1EFB96" w14:textId="77777777">
        <w:trPr>
          <w:trHeight w:val="20"/>
        </w:trPr>
        <w:tc>
          <w:tcPr>
            <w:tcW w:w="724"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25D319B6" w14:textId="77777777" w:rsidR="00C13E72" w:rsidRDefault="004D2606">
            <w:pPr>
              <w:tabs>
                <w:tab w:val="left" w:pos="709"/>
              </w:tabs>
              <w:jc w:val="center"/>
              <w:rPr>
                <w:rFonts w:ascii="Calibri" w:eastAsia="Calibri" w:hAnsi="Calibri" w:cs="Calibri"/>
                <w:b/>
                <w:color w:val="048071"/>
                <w:sz w:val="16"/>
                <w:szCs w:val="16"/>
              </w:rPr>
            </w:pPr>
            <w:r>
              <w:rPr>
                <w:rFonts w:ascii="Calibri" w:eastAsia="Calibri" w:hAnsi="Calibri" w:cs="Calibri"/>
                <w:b/>
                <w:color w:val="048071"/>
                <w:sz w:val="16"/>
                <w:szCs w:val="16"/>
              </w:rPr>
              <w:t>24</w:t>
            </w:r>
          </w:p>
        </w:tc>
        <w:tc>
          <w:tcPr>
            <w:tcW w:w="1212" w:type="dxa"/>
            <w:tcBorders>
              <w:top w:val="single" w:sz="4" w:space="0" w:color="8EA9DB"/>
              <w:left w:val="single" w:sz="8" w:space="0" w:color="000000"/>
              <w:bottom w:val="single" w:sz="8" w:space="0" w:color="000000"/>
              <w:right w:val="single" w:sz="8" w:space="0" w:color="000000"/>
            </w:tcBorders>
            <w:shd w:val="clear" w:color="auto" w:fill="FFFFFF"/>
            <w:vAlign w:val="center"/>
          </w:tcPr>
          <w:p w14:paraId="2E8E15DD"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Fine  1993 b</w:t>
            </w:r>
          </w:p>
        </w:tc>
        <w:tc>
          <w:tcPr>
            <w:tcW w:w="5992" w:type="dxa"/>
            <w:tcBorders>
              <w:top w:val="single" w:sz="4" w:space="0" w:color="000000"/>
              <w:left w:val="single" w:sz="4" w:space="0" w:color="000000"/>
              <w:bottom w:val="single" w:sz="4" w:space="0" w:color="000000"/>
              <w:right w:val="single" w:sz="4" w:space="0" w:color="000000"/>
            </w:tcBorders>
            <w:shd w:val="clear" w:color="auto" w:fill="E6FEF8"/>
            <w:vAlign w:val="center"/>
          </w:tcPr>
          <w:p w14:paraId="1BE98259"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 xml:space="preserve">control baseline 661 (mean count) log 10 (2.82), study 2 baseline 631 (mean count) log 10 (2.81), study 2 </w:t>
            </w:r>
          </w:p>
        </w:tc>
        <w:tc>
          <w:tcPr>
            <w:tcW w:w="4384" w:type="dxa"/>
            <w:tcBorders>
              <w:top w:val="single" w:sz="4" w:space="0" w:color="000000"/>
              <w:left w:val="single" w:sz="4" w:space="0" w:color="000000"/>
              <w:bottom w:val="single" w:sz="4" w:space="0" w:color="000000"/>
              <w:right w:val="single" w:sz="4" w:space="0" w:color="000000"/>
            </w:tcBorders>
            <w:shd w:val="clear" w:color="auto" w:fill="E6FEF8"/>
            <w:vAlign w:val="center"/>
          </w:tcPr>
          <w:p w14:paraId="683A599C"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 xml:space="preserve"> highlighted level of viable bacteria in an aerosol produced by ultrasonic scaling 40 minutes later. </w:t>
            </w:r>
          </w:p>
        </w:tc>
        <w:tc>
          <w:tcPr>
            <w:tcW w:w="1312" w:type="dxa"/>
            <w:tcBorders>
              <w:top w:val="single" w:sz="4" w:space="0" w:color="000000"/>
              <w:left w:val="single" w:sz="4" w:space="0" w:color="000000"/>
              <w:bottom w:val="single" w:sz="4" w:space="0" w:color="000000"/>
              <w:right w:val="single" w:sz="4" w:space="0" w:color="000000"/>
            </w:tcBorders>
            <w:shd w:val="clear" w:color="auto" w:fill="EFFECA"/>
            <w:vAlign w:val="center"/>
          </w:tcPr>
          <w:p w14:paraId="218CA83D"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Aerosol</w:t>
            </w:r>
          </w:p>
        </w:tc>
      </w:tr>
      <w:tr w:rsidR="00C13E72" w14:paraId="67BCB2AA" w14:textId="77777777" w:rsidTr="00AA23B7">
        <w:trPr>
          <w:trHeight w:val="20"/>
        </w:trPr>
        <w:tc>
          <w:tcPr>
            <w:tcW w:w="724"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3BA671A6" w14:textId="77777777" w:rsidR="00C13E72" w:rsidRDefault="004D2606">
            <w:pPr>
              <w:tabs>
                <w:tab w:val="left" w:pos="709"/>
              </w:tabs>
              <w:jc w:val="center"/>
              <w:rPr>
                <w:rFonts w:ascii="Calibri" w:eastAsia="Calibri" w:hAnsi="Calibri" w:cs="Calibri"/>
                <w:b/>
                <w:color w:val="048071"/>
                <w:sz w:val="16"/>
                <w:szCs w:val="16"/>
              </w:rPr>
            </w:pPr>
            <w:r>
              <w:rPr>
                <w:rFonts w:ascii="Calibri" w:eastAsia="Calibri" w:hAnsi="Calibri" w:cs="Calibri"/>
                <w:b/>
                <w:color w:val="048071"/>
                <w:sz w:val="16"/>
                <w:szCs w:val="16"/>
              </w:rPr>
              <w:t>25</w:t>
            </w:r>
          </w:p>
        </w:tc>
        <w:tc>
          <w:tcPr>
            <w:tcW w:w="1212" w:type="dxa"/>
            <w:tcBorders>
              <w:top w:val="single" w:sz="4" w:space="0" w:color="8EA9DB"/>
              <w:left w:val="single" w:sz="8" w:space="0" w:color="000000"/>
              <w:bottom w:val="single" w:sz="8" w:space="0" w:color="000000"/>
              <w:right w:val="single" w:sz="8" w:space="0" w:color="000000"/>
            </w:tcBorders>
            <w:shd w:val="clear" w:color="auto" w:fill="FFFFFF"/>
            <w:vAlign w:val="center"/>
          </w:tcPr>
          <w:p w14:paraId="7B62C411"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Graetz 2014</w:t>
            </w:r>
          </w:p>
        </w:tc>
        <w:tc>
          <w:tcPr>
            <w:tcW w:w="5992" w:type="dxa"/>
            <w:tcBorders>
              <w:top w:val="single" w:sz="4" w:space="0" w:color="000000"/>
              <w:left w:val="single" w:sz="4" w:space="0" w:color="000000"/>
              <w:bottom w:val="single" w:sz="4" w:space="0" w:color="000000"/>
              <w:right w:val="single" w:sz="4" w:space="0" w:color="000000"/>
            </w:tcBorders>
            <w:shd w:val="clear" w:color="auto" w:fill="E6FEF8"/>
            <w:vAlign w:val="center"/>
          </w:tcPr>
          <w:p w14:paraId="1708CD6B"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Power-driven devices</w:t>
            </w:r>
            <w:r>
              <w:rPr>
                <w:rFonts w:ascii="Calibri" w:eastAsia="Calibri" w:hAnsi="Calibri" w:cs="Calibri"/>
                <w:color w:val="000000"/>
                <w:sz w:val="16"/>
                <w:szCs w:val="16"/>
              </w:rPr>
              <w:br/>
              <w:t xml:space="preserve">The size of the contaminated area was significantly different during </w:t>
            </w:r>
            <w:r>
              <w:rPr>
                <w:rFonts w:ascii="Calibri" w:eastAsia="Calibri" w:hAnsi="Calibri" w:cs="Calibri"/>
                <w:color w:val="000000"/>
                <w:sz w:val="16"/>
                <w:szCs w:val="16"/>
                <w:u w:val="single"/>
              </w:rPr>
              <w:t>supragingival scaling</w:t>
            </w:r>
            <w:r>
              <w:rPr>
                <w:rFonts w:ascii="Calibri" w:eastAsia="Calibri" w:hAnsi="Calibri" w:cs="Calibri"/>
                <w:color w:val="000000"/>
                <w:sz w:val="16"/>
                <w:szCs w:val="16"/>
              </w:rPr>
              <w:t xml:space="preserve"> for the three different scalers (all</w:t>
            </w:r>
            <w:r>
              <w:rPr>
                <w:rFonts w:ascii="Calibri" w:eastAsia="Calibri" w:hAnsi="Calibri" w:cs="Calibri"/>
                <w:color w:val="000000"/>
                <w:sz w:val="16"/>
                <w:szCs w:val="16"/>
              </w:rPr>
              <w:br/>
              <w:t>groups p &lt; 0.001): AIR, TIG, VEC (fig. 3).</w:t>
            </w:r>
            <w:r>
              <w:rPr>
                <w:rFonts w:ascii="Calibri" w:eastAsia="Calibri" w:hAnsi="Calibri" w:cs="Calibri"/>
                <w:color w:val="000000"/>
                <w:sz w:val="16"/>
                <w:szCs w:val="16"/>
              </w:rPr>
              <w:br/>
              <w:t xml:space="preserve">The same results were found while performing subgingival scaling (all groups p&lt;0.001) (fig. 3). Irrespective of the power-driven device used, </w:t>
            </w:r>
            <w:r>
              <w:rPr>
                <w:rFonts w:ascii="Calibri" w:eastAsia="Calibri" w:hAnsi="Calibri" w:cs="Calibri"/>
                <w:color w:val="000000"/>
                <w:sz w:val="16"/>
                <w:szCs w:val="16"/>
                <w:u w:val="single"/>
              </w:rPr>
              <w:t xml:space="preserve">subgingival scaling </w:t>
            </w:r>
            <w:r>
              <w:rPr>
                <w:rFonts w:ascii="Calibri" w:eastAsia="Calibri" w:hAnsi="Calibri" w:cs="Calibri"/>
                <w:color w:val="000000"/>
                <w:sz w:val="16"/>
                <w:szCs w:val="16"/>
              </w:rPr>
              <w:t>led to a lower contaminated area in percent</w:t>
            </w:r>
            <w:r>
              <w:rPr>
                <w:rFonts w:ascii="Calibri" w:eastAsia="Calibri" w:hAnsi="Calibri" w:cs="Calibri"/>
                <w:color w:val="000000"/>
                <w:sz w:val="16"/>
                <w:szCs w:val="16"/>
              </w:rPr>
              <w:br/>
              <w:t>(median [25th; 75th percentiles]: 0.18 [0.07; 1.05]) compared to supragingival</w:t>
            </w:r>
            <w:r>
              <w:rPr>
                <w:rFonts w:ascii="Calibri" w:eastAsia="Calibri" w:hAnsi="Calibri" w:cs="Calibri"/>
                <w:color w:val="000000"/>
                <w:sz w:val="16"/>
                <w:szCs w:val="16"/>
              </w:rPr>
              <w:br/>
              <w:t>scaling (0.34 [0.1; 2.24]) (p &lt; 0.001).</w:t>
            </w:r>
          </w:p>
        </w:tc>
        <w:tc>
          <w:tcPr>
            <w:tcW w:w="4384" w:type="dxa"/>
            <w:tcBorders>
              <w:top w:val="single" w:sz="4" w:space="0" w:color="000000"/>
              <w:left w:val="single" w:sz="4" w:space="0" w:color="000000"/>
              <w:bottom w:val="single" w:sz="4" w:space="0" w:color="000000"/>
              <w:right w:val="single" w:sz="4" w:space="0" w:color="000000"/>
            </w:tcBorders>
            <w:shd w:val="clear" w:color="auto" w:fill="EEFFF6"/>
            <w:vAlign w:val="center"/>
          </w:tcPr>
          <w:p w14:paraId="47BD447B"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The risk of spatter contamination of the area next to the patient’s mouth during scaling increases with the use of sonic versus ultrasonic device as well as with the use of saliva ejector versus high-volume evacuation devices. Also the treatment position of the operator and the region of the mouth that is being treated can influence the generation of potentially infectious spatter. It is therefore strongly advised to use high-volume evacuation devices and to wear a visor during treatment in all positions behind the patient’s head to protect the face of the operator. Since even under ideal conditions spatter cannot be avoided, it is strongly recommended to follow the common suggestions for protection during dental treatment: use of eye</w:t>
            </w:r>
            <w:r>
              <w:rPr>
                <w:rFonts w:ascii="Calibri" w:eastAsia="Calibri" w:hAnsi="Calibri" w:cs="Calibri"/>
                <w:color w:val="000000"/>
                <w:sz w:val="16"/>
                <w:szCs w:val="16"/>
              </w:rPr>
              <w:br/>
              <w:t>protection, masks, gloves, clothes coverage and rinsing the oral cavity of a patient preprocedural with antiseptic mouthwash.</w:t>
            </w:r>
          </w:p>
        </w:tc>
        <w:tc>
          <w:tcPr>
            <w:tcW w:w="1312" w:type="dxa"/>
            <w:tcBorders>
              <w:top w:val="single" w:sz="4" w:space="0" w:color="000000"/>
              <w:left w:val="single" w:sz="4" w:space="0" w:color="000000"/>
              <w:bottom w:val="single" w:sz="4" w:space="0" w:color="000000"/>
              <w:right w:val="single" w:sz="4" w:space="0" w:color="000000"/>
            </w:tcBorders>
            <w:shd w:val="clear" w:color="auto" w:fill="EFFECA"/>
            <w:vAlign w:val="center"/>
          </w:tcPr>
          <w:p w14:paraId="42F90EE1"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spatter, droplets and deposit and areosol</w:t>
            </w:r>
          </w:p>
        </w:tc>
      </w:tr>
      <w:tr w:rsidR="00C13E72" w14:paraId="3D4ABC8F" w14:textId="77777777">
        <w:trPr>
          <w:trHeight w:val="20"/>
        </w:trPr>
        <w:tc>
          <w:tcPr>
            <w:tcW w:w="724"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4D1F174C" w14:textId="77777777" w:rsidR="00C13E72" w:rsidRDefault="004D2606">
            <w:pPr>
              <w:tabs>
                <w:tab w:val="left" w:pos="709"/>
              </w:tabs>
              <w:jc w:val="center"/>
              <w:rPr>
                <w:rFonts w:ascii="Calibri" w:eastAsia="Calibri" w:hAnsi="Calibri" w:cs="Calibri"/>
                <w:b/>
                <w:color w:val="048071"/>
                <w:sz w:val="16"/>
                <w:szCs w:val="16"/>
              </w:rPr>
            </w:pPr>
            <w:r>
              <w:rPr>
                <w:rFonts w:ascii="Calibri" w:eastAsia="Calibri" w:hAnsi="Calibri" w:cs="Calibri"/>
                <w:b/>
                <w:color w:val="048071"/>
                <w:sz w:val="16"/>
                <w:szCs w:val="16"/>
              </w:rPr>
              <w:t>28</w:t>
            </w:r>
          </w:p>
        </w:tc>
        <w:tc>
          <w:tcPr>
            <w:tcW w:w="1212" w:type="dxa"/>
            <w:tcBorders>
              <w:top w:val="single" w:sz="4" w:space="0" w:color="8EA9DB"/>
              <w:left w:val="single" w:sz="8" w:space="0" w:color="000000"/>
              <w:bottom w:val="single" w:sz="8" w:space="0" w:color="000000"/>
              <w:right w:val="single" w:sz="8" w:space="0" w:color="000000"/>
            </w:tcBorders>
            <w:shd w:val="clear" w:color="auto" w:fill="FFFFFF"/>
            <w:vAlign w:val="center"/>
          </w:tcPr>
          <w:p w14:paraId="3CCD9BE5"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Greco 2008</w:t>
            </w:r>
          </w:p>
        </w:tc>
        <w:tc>
          <w:tcPr>
            <w:tcW w:w="5992" w:type="dxa"/>
            <w:tcBorders>
              <w:top w:val="single" w:sz="4" w:space="0" w:color="000000"/>
              <w:left w:val="single" w:sz="4" w:space="0" w:color="000000"/>
              <w:bottom w:val="single" w:sz="4" w:space="0" w:color="000000"/>
              <w:right w:val="single" w:sz="4" w:space="0" w:color="000000"/>
            </w:tcBorders>
            <w:shd w:val="clear" w:color="auto" w:fill="E6FEF8"/>
            <w:vAlign w:val="center"/>
          </w:tcPr>
          <w:p w14:paraId="36E27F80"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Table II. Bacterial populations collected, including controls Sample number Species % of species 1 S haemolyticus 50</w:t>
            </w:r>
            <w:r>
              <w:rPr>
                <w:rFonts w:ascii="Calibri" w:eastAsia="Calibri" w:hAnsi="Calibri" w:cs="Calibri"/>
                <w:color w:val="000000"/>
                <w:sz w:val="16"/>
                <w:szCs w:val="16"/>
              </w:rPr>
              <w:br/>
              <w:t>S capitis capit 25 Propionibacterium acnes 25 2 S warneri 33.33 S epidermidis 33.33 S saprophyticus 16.67 P acnes 16.67 3 Actinomyces viscosus 50 S hyicus 25 S aureus 25 4 S cohnii-cohnii 42.86</w:t>
            </w:r>
            <w:r>
              <w:rPr>
                <w:rFonts w:ascii="Calibri" w:eastAsia="Calibri" w:hAnsi="Calibri" w:cs="Calibri"/>
                <w:color w:val="000000"/>
                <w:sz w:val="16"/>
                <w:szCs w:val="16"/>
              </w:rPr>
              <w:br/>
              <w:t>A viscosus 21.43</w:t>
            </w:r>
            <w:r>
              <w:rPr>
                <w:rFonts w:ascii="Calibri" w:eastAsia="Calibri" w:hAnsi="Calibri" w:cs="Calibri"/>
                <w:color w:val="000000"/>
                <w:sz w:val="16"/>
                <w:szCs w:val="16"/>
              </w:rPr>
              <w:br/>
              <w:t>Streptococcus</w:t>
            </w:r>
            <w:r>
              <w:rPr>
                <w:rFonts w:ascii="Calibri" w:eastAsia="Calibri" w:hAnsi="Calibri" w:cs="Calibri"/>
                <w:color w:val="000000"/>
                <w:sz w:val="16"/>
                <w:szCs w:val="16"/>
              </w:rPr>
              <w:br/>
              <w:t>pneuomoniae</w:t>
            </w:r>
            <w:r>
              <w:rPr>
                <w:rFonts w:ascii="Calibri" w:eastAsia="Calibri" w:hAnsi="Calibri" w:cs="Calibri"/>
                <w:color w:val="000000"/>
                <w:sz w:val="16"/>
                <w:szCs w:val="16"/>
              </w:rPr>
              <w:br/>
              <w:t>14.29</w:t>
            </w:r>
            <w:r>
              <w:rPr>
                <w:rFonts w:ascii="Calibri" w:eastAsia="Calibri" w:hAnsi="Calibri" w:cs="Calibri"/>
                <w:color w:val="000000"/>
                <w:sz w:val="16"/>
                <w:szCs w:val="16"/>
              </w:rPr>
              <w:br/>
              <w:t>S epidermidis 7.14</w:t>
            </w:r>
            <w:r>
              <w:rPr>
                <w:rFonts w:ascii="Calibri" w:eastAsia="Calibri" w:hAnsi="Calibri" w:cs="Calibri"/>
                <w:color w:val="000000"/>
                <w:sz w:val="16"/>
                <w:szCs w:val="16"/>
              </w:rPr>
              <w:br/>
              <w:t>5 S cohnii-cohnii 40</w:t>
            </w:r>
            <w:r>
              <w:rPr>
                <w:rFonts w:ascii="Calibri" w:eastAsia="Calibri" w:hAnsi="Calibri" w:cs="Calibri"/>
                <w:color w:val="000000"/>
                <w:sz w:val="16"/>
                <w:szCs w:val="16"/>
              </w:rPr>
              <w:br/>
              <w:t>S warneri 20</w:t>
            </w:r>
            <w:r>
              <w:rPr>
                <w:rFonts w:ascii="Calibri" w:eastAsia="Calibri" w:hAnsi="Calibri" w:cs="Calibri"/>
                <w:color w:val="000000"/>
                <w:sz w:val="16"/>
                <w:szCs w:val="16"/>
              </w:rPr>
              <w:br/>
              <w:t>A viscosus 20</w:t>
            </w:r>
            <w:r>
              <w:rPr>
                <w:rFonts w:ascii="Calibri" w:eastAsia="Calibri" w:hAnsi="Calibri" w:cs="Calibri"/>
                <w:color w:val="000000"/>
                <w:sz w:val="16"/>
                <w:szCs w:val="16"/>
              </w:rPr>
              <w:br/>
              <w:t>Streptococcus pneumoniae 20</w:t>
            </w:r>
            <w:r>
              <w:rPr>
                <w:rFonts w:ascii="Calibri" w:eastAsia="Calibri" w:hAnsi="Calibri" w:cs="Calibri"/>
                <w:color w:val="000000"/>
                <w:sz w:val="16"/>
                <w:szCs w:val="16"/>
              </w:rPr>
              <w:br/>
              <w:t>6 S epidermidis 50</w:t>
            </w:r>
            <w:r>
              <w:rPr>
                <w:rFonts w:ascii="Calibri" w:eastAsia="Calibri" w:hAnsi="Calibri" w:cs="Calibri"/>
                <w:color w:val="000000"/>
                <w:sz w:val="16"/>
                <w:szCs w:val="16"/>
              </w:rPr>
              <w:br/>
              <w:t>S hominis homin 50</w:t>
            </w:r>
            <w:r>
              <w:rPr>
                <w:rFonts w:ascii="Calibri" w:eastAsia="Calibri" w:hAnsi="Calibri" w:cs="Calibri"/>
                <w:color w:val="000000"/>
                <w:sz w:val="16"/>
                <w:szCs w:val="16"/>
              </w:rPr>
              <w:br/>
              <w:t>7 P acnes 25</w:t>
            </w:r>
            <w:r>
              <w:rPr>
                <w:rFonts w:ascii="Calibri" w:eastAsia="Calibri" w:hAnsi="Calibri" w:cs="Calibri"/>
                <w:color w:val="000000"/>
                <w:sz w:val="16"/>
                <w:szCs w:val="16"/>
              </w:rPr>
              <w:br/>
              <w:t>8 S hominis novo 50</w:t>
            </w:r>
            <w:r>
              <w:rPr>
                <w:rFonts w:ascii="Calibri" w:eastAsia="Calibri" w:hAnsi="Calibri" w:cs="Calibri"/>
                <w:color w:val="000000"/>
                <w:sz w:val="16"/>
                <w:szCs w:val="16"/>
              </w:rPr>
              <w:br/>
              <w:t>S warneri 50</w:t>
            </w:r>
            <w:r>
              <w:rPr>
                <w:rFonts w:ascii="Calibri" w:eastAsia="Calibri" w:hAnsi="Calibri" w:cs="Calibri"/>
                <w:color w:val="000000"/>
                <w:sz w:val="16"/>
                <w:szCs w:val="16"/>
              </w:rPr>
              <w:br/>
              <w:t>9 P acnes 100</w:t>
            </w:r>
            <w:r>
              <w:rPr>
                <w:rFonts w:ascii="Calibri" w:eastAsia="Calibri" w:hAnsi="Calibri" w:cs="Calibri"/>
                <w:color w:val="000000"/>
                <w:sz w:val="16"/>
                <w:szCs w:val="16"/>
              </w:rPr>
              <w:br/>
              <w:t>10 (control, colonies on</w:t>
            </w:r>
            <w:r>
              <w:rPr>
                <w:rFonts w:ascii="Calibri" w:eastAsia="Calibri" w:hAnsi="Calibri" w:cs="Calibri"/>
                <w:color w:val="000000"/>
                <w:sz w:val="16"/>
                <w:szCs w:val="16"/>
              </w:rPr>
              <w:br/>
              <w:t>edges only)</w:t>
            </w:r>
            <w:r>
              <w:rPr>
                <w:rFonts w:ascii="Calibri" w:eastAsia="Calibri" w:hAnsi="Calibri" w:cs="Calibri"/>
                <w:color w:val="000000"/>
                <w:sz w:val="16"/>
                <w:szCs w:val="16"/>
              </w:rPr>
              <w:br/>
              <w:t>S xylosus 37.5</w:t>
            </w:r>
            <w:r>
              <w:rPr>
                <w:rFonts w:ascii="Calibri" w:eastAsia="Calibri" w:hAnsi="Calibri" w:cs="Calibri"/>
                <w:color w:val="000000"/>
                <w:sz w:val="16"/>
                <w:szCs w:val="16"/>
              </w:rPr>
              <w:br/>
              <w:t>S aureus 37.5</w:t>
            </w:r>
            <w:r>
              <w:rPr>
                <w:rFonts w:ascii="Calibri" w:eastAsia="Calibri" w:hAnsi="Calibri" w:cs="Calibri"/>
                <w:color w:val="000000"/>
                <w:sz w:val="16"/>
                <w:szCs w:val="16"/>
              </w:rPr>
              <w:br/>
              <w:t>P acnes 17.5</w:t>
            </w:r>
            <w:r>
              <w:rPr>
                <w:rFonts w:ascii="Calibri" w:eastAsia="Calibri" w:hAnsi="Calibri" w:cs="Calibri"/>
                <w:color w:val="000000"/>
                <w:sz w:val="16"/>
                <w:szCs w:val="16"/>
              </w:rPr>
              <w:br/>
              <w:t>Acinetobacter lwoffii 17.5</w:t>
            </w:r>
            <w:r>
              <w:rPr>
                <w:rFonts w:ascii="Calibri" w:eastAsia="Calibri" w:hAnsi="Calibri" w:cs="Calibri"/>
                <w:color w:val="000000"/>
                <w:sz w:val="16"/>
                <w:szCs w:val="16"/>
              </w:rPr>
              <w:br/>
              <w:t>17 Streptococcus mitis 67</w:t>
            </w:r>
            <w:r>
              <w:rPr>
                <w:rFonts w:ascii="Calibri" w:eastAsia="Calibri" w:hAnsi="Calibri" w:cs="Calibri"/>
                <w:color w:val="000000"/>
                <w:sz w:val="16"/>
                <w:szCs w:val="16"/>
              </w:rPr>
              <w:br/>
              <w:t>A viscosus 33</w:t>
            </w:r>
            <w:r>
              <w:rPr>
                <w:rFonts w:ascii="Calibri" w:eastAsia="Calibri" w:hAnsi="Calibri" w:cs="Calibri"/>
                <w:color w:val="000000"/>
                <w:sz w:val="16"/>
                <w:szCs w:val="16"/>
              </w:rPr>
              <w:br/>
              <w:t>17B A viscosus 20</w:t>
            </w:r>
            <w:r>
              <w:rPr>
                <w:rFonts w:ascii="Calibri" w:eastAsia="Calibri" w:hAnsi="Calibri" w:cs="Calibri"/>
                <w:color w:val="000000"/>
                <w:sz w:val="16"/>
                <w:szCs w:val="16"/>
              </w:rPr>
              <w:br/>
              <w:t>S simulans 20</w:t>
            </w:r>
            <w:r>
              <w:rPr>
                <w:rFonts w:ascii="Calibri" w:eastAsia="Calibri" w:hAnsi="Calibri" w:cs="Calibri"/>
                <w:color w:val="000000"/>
                <w:sz w:val="16"/>
                <w:szCs w:val="16"/>
              </w:rPr>
              <w:br/>
              <w:t>S epidermis 20</w:t>
            </w:r>
            <w:r>
              <w:rPr>
                <w:rFonts w:ascii="Calibri" w:eastAsia="Calibri" w:hAnsi="Calibri" w:cs="Calibri"/>
                <w:color w:val="000000"/>
                <w:sz w:val="16"/>
                <w:szCs w:val="16"/>
              </w:rPr>
              <w:br/>
              <w:t>S auricularis 20</w:t>
            </w:r>
            <w:r>
              <w:rPr>
                <w:rFonts w:ascii="Calibri" w:eastAsia="Calibri" w:hAnsi="Calibri" w:cs="Calibri"/>
                <w:color w:val="000000"/>
                <w:sz w:val="16"/>
                <w:szCs w:val="16"/>
              </w:rPr>
              <w:br/>
              <w:t>Species 20</w:t>
            </w:r>
            <w:r>
              <w:rPr>
                <w:rFonts w:ascii="Calibri" w:eastAsia="Calibri" w:hAnsi="Calibri" w:cs="Calibri"/>
                <w:color w:val="000000"/>
                <w:sz w:val="16"/>
                <w:szCs w:val="16"/>
              </w:rPr>
              <w:br/>
              <w:t>18 S epidermis 57</w:t>
            </w:r>
            <w:r>
              <w:rPr>
                <w:rFonts w:ascii="Calibri" w:eastAsia="Calibri" w:hAnsi="Calibri" w:cs="Calibri"/>
                <w:color w:val="000000"/>
                <w:sz w:val="16"/>
                <w:szCs w:val="16"/>
              </w:rPr>
              <w:br/>
              <w:t>A viscosus 27</w:t>
            </w:r>
            <w:r>
              <w:rPr>
                <w:rFonts w:ascii="Calibri" w:eastAsia="Calibri" w:hAnsi="Calibri" w:cs="Calibri"/>
                <w:color w:val="000000"/>
                <w:sz w:val="16"/>
                <w:szCs w:val="16"/>
              </w:rPr>
              <w:br/>
              <w:t>S aureus 10</w:t>
            </w:r>
            <w:r>
              <w:rPr>
                <w:rFonts w:ascii="Calibri" w:eastAsia="Calibri" w:hAnsi="Calibri" w:cs="Calibri"/>
                <w:color w:val="000000"/>
                <w:sz w:val="16"/>
                <w:szCs w:val="16"/>
              </w:rPr>
              <w:br/>
              <w:t>Streptococcus mitis 3</w:t>
            </w:r>
            <w:r>
              <w:rPr>
                <w:rFonts w:ascii="Calibri" w:eastAsia="Calibri" w:hAnsi="Calibri" w:cs="Calibri"/>
                <w:color w:val="000000"/>
                <w:sz w:val="16"/>
                <w:szCs w:val="16"/>
              </w:rPr>
              <w:br/>
              <w:t>Flavobacterium breve 3</w:t>
            </w:r>
            <w:r>
              <w:rPr>
                <w:rFonts w:ascii="Calibri" w:eastAsia="Calibri" w:hAnsi="Calibri" w:cs="Calibri"/>
                <w:color w:val="000000"/>
                <w:sz w:val="16"/>
                <w:szCs w:val="16"/>
              </w:rPr>
              <w:br/>
              <w:t>19 S aureus 25</w:t>
            </w:r>
            <w:r>
              <w:rPr>
                <w:rFonts w:ascii="Calibri" w:eastAsia="Calibri" w:hAnsi="Calibri" w:cs="Calibri"/>
                <w:color w:val="000000"/>
                <w:sz w:val="16"/>
                <w:szCs w:val="16"/>
              </w:rPr>
              <w:br/>
              <w:t>S auricularis 25</w:t>
            </w:r>
            <w:r>
              <w:rPr>
                <w:rFonts w:ascii="Calibri" w:eastAsia="Calibri" w:hAnsi="Calibri" w:cs="Calibri"/>
                <w:color w:val="000000"/>
                <w:sz w:val="16"/>
                <w:szCs w:val="16"/>
              </w:rPr>
              <w:br/>
              <w:t>S cohnii-cohnii 25</w:t>
            </w:r>
            <w:r>
              <w:rPr>
                <w:rFonts w:ascii="Calibri" w:eastAsia="Calibri" w:hAnsi="Calibri" w:cs="Calibri"/>
                <w:color w:val="000000"/>
                <w:sz w:val="16"/>
                <w:szCs w:val="16"/>
              </w:rPr>
              <w:br/>
              <w:t>A viscosus 25</w:t>
            </w:r>
            <w:r>
              <w:rPr>
                <w:rFonts w:ascii="Calibri" w:eastAsia="Calibri" w:hAnsi="Calibri" w:cs="Calibri"/>
                <w:color w:val="000000"/>
                <w:sz w:val="16"/>
                <w:szCs w:val="16"/>
              </w:rPr>
              <w:br/>
              <w:t>20 Unidentifiable G(+)</w:t>
            </w:r>
            <w:r>
              <w:rPr>
                <w:rFonts w:ascii="Calibri" w:eastAsia="Calibri" w:hAnsi="Calibri" w:cs="Calibri"/>
                <w:color w:val="000000"/>
                <w:sz w:val="16"/>
                <w:szCs w:val="16"/>
              </w:rPr>
              <w:br/>
              <w:t>anaerobic rods</w:t>
            </w:r>
            <w:r>
              <w:rPr>
                <w:rFonts w:ascii="Calibri" w:eastAsia="Calibri" w:hAnsi="Calibri" w:cs="Calibri"/>
                <w:color w:val="000000"/>
                <w:sz w:val="16"/>
                <w:szCs w:val="16"/>
              </w:rPr>
              <w:br/>
              <w:t>100</w:t>
            </w:r>
            <w:r>
              <w:rPr>
                <w:rFonts w:ascii="Calibri" w:eastAsia="Calibri" w:hAnsi="Calibri" w:cs="Calibri"/>
                <w:color w:val="000000"/>
                <w:sz w:val="16"/>
                <w:szCs w:val="16"/>
              </w:rPr>
              <w:br/>
              <w:t>S hyicus 50</w:t>
            </w:r>
            <w:r>
              <w:rPr>
                <w:rFonts w:ascii="Calibri" w:eastAsia="Calibri" w:hAnsi="Calibri" w:cs="Calibri"/>
                <w:color w:val="000000"/>
                <w:sz w:val="16"/>
                <w:szCs w:val="16"/>
              </w:rPr>
              <w:br/>
              <w:t>21 S cohnii-cohnii 37.5</w:t>
            </w:r>
            <w:r>
              <w:rPr>
                <w:rFonts w:ascii="Calibri" w:eastAsia="Calibri" w:hAnsi="Calibri" w:cs="Calibri"/>
                <w:color w:val="000000"/>
                <w:sz w:val="16"/>
                <w:szCs w:val="16"/>
              </w:rPr>
              <w:br/>
              <w:t>S auricularis 12.5</w:t>
            </w:r>
            <w:r>
              <w:rPr>
                <w:rFonts w:ascii="Calibri" w:eastAsia="Calibri" w:hAnsi="Calibri" w:cs="Calibri"/>
                <w:color w:val="000000"/>
                <w:sz w:val="16"/>
                <w:szCs w:val="16"/>
              </w:rPr>
              <w:br/>
              <w:t>22 Negative (no growth) 0</w:t>
            </w:r>
            <w:r>
              <w:rPr>
                <w:rFonts w:ascii="Calibri" w:eastAsia="Calibri" w:hAnsi="Calibri" w:cs="Calibri"/>
                <w:color w:val="000000"/>
                <w:sz w:val="16"/>
                <w:szCs w:val="16"/>
              </w:rPr>
              <w:br/>
              <w:t>23 S cohnii-cohnii 40</w:t>
            </w:r>
            <w:r>
              <w:rPr>
                <w:rFonts w:ascii="Calibri" w:eastAsia="Calibri" w:hAnsi="Calibri" w:cs="Calibri"/>
                <w:color w:val="000000"/>
                <w:sz w:val="16"/>
                <w:szCs w:val="16"/>
              </w:rPr>
              <w:br/>
              <w:t>S epidermidis 20</w:t>
            </w:r>
            <w:r>
              <w:rPr>
                <w:rFonts w:ascii="Calibri" w:eastAsia="Calibri" w:hAnsi="Calibri" w:cs="Calibri"/>
                <w:color w:val="000000"/>
                <w:sz w:val="16"/>
                <w:szCs w:val="16"/>
              </w:rPr>
              <w:br/>
              <w:t>Streptococcus milleri group 20</w:t>
            </w:r>
            <w:r>
              <w:rPr>
                <w:rFonts w:ascii="Calibri" w:eastAsia="Calibri" w:hAnsi="Calibri" w:cs="Calibri"/>
                <w:color w:val="000000"/>
                <w:sz w:val="16"/>
                <w:szCs w:val="16"/>
              </w:rPr>
              <w:br/>
              <w:t>P acnes 20</w:t>
            </w:r>
            <w:r>
              <w:rPr>
                <w:rFonts w:ascii="Calibri" w:eastAsia="Calibri" w:hAnsi="Calibri" w:cs="Calibri"/>
                <w:color w:val="000000"/>
                <w:sz w:val="16"/>
                <w:szCs w:val="16"/>
              </w:rPr>
              <w:br/>
              <w:t>24 S xylosus 75</w:t>
            </w:r>
            <w:r>
              <w:rPr>
                <w:rFonts w:ascii="Calibri" w:eastAsia="Calibri" w:hAnsi="Calibri" w:cs="Calibri"/>
                <w:color w:val="000000"/>
                <w:sz w:val="16"/>
                <w:szCs w:val="16"/>
              </w:rPr>
              <w:br/>
              <w:t xml:space="preserve">Leuconostoc sp (cocci) 50The diameters of the bacterial species collected by this technique are sufficiently small to be inhaled and deposited in the alveolar spaces of patients and clinicians. : Twenty-one species of oral bacteria were identified by the new sampling technique. Two of the 3 masks that were tested offered no protection against the aerosolized bacteria. Conclusions: A new and effective method for collecting airborne bacteria is presented. Some conventional dental masks offer no protection from aerosolized organisms liberated during debonding procedures. </w:t>
            </w:r>
          </w:p>
        </w:tc>
        <w:tc>
          <w:tcPr>
            <w:tcW w:w="4384" w:type="dxa"/>
            <w:tcBorders>
              <w:top w:val="single" w:sz="4" w:space="0" w:color="000000"/>
              <w:left w:val="single" w:sz="4" w:space="0" w:color="000000"/>
              <w:bottom w:val="single" w:sz="4" w:space="0" w:color="000000"/>
              <w:right w:val="single" w:sz="4" w:space="0" w:color="000000"/>
            </w:tcBorders>
            <w:shd w:val="clear" w:color="auto" w:fill="E6FEF8"/>
            <w:vAlign w:val="center"/>
          </w:tcPr>
          <w:p w14:paraId="2A422D24"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 xml:space="preserve"> Twenty-one species of oral bacteria were identified by the new sampling technique. Two of the 3 masks that were tested offered no protection against the aerosolized bacteria. Conclusions: A new and effective method for collecting airborne bacteria is presented. Some conventional dental masks offer no protection from aerosolized organisms liberated during debonding procedures. </w:t>
            </w:r>
          </w:p>
        </w:tc>
        <w:tc>
          <w:tcPr>
            <w:tcW w:w="1312" w:type="dxa"/>
            <w:tcBorders>
              <w:top w:val="single" w:sz="4" w:space="0" w:color="000000"/>
              <w:left w:val="single" w:sz="4" w:space="0" w:color="000000"/>
              <w:bottom w:val="single" w:sz="4" w:space="0" w:color="000000"/>
              <w:right w:val="single" w:sz="4" w:space="0" w:color="000000"/>
            </w:tcBorders>
            <w:shd w:val="clear" w:color="auto" w:fill="EFFECA"/>
            <w:vAlign w:val="center"/>
          </w:tcPr>
          <w:p w14:paraId="47CA772C"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airborne bacteria</w:t>
            </w:r>
          </w:p>
        </w:tc>
      </w:tr>
      <w:tr w:rsidR="00C13E72" w14:paraId="3C7A4991" w14:textId="77777777">
        <w:trPr>
          <w:trHeight w:val="20"/>
        </w:trPr>
        <w:tc>
          <w:tcPr>
            <w:tcW w:w="724"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7730912A" w14:textId="77777777" w:rsidR="00C13E72" w:rsidRDefault="004D2606">
            <w:pPr>
              <w:tabs>
                <w:tab w:val="left" w:pos="709"/>
              </w:tabs>
              <w:jc w:val="center"/>
              <w:rPr>
                <w:rFonts w:ascii="Calibri" w:eastAsia="Calibri" w:hAnsi="Calibri" w:cs="Calibri"/>
                <w:b/>
                <w:color w:val="048071"/>
                <w:sz w:val="16"/>
                <w:szCs w:val="16"/>
              </w:rPr>
            </w:pPr>
            <w:r>
              <w:rPr>
                <w:rFonts w:ascii="Calibri" w:eastAsia="Calibri" w:hAnsi="Calibri" w:cs="Calibri"/>
                <w:b/>
                <w:color w:val="048071"/>
                <w:sz w:val="16"/>
                <w:szCs w:val="16"/>
              </w:rPr>
              <w:t>29</w:t>
            </w:r>
          </w:p>
        </w:tc>
        <w:tc>
          <w:tcPr>
            <w:tcW w:w="1212" w:type="dxa"/>
            <w:tcBorders>
              <w:top w:val="single" w:sz="4" w:space="0" w:color="8EA9DB"/>
              <w:left w:val="single" w:sz="8" w:space="0" w:color="000000"/>
              <w:bottom w:val="single" w:sz="8" w:space="0" w:color="000000"/>
              <w:right w:val="single" w:sz="8" w:space="0" w:color="000000"/>
            </w:tcBorders>
            <w:shd w:val="clear" w:color="auto" w:fill="FFFFFF"/>
            <w:vAlign w:val="center"/>
          </w:tcPr>
          <w:p w14:paraId="1D3DE295"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Grenier 1995</w:t>
            </w:r>
          </w:p>
        </w:tc>
        <w:tc>
          <w:tcPr>
            <w:tcW w:w="5992" w:type="dxa"/>
            <w:tcBorders>
              <w:top w:val="single" w:sz="4" w:space="0" w:color="000000"/>
              <w:left w:val="single" w:sz="4" w:space="0" w:color="000000"/>
              <w:bottom w:val="single" w:sz="4" w:space="0" w:color="000000"/>
              <w:right w:val="single" w:sz="4" w:space="0" w:color="000000"/>
            </w:tcBorders>
            <w:shd w:val="clear" w:color="auto" w:fill="E6FEF8"/>
            <w:vAlign w:val="center"/>
          </w:tcPr>
          <w:p w14:paraId="6A2A3E60"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b/>
                <w:color w:val="000000"/>
                <w:sz w:val="16"/>
                <w:szCs w:val="16"/>
                <w:u w:val="single"/>
              </w:rPr>
              <w:t>SCALING PROCEDURE (Colsed clinic):</w:t>
            </w:r>
            <w:r>
              <w:rPr>
                <w:rFonts w:ascii="Calibri" w:eastAsia="Calibri" w:hAnsi="Calibri" w:cs="Calibri"/>
                <w:color w:val="000000"/>
                <w:sz w:val="16"/>
                <w:szCs w:val="16"/>
              </w:rPr>
              <w:t xml:space="preserve"> bacterial counts before the dental procedure were low (12 6 4 CFU/m3 ). Once </w:t>
            </w:r>
            <w:r>
              <w:rPr>
                <w:rFonts w:ascii="Calibri" w:eastAsia="Calibri" w:hAnsi="Calibri" w:cs="Calibri"/>
                <w:color w:val="000000"/>
                <w:sz w:val="16"/>
                <w:szCs w:val="16"/>
                <w:u w:val="single"/>
              </w:rPr>
              <w:t>treatment started</w:t>
            </w:r>
            <w:r>
              <w:rPr>
                <w:rFonts w:ascii="Calibri" w:eastAsia="Calibri" w:hAnsi="Calibri" w:cs="Calibri"/>
                <w:color w:val="000000"/>
                <w:sz w:val="16"/>
                <w:szCs w:val="16"/>
              </w:rPr>
              <w:t xml:space="preserve">, the levels of air contamination increased substantially (7- to 34-fold; 216 6 75 CFU/m3 ). Immediately </w:t>
            </w:r>
            <w:r>
              <w:rPr>
                <w:rFonts w:ascii="Calibri" w:eastAsia="Calibri" w:hAnsi="Calibri" w:cs="Calibri"/>
                <w:color w:val="000000"/>
                <w:sz w:val="16"/>
                <w:szCs w:val="16"/>
                <w:u w:val="single"/>
              </w:rPr>
              <w:t>after the treatments</w:t>
            </w:r>
            <w:r>
              <w:rPr>
                <w:rFonts w:ascii="Calibri" w:eastAsia="Calibri" w:hAnsi="Calibri" w:cs="Calibri"/>
                <w:color w:val="000000"/>
                <w:sz w:val="16"/>
                <w:szCs w:val="16"/>
              </w:rPr>
              <w:t xml:space="preserve"> ended, the levels of bacterial contamination of the air decreased by approximately 80% (to 44 6 14 CFU/m3 ). At </w:t>
            </w:r>
            <w:r>
              <w:rPr>
                <w:rFonts w:ascii="Calibri" w:eastAsia="Calibri" w:hAnsi="Calibri" w:cs="Calibri"/>
                <w:color w:val="000000"/>
                <w:sz w:val="16"/>
                <w:szCs w:val="16"/>
                <w:u w:val="single"/>
              </w:rPr>
              <w:t xml:space="preserve"> 2 and 4 h</w:t>
            </w:r>
            <w:r>
              <w:rPr>
                <w:rFonts w:ascii="Calibri" w:eastAsia="Calibri" w:hAnsi="Calibri" w:cs="Calibri"/>
                <w:color w:val="000000"/>
                <w:sz w:val="16"/>
                <w:szCs w:val="16"/>
              </w:rPr>
              <w:t xml:space="preserve"> after the treatments ended, the counts were about the same as they were before the dental treatments began. </w:t>
            </w:r>
            <w:r>
              <w:rPr>
                <w:rFonts w:ascii="Calibri" w:eastAsia="Calibri" w:hAnsi="Calibri" w:cs="Calibri"/>
                <w:b/>
                <w:color w:val="000000"/>
                <w:sz w:val="16"/>
                <w:szCs w:val="16"/>
                <w:u w:val="single"/>
              </w:rPr>
              <w:t>OPERATIVE PROCEDURE (Colsed clinic):</w:t>
            </w:r>
            <w:r>
              <w:rPr>
                <w:rFonts w:ascii="Calibri" w:eastAsia="Calibri" w:hAnsi="Calibri" w:cs="Calibri"/>
                <w:color w:val="000000"/>
                <w:sz w:val="16"/>
                <w:szCs w:val="16"/>
              </w:rPr>
              <w:t xml:space="preserve">   a clear increase in</w:t>
            </w:r>
            <w:r>
              <w:rPr>
                <w:rFonts w:ascii="Calibri" w:eastAsia="Calibri" w:hAnsi="Calibri" w:cs="Calibri"/>
                <w:color w:val="000000"/>
                <w:sz w:val="16"/>
                <w:szCs w:val="16"/>
              </w:rPr>
              <w:br/>
              <w:t xml:space="preserve">the level of air contamination (75 6 22 CFU/m3 ) was associated with the use of the high-speed drill. At 2 h after the treatments ended, the counts reached base levels.   </w:t>
            </w:r>
          </w:p>
        </w:tc>
        <w:tc>
          <w:tcPr>
            <w:tcW w:w="4384" w:type="dxa"/>
            <w:tcBorders>
              <w:top w:val="single" w:sz="4" w:space="0" w:color="000000"/>
              <w:left w:val="single" w:sz="4" w:space="0" w:color="000000"/>
              <w:bottom w:val="single" w:sz="4" w:space="0" w:color="000000"/>
              <w:right w:val="single" w:sz="4" w:space="0" w:color="000000"/>
            </w:tcBorders>
            <w:shd w:val="clear" w:color="auto" w:fill="E6FEF8"/>
            <w:vAlign w:val="center"/>
          </w:tcPr>
          <w:p w14:paraId="71A7D751"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 xml:space="preserve">Bacterial contamination generated during the operative dental treatments was less than the contamination generated during the ultrasonic scaling treatments. This finding may be related to the fact that patients wore a rubber dam while being treated. </w:t>
            </w:r>
          </w:p>
        </w:tc>
        <w:tc>
          <w:tcPr>
            <w:tcW w:w="1312" w:type="dxa"/>
            <w:tcBorders>
              <w:top w:val="single" w:sz="4" w:space="0" w:color="000000"/>
              <w:left w:val="single" w:sz="4" w:space="0" w:color="000000"/>
              <w:bottom w:val="single" w:sz="4" w:space="0" w:color="000000"/>
              <w:right w:val="single" w:sz="4" w:space="0" w:color="000000"/>
            </w:tcBorders>
            <w:shd w:val="clear" w:color="auto" w:fill="EFFECA"/>
            <w:vAlign w:val="center"/>
          </w:tcPr>
          <w:p w14:paraId="4EFC3496"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Aerosol</w:t>
            </w:r>
          </w:p>
        </w:tc>
      </w:tr>
      <w:tr w:rsidR="00C13E72" w14:paraId="76553C12" w14:textId="77777777">
        <w:trPr>
          <w:trHeight w:val="20"/>
        </w:trPr>
        <w:tc>
          <w:tcPr>
            <w:tcW w:w="724"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3A6508CE" w14:textId="77777777" w:rsidR="00C13E72" w:rsidRDefault="004D2606">
            <w:pPr>
              <w:tabs>
                <w:tab w:val="left" w:pos="709"/>
              </w:tabs>
              <w:jc w:val="center"/>
              <w:rPr>
                <w:rFonts w:ascii="Calibri" w:eastAsia="Calibri" w:hAnsi="Calibri" w:cs="Calibri"/>
                <w:b/>
                <w:color w:val="048071"/>
                <w:sz w:val="16"/>
                <w:szCs w:val="16"/>
              </w:rPr>
            </w:pPr>
            <w:r>
              <w:rPr>
                <w:rFonts w:ascii="Calibri" w:eastAsia="Calibri" w:hAnsi="Calibri" w:cs="Calibri"/>
                <w:b/>
                <w:color w:val="048071"/>
                <w:sz w:val="16"/>
                <w:szCs w:val="16"/>
              </w:rPr>
              <w:t>30</w:t>
            </w:r>
          </w:p>
        </w:tc>
        <w:tc>
          <w:tcPr>
            <w:tcW w:w="1212" w:type="dxa"/>
            <w:tcBorders>
              <w:top w:val="single" w:sz="4" w:space="0" w:color="8EA9DB"/>
              <w:left w:val="single" w:sz="8" w:space="0" w:color="000000"/>
              <w:bottom w:val="single" w:sz="8" w:space="0" w:color="000000"/>
              <w:right w:val="single" w:sz="8" w:space="0" w:color="000000"/>
            </w:tcBorders>
            <w:shd w:val="clear" w:color="auto" w:fill="FFFFFF"/>
            <w:vAlign w:val="center"/>
          </w:tcPr>
          <w:p w14:paraId="510FAB77"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Grundy 1967</w:t>
            </w:r>
          </w:p>
        </w:tc>
        <w:tc>
          <w:tcPr>
            <w:tcW w:w="5992" w:type="dxa"/>
            <w:tcBorders>
              <w:top w:val="single" w:sz="4" w:space="0" w:color="000000"/>
              <w:left w:val="single" w:sz="4" w:space="0" w:color="000000"/>
              <w:bottom w:val="single" w:sz="4" w:space="0" w:color="000000"/>
              <w:right w:val="single" w:sz="4" w:space="0" w:color="000000"/>
            </w:tcBorders>
            <w:shd w:val="clear" w:color="auto" w:fill="E6FEF8"/>
            <w:vAlign w:val="center"/>
          </w:tcPr>
          <w:p w14:paraId="6131CBE5"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The results show clearly that, under certain conditions, enamel particles are thrown into the area of the operator's face in considerable number (up to 59 million in a halfminute sample of 5 liters of air; Fig. 5) and in considerable quantity (up to 4 mg. in a 2-minute sample of 24 liters;The particle counts (Fig. 5) for samples taken during the cutting of a lower incisor did not differ</w:t>
            </w:r>
            <w:r>
              <w:rPr>
                <w:rFonts w:ascii="Calibri" w:eastAsia="Calibri" w:hAnsi="Calibri" w:cs="Calibri"/>
                <w:color w:val="000000"/>
                <w:sz w:val="16"/>
                <w:szCs w:val="16"/>
              </w:rPr>
              <w:br/>
              <w:t>significantly from those taken during control periods. During the cutting of an upper incisor, however, the count rose by approximately 53-fold and, for upper and</w:t>
            </w:r>
            <w:r>
              <w:rPr>
                <w:rFonts w:ascii="Calibri" w:eastAsia="Calibri" w:hAnsi="Calibri" w:cs="Calibri"/>
                <w:color w:val="000000"/>
                <w:sz w:val="16"/>
                <w:szCs w:val="16"/>
              </w:rPr>
              <w:br/>
              <w:t>lower molars, by about 12-fold. The counts given here are confined to particles of 5 microns diameter or less.The weights of enamel collected when cutting the upper incisors were also much in excess of those for other teeth. The difference is highly significant at a level of P &lt; 0.001. The results for the dry cutting of the upper molars were significantly higher</w:t>
            </w:r>
            <w:r>
              <w:rPr>
                <w:rFonts w:ascii="Calibri" w:eastAsia="Calibri" w:hAnsi="Calibri" w:cs="Calibri"/>
                <w:color w:val="000000"/>
                <w:sz w:val="16"/>
                <w:szCs w:val="16"/>
              </w:rPr>
              <w:br/>
              <w:t>(P &lt; 0.05) than the controls, but no such significance was found during wet cutting</w:t>
            </w:r>
          </w:p>
        </w:tc>
        <w:tc>
          <w:tcPr>
            <w:tcW w:w="4384" w:type="dxa"/>
            <w:tcBorders>
              <w:top w:val="single" w:sz="4" w:space="0" w:color="000000"/>
              <w:left w:val="single" w:sz="4" w:space="0" w:color="000000"/>
              <w:bottom w:val="single" w:sz="4" w:space="0" w:color="000000"/>
              <w:right w:val="single" w:sz="4" w:space="0" w:color="000000"/>
            </w:tcBorders>
            <w:shd w:val="clear" w:color="auto" w:fill="E6FEF8"/>
            <w:vAlign w:val="center"/>
          </w:tcPr>
          <w:p w14:paraId="4E67FDF6"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The amount of flying tooth particles was considerable during the cutting of upper teeth at the front of the mouth. It was much less when other teeth were being cut. This quantity was reduced by using a water spray while cutting.</w:t>
            </w:r>
          </w:p>
        </w:tc>
        <w:tc>
          <w:tcPr>
            <w:tcW w:w="1312" w:type="dxa"/>
            <w:tcBorders>
              <w:top w:val="single" w:sz="4" w:space="0" w:color="000000"/>
              <w:left w:val="single" w:sz="4" w:space="0" w:color="000000"/>
              <w:bottom w:val="single" w:sz="4" w:space="0" w:color="000000"/>
              <w:right w:val="single" w:sz="4" w:space="0" w:color="000000"/>
            </w:tcBorders>
            <w:shd w:val="clear" w:color="auto" w:fill="EFFECA"/>
            <w:vAlign w:val="center"/>
          </w:tcPr>
          <w:p w14:paraId="0686A42E"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flying too th particles!!</w:t>
            </w:r>
          </w:p>
        </w:tc>
      </w:tr>
      <w:tr w:rsidR="00C13E72" w14:paraId="1D6C286B" w14:textId="77777777">
        <w:trPr>
          <w:trHeight w:val="20"/>
        </w:trPr>
        <w:tc>
          <w:tcPr>
            <w:tcW w:w="724"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3EEE63B1" w14:textId="77777777" w:rsidR="00C13E72" w:rsidRDefault="004D2606">
            <w:pPr>
              <w:tabs>
                <w:tab w:val="left" w:pos="709"/>
              </w:tabs>
              <w:jc w:val="center"/>
              <w:rPr>
                <w:rFonts w:ascii="Calibri" w:eastAsia="Calibri" w:hAnsi="Calibri" w:cs="Calibri"/>
                <w:b/>
                <w:color w:val="048071"/>
                <w:sz w:val="16"/>
                <w:szCs w:val="16"/>
              </w:rPr>
            </w:pPr>
            <w:r>
              <w:rPr>
                <w:rFonts w:ascii="Calibri" w:eastAsia="Calibri" w:hAnsi="Calibri" w:cs="Calibri"/>
                <w:b/>
                <w:color w:val="048071"/>
                <w:sz w:val="16"/>
                <w:szCs w:val="16"/>
              </w:rPr>
              <w:t>31</w:t>
            </w:r>
          </w:p>
        </w:tc>
        <w:tc>
          <w:tcPr>
            <w:tcW w:w="1212" w:type="dxa"/>
            <w:tcBorders>
              <w:top w:val="single" w:sz="4" w:space="0" w:color="8EA9DB"/>
              <w:left w:val="single" w:sz="8" w:space="0" w:color="000000"/>
              <w:bottom w:val="single" w:sz="8" w:space="0" w:color="000000"/>
              <w:right w:val="single" w:sz="8" w:space="0" w:color="000000"/>
            </w:tcBorders>
            <w:shd w:val="clear" w:color="auto" w:fill="FFFFFF"/>
            <w:vAlign w:val="center"/>
          </w:tcPr>
          <w:p w14:paraId="5A735F88"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Gupta 2014</w:t>
            </w:r>
          </w:p>
        </w:tc>
        <w:tc>
          <w:tcPr>
            <w:tcW w:w="5992" w:type="dxa"/>
            <w:tcBorders>
              <w:top w:val="single" w:sz="4" w:space="0" w:color="000000"/>
              <w:left w:val="single" w:sz="4" w:space="0" w:color="000000"/>
              <w:bottom w:val="single" w:sz="4" w:space="0" w:color="000000"/>
              <w:right w:val="single" w:sz="4" w:space="0" w:color="000000"/>
            </w:tcBorders>
            <w:shd w:val="clear" w:color="auto" w:fill="E6FEF8"/>
            <w:vAlign w:val="center"/>
          </w:tcPr>
          <w:p w14:paraId="1724C345"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Control group Data for CFUs (mean ± SD) location for (pre-treatemnt 1min) water mouth rinse only  - Drs Chest area: 93.125 ± 9.61     Assistant chest area:26.125 ± 6.03      Pt chest area: 280.625 ± 22.43     (not incl results for other MR tested HRB &amp; 0.2% CHX) CFUs were highest at the pt chest areas and lowest at the assistant's chest area.        Compared with the control group (water) both the test groups were efficient in reducing the number of CFUs. CHX was proven to be more effective in reducing the number of CFUs on agar plates compared with HRB and water when used as a preprocedural mouthrinse 10 minutes before oral prophylaxis.</w:t>
            </w:r>
          </w:p>
        </w:tc>
        <w:tc>
          <w:tcPr>
            <w:tcW w:w="4384" w:type="dxa"/>
            <w:tcBorders>
              <w:top w:val="single" w:sz="4" w:space="0" w:color="000000"/>
              <w:left w:val="single" w:sz="4" w:space="0" w:color="000000"/>
              <w:bottom w:val="single" w:sz="4" w:space="0" w:color="000000"/>
              <w:right w:val="single" w:sz="4" w:space="0" w:color="000000"/>
            </w:tcBorders>
            <w:shd w:val="clear" w:color="auto" w:fill="E6FEF8"/>
            <w:vAlign w:val="center"/>
          </w:tcPr>
          <w:p w14:paraId="7863DFE4"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Study showed that the pt chest area received the greater number of microorganisms than the dental professional, follwed by that of the assistant. This reinforces the importance of wearing PPE</w:t>
            </w:r>
          </w:p>
        </w:tc>
        <w:tc>
          <w:tcPr>
            <w:tcW w:w="1312" w:type="dxa"/>
            <w:tcBorders>
              <w:top w:val="single" w:sz="4" w:space="0" w:color="000000"/>
              <w:left w:val="single" w:sz="4" w:space="0" w:color="000000"/>
              <w:bottom w:val="single" w:sz="4" w:space="0" w:color="000000"/>
              <w:right w:val="single" w:sz="4" w:space="0" w:color="000000"/>
            </w:tcBorders>
            <w:shd w:val="clear" w:color="auto" w:fill="EFFECA"/>
            <w:vAlign w:val="center"/>
          </w:tcPr>
          <w:p w14:paraId="2A912604"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Aerosol</w:t>
            </w:r>
          </w:p>
        </w:tc>
      </w:tr>
      <w:tr w:rsidR="00C13E72" w14:paraId="11802571" w14:textId="77777777">
        <w:trPr>
          <w:trHeight w:val="20"/>
        </w:trPr>
        <w:tc>
          <w:tcPr>
            <w:tcW w:w="724"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595756DA" w14:textId="77777777" w:rsidR="00C13E72" w:rsidRDefault="004D2606">
            <w:pPr>
              <w:tabs>
                <w:tab w:val="left" w:pos="709"/>
              </w:tabs>
              <w:jc w:val="center"/>
              <w:rPr>
                <w:rFonts w:ascii="Calibri" w:eastAsia="Calibri" w:hAnsi="Calibri" w:cs="Calibri"/>
                <w:b/>
                <w:color w:val="048071"/>
                <w:sz w:val="16"/>
                <w:szCs w:val="16"/>
              </w:rPr>
            </w:pPr>
            <w:r>
              <w:rPr>
                <w:rFonts w:ascii="Calibri" w:eastAsia="Calibri" w:hAnsi="Calibri" w:cs="Calibri"/>
                <w:b/>
                <w:color w:val="048071"/>
                <w:sz w:val="16"/>
                <w:szCs w:val="16"/>
              </w:rPr>
              <w:t>32</w:t>
            </w:r>
          </w:p>
        </w:tc>
        <w:tc>
          <w:tcPr>
            <w:tcW w:w="1212" w:type="dxa"/>
            <w:tcBorders>
              <w:top w:val="single" w:sz="4" w:space="0" w:color="8EA9DB"/>
              <w:left w:val="single" w:sz="8" w:space="0" w:color="000000"/>
              <w:bottom w:val="single" w:sz="8" w:space="0" w:color="000000"/>
              <w:right w:val="single" w:sz="8" w:space="0" w:color="000000"/>
            </w:tcBorders>
            <w:shd w:val="clear" w:color="auto" w:fill="FFFFFF"/>
            <w:vAlign w:val="center"/>
          </w:tcPr>
          <w:p w14:paraId="06ABDC10"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Hallier  2010</w:t>
            </w:r>
          </w:p>
        </w:tc>
        <w:tc>
          <w:tcPr>
            <w:tcW w:w="5992" w:type="dxa"/>
            <w:tcBorders>
              <w:top w:val="single" w:sz="4" w:space="0" w:color="000000"/>
              <w:left w:val="single" w:sz="4" w:space="0" w:color="000000"/>
              <w:bottom w:val="single" w:sz="4" w:space="0" w:color="000000"/>
              <w:right w:val="single" w:sz="4" w:space="0" w:color="000000"/>
            </w:tcBorders>
            <w:shd w:val="clear" w:color="auto" w:fill="E6FEF8"/>
            <w:vAlign w:val="center"/>
          </w:tcPr>
          <w:p w14:paraId="0A2616C0"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 xml:space="preserve">Bioaerosol levels increased from baseline during all procedures. Greatest increase was for cavity preparationa and toothe extaction.    </w:t>
            </w:r>
            <w:r>
              <w:rPr>
                <w:rFonts w:ascii="Calibri" w:eastAsia="Calibri" w:hAnsi="Calibri" w:cs="Calibri"/>
                <w:b/>
                <w:color w:val="000000"/>
                <w:sz w:val="16"/>
                <w:szCs w:val="16"/>
              </w:rPr>
              <w:t xml:space="preserve">              Mean level of bioaerosols baseline &amp; during procedures, without ACS</w:t>
            </w:r>
            <w:r>
              <w:rPr>
                <w:rFonts w:ascii="Calibri" w:eastAsia="Calibri" w:hAnsi="Calibri" w:cs="Calibri"/>
                <w:color w:val="000000"/>
                <w:sz w:val="16"/>
                <w:szCs w:val="16"/>
              </w:rPr>
              <w:t xml:space="preserve"> -  </w:t>
            </w:r>
            <w:r>
              <w:rPr>
                <w:rFonts w:ascii="Calibri" w:eastAsia="Calibri" w:hAnsi="Calibri" w:cs="Calibri"/>
                <w:b/>
                <w:color w:val="000000"/>
                <w:sz w:val="16"/>
                <w:szCs w:val="16"/>
              </w:rPr>
              <w:t>Cavity prep</w:t>
            </w:r>
            <w:r>
              <w:rPr>
                <w:rFonts w:ascii="Calibri" w:eastAsia="Calibri" w:hAnsi="Calibri" w:cs="Calibri"/>
                <w:color w:val="000000"/>
                <w:sz w:val="16"/>
                <w:szCs w:val="16"/>
              </w:rPr>
              <w:t xml:space="preserve"> 23.9 cfu/m3 and 105.1 cfu/m3 (p = 0.02) ,  </w:t>
            </w:r>
            <w:r>
              <w:rPr>
                <w:rFonts w:ascii="Calibri" w:eastAsia="Calibri" w:hAnsi="Calibri" w:cs="Calibri"/>
                <w:b/>
                <w:color w:val="000000"/>
                <w:sz w:val="16"/>
                <w:szCs w:val="16"/>
              </w:rPr>
              <w:t xml:space="preserve">history &amp;exam </w:t>
            </w:r>
            <w:r>
              <w:rPr>
                <w:rFonts w:ascii="Calibri" w:eastAsia="Calibri" w:hAnsi="Calibri" w:cs="Calibri"/>
                <w:color w:val="000000"/>
                <w:sz w:val="16"/>
                <w:szCs w:val="16"/>
              </w:rPr>
              <w:t xml:space="preserve">23.9 cfu/m3 and 62.2 cfu/m3 (p = 0.04) ; </w:t>
            </w:r>
            <w:r>
              <w:rPr>
                <w:rFonts w:ascii="Calibri" w:eastAsia="Calibri" w:hAnsi="Calibri" w:cs="Calibri"/>
                <w:b/>
                <w:color w:val="000000"/>
                <w:sz w:val="16"/>
                <w:szCs w:val="16"/>
              </w:rPr>
              <w:t xml:space="preserve">Ultrasonic scaling </w:t>
            </w:r>
            <w:r>
              <w:rPr>
                <w:rFonts w:ascii="Calibri" w:eastAsia="Calibri" w:hAnsi="Calibri" w:cs="Calibri"/>
                <w:color w:val="000000"/>
                <w:sz w:val="16"/>
                <w:szCs w:val="16"/>
              </w:rPr>
              <w:t xml:space="preserve">41.9 cfu/m3 and 70.9 cfu/m3 (p = 0.01)  </w:t>
            </w:r>
            <w:r>
              <w:rPr>
                <w:rFonts w:ascii="Calibri" w:eastAsia="Calibri" w:hAnsi="Calibri" w:cs="Calibri"/>
                <w:b/>
                <w:color w:val="000000"/>
                <w:sz w:val="16"/>
                <w:szCs w:val="16"/>
              </w:rPr>
              <w:t xml:space="preserve">Extraction </w:t>
            </w:r>
            <w:r>
              <w:rPr>
                <w:rFonts w:ascii="Calibri" w:eastAsia="Calibri" w:hAnsi="Calibri" w:cs="Calibri"/>
                <w:color w:val="000000"/>
                <w:sz w:val="16"/>
                <w:szCs w:val="16"/>
              </w:rPr>
              <w:t>9.1 cfu/m3 and 66.1 cfu/m3 (p = 0.01). The predominant microorganisms isolated were Staphylococcus species and Micrococcus species.        Assesment of bioaerosol levels  during 4 procedures WITH ACS revealed significant reduction. Statistically significant for 3 procedures; cavity prep (p=0.018), ultrasonic scaling(p=0.027) and tooth extraction (p=0.036)</w:t>
            </w:r>
          </w:p>
        </w:tc>
        <w:tc>
          <w:tcPr>
            <w:tcW w:w="4384" w:type="dxa"/>
            <w:tcBorders>
              <w:top w:val="single" w:sz="4" w:space="0" w:color="000000"/>
              <w:left w:val="single" w:sz="4" w:space="0" w:color="000000"/>
              <w:bottom w:val="single" w:sz="4" w:space="0" w:color="000000"/>
              <w:right w:val="single" w:sz="4" w:space="0" w:color="000000"/>
            </w:tcBorders>
            <w:shd w:val="clear" w:color="auto" w:fill="E6FEF8"/>
            <w:vAlign w:val="center"/>
          </w:tcPr>
          <w:p w14:paraId="72437B6B"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Bioaerols levels significantly incrased for all 4 procedures from baseline. (bioaersols were significantly reduced with ACS activation but not to baseline levels)</w:t>
            </w:r>
          </w:p>
        </w:tc>
        <w:tc>
          <w:tcPr>
            <w:tcW w:w="1312" w:type="dxa"/>
            <w:tcBorders>
              <w:top w:val="single" w:sz="4" w:space="0" w:color="000000"/>
              <w:left w:val="single" w:sz="4" w:space="0" w:color="000000"/>
              <w:bottom w:val="single" w:sz="4" w:space="0" w:color="000000"/>
              <w:right w:val="single" w:sz="4" w:space="0" w:color="000000"/>
            </w:tcBorders>
            <w:shd w:val="clear" w:color="auto" w:fill="EFFECA"/>
            <w:vAlign w:val="center"/>
          </w:tcPr>
          <w:p w14:paraId="21E2B681"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Bioaerosol</w:t>
            </w:r>
          </w:p>
        </w:tc>
      </w:tr>
      <w:tr w:rsidR="00C13E72" w14:paraId="7E03C516" w14:textId="77777777">
        <w:trPr>
          <w:trHeight w:val="20"/>
        </w:trPr>
        <w:tc>
          <w:tcPr>
            <w:tcW w:w="724"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7C292AD3" w14:textId="77777777" w:rsidR="00C13E72" w:rsidRDefault="004D2606">
            <w:pPr>
              <w:tabs>
                <w:tab w:val="left" w:pos="709"/>
              </w:tabs>
              <w:jc w:val="center"/>
              <w:rPr>
                <w:rFonts w:ascii="Calibri" w:eastAsia="Calibri" w:hAnsi="Calibri" w:cs="Calibri"/>
                <w:b/>
                <w:color w:val="048071"/>
                <w:sz w:val="16"/>
                <w:szCs w:val="16"/>
              </w:rPr>
            </w:pPr>
            <w:r>
              <w:rPr>
                <w:rFonts w:ascii="Calibri" w:eastAsia="Calibri" w:hAnsi="Calibri" w:cs="Calibri"/>
                <w:b/>
                <w:color w:val="048071"/>
                <w:sz w:val="16"/>
                <w:szCs w:val="16"/>
              </w:rPr>
              <w:t>33</w:t>
            </w:r>
          </w:p>
        </w:tc>
        <w:tc>
          <w:tcPr>
            <w:tcW w:w="1212" w:type="dxa"/>
            <w:tcBorders>
              <w:top w:val="single" w:sz="4" w:space="0" w:color="8EA9DB"/>
              <w:left w:val="single" w:sz="8" w:space="0" w:color="000000"/>
              <w:bottom w:val="single" w:sz="8" w:space="0" w:color="000000"/>
              <w:right w:val="single" w:sz="8" w:space="0" w:color="000000"/>
            </w:tcBorders>
            <w:shd w:val="clear" w:color="auto" w:fill="FFFFFF"/>
            <w:vAlign w:val="center"/>
          </w:tcPr>
          <w:p w14:paraId="525CEB7E"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Harrel 1996</w:t>
            </w:r>
          </w:p>
        </w:tc>
        <w:tc>
          <w:tcPr>
            <w:tcW w:w="5992" w:type="dxa"/>
            <w:tcBorders>
              <w:top w:val="single" w:sz="4" w:space="0" w:color="000000"/>
              <w:left w:val="single" w:sz="4" w:space="0" w:color="000000"/>
              <w:bottom w:val="single" w:sz="4" w:space="0" w:color="000000"/>
              <w:right w:val="single" w:sz="4" w:space="0" w:color="000000"/>
            </w:tcBorders>
            <w:shd w:val="clear" w:color="auto" w:fill="E6FEF8"/>
            <w:vAlign w:val="center"/>
          </w:tcPr>
          <w:p w14:paraId="51C330F1"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 xml:space="preserve">Number of contaminated sqaures produced for each trial (5 x2 operators).WITHOUT High Evacuator equiment - operator 1/2 = 93/92, 62/183, 113/58, 284/129, 186/122. Highest number of contaminated squares was 284 without device.    Lowest =0 scaler with HVE attachment. Mean number of contaminated squares without HVE device = 132.2 (SD ± 68) and with device =  9.2 (SD ± 14). </w:t>
            </w:r>
            <w:r>
              <w:rPr>
                <w:rFonts w:ascii="Calibri" w:eastAsia="Calibri" w:hAnsi="Calibri" w:cs="Calibri"/>
                <w:i/>
                <w:color w:val="000000"/>
                <w:sz w:val="16"/>
                <w:szCs w:val="16"/>
              </w:rPr>
              <w:t>P</w:t>
            </w:r>
            <w:r>
              <w:rPr>
                <w:rFonts w:ascii="Calibri" w:eastAsia="Calibri" w:hAnsi="Calibri" w:cs="Calibri"/>
                <w:color w:val="000000"/>
                <w:sz w:val="16"/>
                <w:szCs w:val="16"/>
              </w:rPr>
              <w:t>&lt;0.05</w:t>
            </w:r>
          </w:p>
        </w:tc>
        <w:tc>
          <w:tcPr>
            <w:tcW w:w="4384" w:type="dxa"/>
            <w:tcBorders>
              <w:top w:val="single" w:sz="4" w:space="0" w:color="000000"/>
              <w:left w:val="single" w:sz="4" w:space="0" w:color="000000"/>
              <w:bottom w:val="single" w:sz="4" w:space="0" w:color="000000"/>
              <w:right w:val="single" w:sz="4" w:space="0" w:color="000000"/>
            </w:tcBorders>
            <w:shd w:val="clear" w:color="auto" w:fill="E6FEF8"/>
            <w:vAlign w:val="center"/>
          </w:tcPr>
          <w:p w14:paraId="4839642B"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Aerosol splatter contamination was found in a lab based experiment using an ultrasonic scaler. The HVE attachment device significantly reduced detectable splatter</w:t>
            </w:r>
          </w:p>
        </w:tc>
        <w:tc>
          <w:tcPr>
            <w:tcW w:w="1312" w:type="dxa"/>
            <w:tcBorders>
              <w:top w:val="single" w:sz="4" w:space="0" w:color="000000"/>
              <w:left w:val="single" w:sz="4" w:space="0" w:color="000000"/>
              <w:bottom w:val="single" w:sz="4" w:space="0" w:color="000000"/>
              <w:right w:val="single" w:sz="4" w:space="0" w:color="000000"/>
            </w:tcBorders>
            <w:shd w:val="clear" w:color="auto" w:fill="EFFECA"/>
            <w:vAlign w:val="center"/>
          </w:tcPr>
          <w:p w14:paraId="5CC49E8F"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Aerosol</w:t>
            </w:r>
          </w:p>
        </w:tc>
      </w:tr>
      <w:tr w:rsidR="00C13E72" w14:paraId="4977B894" w14:textId="77777777">
        <w:trPr>
          <w:trHeight w:val="20"/>
        </w:trPr>
        <w:tc>
          <w:tcPr>
            <w:tcW w:w="724"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71ACE7D5" w14:textId="77777777" w:rsidR="00C13E72" w:rsidRDefault="004D2606">
            <w:pPr>
              <w:tabs>
                <w:tab w:val="left" w:pos="709"/>
              </w:tabs>
              <w:jc w:val="center"/>
              <w:rPr>
                <w:rFonts w:ascii="Calibri" w:eastAsia="Calibri" w:hAnsi="Calibri" w:cs="Calibri"/>
                <w:b/>
                <w:color w:val="048071"/>
                <w:sz w:val="16"/>
                <w:szCs w:val="16"/>
              </w:rPr>
            </w:pPr>
            <w:r>
              <w:rPr>
                <w:rFonts w:ascii="Calibri" w:eastAsia="Calibri" w:hAnsi="Calibri" w:cs="Calibri"/>
                <w:b/>
                <w:color w:val="048071"/>
                <w:sz w:val="16"/>
                <w:szCs w:val="16"/>
              </w:rPr>
              <w:t>34</w:t>
            </w:r>
          </w:p>
        </w:tc>
        <w:tc>
          <w:tcPr>
            <w:tcW w:w="1212" w:type="dxa"/>
            <w:tcBorders>
              <w:top w:val="single" w:sz="4" w:space="0" w:color="8EA9DB"/>
              <w:left w:val="single" w:sz="8" w:space="0" w:color="000000"/>
              <w:bottom w:val="single" w:sz="8" w:space="0" w:color="000000"/>
              <w:right w:val="single" w:sz="8" w:space="0" w:color="000000"/>
            </w:tcBorders>
            <w:shd w:val="clear" w:color="auto" w:fill="FFFFFF"/>
            <w:vAlign w:val="center"/>
          </w:tcPr>
          <w:p w14:paraId="1146C68D"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Harrel 1998</w:t>
            </w:r>
          </w:p>
        </w:tc>
        <w:tc>
          <w:tcPr>
            <w:tcW w:w="5992" w:type="dxa"/>
            <w:tcBorders>
              <w:top w:val="single" w:sz="4" w:space="0" w:color="000000"/>
              <w:left w:val="single" w:sz="4" w:space="0" w:color="000000"/>
              <w:bottom w:val="single" w:sz="4" w:space="0" w:color="000000"/>
              <w:right w:val="single" w:sz="4" w:space="0" w:color="000000"/>
            </w:tcBorders>
            <w:shd w:val="clear" w:color="auto" w:fill="E6FEF8"/>
            <w:vAlign w:val="center"/>
          </w:tcPr>
          <w:p w14:paraId="633BBF8D"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 xml:space="preserve">Handscaling -  negligible contamination - Mean (standard deviation)  contaminated squares = 4.2 (± 2.7). Mean max distance 1.6cm (± 0.52cm). All ultra sonic salers with all inserts produced signifcantly greater contamination P&lt; 0.01    </w:t>
            </w:r>
          </w:p>
        </w:tc>
        <w:tc>
          <w:tcPr>
            <w:tcW w:w="4384" w:type="dxa"/>
            <w:tcBorders>
              <w:top w:val="single" w:sz="4" w:space="0" w:color="000000"/>
              <w:left w:val="single" w:sz="4" w:space="0" w:color="000000"/>
              <w:bottom w:val="single" w:sz="4" w:space="0" w:color="000000"/>
              <w:right w:val="single" w:sz="4" w:space="0" w:color="000000"/>
            </w:tcBorders>
            <w:shd w:val="clear" w:color="auto" w:fill="E6FEF8"/>
            <w:vAlign w:val="center"/>
          </w:tcPr>
          <w:p w14:paraId="06306422"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All ultrasonic units and tips produced significant aerosol and spatter that were ejected a considerable distance</w:t>
            </w:r>
          </w:p>
        </w:tc>
        <w:tc>
          <w:tcPr>
            <w:tcW w:w="1312" w:type="dxa"/>
            <w:tcBorders>
              <w:top w:val="single" w:sz="4" w:space="0" w:color="000000"/>
              <w:left w:val="single" w:sz="4" w:space="0" w:color="000000"/>
              <w:bottom w:val="single" w:sz="4" w:space="0" w:color="000000"/>
              <w:right w:val="single" w:sz="4" w:space="0" w:color="000000"/>
            </w:tcBorders>
            <w:shd w:val="clear" w:color="auto" w:fill="EFFECA"/>
            <w:vAlign w:val="center"/>
          </w:tcPr>
          <w:p w14:paraId="097E3303"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Aerosol &amp; Splatter</w:t>
            </w:r>
          </w:p>
        </w:tc>
      </w:tr>
      <w:tr w:rsidR="00C13E72" w14:paraId="7AC8221C" w14:textId="77777777">
        <w:trPr>
          <w:trHeight w:val="20"/>
        </w:trPr>
        <w:tc>
          <w:tcPr>
            <w:tcW w:w="724"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10F0F257" w14:textId="77777777" w:rsidR="00C13E72" w:rsidRDefault="004D2606">
            <w:pPr>
              <w:tabs>
                <w:tab w:val="left" w:pos="709"/>
              </w:tabs>
              <w:jc w:val="center"/>
              <w:rPr>
                <w:rFonts w:ascii="Calibri" w:eastAsia="Calibri" w:hAnsi="Calibri" w:cs="Calibri"/>
                <w:b/>
                <w:color w:val="048071"/>
                <w:sz w:val="16"/>
                <w:szCs w:val="16"/>
              </w:rPr>
            </w:pPr>
            <w:r>
              <w:rPr>
                <w:rFonts w:ascii="Calibri" w:eastAsia="Calibri" w:hAnsi="Calibri" w:cs="Calibri"/>
                <w:b/>
                <w:color w:val="048071"/>
                <w:sz w:val="16"/>
                <w:szCs w:val="16"/>
              </w:rPr>
              <w:t>35</w:t>
            </w:r>
          </w:p>
        </w:tc>
        <w:tc>
          <w:tcPr>
            <w:tcW w:w="1212" w:type="dxa"/>
            <w:tcBorders>
              <w:top w:val="single" w:sz="4" w:space="0" w:color="8EA9DB"/>
              <w:left w:val="single" w:sz="8" w:space="0" w:color="000000"/>
              <w:bottom w:val="single" w:sz="8" w:space="0" w:color="000000"/>
              <w:right w:val="single" w:sz="8" w:space="0" w:color="000000"/>
            </w:tcBorders>
            <w:shd w:val="clear" w:color="auto" w:fill="FFFFFF"/>
            <w:vAlign w:val="center"/>
          </w:tcPr>
          <w:p w14:paraId="068DAEA7"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Harrel 1999</w:t>
            </w:r>
          </w:p>
        </w:tc>
        <w:tc>
          <w:tcPr>
            <w:tcW w:w="5992" w:type="dxa"/>
            <w:tcBorders>
              <w:top w:val="single" w:sz="4" w:space="0" w:color="000000"/>
              <w:left w:val="single" w:sz="4" w:space="0" w:color="000000"/>
              <w:bottom w:val="single" w:sz="4" w:space="0" w:color="000000"/>
              <w:right w:val="single" w:sz="4" w:space="0" w:color="000000"/>
            </w:tcBorders>
            <w:shd w:val="clear" w:color="auto" w:fill="E6FEF8"/>
            <w:vAlign w:val="center"/>
          </w:tcPr>
          <w:p w14:paraId="0471F53E"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The aerosol reduction device yielded a statistically significant reduction (P &lt; 0.05) in aerosol contamination. The reduction in mean contamination was greater than 97%.    Number of contaminated squares without aerosol reduction were Operator 1- 184.25 9 (with 6.16) Operator 2- 166.33 (with 2.58). Pooled data without 175.29  (with 4.37).</w:t>
            </w:r>
          </w:p>
        </w:tc>
        <w:tc>
          <w:tcPr>
            <w:tcW w:w="4384" w:type="dxa"/>
            <w:tcBorders>
              <w:top w:val="single" w:sz="4" w:space="0" w:color="000000"/>
              <w:left w:val="single" w:sz="4" w:space="0" w:color="000000"/>
              <w:bottom w:val="single" w:sz="4" w:space="0" w:color="000000"/>
              <w:right w:val="single" w:sz="4" w:space="0" w:color="000000"/>
            </w:tcBorders>
            <w:shd w:val="clear" w:color="auto" w:fill="E6FEF8"/>
            <w:vAlign w:val="center"/>
          </w:tcPr>
          <w:p w14:paraId="22DA0452"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Aerosol reduction device caused obvious visivle reduction of spray compared to without.</w:t>
            </w:r>
          </w:p>
        </w:tc>
        <w:tc>
          <w:tcPr>
            <w:tcW w:w="1312" w:type="dxa"/>
            <w:tcBorders>
              <w:top w:val="single" w:sz="4" w:space="0" w:color="000000"/>
              <w:left w:val="single" w:sz="4" w:space="0" w:color="000000"/>
              <w:bottom w:val="single" w:sz="4" w:space="0" w:color="000000"/>
              <w:right w:val="single" w:sz="4" w:space="0" w:color="000000"/>
            </w:tcBorders>
            <w:shd w:val="clear" w:color="auto" w:fill="EFFECA"/>
            <w:vAlign w:val="center"/>
          </w:tcPr>
          <w:p w14:paraId="20E48B7E"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Aerosol</w:t>
            </w:r>
          </w:p>
        </w:tc>
      </w:tr>
      <w:tr w:rsidR="00C13E72" w14:paraId="3CB642D4" w14:textId="77777777">
        <w:trPr>
          <w:trHeight w:val="20"/>
        </w:trPr>
        <w:tc>
          <w:tcPr>
            <w:tcW w:w="724"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6AD174FF" w14:textId="77777777" w:rsidR="00C13E72" w:rsidRDefault="004D2606">
            <w:pPr>
              <w:tabs>
                <w:tab w:val="left" w:pos="709"/>
              </w:tabs>
              <w:jc w:val="center"/>
              <w:rPr>
                <w:rFonts w:ascii="Calibri" w:eastAsia="Calibri" w:hAnsi="Calibri" w:cs="Calibri"/>
                <w:b/>
                <w:color w:val="048071"/>
                <w:sz w:val="16"/>
                <w:szCs w:val="16"/>
              </w:rPr>
            </w:pPr>
            <w:r>
              <w:rPr>
                <w:rFonts w:ascii="Calibri" w:eastAsia="Calibri" w:hAnsi="Calibri" w:cs="Calibri"/>
                <w:b/>
                <w:color w:val="048071"/>
                <w:sz w:val="16"/>
                <w:szCs w:val="16"/>
              </w:rPr>
              <w:t>36</w:t>
            </w:r>
          </w:p>
        </w:tc>
        <w:tc>
          <w:tcPr>
            <w:tcW w:w="1212" w:type="dxa"/>
            <w:tcBorders>
              <w:top w:val="single" w:sz="4" w:space="0" w:color="8EA9DB"/>
              <w:left w:val="single" w:sz="8" w:space="0" w:color="000000"/>
              <w:bottom w:val="single" w:sz="8" w:space="0" w:color="000000"/>
              <w:right w:val="single" w:sz="8" w:space="0" w:color="000000"/>
            </w:tcBorders>
            <w:shd w:val="clear" w:color="auto" w:fill="FFFFFF"/>
            <w:vAlign w:val="center"/>
          </w:tcPr>
          <w:p w14:paraId="008238FA"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Hausler 1966</w:t>
            </w:r>
          </w:p>
        </w:tc>
        <w:tc>
          <w:tcPr>
            <w:tcW w:w="5992" w:type="dxa"/>
            <w:tcBorders>
              <w:top w:val="single" w:sz="4" w:space="0" w:color="000000"/>
              <w:left w:val="single" w:sz="4" w:space="0" w:color="000000"/>
              <w:bottom w:val="single" w:sz="4" w:space="0" w:color="000000"/>
              <w:right w:val="single" w:sz="4" w:space="0" w:color="000000"/>
            </w:tcBorders>
            <w:shd w:val="clear" w:color="auto" w:fill="E6FEF8"/>
            <w:vAlign w:val="center"/>
          </w:tcPr>
          <w:p w14:paraId="1ED0764F"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Composite data obtained from 17 experiments (Fig. 1) demonstrate that the number of droplet nuclei containing S. marcescens decreased rapidly as the sampling distance</w:t>
            </w:r>
            <w:r>
              <w:rPr>
                <w:rFonts w:ascii="Calibri" w:eastAsia="Calibri" w:hAnsi="Calibri" w:cs="Calibri"/>
                <w:color w:val="000000"/>
                <w:sz w:val="16"/>
                <w:szCs w:val="16"/>
              </w:rPr>
              <w:br/>
              <w:t>from the mounted tooth increased. The LPR, however, which is a ratio of the number of bacterial aerosols approximately 5 y or less in size to the total number of bacterial</w:t>
            </w:r>
            <w:r>
              <w:rPr>
                <w:rFonts w:ascii="Calibri" w:eastAsia="Calibri" w:hAnsi="Calibri" w:cs="Calibri"/>
                <w:color w:val="000000"/>
                <w:sz w:val="16"/>
                <w:szCs w:val="16"/>
              </w:rPr>
              <w:br/>
              <w:t>aerosols collected, continues to increase with the sampling distance.</w:t>
            </w:r>
          </w:p>
        </w:tc>
        <w:tc>
          <w:tcPr>
            <w:tcW w:w="4384" w:type="dxa"/>
            <w:tcBorders>
              <w:top w:val="single" w:sz="4" w:space="0" w:color="000000"/>
              <w:left w:val="single" w:sz="4" w:space="0" w:color="000000"/>
              <w:bottom w:val="single" w:sz="4" w:space="0" w:color="000000"/>
              <w:right w:val="single" w:sz="4" w:space="0" w:color="000000"/>
            </w:tcBorders>
            <w:shd w:val="clear" w:color="auto" w:fill="E6FEF8"/>
            <w:vAlign w:val="center"/>
          </w:tcPr>
          <w:p w14:paraId="3E5783FA"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These results demonstrate that the operator is exposed to large numbers of droplet nuclei, of which at least one fifth have the capacity of penetrating the</w:t>
            </w:r>
            <w:r>
              <w:rPr>
                <w:rFonts w:ascii="Calibri" w:eastAsia="Calibri" w:hAnsi="Calibri" w:cs="Calibri"/>
                <w:color w:val="000000"/>
                <w:sz w:val="16"/>
                <w:szCs w:val="16"/>
              </w:rPr>
              <w:br/>
              <w:t>alveolar spaces when the air turbine handpiece is operated without water spray.The data presented in Figure 1 C, however, show that LPR increases at least to a distance of 30 inches from the cutting surface. The operator works well within this distance in all procedures.</w:t>
            </w:r>
          </w:p>
        </w:tc>
        <w:tc>
          <w:tcPr>
            <w:tcW w:w="1312" w:type="dxa"/>
            <w:tcBorders>
              <w:top w:val="single" w:sz="4" w:space="0" w:color="000000"/>
              <w:left w:val="single" w:sz="4" w:space="0" w:color="000000"/>
              <w:bottom w:val="single" w:sz="4" w:space="0" w:color="000000"/>
              <w:right w:val="single" w:sz="4" w:space="0" w:color="000000"/>
            </w:tcBorders>
            <w:shd w:val="clear" w:color="auto" w:fill="EFFECA"/>
            <w:vAlign w:val="center"/>
          </w:tcPr>
          <w:p w14:paraId="3E6ED38B"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aerosol and  droplet nuclei</w:t>
            </w:r>
          </w:p>
        </w:tc>
      </w:tr>
      <w:tr w:rsidR="00C13E72" w14:paraId="5B9FD77E" w14:textId="77777777">
        <w:trPr>
          <w:trHeight w:val="20"/>
        </w:trPr>
        <w:tc>
          <w:tcPr>
            <w:tcW w:w="724" w:type="dxa"/>
            <w:tcBorders>
              <w:top w:val="single" w:sz="4" w:space="0" w:color="000000"/>
              <w:left w:val="single" w:sz="4" w:space="0" w:color="000000"/>
              <w:bottom w:val="single" w:sz="4" w:space="0" w:color="000000"/>
              <w:right w:val="nil"/>
            </w:tcBorders>
            <w:shd w:val="clear" w:color="auto" w:fill="F2F2F2"/>
            <w:vAlign w:val="center"/>
          </w:tcPr>
          <w:p w14:paraId="372E95DC" w14:textId="77777777" w:rsidR="00C13E72" w:rsidRDefault="004D2606">
            <w:pPr>
              <w:tabs>
                <w:tab w:val="left" w:pos="709"/>
              </w:tabs>
              <w:jc w:val="center"/>
              <w:rPr>
                <w:rFonts w:ascii="Calibri" w:eastAsia="Calibri" w:hAnsi="Calibri" w:cs="Calibri"/>
                <w:b/>
                <w:color w:val="048071"/>
                <w:sz w:val="16"/>
                <w:szCs w:val="16"/>
              </w:rPr>
            </w:pPr>
            <w:r>
              <w:rPr>
                <w:rFonts w:ascii="Calibri" w:eastAsia="Calibri" w:hAnsi="Calibri" w:cs="Calibri"/>
                <w:b/>
                <w:color w:val="048071"/>
                <w:sz w:val="16"/>
                <w:szCs w:val="16"/>
              </w:rPr>
              <w:t>37</w:t>
            </w:r>
          </w:p>
        </w:tc>
        <w:tc>
          <w:tcPr>
            <w:tcW w:w="1212" w:type="dxa"/>
            <w:tcBorders>
              <w:top w:val="single" w:sz="4" w:space="0" w:color="8EA9DB"/>
              <w:left w:val="single" w:sz="8" w:space="0" w:color="000000"/>
              <w:bottom w:val="single" w:sz="8" w:space="0" w:color="000000"/>
              <w:right w:val="single" w:sz="8" w:space="0" w:color="000000"/>
            </w:tcBorders>
            <w:shd w:val="clear" w:color="auto" w:fill="FFFFFF"/>
            <w:vAlign w:val="center"/>
          </w:tcPr>
          <w:p w14:paraId="1137E068"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Holloman 2015</w:t>
            </w:r>
          </w:p>
        </w:tc>
        <w:tc>
          <w:tcPr>
            <w:tcW w:w="5992" w:type="dxa"/>
            <w:tcBorders>
              <w:top w:val="single" w:sz="4" w:space="0" w:color="000000"/>
              <w:left w:val="single" w:sz="4" w:space="0" w:color="000000"/>
              <w:bottom w:val="single" w:sz="4" w:space="0" w:color="000000"/>
              <w:right w:val="single" w:sz="4" w:space="0" w:color="000000"/>
            </w:tcBorders>
            <w:shd w:val="clear" w:color="auto" w:fill="E6FEF8"/>
            <w:vAlign w:val="center"/>
          </w:tcPr>
          <w:p w14:paraId="27A8B433"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 xml:space="preserve">When evaluating the primary outcome, we did not find a statistically significant difference in aerosol and spatter reduction between the test and control groups during ultrasonic scaling (P = .25). Similarly, the study results found no statistically significant difference between the 2 groups in CFUs collected in the postexposure period.        </w:t>
            </w:r>
            <w:r>
              <w:rPr>
                <w:rFonts w:ascii="Calibri" w:eastAsia="Calibri" w:hAnsi="Calibri" w:cs="Calibri"/>
                <w:b/>
                <w:color w:val="000000"/>
                <w:sz w:val="16"/>
                <w:szCs w:val="16"/>
              </w:rPr>
              <w:t xml:space="preserve">Plaque score -  </w:t>
            </w:r>
            <w:r>
              <w:rPr>
                <w:rFonts w:ascii="Calibri" w:eastAsia="Calibri" w:hAnsi="Calibri" w:cs="Calibri"/>
                <w:color w:val="000000"/>
                <w:sz w:val="16"/>
                <w:szCs w:val="16"/>
              </w:rPr>
              <w:t>relationship between full-mouth plaque extent scores and CFUs collected, we found a significant positive correlation (R² = 0.273) in the control group (</w:t>
            </w:r>
            <w:r>
              <w:rPr>
                <w:rFonts w:ascii="Calibri" w:eastAsia="Calibri" w:hAnsi="Calibri" w:cs="Calibri"/>
                <w:i/>
                <w:color w:val="000000"/>
                <w:sz w:val="16"/>
                <w:szCs w:val="16"/>
              </w:rPr>
              <w:t>P</w:t>
            </w:r>
            <w:r>
              <w:rPr>
                <w:rFonts w:ascii="Calibri" w:eastAsia="Calibri" w:hAnsi="Calibri" w:cs="Calibri"/>
                <w:color w:val="000000"/>
                <w:sz w:val="16"/>
                <w:szCs w:val="16"/>
              </w:rPr>
              <w:t xml:space="preserve"> = .003), as shown in , but not in the test group (</w:t>
            </w:r>
            <w:r>
              <w:rPr>
                <w:rFonts w:ascii="Calibri" w:eastAsia="Calibri" w:hAnsi="Calibri" w:cs="Calibri"/>
                <w:i/>
                <w:color w:val="000000"/>
                <w:sz w:val="16"/>
                <w:szCs w:val="16"/>
              </w:rPr>
              <w:t>P</w:t>
            </w:r>
            <w:r>
              <w:rPr>
                <w:rFonts w:ascii="Calibri" w:eastAsia="Calibri" w:hAnsi="Calibri" w:cs="Calibri"/>
                <w:color w:val="000000"/>
                <w:sz w:val="16"/>
                <w:szCs w:val="16"/>
              </w:rPr>
              <w:t xml:space="preserve"> &gt; .05).          </w:t>
            </w:r>
            <w:r>
              <w:rPr>
                <w:rFonts w:ascii="Calibri" w:eastAsia="Calibri" w:hAnsi="Calibri" w:cs="Calibri"/>
                <w:b/>
                <w:color w:val="000000"/>
                <w:sz w:val="16"/>
                <w:szCs w:val="16"/>
              </w:rPr>
              <w:t xml:space="preserve">CFU DURING/AFTER exposure. MEAN (STANDARD DEVIATION) LOG10 CFUs/mL (95% CONFIDENCE INTERVAL) Control n=25 </w:t>
            </w:r>
            <w:r>
              <w:rPr>
                <w:rFonts w:ascii="Calibri" w:eastAsia="Calibri" w:hAnsi="Calibri" w:cs="Calibri"/>
                <w:color w:val="000000"/>
                <w:sz w:val="16"/>
                <w:szCs w:val="16"/>
              </w:rPr>
              <w:t xml:space="preserve"> 3</w:t>
            </w:r>
            <w:r>
              <w:rPr>
                <w:rFonts w:ascii="Calibri" w:eastAsia="Calibri" w:hAnsi="Calibri" w:cs="Calibri"/>
                <w:b/>
                <w:color w:val="000000"/>
                <w:sz w:val="16"/>
                <w:szCs w:val="16"/>
              </w:rPr>
              <w:t>.</w:t>
            </w:r>
            <w:r>
              <w:rPr>
                <w:rFonts w:ascii="Calibri" w:eastAsia="Calibri" w:hAnsi="Calibri" w:cs="Calibri"/>
                <w:color w:val="000000"/>
                <w:sz w:val="16"/>
                <w:szCs w:val="16"/>
              </w:rPr>
              <w:t xml:space="preserve">61  (0.95) (0.74-3.21) </w:t>
            </w:r>
            <w:r>
              <w:rPr>
                <w:rFonts w:ascii="Calibri" w:eastAsia="Calibri" w:hAnsi="Calibri" w:cs="Calibri"/>
                <w:b/>
                <w:color w:val="000000"/>
                <w:sz w:val="16"/>
                <w:szCs w:val="16"/>
              </w:rPr>
              <w:t>/</w:t>
            </w:r>
            <w:r>
              <w:rPr>
                <w:rFonts w:ascii="Calibri" w:eastAsia="Calibri" w:hAnsi="Calibri" w:cs="Calibri"/>
                <w:color w:val="000000"/>
                <w:sz w:val="16"/>
                <w:szCs w:val="16"/>
              </w:rPr>
              <w:t xml:space="preserve"> 2.00 (1.17) (0.91-1.52)    </w:t>
            </w:r>
            <w:r>
              <w:rPr>
                <w:rFonts w:ascii="Calibri" w:eastAsia="Calibri" w:hAnsi="Calibri" w:cs="Calibri"/>
                <w:b/>
                <w:color w:val="000000"/>
                <w:sz w:val="16"/>
                <w:szCs w:val="16"/>
              </w:rPr>
              <w:t>Test</w:t>
            </w:r>
            <w:r>
              <w:rPr>
                <w:rFonts w:ascii="Calibri" w:eastAsia="Calibri" w:hAnsi="Calibri" w:cs="Calibri"/>
                <w:color w:val="000000"/>
                <w:sz w:val="16"/>
                <w:szCs w:val="16"/>
              </w:rPr>
              <w:t xml:space="preserve"> group during sacling 3.30  (0.88)                                         </w:t>
            </w:r>
            <w:r>
              <w:rPr>
                <w:rFonts w:ascii="Calibri" w:eastAsia="Calibri" w:hAnsi="Calibri" w:cs="Calibri"/>
                <w:b/>
                <w:color w:val="000000"/>
                <w:sz w:val="16"/>
                <w:szCs w:val="16"/>
              </w:rPr>
              <w:t xml:space="preserve">Bacteria- </w:t>
            </w:r>
            <w:r>
              <w:rPr>
                <w:rFonts w:ascii="Calibri" w:eastAsia="Calibri" w:hAnsi="Calibri" w:cs="Calibri"/>
                <w:color w:val="000000"/>
                <w:sz w:val="16"/>
                <w:szCs w:val="16"/>
              </w:rPr>
              <w:t xml:space="preserve">   The most prominent type of bacteria identified was a-hemolytic streptococci, which were present in 100% of the samples.  </w:t>
            </w:r>
            <w:r>
              <w:rPr>
                <w:rFonts w:ascii="Calibri" w:eastAsia="Calibri" w:hAnsi="Calibri" w:cs="Calibri"/>
                <w:b/>
                <w:color w:val="000000"/>
                <w:sz w:val="16"/>
                <w:szCs w:val="16"/>
              </w:rPr>
              <w:t xml:space="preserve">  Type of bacteria and percentage present in sample</w:t>
            </w:r>
            <w:r>
              <w:rPr>
                <w:rFonts w:ascii="Calibri" w:eastAsia="Calibri" w:hAnsi="Calibri" w:cs="Calibri"/>
                <w:color w:val="000000"/>
                <w:sz w:val="16"/>
                <w:szCs w:val="16"/>
              </w:rPr>
              <w:t xml:space="preserve">s - a-Hemolytic Streptococci n=50, 100 % of samples;  Fusiform Bacteria n=32, 64% of samples;  Black Pigmented n=13, 26% of samples;  b-Hemolytic Colonies n=10, 20% of samples; Eikenella corrodens n=6 12%; Prevotella intermedia n=5, 10%; Tannerella forsythia n=2, 4%; Porphyromonas gingivalis n=1, 2% of samples </w:t>
            </w:r>
          </w:p>
        </w:tc>
        <w:tc>
          <w:tcPr>
            <w:tcW w:w="4384" w:type="dxa"/>
            <w:tcBorders>
              <w:top w:val="single" w:sz="4" w:space="0" w:color="000000"/>
              <w:left w:val="single" w:sz="4" w:space="0" w:color="000000"/>
              <w:bottom w:val="single" w:sz="4" w:space="0" w:color="000000"/>
              <w:right w:val="single" w:sz="4" w:space="0" w:color="000000"/>
            </w:tcBorders>
            <w:shd w:val="clear" w:color="auto" w:fill="E6FEF8"/>
            <w:vAlign w:val="center"/>
          </w:tcPr>
          <w:p w14:paraId="0E15C7C5"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The amount of contamination taking place during ultrasonic scaling, as indicated by high bacterial counts (approximately log10 5.0 CFUs/mL) in both</w:t>
            </w:r>
            <w:r>
              <w:rPr>
                <w:rFonts w:ascii="Calibri" w:eastAsia="Calibri" w:hAnsi="Calibri" w:cs="Calibri"/>
                <w:color w:val="000000"/>
                <w:sz w:val="16"/>
                <w:szCs w:val="16"/>
              </w:rPr>
              <w:br/>
              <w:t xml:space="preserve">groups, is of concern. </w:t>
            </w:r>
          </w:p>
        </w:tc>
        <w:tc>
          <w:tcPr>
            <w:tcW w:w="1312" w:type="dxa"/>
            <w:tcBorders>
              <w:top w:val="single" w:sz="4" w:space="0" w:color="000000"/>
              <w:left w:val="single" w:sz="4" w:space="0" w:color="000000"/>
              <w:bottom w:val="single" w:sz="4" w:space="0" w:color="000000"/>
              <w:right w:val="single" w:sz="4" w:space="0" w:color="000000"/>
            </w:tcBorders>
            <w:shd w:val="clear" w:color="auto" w:fill="EFFECA"/>
            <w:vAlign w:val="center"/>
          </w:tcPr>
          <w:p w14:paraId="749D8FBA"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Aerosol &amp; Splatter</w:t>
            </w:r>
          </w:p>
        </w:tc>
      </w:tr>
      <w:tr w:rsidR="00C13E72" w14:paraId="1D754D21" w14:textId="77777777">
        <w:trPr>
          <w:trHeight w:val="20"/>
        </w:trPr>
        <w:tc>
          <w:tcPr>
            <w:tcW w:w="724" w:type="dxa"/>
            <w:tcBorders>
              <w:top w:val="single" w:sz="4" w:space="0" w:color="000000"/>
              <w:left w:val="single" w:sz="4" w:space="0" w:color="000000"/>
              <w:bottom w:val="single" w:sz="4" w:space="0" w:color="000000"/>
              <w:right w:val="nil"/>
            </w:tcBorders>
            <w:shd w:val="clear" w:color="auto" w:fill="F2F2F2"/>
            <w:vAlign w:val="center"/>
          </w:tcPr>
          <w:p w14:paraId="1E1ADF9B" w14:textId="77777777" w:rsidR="00C13E72" w:rsidRDefault="004D2606">
            <w:pPr>
              <w:tabs>
                <w:tab w:val="left" w:pos="709"/>
              </w:tabs>
              <w:jc w:val="center"/>
              <w:rPr>
                <w:rFonts w:ascii="Calibri" w:eastAsia="Calibri" w:hAnsi="Calibri" w:cs="Calibri"/>
                <w:b/>
                <w:color w:val="048071"/>
                <w:sz w:val="16"/>
                <w:szCs w:val="16"/>
              </w:rPr>
            </w:pPr>
            <w:r>
              <w:rPr>
                <w:rFonts w:ascii="Calibri" w:eastAsia="Calibri" w:hAnsi="Calibri" w:cs="Calibri"/>
                <w:b/>
                <w:color w:val="048071"/>
                <w:sz w:val="16"/>
                <w:szCs w:val="16"/>
              </w:rPr>
              <w:t>97</w:t>
            </w:r>
          </w:p>
        </w:tc>
        <w:tc>
          <w:tcPr>
            <w:tcW w:w="1212" w:type="dxa"/>
            <w:tcBorders>
              <w:top w:val="single" w:sz="4" w:space="0" w:color="8EA9DB"/>
              <w:left w:val="single" w:sz="8" w:space="0" w:color="000000"/>
              <w:bottom w:val="single" w:sz="8" w:space="0" w:color="000000"/>
              <w:right w:val="single" w:sz="8" w:space="0" w:color="000000"/>
            </w:tcBorders>
            <w:shd w:val="clear" w:color="auto" w:fill="FFFFFF"/>
            <w:vAlign w:val="center"/>
          </w:tcPr>
          <w:p w14:paraId="08010731"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Ireland 2003</w:t>
            </w:r>
          </w:p>
        </w:tc>
        <w:tc>
          <w:tcPr>
            <w:tcW w:w="5992" w:type="dxa"/>
            <w:tcBorders>
              <w:top w:val="single" w:sz="4" w:space="0" w:color="000000"/>
              <w:left w:val="single" w:sz="4" w:space="0" w:color="000000"/>
              <w:bottom w:val="single" w:sz="4" w:space="0" w:color="000000"/>
              <w:right w:val="single" w:sz="4" w:space="0" w:color="000000"/>
            </w:tcBorders>
            <w:shd w:val="clear" w:color="auto" w:fill="E6FEF8"/>
            <w:vAlign w:val="center"/>
          </w:tcPr>
          <w:p w14:paraId="2A7D9A06"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b/>
                <w:color w:val="000000"/>
                <w:sz w:val="16"/>
                <w:szCs w:val="16"/>
                <w:u w:val="single"/>
              </w:rPr>
              <w:t>Size found :</w:t>
            </w:r>
            <w:r>
              <w:rPr>
                <w:rFonts w:ascii="Calibri" w:eastAsia="Calibri" w:hAnsi="Calibri" w:cs="Calibri"/>
                <w:color w:val="000000"/>
                <w:sz w:val="16"/>
                <w:szCs w:val="16"/>
              </w:rPr>
              <w:t>The observed particles ranged from 2 m up to greater than 30 m in diameter. T</w:t>
            </w:r>
            <w:r>
              <w:rPr>
                <w:rFonts w:ascii="Calibri" w:eastAsia="Calibri" w:hAnsi="Calibri" w:cs="Calibri"/>
                <w:b/>
                <w:color w:val="000000"/>
                <w:sz w:val="16"/>
                <w:szCs w:val="16"/>
                <w:u w:val="single"/>
              </w:rPr>
              <w:t>he shape of the particles</w:t>
            </w:r>
            <w:r>
              <w:rPr>
                <w:rFonts w:ascii="Calibri" w:eastAsia="Calibri" w:hAnsi="Calibri" w:cs="Calibri"/>
                <w:color w:val="000000"/>
                <w:sz w:val="16"/>
                <w:szCs w:val="16"/>
              </w:rPr>
              <w:t xml:space="preserve"> sampled was also varied but was commonly angular and included aggregated clusters.  </w:t>
            </w:r>
            <w:r>
              <w:rPr>
                <w:rFonts w:ascii="Calibri" w:eastAsia="Calibri" w:hAnsi="Calibri" w:cs="Calibri"/>
                <w:b/>
                <w:color w:val="000000"/>
                <w:sz w:val="16"/>
                <w:szCs w:val="16"/>
                <w:u w:val="single"/>
              </w:rPr>
              <w:t xml:space="preserve"> Composion: </w:t>
            </w:r>
            <w:r>
              <w:rPr>
                <w:rFonts w:ascii="Calibri" w:eastAsia="Calibri" w:hAnsi="Calibri" w:cs="Calibri"/>
                <w:color w:val="000000"/>
                <w:sz w:val="16"/>
                <w:szCs w:val="16"/>
              </w:rPr>
              <w:t>both PM10 and PM2.5 particles are produced during enamel cleanup after orthodontic fixed appliance therapy. These particles were consistent with the composition of the fillers and matrix of the diacrylate bonding agent and glass polyalkenoate band cement. Traces of enamel and, surprisingly, of the tungsten carbide bur were also found to be present.</w:t>
            </w:r>
          </w:p>
        </w:tc>
        <w:tc>
          <w:tcPr>
            <w:tcW w:w="4384" w:type="dxa"/>
            <w:tcBorders>
              <w:top w:val="single" w:sz="4" w:space="0" w:color="000000"/>
              <w:left w:val="single" w:sz="4" w:space="0" w:color="000000"/>
              <w:bottom w:val="single" w:sz="4" w:space="0" w:color="000000"/>
              <w:right w:val="single" w:sz="4" w:space="0" w:color="000000"/>
            </w:tcBorders>
            <w:shd w:val="clear" w:color="auto" w:fill="E6FEF8"/>
            <w:vAlign w:val="center"/>
          </w:tcPr>
          <w:p w14:paraId="2F8AAD00"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The significance of these findings to the health of the patient, operator, and staff is unknown and requires further investigation, along with an assessment of the production of particles smaller than 2 m and a comparison of particle production with other methods of enamel cleanup</w:t>
            </w:r>
          </w:p>
        </w:tc>
        <w:tc>
          <w:tcPr>
            <w:tcW w:w="1312" w:type="dxa"/>
            <w:tcBorders>
              <w:top w:val="single" w:sz="4" w:space="0" w:color="000000"/>
              <w:left w:val="single" w:sz="4" w:space="0" w:color="000000"/>
              <w:bottom w:val="single" w:sz="4" w:space="0" w:color="000000"/>
              <w:right w:val="single" w:sz="4" w:space="0" w:color="000000"/>
            </w:tcBorders>
            <w:shd w:val="clear" w:color="auto" w:fill="EFFECA"/>
            <w:vAlign w:val="center"/>
          </w:tcPr>
          <w:p w14:paraId="761BA426"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Airborne particles: PM10,PM25</w:t>
            </w:r>
          </w:p>
        </w:tc>
      </w:tr>
      <w:tr w:rsidR="00C13E72" w14:paraId="09B252EE" w14:textId="77777777">
        <w:trPr>
          <w:trHeight w:val="20"/>
        </w:trPr>
        <w:tc>
          <w:tcPr>
            <w:tcW w:w="724" w:type="dxa"/>
            <w:tcBorders>
              <w:top w:val="single" w:sz="4" w:space="0" w:color="000000"/>
              <w:left w:val="single" w:sz="4" w:space="0" w:color="000000"/>
              <w:bottom w:val="single" w:sz="4" w:space="0" w:color="000000"/>
              <w:right w:val="nil"/>
            </w:tcBorders>
            <w:shd w:val="clear" w:color="auto" w:fill="F2F2F2"/>
            <w:vAlign w:val="center"/>
          </w:tcPr>
          <w:p w14:paraId="381CA043" w14:textId="77777777" w:rsidR="00C13E72" w:rsidRDefault="004D2606">
            <w:pPr>
              <w:tabs>
                <w:tab w:val="left" w:pos="709"/>
              </w:tabs>
              <w:jc w:val="center"/>
              <w:rPr>
                <w:rFonts w:ascii="Calibri" w:eastAsia="Calibri" w:hAnsi="Calibri" w:cs="Calibri"/>
                <w:b/>
                <w:color w:val="048071"/>
                <w:sz w:val="16"/>
                <w:szCs w:val="16"/>
              </w:rPr>
            </w:pPr>
            <w:r>
              <w:rPr>
                <w:rFonts w:ascii="Calibri" w:eastAsia="Calibri" w:hAnsi="Calibri" w:cs="Calibri"/>
                <w:b/>
                <w:color w:val="048071"/>
                <w:sz w:val="16"/>
                <w:szCs w:val="16"/>
              </w:rPr>
              <w:t>38</w:t>
            </w:r>
          </w:p>
        </w:tc>
        <w:tc>
          <w:tcPr>
            <w:tcW w:w="1212" w:type="dxa"/>
            <w:tcBorders>
              <w:top w:val="single" w:sz="4" w:space="0" w:color="8EA9DB"/>
              <w:left w:val="single" w:sz="8" w:space="0" w:color="000000"/>
              <w:bottom w:val="single" w:sz="8" w:space="0" w:color="000000"/>
              <w:right w:val="single" w:sz="8" w:space="0" w:color="000000"/>
            </w:tcBorders>
            <w:shd w:val="clear" w:color="auto" w:fill="FFFFFF"/>
            <w:vAlign w:val="center"/>
          </w:tcPr>
          <w:p w14:paraId="3D3D09CD"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Ishiharma 2008</w:t>
            </w:r>
          </w:p>
        </w:tc>
        <w:tc>
          <w:tcPr>
            <w:tcW w:w="5992" w:type="dxa"/>
            <w:tcBorders>
              <w:top w:val="single" w:sz="4" w:space="0" w:color="000000"/>
              <w:left w:val="single" w:sz="4" w:space="0" w:color="000000"/>
              <w:bottom w:val="single" w:sz="4" w:space="0" w:color="000000"/>
              <w:right w:val="single" w:sz="4" w:space="0" w:color="000000"/>
            </w:tcBorders>
            <w:shd w:val="clear" w:color="auto" w:fill="E6FEF8"/>
            <w:vAlign w:val="center"/>
          </w:tcPr>
          <w:p w14:paraId="69ADC0AE"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 xml:space="preserve">On gown  24% visible &amp; 76% not visible.   469  </w:t>
            </w:r>
            <w:r>
              <w:rPr>
                <w:rFonts w:ascii="Calibri" w:eastAsia="Calibri" w:hAnsi="Calibri" w:cs="Calibri"/>
                <w:b/>
                <w:color w:val="000000"/>
                <w:sz w:val="16"/>
                <w:szCs w:val="16"/>
              </w:rPr>
              <w:t xml:space="preserve">visible splatter </w:t>
            </w:r>
            <w:r>
              <w:rPr>
                <w:rFonts w:ascii="Calibri" w:eastAsia="Calibri" w:hAnsi="Calibri" w:cs="Calibri"/>
                <w:color w:val="000000"/>
                <w:sz w:val="16"/>
                <w:szCs w:val="16"/>
              </w:rPr>
              <w:t xml:space="preserve">on the gown and visor mask (small 296 &amp; 173 large), which came from 19 (76%) of 25 pts. size varied from 0 to78 and 0 to53       </w:t>
            </w:r>
            <w:r>
              <w:rPr>
                <w:rFonts w:ascii="Calibri" w:eastAsia="Calibri" w:hAnsi="Calibri" w:cs="Calibri"/>
                <w:b/>
                <w:color w:val="000000"/>
                <w:sz w:val="16"/>
                <w:szCs w:val="16"/>
              </w:rPr>
              <w:t>Presumptive tests for invisible bloodstains</w:t>
            </w:r>
            <w:r>
              <w:rPr>
                <w:rFonts w:ascii="Calibri" w:eastAsia="Calibri" w:hAnsi="Calibri" w:cs="Calibri"/>
                <w:color w:val="000000"/>
                <w:sz w:val="16"/>
                <w:szCs w:val="16"/>
              </w:rPr>
              <w:t xml:space="preserve"> - 1,206 positive reactions, 2.57-fold greater than the visible stains, from 88% of  cases.   In presumptive test -no significant difference for occurence ratio among third molar status and procedure. Largest number of stains present on right forearm =538, face shield=326 thorax= 127</w:t>
            </w:r>
          </w:p>
        </w:tc>
        <w:tc>
          <w:tcPr>
            <w:tcW w:w="4384" w:type="dxa"/>
            <w:tcBorders>
              <w:top w:val="single" w:sz="4" w:space="0" w:color="000000"/>
              <w:left w:val="single" w:sz="4" w:space="0" w:color="000000"/>
              <w:bottom w:val="single" w:sz="4" w:space="0" w:color="000000"/>
              <w:right w:val="single" w:sz="4" w:space="0" w:color="000000"/>
            </w:tcBorders>
            <w:shd w:val="clear" w:color="auto" w:fill="E6FEF8"/>
            <w:vAlign w:val="center"/>
          </w:tcPr>
          <w:p w14:paraId="49C5D0CA"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 xml:space="preserve">High incidence of blood contamination splatter to dental surgeon during oral surgery - both visible and invisible (Imperceptible) . </w:t>
            </w:r>
          </w:p>
        </w:tc>
        <w:tc>
          <w:tcPr>
            <w:tcW w:w="1312" w:type="dxa"/>
            <w:tcBorders>
              <w:top w:val="single" w:sz="4" w:space="0" w:color="000000"/>
              <w:left w:val="single" w:sz="4" w:space="0" w:color="000000"/>
              <w:bottom w:val="single" w:sz="4" w:space="0" w:color="000000"/>
              <w:right w:val="single" w:sz="4" w:space="0" w:color="000000"/>
            </w:tcBorders>
            <w:shd w:val="clear" w:color="auto" w:fill="EFFECA"/>
            <w:vAlign w:val="center"/>
          </w:tcPr>
          <w:p w14:paraId="44E7BFB5"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blood Splatter</w:t>
            </w:r>
          </w:p>
        </w:tc>
      </w:tr>
      <w:tr w:rsidR="00C13E72" w14:paraId="3EFCBF2A" w14:textId="77777777">
        <w:trPr>
          <w:trHeight w:val="20"/>
        </w:trPr>
        <w:tc>
          <w:tcPr>
            <w:tcW w:w="724" w:type="dxa"/>
            <w:tcBorders>
              <w:top w:val="single" w:sz="4" w:space="0" w:color="000000"/>
              <w:left w:val="single" w:sz="4" w:space="0" w:color="000000"/>
              <w:bottom w:val="single" w:sz="4" w:space="0" w:color="000000"/>
              <w:right w:val="nil"/>
            </w:tcBorders>
            <w:shd w:val="clear" w:color="auto" w:fill="F2F2F2"/>
            <w:vAlign w:val="center"/>
          </w:tcPr>
          <w:p w14:paraId="19243594" w14:textId="77777777" w:rsidR="00C13E72" w:rsidRDefault="004D2606">
            <w:pPr>
              <w:tabs>
                <w:tab w:val="left" w:pos="709"/>
              </w:tabs>
              <w:jc w:val="center"/>
              <w:rPr>
                <w:rFonts w:ascii="Calibri" w:eastAsia="Calibri" w:hAnsi="Calibri" w:cs="Calibri"/>
                <w:b/>
                <w:color w:val="048071"/>
                <w:sz w:val="16"/>
                <w:szCs w:val="16"/>
              </w:rPr>
            </w:pPr>
            <w:r>
              <w:rPr>
                <w:rFonts w:ascii="Calibri" w:eastAsia="Calibri" w:hAnsi="Calibri" w:cs="Calibri"/>
                <w:b/>
                <w:color w:val="048071"/>
                <w:sz w:val="16"/>
                <w:szCs w:val="16"/>
              </w:rPr>
              <w:t>39</w:t>
            </w:r>
          </w:p>
        </w:tc>
        <w:tc>
          <w:tcPr>
            <w:tcW w:w="1212" w:type="dxa"/>
            <w:tcBorders>
              <w:top w:val="single" w:sz="4" w:space="0" w:color="8EA9DB"/>
              <w:left w:val="single" w:sz="8" w:space="0" w:color="000000"/>
              <w:bottom w:val="single" w:sz="8" w:space="0" w:color="000000"/>
              <w:right w:val="single" w:sz="8" w:space="0" w:color="000000"/>
            </w:tcBorders>
            <w:shd w:val="clear" w:color="auto" w:fill="FFFFFF"/>
            <w:vAlign w:val="center"/>
          </w:tcPr>
          <w:p w14:paraId="1D281C53"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Ishiharma 2009</w:t>
            </w:r>
          </w:p>
        </w:tc>
        <w:tc>
          <w:tcPr>
            <w:tcW w:w="5992" w:type="dxa"/>
            <w:tcBorders>
              <w:top w:val="single" w:sz="4" w:space="0" w:color="000000"/>
              <w:left w:val="single" w:sz="4" w:space="0" w:color="000000"/>
              <w:bottom w:val="single" w:sz="4" w:space="0" w:color="000000"/>
              <w:right w:val="single" w:sz="4" w:space="0" w:color="000000"/>
            </w:tcBorders>
            <w:shd w:val="clear" w:color="auto" w:fill="E6FEF8"/>
            <w:vAlign w:val="center"/>
          </w:tcPr>
          <w:p w14:paraId="26D3606A"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 xml:space="preserve">The ratio of positive blood presumptive test -  Distance 20 cm pt mouth=76% positive staining patterns varied from small dots to spreading. A diffuse smudge pattern was observed in 23 cases (23%), remaining 53 cases (53%) had individual positive dots that could be counted (range: 1-18).  </w:t>
            </w:r>
            <w:r>
              <w:rPr>
                <w:rFonts w:ascii="Calibri" w:eastAsia="Calibri" w:hAnsi="Calibri" w:cs="Calibri"/>
                <w:b/>
                <w:color w:val="000000"/>
                <w:sz w:val="16"/>
                <w:szCs w:val="16"/>
              </w:rPr>
              <w:t>Distances of 60 and 100 cm</w:t>
            </w:r>
            <w:r>
              <w:rPr>
                <w:rFonts w:ascii="Calibri" w:eastAsia="Calibri" w:hAnsi="Calibri" w:cs="Calibri"/>
                <w:color w:val="000000"/>
                <w:sz w:val="16"/>
                <w:szCs w:val="16"/>
              </w:rPr>
              <w:t xml:space="preserve">- decreased to 60% (N = 15/25) and 57% (N = 4/7) -not significantly different from the ratio at 20 cm (χ2 -test: P = 0.1879). </w:t>
            </w:r>
            <w:r>
              <w:rPr>
                <w:rFonts w:ascii="Calibri" w:eastAsia="Calibri" w:hAnsi="Calibri" w:cs="Calibri"/>
                <w:b/>
                <w:color w:val="000000"/>
                <w:sz w:val="16"/>
                <w:szCs w:val="16"/>
              </w:rPr>
              <w:t>Categorisation</w:t>
            </w:r>
            <w:r>
              <w:rPr>
                <w:rFonts w:ascii="Calibri" w:eastAsia="Calibri" w:hAnsi="Calibri" w:cs="Calibri"/>
                <w:color w:val="000000"/>
                <w:sz w:val="16"/>
                <w:szCs w:val="16"/>
              </w:rPr>
              <w:t>- 25 slight,  23 moderate, 28 heavy.  23 diffuse smudge patterns also categorised as heavy. In the 60 cm trials, six cases (24%) showed a heavy positive reaction, while there were none categorised as heavy among the 100 cm trials. χ2-test showed no significant differences for occurrence ratio among the different third molar statuses. In addition, the duration of high speed instrument use had no significant effect on occurrence ratio nor on degree of positivity (KruskaleWallis test, data not shown).</w:t>
            </w:r>
          </w:p>
        </w:tc>
        <w:tc>
          <w:tcPr>
            <w:tcW w:w="4384" w:type="dxa"/>
            <w:tcBorders>
              <w:top w:val="single" w:sz="4" w:space="0" w:color="000000"/>
              <w:left w:val="single" w:sz="4" w:space="0" w:color="000000"/>
              <w:bottom w:val="single" w:sz="4" w:space="0" w:color="000000"/>
              <w:right w:val="single" w:sz="4" w:space="0" w:color="000000"/>
            </w:tcBorders>
            <w:shd w:val="clear" w:color="auto" w:fill="E6FEF8"/>
            <w:vAlign w:val="center"/>
          </w:tcPr>
          <w:p w14:paraId="16268832"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 xml:space="preserve">Risk of floating blood particles when using high speed instruments in dental procedures. </w:t>
            </w:r>
          </w:p>
        </w:tc>
        <w:tc>
          <w:tcPr>
            <w:tcW w:w="1312" w:type="dxa"/>
            <w:tcBorders>
              <w:top w:val="single" w:sz="4" w:space="0" w:color="000000"/>
              <w:left w:val="single" w:sz="4" w:space="0" w:color="000000"/>
              <w:bottom w:val="single" w:sz="4" w:space="0" w:color="000000"/>
              <w:right w:val="single" w:sz="4" w:space="0" w:color="000000"/>
            </w:tcBorders>
            <w:shd w:val="clear" w:color="auto" w:fill="EFFECA"/>
            <w:vAlign w:val="center"/>
          </w:tcPr>
          <w:p w14:paraId="5F4396CA"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 xml:space="preserve">Blood contaminated aerosol </w:t>
            </w:r>
          </w:p>
        </w:tc>
      </w:tr>
      <w:tr w:rsidR="00C13E72" w14:paraId="60A7020D" w14:textId="77777777">
        <w:trPr>
          <w:trHeight w:val="20"/>
        </w:trPr>
        <w:tc>
          <w:tcPr>
            <w:tcW w:w="724" w:type="dxa"/>
            <w:tcBorders>
              <w:top w:val="single" w:sz="4" w:space="0" w:color="000000"/>
              <w:left w:val="single" w:sz="4" w:space="0" w:color="000000"/>
              <w:bottom w:val="single" w:sz="4" w:space="0" w:color="000000"/>
              <w:right w:val="nil"/>
            </w:tcBorders>
            <w:shd w:val="clear" w:color="auto" w:fill="F2F2F2"/>
            <w:vAlign w:val="center"/>
          </w:tcPr>
          <w:p w14:paraId="013E8ACC" w14:textId="77777777" w:rsidR="00C13E72" w:rsidRDefault="004D2606">
            <w:pPr>
              <w:tabs>
                <w:tab w:val="left" w:pos="709"/>
              </w:tabs>
              <w:jc w:val="center"/>
              <w:rPr>
                <w:rFonts w:ascii="Calibri" w:eastAsia="Calibri" w:hAnsi="Calibri" w:cs="Calibri"/>
                <w:b/>
                <w:color w:val="048071"/>
                <w:sz w:val="16"/>
                <w:szCs w:val="16"/>
              </w:rPr>
            </w:pPr>
            <w:r>
              <w:rPr>
                <w:rFonts w:ascii="Calibri" w:eastAsia="Calibri" w:hAnsi="Calibri" w:cs="Calibri"/>
                <w:b/>
                <w:color w:val="048071"/>
                <w:sz w:val="16"/>
                <w:szCs w:val="16"/>
              </w:rPr>
              <w:t>40</w:t>
            </w:r>
          </w:p>
        </w:tc>
        <w:tc>
          <w:tcPr>
            <w:tcW w:w="1212" w:type="dxa"/>
            <w:tcBorders>
              <w:top w:val="single" w:sz="4" w:space="0" w:color="8EA9DB"/>
              <w:left w:val="single" w:sz="8" w:space="0" w:color="000000"/>
              <w:bottom w:val="single" w:sz="8" w:space="0" w:color="000000"/>
              <w:right w:val="single" w:sz="8" w:space="0" w:color="000000"/>
            </w:tcBorders>
            <w:shd w:val="clear" w:color="auto" w:fill="FFFFFF"/>
            <w:vAlign w:val="center"/>
          </w:tcPr>
          <w:p w14:paraId="575F7419"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Janani 2018</w:t>
            </w:r>
          </w:p>
        </w:tc>
        <w:tc>
          <w:tcPr>
            <w:tcW w:w="5992" w:type="dxa"/>
            <w:tcBorders>
              <w:top w:val="single" w:sz="4" w:space="0" w:color="000000"/>
              <w:left w:val="single" w:sz="4" w:space="0" w:color="000000"/>
              <w:bottom w:val="single" w:sz="4" w:space="0" w:color="000000"/>
              <w:right w:val="single" w:sz="4" w:space="0" w:color="000000"/>
            </w:tcBorders>
            <w:shd w:val="clear" w:color="auto" w:fill="E6FEF8"/>
            <w:vAlign w:val="center"/>
          </w:tcPr>
          <w:p w14:paraId="03F5C192"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Bacterial colony counts varied in different areas clothing: greater CFU number at the sleeve cuffs compared with the neck region</w:t>
            </w:r>
            <w:r>
              <w:rPr>
                <w:rFonts w:ascii="Calibri" w:eastAsia="Calibri" w:hAnsi="Calibri" w:cs="Calibri"/>
                <w:color w:val="000000"/>
                <w:sz w:val="16"/>
                <w:szCs w:val="16"/>
              </w:rPr>
              <w:br/>
              <w:t xml:space="preserve">CFU number varied with different minor surgical procedures:   alveoloplasty/impaction procedure                                                                                                                                                                                                                                                             were greater when compared to transalveolar extraction procedure. </w:t>
            </w:r>
          </w:p>
        </w:tc>
        <w:tc>
          <w:tcPr>
            <w:tcW w:w="4384" w:type="dxa"/>
            <w:tcBorders>
              <w:top w:val="single" w:sz="4" w:space="0" w:color="000000"/>
              <w:left w:val="single" w:sz="4" w:space="0" w:color="000000"/>
              <w:bottom w:val="single" w:sz="4" w:space="0" w:color="000000"/>
              <w:right w:val="single" w:sz="4" w:space="0" w:color="000000"/>
            </w:tcBorders>
            <w:shd w:val="clear" w:color="auto" w:fill="E6FEF8"/>
            <w:vAlign w:val="center"/>
          </w:tcPr>
          <w:p w14:paraId="060FBEDB"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Dental care clothing is highly contaminated with pathogenic bacteria, It is important to use of PPE for minor surgical procedures to reduce the degree of microbial contamination and prevent cross infection in dental care setting.</w:t>
            </w:r>
          </w:p>
        </w:tc>
        <w:tc>
          <w:tcPr>
            <w:tcW w:w="1312" w:type="dxa"/>
            <w:tcBorders>
              <w:top w:val="single" w:sz="4" w:space="0" w:color="000000"/>
              <w:left w:val="single" w:sz="4" w:space="0" w:color="000000"/>
              <w:bottom w:val="single" w:sz="4" w:space="0" w:color="000000"/>
              <w:right w:val="single" w:sz="4" w:space="0" w:color="000000"/>
            </w:tcBorders>
            <w:shd w:val="clear" w:color="auto" w:fill="EFFECA"/>
            <w:vAlign w:val="center"/>
          </w:tcPr>
          <w:p w14:paraId="25198F9B"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aerosol, splatter, blood</w:t>
            </w:r>
          </w:p>
        </w:tc>
      </w:tr>
      <w:tr w:rsidR="00C13E72" w14:paraId="5D9DA3E2" w14:textId="77777777">
        <w:trPr>
          <w:trHeight w:val="20"/>
        </w:trPr>
        <w:tc>
          <w:tcPr>
            <w:tcW w:w="724" w:type="dxa"/>
            <w:tcBorders>
              <w:top w:val="single" w:sz="4" w:space="0" w:color="000000"/>
              <w:left w:val="single" w:sz="4" w:space="0" w:color="000000"/>
              <w:bottom w:val="single" w:sz="4" w:space="0" w:color="000000"/>
              <w:right w:val="nil"/>
            </w:tcBorders>
            <w:shd w:val="clear" w:color="auto" w:fill="F2F2F2"/>
            <w:vAlign w:val="center"/>
          </w:tcPr>
          <w:p w14:paraId="02069746" w14:textId="77777777" w:rsidR="00C13E72" w:rsidRDefault="004D2606">
            <w:pPr>
              <w:tabs>
                <w:tab w:val="left" w:pos="709"/>
              </w:tabs>
              <w:jc w:val="center"/>
              <w:rPr>
                <w:rFonts w:ascii="Calibri" w:eastAsia="Calibri" w:hAnsi="Calibri" w:cs="Calibri"/>
                <w:b/>
                <w:color w:val="048071"/>
                <w:sz w:val="16"/>
                <w:szCs w:val="16"/>
              </w:rPr>
            </w:pPr>
            <w:r>
              <w:rPr>
                <w:rFonts w:ascii="Calibri" w:eastAsia="Calibri" w:hAnsi="Calibri" w:cs="Calibri"/>
                <w:b/>
                <w:color w:val="048071"/>
                <w:sz w:val="16"/>
                <w:szCs w:val="16"/>
              </w:rPr>
              <w:t>41</w:t>
            </w:r>
          </w:p>
        </w:tc>
        <w:tc>
          <w:tcPr>
            <w:tcW w:w="1212" w:type="dxa"/>
            <w:tcBorders>
              <w:top w:val="single" w:sz="4" w:space="0" w:color="8EA9DB"/>
              <w:left w:val="single" w:sz="8" w:space="0" w:color="000000"/>
              <w:bottom w:val="single" w:sz="8" w:space="0" w:color="000000"/>
              <w:right w:val="single" w:sz="8" w:space="0" w:color="000000"/>
            </w:tcBorders>
            <w:shd w:val="clear" w:color="auto" w:fill="FFFFFF"/>
            <w:vAlign w:val="center"/>
          </w:tcPr>
          <w:p w14:paraId="51E61725"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Jawade 2016</w:t>
            </w:r>
          </w:p>
        </w:tc>
        <w:tc>
          <w:tcPr>
            <w:tcW w:w="5992" w:type="dxa"/>
            <w:tcBorders>
              <w:top w:val="single" w:sz="4" w:space="0" w:color="000000"/>
              <w:left w:val="single" w:sz="4" w:space="0" w:color="000000"/>
              <w:bottom w:val="single" w:sz="4" w:space="0" w:color="000000"/>
              <w:right w:val="single" w:sz="4" w:space="0" w:color="000000"/>
            </w:tcBorders>
            <w:shd w:val="clear" w:color="auto" w:fill="E6FEF8"/>
            <w:vAlign w:val="center"/>
          </w:tcPr>
          <w:p w14:paraId="0312C190"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MEAN (SD)of  all sides : ( (124.5 ± 30.08 CFU) . Right side; ( (165.3 ±18.47). Left side (mean 128); behind the patient (mean= 79)</w:t>
            </w:r>
          </w:p>
        </w:tc>
        <w:tc>
          <w:tcPr>
            <w:tcW w:w="4384" w:type="dxa"/>
            <w:tcBorders>
              <w:top w:val="single" w:sz="4" w:space="0" w:color="000000"/>
              <w:left w:val="single" w:sz="4" w:space="0" w:color="000000"/>
              <w:bottom w:val="single" w:sz="4" w:space="0" w:color="000000"/>
              <w:right w:val="single" w:sz="4" w:space="0" w:color="000000"/>
            </w:tcBorders>
            <w:shd w:val="clear" w:color="auto" w:fill="E6FEF8"/>
            <w:vAlign w:val="center"/>
          </w:tcPr>
          <w:p w14:paraId="019850A3"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 xml:space="preserve">There is need for use of chemical agents as an adjunct to reduce the contamination from dental aerosols. </w:t>
            </w:r>
          </w:p>
        </w:tc>
        <w:tc>
          <w:tcPr>
            <w:tcW w:w="1312" w:type="dxa"/>
            <w:tcBorders>
              <w:top w:val="single" w:sz="4" w:space="0" w:color="000000"/>
              <w:left w:val="single" w:sz="4" w:space="0" w:color="000000"/>
              <w:bottom w:val="single" w:sz="4" w:space="0" w:color="000000"/>
              <w:right w:val="single" w:sz="4" w:space="0" w:color="000000"/>
            </w:tcBorders>
            <w:shd w:val="clear" w:color="auto" w:fill="EFFECA"/>
            <w:vAlign w:val="center"/>
          </w:tcPr>
          <w:p w14:paraId="4B5A2DD8"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Aerosol</w:t>
            </w:r>
          </w:p>
        </w:tc>
      </w:tr>
      <w:tr w:rsidR="00C13E72" w14:paraId="084F83EC" w14:textId="77777777">
        <w:trPr>
          <w:trHeight w:val="20"/>
        </w:trPr>
        <w:tc>
          <w:tcPr>
            <w:tcW w:w="724" w:type="dxa"/>
            <w:tcBorders>
              <w:top w:val="single" w:sz="4" w:space="0" w:color="000000"/>
              <w:left w:val="single" w:sz="4" w:space="0" w:color="000000"/>
              <w:bottom w:val="single" w:sz="4" w:space="0" w:color="000000"/>
              <w:right w:val="nil"/>
            </w:tcBorders>
            <w:shd w:val="clear" w:color="auto" w:fill="F2F2F2"/>
            <w:vAlign w:val="center"/>
          </w:tcPr>
          <w:p w14:paraId="03A4FBD5" w14:textId="77777777" w:rsidR="00C13E72" w:rsidRDefault="004D2606">
            <w:pPr>
              <w:tabs>
                <w:tab w:val="left" w:pos="709"/>
              </w:tabs>
              <w:jc w:val="center"/>
              <w:rPr>
                <w:rFonts w:ascii="Calibri" w:eastAsia="Calibri" w:hAnsi="Calibri" w:cs="Calibri"/>
                <w:b/>
                <w:color w:val="048071"/>
                <w:sz w:val="16"/>
                <w:szCs w:val="16"/>
              </w:rPr>
            </w:pPr>
            <w:r>
              <w:rPr>
                <w:rFonts w:ascii="Calibri" w:eastAsia="Calibri" w:hAnsi="Calibri" w:cs="Calibri"/>
                <w:b/>
                <w:color w:val="048071"/>
                <w:sz w:val="16"/>
                <w:szCs w:val="16"/>
              </w:rPr>
              <w:t>43</w:t>
            </w:r>
          </w:p>
        </w:tc>
        <w:tc>
          <w:tcPr>
            <w:tcW w:w="1212" w:type="dxa"/>
            <w:tcBorders>
              <w:top w:val="single" w:sz="4" w:space="0" w:color="8EA9DB"/>
              <w:left w:val="single" w:sz="8" w:space="0" w:color="000000"/>
              <w:bottom w:val="single" w:sz="8" w:space="0" w:color="000000"/>
              <w:right w:val="single" w:sz="8" w:space="0" w:color="000000"/>
            </w:tcBorders>
            <w:shd w:val="clear" w:color="auto" w:fill="FFFFFF"/>
            <w:vAlign w:val="center"/>
          </w:tcPr>
          <w:p w14:paraId="6B5DCEFA"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Jimson  2015</w:t>
            </w:r>
          </w:p>
        </w:tc>
        <w:tc>
          <w:tcPr>
            <w:tcW w:w="5992" w:type="dxa"/>
            <w:tcBorders>
              <w:top w:val="single" w:sz="4" w:space="0" w:color="000000"/>
              <w:left w:val="single" w:sz="4" w:space="0" w:color="000000"/>
              <w:bottom w:val="single" w:sz="4" w:space="0" w:color="000000"/>
              <w:right w:val="single" w:sz="4" w:space="0" w:color="000000"/>
            </w:tcBorders>
            <w:shd w:val="clear" w:color="auto" w:fill="E6FEF8"/>
            <w:vAlign w:val="center"/>
          </w:tcPr>
          <w:p w14:paraId="08DA3A4B"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Alpha-hemolytic</w:t>
            </w:r>
            <w:r>
              <w:rPr>
                <w:rFonts w:ascii="Calibri" w:eastAsia="Calibri" w:hAnsi="Calibri" w:cs="Calibri"/>
                <w:i/>
                <w:color w:val="000000"/>
                <w:sz w:val="16"/>
                <w:szCs w:val="16"/>
              </w:rPr>
              <w:t xml:space="preserve"> streptococci</w:t>
            </w:r>
            <w:r>
              <w:rPr>
                <w:rFonts w:ascii="Calibri" w:eastAsia="Calibri" w:hAnsi="Calibri" w:cs="Calibri"/>
                <w:color w:val="000000"/>
                <w:sz w:val="16"/>
                <w:szCs w:val="16"/>
              </w:rPr>
              <w:t xml:space="preserve">  are the predominant bacterium, followed by  Coagulase-negative Staphylococcus.  Mean (CFU/cm2): Patient =0.433(±0.194);   Surgeon= 0.468 (±0.218) Attendant= 0.448 (±0.236) Instruments trolley=0.383 (±0.168).</w:t>
            </w:r>
          </w:p>
        </w:tc>
        <w:tc>
          <w:tcPr>
            <w:tcW w:w="4384" w:type="dxa"/>
            <w:tcBorders>
              <w:top w:val="single" w:sz="4" w:space="0" w:color="000000"/>
              <w:left w:val="single" w:sz="4" w:space="0" w:color="000000"/>
              <w:bottom w:val="single" w:sz="4" w:space="0" w:color="000000"/>
              <w:right w:val="single" w:sz="4" w:space="0" w:color="000000"/>
            </w:tcBorders>
            <w:shd w:val="clear" w:color="auto" w:fill="E6FEF8"/>
            <w:vAlign w:val="center"/>
          </w:tcPr>
          <w:p w14:paraId="36FB1142"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The bacterial load of the surgical room after operation exceeds the permissible limits. Further, the presence of few pathogenic bacteria like S.aureus, E.faecalis, and E.coli. reflects the possibility of acquiring the nosocomial infection to the patients and Surgeon.</w:t>
            </w:r>
          </w:p>
        </w:tc>
        <w:tc>
          <w:tcPr>
            <w:tcW w:w="1312" w:type="dxa"/>
            <w:tcBorders>
              <w:top w:val="single" w:sz="4" w:space="0" w:color="000000"/>
              <w:left w:val="single" w:sz="4" w:space="0" w:color="000000"/>
              <w:bottom w:val="single" w:sz="4" w:space="0" w:color="000000"/>
              <w:right w:val="single" w:sz="4" w:space="0" w:color="000000"/>
            </w:tcBorders>
            <w:shd w:val="clear" w:color="auto" w:fill="EFFECA"/>
            <w:vAlign w:val="center"/>
          </w:tcPr>
          <w:p w14:paraId="58D1EBCA"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Aerosol</w:t>
            </w:r>
          </w:p>
        </w:tc>
      </w:tr>
      <w:tr w:rsidR="00C13E72" w14:paraId="1F3707C1" w14:textId="77777777">
        <w:trPr>
          <w:trHeight w:val="20"/>
        </w:trPr>
        <w:tc>
          <w:tcPr>
            <w:tcW w:w="724" w:type="dxa"/>
            <w:tcBorders>
              <w:top w:val="single" w:sz="4" w:space="0" w:color="000000"/>
              <w:left w:val="single" w:sz="4" w:space="0" w:color="000000"/>
              <w:bottom w:val="single" w:sz="4" w:space="0" w:color="000000"/>
              <w:right w:val="nil"/>
            </w:tcBorders>
            <w:shd w:val="clear" w:color="auto" w:fill="F2F2F2"/>
            <w:vAlign w:val="center"/>
          </w:tcPr>
          <w:p w14:paraId="6D84988C" w14:textId="77777777" w:rsidR="00C13E72" w:rsidRDefault="004D2606">
            <w:pPr>
              <w:tabs>
                <w:tab w:val="left" w:pos="709"/>
              </w:tabs>
              <w:jc w:val="center"/>
              <w:rPr>
                <w:rFonts w:ascii="Calibri" w:eastAsia="Calibri" w:hAnsi="Calibri" w:cs="Calibri"/>
                <w:b/>
                <w:color w:val="048071"/>
                <w:sz w:val="16"/>
                <w:szCs w:val="16"/>
              </w:rPr>
            </w:pPr>
            <w:r>
              <w:rPr>
                <w:rFonts w:ascii="Calibri" w:eastAsia="Calibri" w:hAnsi="Calibri" w:cs="Calibri"/>
                <w:b/>
                <w:color w:val="048071"/>
                <w:sz w:val="16"/>
                <w:szCs w:val="16"/>
              </w:rPr>
              <w:t>42</w:t>
            </w:r>
          </w:p>
        </w:tc>
        <w:tc>
          <w:tcPr>
            <w:tcW w:w="1212" w:type="dxa"/>
            <w:tcBorders>
              <w:top w:val="single" w:sz="4" w:space="0" w:color="8EA9DB"/>
              <w:left w:val="single" w:sz="8" w:space="0" w:color="000000"/>
              <w:bottom w:val="single" w:sz="8" w:space="0" w:color="000000"/>
              <w:right w:val="single" w:sz="8" w:space="0" w:color="000000"/>
            </w:tcBorders>
            <w:shd w:val="clear" w:color="auto" w:fill="FFFFFF"/>
            <w:vAlign w:val="center"/>
          </w:tcPr>
          <w:p w14:paraId="12DD2C52"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Junevičius 2005</w:t>
            </w:r>
          </w:p>
        </w:tc>
        <w:tc>
          <w:tcPr>
            <w:tcW w:w="5992" w:type="dxa"/>
            <w:tcBorders>
              <w:top w:val="single" w:sz="4" w:space="0" w:color="000000"/>
              <w:left w:val="single" w:sz="4" w:space="0" w:color="000000"/>
              <w:bottom w:val="single" w:sz="4" w:space="0" w:color="000000"/>
              <w:right w:val="single" w:sz="4" w:space="0" w:color="000000"/>
            </w:tcBorders>
            <w:shd w:val="clear" w:color="auto" w:fill="E6FEF8"/>
            <w:vAlign w:val="center"/>
          </w:tcPr>
          <w:p w14:paraId="49FA0A33"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 xml:space="preserve">when </w:t>
            </w:r>
            <w:r>
              <w:rPr>
                <w:rFonts w:ascii="Calibri" w:eastAsia="Calibri" w:hAnsi="Calibri" w:cs="Calibri"/>
                <w:b/>
                <w:color w:val="000000"/>
                <w:sz w:val="16"/>
                <w:szCs w:val="16"/>
                <w:u w:val="single"/>
              </w:rPr>
              <w:t>no suction system</w:t>
            </w:r>
            <w:r>
              <w:rPr>
                <w:rFonts w:ascii="Calibri" w:eastAsia="Calibri" w:hAnsi="Calibri" w:cs="Calibri"/>
                <w:color w:val="000000"/>
                <w:sz w:val="16"/>
                <w:szCs w:val="16"/>
              </w:rPr>
              <w:t xml:space="preserve"> had been used:  the area coverage with an aerosol-form fluid from the phantom oral cavity per 100 mm2 decreased five times at the investigated distance of 27 cm to 47 cm, from 14.85 mm2 to 3.17 mm2. largest droplets flied only within the limits 27cm-47cm. Diameter of particles decreased 5 times at the distance</w:t>
            </w:r>
            <w:r>
              <w:rPr>
                <w:rFonts w:ascii="Calibri" w:eastAsia="Calibri" w:hAnsi="Calibri" w:cs="Calibri"/>
                <w:color w:val="000000"/>
                <w:sz w:val="16"/>
                <w:szCs w:val="16"/>
              </w:rPr>
              <w:br/>
              <w:t xml:space="preserve">27-74 cm. when only a </w:t>
            </w:r>
            <w:r>
              <w:rPr>
                <w:rFonts w:ascii="Calibri" w:eastAsia="Calibri" w:hAnsi="Calibri" w:cs="Calibri"/>
                <w:b/>
                <w:color w:val="000000"/>
                <w:sz w:val="16"/>
                <w:szCs w:val="16"/>
                <w:u w:val="single"/>
              </w:rPr>
              <w:t>small-size pump</w:t>
            </w:r>
            <w:r>
              <w:rPr>
                <w:rFonts w:ascii="Calibri" w:eastAsia="Calibri" w:hAnsi="Calibri" w:cs="Calibri"/>
                <w:color w:val="000000"/>
                <w:sz w:val="16"/>
                <w:szCs w:val="16"/>
              </w:rPr>
              <w:t xml:space="preserve"> was used:  area covered with aerosol decreased 121 times at the investigated distance of 27 cm to 74 cm, from 10.02 mm2 to 0.083 mm2. Changes of the maximal diameter of particles occurred evenly throughout the whole investigated distance. High dispersion of particle size was not observed. when a </w:t>
            </w:r>
            <w:r>
              <w:rPr>
                <w:rFonts w:ascii="Calibri" w:eastAsia="Calibri" w:hAnsi="Calibri" w:cs="Calibri"/>
                <w:b/>
                <w:color w:val="000000"/>
                <w:sz w:val="16"/>
                <w:szCs w:val="16"/>
                <w:u w:val="single"/>
              </w:rPr>
              <w:t>small size pump and large-size suction pump</w:t>
            </w:r>
            <w:r>
              <w:rPr>
                <w:rFonts w:ascii="Calibri" w:eastAsia="Calibri" w:hAnsi="Calibri" w:cs="Calibri"/>
                <w:color w:val="000000"/>
                <w:sz w:val="16"/>
                <w:szCs w:val="16"/>
              </w:rPr>
              <w:t xml:space="preserve"> were used together: area covered with aerosol decreased 32 times at the investigated distance of 27 cm to 74 cm from 5.028 mm2 to 0.159 mm2. High dispersion of particle size was not observed. The average diameter of particles decreased 2.2 times at the distance 27-74cm. The number of particles and their diameter decreased</w:t>
            </w:r>
            <w:r>
              <w:rPr>
                <w:rFonts w:ascii="Calibri" w:eastAsia="Calibri" w:hAnsi="Calibri" w:cs="Calibri"/>
                <w:color w:val="000000"/>
                <w:sz w:val="16"/>
                <w:szCs w:val="16"/>
              </w:rPr>
              <w:br/>
              <w:t>while the distance increased.</w:t>
            </w:r>
            <w:r>
              <w:rPr>
                <w:rFonts w:ascii="Calibri" w:eastAsia="Calibri" w:hAnsi="Calibri" w:cs="Calibri"/>
                <w:color w:val="000000"/>
                <w:sz w:val="16"/>
                <w:szCs w:val="16"/>
              </w:rPr>
              <w:br/>
              <w:t>.</w:t>
            </w:r>
          </w:p>
        </w:tc>
        <w:tc>
          <w:tcPr>
            <w:tcW w:w="4384" w:type="dxa"/>
            <w:tcBorders>
              <w:top w:val="single" w:sz="4" w:space="0" w:color="000000"/>
              <w:left w:val="single" w:sz="4" w:space="0" w:color="000000"/>
              <w:bottom w:val="single" w:sz="4" w:space="0" w:color="000000"/>
              <w:right w:val="single" w:sz="4" w:space="0" w:color="000000"/>
            </w:tcBorders>
            <w:shd w:val="clear" w:color="auto" w:fill="E6FEF8"/>
            <w:vAlign w:val="center"/>
          </w:tcPr>
          <w:p w14:paraId="18661A26"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The number of particles and their diameter decreased with increase of a distance. The smallest water particles fixed in the study were found evenly distributed throughout the whole investigated distance. These particles were larger (26 µm) when ineffective suction systems were used. The diameter of the smallest fixed particles (16 µm) decreased with increase of suction effectiveness. A standard small-size pump could not ensure good collection of water particles</w:t>
            </w:r>
          </w:p>
        </w:tc>
        <w:tc>
          <w:tcPr>
            <w:tcW w:w="1312" w:type="dxa"/>
            <w:tcBorders>
              <w:top w:val="single" w:sz="4" w:space="0" w:color="000000"/>
              <w:left w:val="single" w:sz="4" w:space="0" w:color="000000"/>
              <w:bottom w:val="single" w:sz="4" w:space="0" w:color="000000"/>
              <w:right w:val="single" w:sz="4" w:space="0" w:color="000000"/>
            </w:tcBorders>
            <w:shd w:val="clear" w:color="auto" w:fill="EFFECA"/>
            <w:vAlign w:val="center"/>
          </w:tcPr>
          <w:p w14:paraId="2005F28E"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Water droplets</w:t>
            </w:r>
          </w:p>
        </w:tc>
      </w:tr>
      <w:tr w:rsidR="00C13E72" w14:paraId="2E23EE53" w14:textId="77777777">
        <w:trPr>
          <w:trHeight w:val="20"/>
        </w:trPr>
        <w:tc>
          <w:tcPr>
            <w:tcW w:w="724" w:type="dxa"/>
            <w:tcBorders>
              <w:top w:val="single" w:sz="4" w:space="0" w:color="000000"/>
              <w:left w:val="single" w:sz="4" w:space="0" w:color="000000"/>
              <w:bottom w:val="single" w:sz="4" w:space="0" w:color="000000"/>
              <w:right w:val="nil"/>
            </w:tcBorders>
            <w:shd w:val="clear" w:color="auto" w:fill="F2F2F2"/>
            <w:vAlign w:val="center"/>
          </w:tcPr>
          <w:p w14:paraId="1D314C9C" w14:textId="77777777" w:rsidR="00C13E72" w:rsidRDefault="004D2606">
            <w:pPr>
              <w:tabs>
                <w:tab w:val="left" w:pos="709"/>
              </w:tabs>
              <w:jc w:val="center"/>
              <w:rPr>
                <w:rFonts w:ascii="Calibri" w:eastAsia="Calibri" w:hAnsi="Calibri" w:cs="Calibri"/>
                <w:b/>
                <w:color w:val="048071"/>
                <w:sz w:val="16"/>
                <w:szCs w:val="16"/>
              </w:rPr>
            </w:pPr>
            <w:r>
              <w:rPr>
                <w:rFonts w:ascii="Calibri" w:eastAsia="Calibri" w:hAnsi="Calibri" w:cs="Calibri"/>
                <w:b/>
                <w:color w:val="048071"/>
                <w:sz w:val="16"/>
                <w:szCs w:val="16"/>
              </w:rPr>
              <w:t>44</w:t>
            </w:r>
          </w:p>
        </w:tc>
        <w:tc>
          <w:tcPr>
            <w:tcW w:w="1212" w:type="dxa"/>
            <w:tcBorders>
              <w:top w:val="single" w:sz="4" w:space="0" w:color="8EA9DB"/>
              <w:left w:val="single" w:sz="8" w:space="0" w:color="000000"/>
              <w:bottom w:val="single" w:sz="8" w:space="0" w:color="000000"/>
              <w:right w:val="single" w:sz="8" w:space="0" w:color="000000"/>
            </w:tcBorders>
            <w:shd w:val="clear" w:color="auto" w:fill="FFFFFF"/>
            <w:vAlign w:val="center"/>
          </w:tcPr>
          <w:p w14:paraId="0754B9D1"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Kaur 2014</w:t>
            </w:r>
          </w:p>
        </w:tc>
        <w:tc>
          <w:tcPr>
            <w:tcW w:w="5992" w:type="dxa"/>
            <w:tcBorders>
              <w:top w:val="single" w:sz="4" w:space="0" w:color="000000"/>
              <w:left w:val="single" w:sz="4" w:space="0" w:color="000000"/>
              <w:bottom w:val="single" w:sz="4" w:space="0" w:color="000000"/>
              <w:right w:val="single" w:sz="4" w:space="0" w:color="000000"/>
            </w:tcBorders>
            <w:shd w:val="clear" w:color="auto" w:fill="E6FEF8"/>
            <w:vAlign w:val="center"/>
          </w:tcPr>
          <w:p w14:paraId="586942CB" w14:textId="77777777" w:rsidR="00C13E72" w:rsidRDefault="004D2606">
            <w:pPr>
              <w:tabs>
                <w:tab w:val="left" w:pos="709"/>
              </w:tabs>
              <w:rPr>
                <w:rFonts w:ascii="Calibri" w:eastAsia="Calibri" w:hAnsi="Calibri" w:cs="Calibri"/>
                <w:b/>
                <w:color w:val="000000"/>
                <w:sz w:val="16"/>
                <w:szCs w:val="16"/>
                <w:u w:val="single"/>
              </w:rPr>
            </w:pPr>
            <w:r>
              <w:rPr>
                <w:rFonts w:ascii="Calibri" w:eastAsia="Calibri" w:hAnsi="Calibri" w:cs="Calibri"/>
                <w:b/>
                <w:color w:val="000000"/>
                <w:sz w:val="16"/>
                <w:szCs w:val="16"/>
                <w:u w:val="single"/>
              </w:rPr>
              <w:t>Anaerobic (CFU mean±SD</w:t>
            </w:r>
            <w:r>
              <w:rPr>
                <w:rFonts w:ascii="Calibri" w:eastAsia="Calibri" w:hAnsi="Calibri" w:cs="Calibri"/>
                <w:color w:val="000000"/>
                <w:sz w:val="16"/>
                <w:szCs w:val="16"/>
                <w:u w:val="single"/>
              </w:rPr>
              <w:t>): chest (for 3 pre-rinse groups)=</w:t>
            </w:r>
            <w:r>
              <w:rPr>
                <w:rFonts w:ascii="Calibri" w:eastAsia="Calibri" w:hAnsi="Calibri" w:cs="Calibri"/>
                <w:color w:val="000000"/>
                <w:sz w:val="16"/>
                <w:szCs w:val="16"/>
              </w:rPr>
              <w:t xml:space="preserve"> ( 358.1 ± 238.8; 238± 101.1; 179.1±64.9) /</w:t>
            </w:r>
            <w:r>
              <w:rPr>
                <w:rFonts w:ascii="Calibri" w:eastAsia="Calibri" w:hAnsi="Calibri" w:cs="Calibri"/>
                <w:color w:val="000000"/>
                <w:sz w:val="16"/>
                <w:szCs w:val="16"/>
                <w:u w:val="single"/>
              </w:rPr>
              <w:t xml:space="preserve"> 9 feet </w:t>
            </w:r>
            <w:r>
              <w:rPr>
                <w:rFonts w:ascii="Calibri" w:eastAsia="Calibri" w:hAnsi="Calibri" w:cs="Calibri"/>
                <w:color w:val="000000"/>
                <w:sz w:val="16"/>
                <w:szCs w:val="16"/>
              </w:rPr>
              <w:t>(for 3 pre-rinse groups)= ( 33.3 ± 21.7; 28.7±13.7; 35.5 ± 15.1)</w:t>
            </w:r>
            <w:r>
              <w:rPr>
                <w:rFonts w:ascii="Calibri" w:eastAsia="Calibri" w:hAnsi="Calibri" w:cs="Calibri"/>
                <w:color w:val="000000"/>
                <w:sz w:val="16"/>
                <w:szCs w:val="16"/>
                <w:u w:val="single"/>
              </w:rPr>
              <w:t>. A</w:t>
            </w:r>
            <w:r>
              <w:rPr>
                <w:rFonts w:ascii="Calibri" w:eastAsia="Calibri" w:hAnsi="Calibri" w:cs="Calibri"/>
                <w:b/>
                <w:color w:val="000000"/>
                <w:sz w:val="16"/>
                <w:szCs w:val="16"/>
                <w:u w:val="single"/>
              </w:rPr>
              <w:t xml:space="preserve">erobic (CFU mean±SD): </w:t>
            </w:r>
            <w:r>
              <w:rPr>
                <w:rFonts w:ascii="Calibri" w:eastAsia="Calibri" w:hAnsi="Calibri" w:cs="Calibri"/>
                <w:color w:val="000000"/>
                <w:sz w:val="16"/>
                <w:szCs w:val="16"/>
                <w:u w:val="single"/>
              </w:rPr>
              <w:t xml:space="preserve">chest (for 3 pre-rinse groups)= </w:t>
            </w:r>
            <w:r>
              <w:rPr>
                <w:rFonts w:ascii="Calibri" w:eastAsia="Calibri" w:hAnsi="Calibri" w:cs="Calibri"/>
                <w:color w:val="000000"/>
                <w:sz w:val="16"/>
                <w:szCs w:val="16"/>
              </w:rPr>
              <w:t>( 71.2 ± 62.7;  113.1± 56.3;  92.2±40.4)</w:t>
            </w:r>
            <w:r>
              <w:rPr>
                <w:rFonts w:ascii="Calibri" w:eastAsia="Calibri" w:hAnsi="Calibri" w:cs="Calibri"/>
                <w:color w:val="000000"/>
                <w:sz w:val="16"/>
                <w:szCs w:val="16"/>
                <w:u w:val="single"/>
              </w:rPr>
              <w:t xml:space="preserve">  /9 feet (for 3 pre-rinse groups)</w:t>
            </w:r>
            <w:r>
              <w:rPr>
                <w:rFonts w:ascii="Calibri" w:eastAsia="Calibri" w:hAnsi="Calibri" w:cs="Calibri"/>
                <w:color w:val="000000"/>
                <w:sz w:val="16"/>
                <w:szCs w:val="16"/>
              </w:rPr>
              <w:t>= ( 146 ± 89.5;  264.7± 85.6;  179.1±64.9) /</w:t>
            </w:r>
            <w:r>
              <w:rPr>
                <w:rFonts w:ascii="Calibri" w:eastAsia="Calibri" w:hAnsi="Calibri" w:cs="Calibri"/>
                <w:color w:val="000000"/>
                <w:sz w:val="16"/>
                <w:szCs w:val="16"/>
                <w:u w:val="single"/>
              </w:rPr>
              <w:t>Mask (for 3 pre-rinse groups)</w:t>
            </w:r>
            <w:r>
              <w:rPr>
                <w:rFonts w:ascii="Calibri" w:eastAsia="Calibri" w:hAnsi="Calibri" w:cs="Calibri"/>
                <w:color w:val="000000"/>
                <w:sz w:val="16"/>
                <w:szCs w:val="16"/>
              </w:rPr>
              <w:t>=  (28.7± 18.6;  35.2± 24.4;  43.8±37.2).</w:t>
            </w:r>
          </w:p>
        </w:tc>
        <w:tc>
          <w:tcPr>
            <w:tcW w:w="4384" w:type="dxa"/>
            <w:tcBorders>
              <w:top w:val="single" w:sz="4" w:space="0" w:color="000000"/>
              <w:left w:val="single" w:sz="4" w:space="0" w:color="000000"/>
              <w:bottom w:val="single" w:sz="4" w:space="0" w:color="000000"/>
              <w:right w:val="single" w:sz="4" w:space="0" w:color="000000"/>
            </w:tcBorders>
            <w:shd w:val="clear" w:color="auto" w:fill="E6FEF8"/>
            <w:vAlign w:val="center"/>
          </w:tcPr>
          <w:p w14:paraId="5934449B"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This study demonstrates that a sufficient amount of aerosol and splatter from the patient will be ejected far enough to come into contact with dental personne. The pre-rinse level of CFU (CONROL ARM OF THE STUDY) was maximum at patient's chest followed by the operator's mask , then, at 9 ft in front of the patient, revealing that the number of CFU decrease as the distance from the reference point increased.</w:t>
            </w:r>
          </w:p>
        </w:tc>
        <w:tc>
          <w:tcPr>
            <w:tcW w:w="1312" w:type="dxa"/>
            <w:tcBorders>
              <w:top w:val="single" w:sz="4" w:space="0" w:color="000000"/>
              <w:left w:val="single" w:sz="4" w:space="0" w:color="000000"/>
              <w:bottom w:val="single" w:sz="4" w:space="0" w:color="000000"/>
              <w:right w:val="single" w:sz="4" w:space="0" w:color="000000"/>
            </w:tcBorders>
            <w:shd w:val="clear" w:color="auto" w:fill="EFFECA"/>
            <w:vAlign w:val="center"/>
          </w:tcPr>
          <w:p w14:paraId="4538C680"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Aerosol</w:t>
            </w:r>
          </w:p>
        </w:tc>
      </w:tr>
      <w:tr w:rsidR="00C13E72" w14:paraId="43037637" w14:textId="77777777">
        <w:trPr>
          <w:trHeight w:val="20"/>
        </w:trPr>
        <w:tc>
          <w:tcPr>
            <w:tcW w:w="724" w:type="dxa"/>
            <w:tcBorders>
              <w:top w:val="single" w:sz="4" w:space="0" w:color="000000"/>
              <w:left w:val="single" w:sz="4" w:space="0" w:color="000000"/>
              <w:bottom w:val="single" w:sz="4" w:space="0" w:color="000000"/>
              <w:right w:val="nil"/>
            </w:tcBorders>
            <w:shd w:val="clear" w:color="auto" w:fill="F2F2F2"/>
            <w:vAlign w:val="center"/>
          </w:tcPr>
          <w:p w14:paraId="337AA71E" w14:textId="77777777" w:rsidR="00C13E72" w:rsidRDefault="004D2606">
            <w:pPr>
              <w:tabs>
                <w:tab w:val="left" w:pos="709"/>
              </w:tabs>
              <w:jc w:val="center"/>
              <w:rPr>
                <w:rFonts w:ascii="Calibri" w:eastAsia="Calibri" w:hAnsi="Calibri" w:cs="Calibri"/>
                <w:color w:val="048071"/>
                <w:sz w:val="16"/>
                <w:szCs w:val="16"/>
              </w:rPr>
            </w:pPr>
            <w:r>
              <w:rPr>
                <w:rFonts w:ascii="Calibri" w:eastAsia="Calibri" w:hAnsi="Calibri" w:cs="Calibri"/>
                <w:color w:val="048071"/>
                <w:sz w:val="16"/>
                <w:szCs w:val="16"/>
              </w:rPr>
              <w:t>45</w:t>
            </w:r>
          </w:p>
        </w:tc>
        <w:tc>
          <w:tcPr>
            <w:tcW w:w="1212" w:type="dxa"/>
            <w:tcBorders>
              <w:top w:val="single" w:sz="4" w:space="0" w:color="8EA9DB"/>
              <w:left w:val="single" w:sz="8" w:space="0" w:color="000000"/>
              <w:bottom w:val="single" w:sz="8" w:space="0" w:color="000000"/>
              <w:right w:val="single" w:sz="8" w:space="0" w:color="000000"/>
            </w:tcBorders>
            <w:shd w:val="clear" w:color="auto" w:fill="FFFFFF"/>
            <w:vAlign w:val="center"/>
          </w:tcPr>
          <w:p w14:paraId="0369EFE3"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King 1997</w:t>
            </w:r>
          </w:p>
        </w:tc>
        <w:tc>
          <w:tcPr>
            <w:tcW w:w="5992" w:type="dxa"/>
            <w:tcBorders>
              <w:top w:val="single" w:sz="4" w:space="0" w:color="000000"/>
              <w:left w:val="single" w:sz="4" w:space="0" w:color="000000"/>
              <w:bottom w:val="single" w:sz="4" w:space="0" w:color="000000"/>
              <w:right w:val="single" w:sz="4" w:space="0" w:color="000000"/>
            </w:tcBorders>
            <w:shd w:val="clear" w:color="auto" w:fill="E6FEF8"/>
            <w:vAlign w:val="center"/>
          </w:tcPr>
          <w:p w14:paraId="12247D9B"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Bracket tray( mean±SD)= 45.13 ±28.9;  Face shield (mean±SD) (1.22±1.53)</w:t>
            </w:r>
          </w:p>
        </w:tc>
        <w:tc>
          <w:tcPr>
            <w:tcW w:w="4384" w:type="dxa"/>
            <w:tcBorders>
              <w:top w:val="single" w:sz="4" w:space="0" w:color="000000"/>
              <w:left w:val="single" w:sz="4" w:space="0" w:color="000000"/>
              <w:bottom w:val="single" w:sz="4" w:space="0" w:color="000000"/>
              <w:right w:val="single" w:sz="4" w:space="0" w:color="000000"/>
            </w:tcBorders>
            <w:shd w:val="clear" w:color="auto" w:fill="E6FEF8"/>
            <w:vAlign w:val="center"/>
          </w:tcPr>
          <w:p w14:paraId="1CF3683F"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 xml:space="preserve">  Aerosols may be contaminated with microorganisms and found in greatest concentration within 2 feet of the patient, where the dental health professional is usually positioned.</w:t>
            </w:r>
          </w:p>
        </w:tc>
        <w:tc>
          <w:tcPr>
            <w:tcW w:w="1312" w:type="dxa"/>
            <w:tcBorders>
              <w:top w:val="single" w:sz="4" w:space="0" w:color="000000"/>
              <w:left w:val="single" w:sz="4" w:space="0" w:color="000000"/>
              <w:bottom w:val="single" w:sz="4" w:space="0" w:color="000000"/>
              <w:right w:val="single" w:sz="4" w:space="0" w:color="000000"/>
            </w:tcBorders>
            <w:shd w:val="clear" w:color="auto" w:fill="EFFECA"/>
            <w:vAlign w:val="center"/>
          </w:tcPr>
          <w:p w14:paraId="40F2F08F"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Aerosol</w:t>
            </w:r>
          </w:p>
        </w:tc>
      </w:tr>
      <w:tr w:rsidR="00C13E72" w14:paraId="23BC17CE" w14:textId="77777777">
        <w:trPr>
          <w:trHeight w:val="20"/>
        </w:trPr>
        <w:tc>
          <w:tcPr>
            <w:tcW w:w="724" w:type="dxa"/>
            <w:tcBorders>
              <w:top w:val="single" w:sz="4" w:space="0" w:color="000000"/>
              <w:left w:val="single" w:sz="4" w:space="0" w:color="000000"/>
              <w:bottom w:val="single" w:sz="4" w:space="0" w:color="000000"/>
              <w:right w:val="nil"/>
            </w:tcBorders>
            <w:shd w:val="clear" w:color="auto" w:fill="F2F2F2"/>
            <w:vAlign w:val="center"/>
          </w:tcPr>
          <w:p w14:paraId="76DAF4C4" w14:textId="77777777" w:rsidR="00C13E72" w:rsidRDefault="004D2606">
            <w:pPr>
              <w:tabs>
                <w:tab w:val="left" w:pos="709"/>
              </w:tabs>
              <w:jc w:val="center"/>
              <w:rPr>
                <w:rFonts w:ascii="Calibri" w:eastAsia="Calibri" w:hAnsi="Calibri" w:cs="Calibri"/>
                <w:b/>
                <w:color w:val="048071"/>
                <w:sz w:val="16"/>
                <w:szCs w:val="16"/>
              </w:rPr>
            </w:pPr>
            <w:r>
              <w:rPr>
                <w:rFonts w:ascii="Calibri" w:eastAsia="Calibri" w:hAnsi="Calibri" w:cs="Calibri"/>
                <w:b/>
                <w:color w:val="048071"/>
                <w:sz w:val="16"/>
                <w:szCs w:val="16"/>
              </w:rPr>
              <w:t>46</w:t>
            </w:r>
          </w:p>
        </w:tc>
        <w:tc>
          <w:tcPr>
            <w:tcW w:w="1212" w:type="dxa"/>
            <w:tcBorders>
              <w:top w:val="single" w:sz="4" w:space="0" w:color="8EA9DB"/>
              <w:left w:val="single" w:sz="8" w:space="0" w:color="000000"/>
              <w:bottom w:val="single" w:sz="8" w:space="0" w:color="000000"/>
              <w:right w:val="single" w:sz="8" w:space="0" w:color="000000"/>
            </w:tcBorders>
            <w:shd w:val="clear" w:color="auto" w:fill="FFFFFF"/>
            <w:vAlign w:val="center"/>
          </w:tcPr>
          <w:p w14:paraId="48ED0CC5"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Kobza 2018</w:t>
            </w:r>
          </w:p>
        </w:tc>
        <w:tc>
          <w:tcPr>
            <w:tcW w:w="5992" w:type="dxa"/>
            <w:tcBorders>
              <w:top w:val="single" w:sz="4" w:space="0" w:color="000000"/>
              <w:left w:val="single" w:sz="4" w:space="0" w:color="000000"/>
              <w:bottom w:val="single" w:sz="4" w:space="0" w:color="000000"/>
              <w:right w:val="single" w:sz="4" w:space="0" w:color="000000"/>
            </w:tcBorders>
            <w:shd w:val="clear" w:color="auto" w:fill="E6FEF8"/>
            <w:vAlign w:val="center"/>
          </w:tcPr>
          <w:p w14:paraId="490FCE4A"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b/>
                <w:color w:val="000000"/>
                <w:sz w:val="16"/>
                <w:szCs w:val="16"/>
                <w:u w:val="single"/>
              </w:rPr>
              <w:t>Multi-chair setting:</w:t>
            </w:r>
            <w:r>
              <w:rPr>
                <w:rFonts w:ascii="Calibri" w:eastAsia="Calibri" w:hAnsi="Calibri" w:cs="Calibri"/>
                <w:color w:val="000000"/>
                <w:sz w:val="16"/>
                <w:szCs w:val="16"/>
              </w:rPr>
              <w:t xml:space="preserve"> Bacteria CFU/M3 concentration during the procedure = 30 (360–500); Fungi=  300 (0–330). </w:t>
            </w:r>
            <w:r>
              <w:rPr>
                <w:rFonts w:ascii="Calibri" w:eastAsia="Calibri" w:hAnsi="Calibri" w:cs="Calibri"/>
                <w:b/>
                <w:color w:val="000000"/>
                <w:sz w:val="16"/>
                <w:szCs w:val="16"/>
                <w:u w:val="single"/>
              </w:rPr>
              <w:t xml:space="preserve">Single-chair setting:  </w:t>
            </w:r>
            <w:r>
              <w:rPr>
                <w:rFonts w:ascii="Calibri" w:eastAsia="Calibri" w:hAnsi="Calibri" w:cs="Calibri"/>
                <w:color w:val="000000"/>
                <w:sz w:val="16"/>
                <w:szCs w:val="16"/>
              </w:rPr>
              <w:t xml:space="preserve"> Bacteria CFU/M3 concentration during the procedure = 490 (200–1190); Fungi=  110 (40–220).  . The largest proportion of organisms in both of the dental surgeries were </w:t>
            </w:r>
            <w:r>
              <w:rPr>
                <w:rFonts w:ascii="Calibri" w:eastAsia="Calibri" w:hAnsi="Calibri" w:cs="Calibri"/>
                <w:color w:val="000000"/>
                <w:sz w:val="16"/>
                <w:szCs w:val="16"/>
                <w:u w:val="single"/>
              </w:rPr>
              <w:t>Gram-positive cocci</w:t>
            </w:r>
            <w:r>
              <w:rPr>
                <w:rFonts w:ascii="Calibri" w:eastAsia="Calibri" w:hAnsi="Calibri" w:cs="Calibri"/>
                <w:color w:val="000000"/>
                <w:sz w:val="16"/>
                <w:szCs w:val="16"/>
              </w:rPr>
              <w:t xml:space="preserve"> which ranged from 74 to 100% of the sample. The remainder were </w:t>
            </w:r>
            <w:r>
              <w:rPr>
                <w:rFonts w:ascii="Calibri" w:eastAsia="Calibri" w:hAnsi="Calibri" w:cs="Calibri"/>
                <w:color w:val="000000"/>
                <w:sz w:val="16"/>
                <w:szCs w:val="16"/>
                <w:u w:val="single"/>
              </w:rPr>
              <w:t>Gram-positive, rod-shaped bacteria</w:t>
            </w:r>
            <w:r>
              <w:rPr>
                <w:rFonts w:ascii="Calibri" w:eastAsia="Calibri" w:hAnsi="Calibri" w:cs="Calibri"/>
                <w:color w:val="000000"/>
                <w:sz w:val="16"/>
                <w:szCs w:val="16"/>
              </w:rPr>
              <w:t xml:space="preserve"> and those creating</w:t>
            </w:r>
            <w:r>
              <w:rPr>
                <w:rFonts w:ascii="Calibri" w:eastAsia="Calibri" w:hAnsi="Calibri" w:cs="Calibri"/>
                <w:color w:val="000000"/>
                <w:sz w:val="16"/>
                <w:szCs w:val="16"/>
                <w:u w:val="single"/>
              </w:rPr>
              <w:t xml:space="preserve"> endospores</w:t>
            </w:r>
            <w:r>
              <w:rPr>
                <w:rFonts w:ascii="Calibri" w:eastAsia="Calibri" w:hAnsi="Calibri" w:cs="Calibri"/>
                <w:color w:val="000000"/>
                <w:sz w:val="16"/>
                <w:szCs w:val="16"/>
              </w:rPr>
              <w:t xml:space="preserve"> as</w:t>
            </w:r>
            <w:r>
              <w:rPr>
                <w:rFonts w:ascii="Calibri" w:eastAsia="Calibri" w:hAnsi="Calibri" w:cs="Calibri"/>
                <w:color w:val="000000"/>
                <w:sz w:val="16"/>
                <w:szCs w:val="16"/>
              </w:rPr>
              <w:br/>
              <w:t>well as</w:t>
            </w:r>
            <w:r>
              <w:rPr>
                <w:rFonts w:ascii="Calibri" w:eastAsia="Calibri" w:hAnsi="Calibri" w:cs="Calibri"/>
                <w:color w:val="000000"/>
                <w:sz w:val="16"/>
                <w:szCs w:val="16"/>
                <w:u w:val="single"/>
              </w:rPr>
              <w:t xml:space="preserve"> non-porous bacteria</w:t>
            </w:r>
            <w:r>
              <w:rPr>
                <w:rFonts w:ascii="Calibri" w:eastAsia="Calibri" w:hAnsi="Calibri" w:cs="Calibri"/>
                <w:color w:val="000000"/>
                <w:sz w:val="16"/>
                <w:szCs w:val="16"/>
              </w:rPr>
              <w:t>.</w:t>
            </w:r>
            <w:r>
              <w:rPr>
                <w:rFonts w:ascii="Calibri" w:eastAsia="Calibri" w:hAnsi="Calibri" w:cs="Calibri"/>
                <w:color w:val="000000"/>
                <w:sz w:val="16"/>
                <w:szCs w:val="16"/>
              </w:rPr>
              <w:br/>
              <w:t xml:space="preserve">The dominant fungi were </w:t>
            </w:r>
            <w:r>
              <w:rPr>
                <w:rFonts w:ascii="Calibri" w:eastAsia="Calibri" w:hAnsi="Calibri" w:cs="Calibri"/>
                <w:i/>
                <w:color w:val="000000"/>
                <w:sz w:val="16"/>
                <w:szCs w:val="16"/>
              </w:rPr>
              <w:t>Cladosporium</w:t>
            </w:r>
            <w:r>
              <w:rPr>
                <w:rFonts w:ascii="Calibri" w:eastAsia="Calibri" w:hAnsi="Calibri" w:cs="Calibri"/>
                <w:color w:val="000000"/>
                <w:sz w:val="16"/>
                <w:szCs w:val="16"/>
              </w:rPr>
              <w:t xml:space="preserve"> and</w:t>
            </w:r>
            <w:r>
              <w:rPr>
                <w:rFonts w:ascii="Calibri" w:eastAsia="Calibri" w:hAnsi="Calibri" w:cs="Calibri"/>
                <w:i/>
                <w:color w:val="000000"/>
                <w:sz w:val="16"/>
                <w:szCs w:val="16"/>
              </w:rPr>
              <w:t xml:space="preserve"> Penicillium</w:t>
            </w:r>
            <w:r>
              <w:rPr>
                <w:rFonts w:ascii="Calibri" w:eastAsia="Calibri" w:hAnsi="Calibri" w:cs="Calibri"/>
                <w:color w:val="000000"/>
                <w:sz w:val="16"/>
                <w:szCs w:val="16"/>
              </w:rPr>
              <w:br/>
              <w:t>types.</w:t>
            </w:r>
          </w:p>
        </w:tc>
        <w:tc>
          <w:tcPr>
            <w:tcW w:w="4384" w:type="dxa"/>
            <w:tcBorders>
              <w:top w:val="single" w:sz="4" w:space="0" w:color="000000"/>
              <w:left w:val="single" w:sz="4" w:space="0" w:color="000000"/>
              <w:bottom w:val="single" w:sz="4" w:space="0" w:color="000000"/>
              <w:right w:val="single" w:sz="4" w:space="0" w:color="000000"/>
            </w:tcBorders>
            <w:shd w:val="clear" w:color="auto" w:fill="E6FEF8"/>
            <w:vAlign w:val="center"/>
          </w:tcPr>
          <w:p w14:paraId="7E69B5DC"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 xml:space="preserve">The concentration of total bacterial and fungal aerosols was similar in both dental offices, and a significant increase was observed during dental treatment. </w:t>
            </w:r>
          </w:p>
        </w:tc>
        <w:tc>
          <w:tcPr>
            <w:tcW w:w="1312" w:type="dxa"/>
            <w:tcBorders>
              <w:top w:val="single" w:sz="4" w:space="0" w:color="000000"/>
              <w:left w:val="single" w:sz="4" w:space="0" w:color="000000"/>
              <w:bottom w:val="single" w:sz="4" w:space="0" w:color="000000"/>
              <w:right w:val="single" w:sz="4" w:space="0" w:color="000000"/>
            </w:tcBorders>
            <w:shd w:val="clear" w:color="auto" w:fill="EFFECA"/>
            <w:vAlign w:val="center"/>
          </w:tcPr>
          <w:p w14:paraId="3872B5FA"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Aerosol</w:t>
            </w:r>
          </w:p>
        </w:tc>
      </w:tr>
      <w:tr w:rsidR="00C13E72" w14:paraId="6DA97979" w14:textId="77777777">
        <w:trPr>
          <w:trHeight w:val="20"/>
        </w:trPr>
        <w:tc>
          <w:tcPr>
            <w:tcW w:w="724" w:type="dxa"/>
            <w:tcBorders>
              <w:top w:val="single" w:sz="4" w:space="0" w:color="000000"/>
              <w:left w:val="single" w:sz="4" w:space="0" w:color="000000"/>
              <w:bottom w:val="single" w:sz="4" w:space="0" w:color="000000"/>
              <w:right w:val="nil"/>
            </w:tcBorders>
            <w:shd w:val="clear" w:color="auto" w:fill="F2F2F2"/>
            <w:vAlign w:val="center"/>
          </w:tcPr>
          <w:p w14:paraId="01EA0777" w14:textId="77777777" w:rsidR="00C13E72" w:rsidRDefault="004D2606">
            <w:pPr>
              <w:tabs>
                <w:tab w:val="left" w:pos="709"/>
              </w:tabs>
              <w:jc w:val="center"/>
              <w:rPr>
                <w:rFonts w:ascii="Calibri" w:eastAsia="Calibri" w:hAnsi="Calibri" w:cs="Calibri"/>
                <w:b/>
                <w:color w:val="048071"/>
                <w:sz w:val="16"/>
                <w:szCs w:val="16"/>
              </w:rPr>
            </w:pPr>
            <w:r>
              <w:rPr>
                <w:rFonts w:ascii="Calibri" w:eastAsia="Calibri" w:hAnsi="Calibri" w:cs="Calibri"/>
                <w:b/>
                <w:color w:val="048071"/>
                <w:sz w:val="16"/>
                <w:szCs w:val="16"/>
              </w:rPr>
              <w:t>47</w:t>
            </w:r>
          </w:p>
        </w:tc>
        <w:tc>
          <w:tcPr>
            <w:tcW w:w="1212" w:type="dxa"/>
            <w:tcBorders>
              <w:top w:val="single" w:sz="4" w:space="0" w:color="8EA9DB"/>
              <w:left w:val="single" w:sz="8" w:space="0" w:color="000000"/>
              <w:bottom w:val="single" w:sz="8" w:space="0" w:color="000000"/>
              <w:right w:val="single" w:sz="8" w:space="0" w:color="000000"/>
            </w:tcBorders>
            <w:shd w:val="clear" w:color="auto" w:fill="FFFFFF"/>
            <w:vAlign w:val="center"/>
          </w:tcPr>
          <w:p w14:paraId="0A2D1A9A"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Kritivasan 2019</w:t>
            </w:r>
          </w:p>
        </w:tc>
        <w:tc>
          <w:tcPr>
            <w:tcW w:w="5992" w:type="dxa"/>
            <w:tcBorders>
              <w:top w:val="single" w:sz="4" w:space="0" w:color="000000"/>
              <w:left w:val="single" w:sz="4" w:space="0" w:color="000000"/>
              <w:bottom w:val="single" w:sz="4" w:space="0" w:color="000000"/>
              <w:right w:val="single" w:sz="4" w:space="0" w:color="000000"/>
            </w:tcBorders>
            <w:shd w:val="clear" w:color="auto" w:fill="E6FEF8"/>
            <w:vAlign w:val="center"/>
          </w:tcPr>
          <w:p w14:paraId="7F624C87"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CFU no. (1ft)= 86.6; (2ft)= 110.5; (3ft)= 72.0</w:t>
            </w:r>
          </w:p>
        </w:tc>
        <w:tc>
          <w:tcPr>
            <w:tcW w:w="4384" w:type="dxa"/>
            <w:tcBorders>
              <w:top w:val="single" w:sz="4" w:space="0" w:color="000000"/>
              <w:left w:val="single" w:sz="4" w:space="0" w:color="000000"/>
              <w:bottom w:val="single" w:sz="4" w:space="0" w:color="000000"/>
              <w:right w:val="single" w:sz="4" w:space="0" w:color="000000"/>
            </w:tcBorders>
            <w:shd w:val="clear" w:color="auto" w:fill="E6FEF8"/>
            <w:vAlign w:val="center"/>
          </w:tcPr>
          <w:p w14:paraId="791ECBEB"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 xml:space="preserve">While trimming the dental prosthesis, the amount of aerosol particle was produced more in 2ft blood agar compare to 1ft and 3 ft blood agar. It indicates there is a high risk of transmission of infection to the dentist and the lab technicians. </w:t>
            </w:r>
          </w:p>
        </w:tc>
        <w:tc>
          <w:tcPr>
            <w:tcW w:w="1312" w:type="dxa"/>
            <w:tcBorders>
              <w:top w:val="single" w:sz="4" w:space="0" w:color="000000"/>
              <w:left w:val="single" w:sz="4" w:space="0" w:color="000000"/>
              <w:bottom w:val="single" w:sz="4" w:space="0" w:color="000000"/>
              <w:right w:val="single" w:sz="4" w:space="0" w:color="000000"/>
            </w:tcBorders>
            <w:shd w:val="clear" w:color="auto" w:fill="EFFECA"/>
            <w:vAlign w:val="center"/>
          </w:tcPr>
          <w:p w14:paraId="2D81F53A"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Aerosol</w:t>
            </w:r>
          </w:p>
        </w:tc>
      </w:tr>
      <w:tr w:rsidR="00C13E72" w14:paraId="392B6778" w14:textId="77777777">
        <w:trPr>
          <w:trHeight w:val="20"/>
        </w:trPr>
        <w:tc>
          <w:tcPr>
            <w:tcW w:w="724" w:type="dxa"/>
            <w:tcBorders>
              <w:top w:val="single" w:sz="4" w:space="0" w:color="000000"/>
              <w:left w:val="single" w:sz="4" w:space="0" w:color="000000"/>
              <w:bottom w:val="single" w:sz="4" w:space="0" w:color="000000"/>
              <w:right w:val="nil"/>
            </w:tcBorders>
            <w:shd w:val="clear" w:color="auto" w:fill="F2F2F2"/>
            <w:vAlign w:val="center"/>
          </w:tcPr>
          <w:p w14:paraId="19A61B22" w14:textId="77777777" w:rsidR="00C13E72" w:rsidRDefault="004D2606">
            <w:pPr>
              <w:tabs>
                <w:tab w:val="left" w:pos="709"/>
              </w:tabs>
              <w:jc w:val="center"/>
              <w:rPr>
                <w:rFonts w:ascii="Calibri" w:eastAsia="Calibri" w:hAnsi="Calibri" w:cs="Calibri"/>
                <w:b/>
                <w:color w:val="048071"/>
                <w:sz w:val="16"/>
                <w:szCs w:val="16"/>
              </w:rPr>
            </w:pPr>
            <w:r>
              <w:rPr>
                <w:rFonts w:ascii="Calibri" w:eastAsia="Calibri" w:hAnsi="Calibri" w:cs="Calibri"/>
                <w:b/>
                <w:color w:val="048071"/>
                <w:sz w:val="16"/>
                <w:szCs w:val="16"/>
              </w:rPr>
              <w:t>48</w:t>
            </w:r>
          </w:p>
        </w:tc>
        <w:tc>
          <w:tcPr>
            <w:tcW w:w="1212" w:type="dxa"/>
            <w:tcBorders>
              <w:top w:val="single" w:sz="4" w:space="0" w:color="8EA9DB"/>
              <w:left w:val="single" w:sz="8" w:space="0" w:color="000000"/>
              <w:bottom w:val="single" w:sz="8" w:space="0" w:color="000000"/>
              <w:right w:val="single" w:sz="8" w:space="0" w:color="000000"/>
            </w:tcBorders>
            <w:shd w:val="clear" w:color="auto" w:fill="FFFFFF"/>
            <w:vAlign w:val="center"/>
          </w:tcPr>
          <w:p w14:paraId="146BAAB7"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Labaf  2011</w:t>
            </w:r>
          </w:p>
        </w:tc>
        <w:tc>
          <w:tcPr>
            <w:tcW w:w="5992" w:type="dxa"/>
            <w:tcBorders>
              <w:top w:val="single" w:sz="4" w:space="0" w:color="000000"/>
              <w:left w:val="single" w:sz="4" w:space="0" w:color="000000"/>
              <w:bottom w:val="single" w:sz="4" w:space="0" w:color="000000"/>
              <w:right w:val="single" w:sz="4" w:space="0" w:color="000000"/>
            </w:tcBorders>
            <w:shd w:val="clear" w:color="auto" w:fill="E6FEF8"/>
            <w:vAlign w:val="center"/>
          </w:tcPr>
          <w:p w14:paraId="0180ED46"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 xml:space="preserve">The greatest amount of aerosol was seen in prosthodontic treatment and the least value was shown during endodontic procedure (P&lt;0.0001). Tthere is no significant difference in number of colonies at different distances sampling in endodontic treatment (p=0.37), periodontal treatment (p=0.31), and Prosthodontic treatment (p=0.19).  </w:t>
            </w:r>
            <w:r>
              <w:rPr>
                <w:rFonts w:ascii="Calibri" w:eastAsia="Calibri" w:hAnsi="Calibri" w:cs="Calibri"/>
                <w:b/>
                <w:color w:val="000000"/>
                <w:sz w:val="16"/>
                <w:szCs w:val="16"/>
                <w:u w:val="single"/>
              </w:rPr>
              <w:t>Dentist chair  Mean (± SD):</w:t>
            </w:r>
            <w:r>
              <w:rPr>
                <w:rFonts w:ascii="Calibri" w:eastAsia="Calibri" w:hAnsi="Calibri" w:cs="Calibri"/>
                <w:color w:val="000000"/>
                <w:sz w:val="16"/>
                <w:szCs w:val="16"/>
              </w:rPr>
              <w:t xml:space="preserve">  Endodontic= 21.43(7.5)   Periodontic= 124.71(7.74) Prosthodontic= 43(68./93).144. </w:t>
            </w:r>
            <w:r>
              <w:rPr>
                <w:rFonts w:ascii="Calibri" w:eastAsia="Calibri" w:hAnsi="Calibri" w:cs="Calibri"/>
                <w:b/>
                <w:sz w:val="16"/>
                <w:szCs w:val="16"/>
                <w:u w:val="single"/>
              </w:rPr>
              <w:t xml:space="preserve">Trolley: </w:t>
            </w:r>
            <w:r>
              <w:rPr>
                <w:rFonts w:ascii="Calibri" w:eastAsia="Calibri" w:hAnsi="Calibri" w:cs="Calibri"/>
                <w:sz w:val="16"/>
                <w:szCs w:val="16"/>
              </w:rPr>
              <w:t xml:space="preserve">Endodontic= </w:t>
            </w:r>
            <w:r>
              <w:rPr>
                <w:rFonts w:ascii="Calibri" w:eastAsia="Calibri" w:hAnsi="Calibri" w:cs="Calibri"/>
                <w:color w:val="000000"/>
                <w:sz w:val="16"/>
                <w:szCs w:val="16"/>
              </w:rPr>
              <w:t xml:space="preserve">31.71(18.33)  Periodontic= 42.86(21.12), Prosthodontic=  109.0(70.17); </w:t>
            </w:r>
            <w:r>
              <w:rPr>
                <w:rFonts w:ascii="Calibri" w:eastAsia="Calibri" w:hAnsi="Calibri" w:cs="Calibri"/>
                <w:b/>
                <w:color w:val="000000"/>
                <w:sz w:val="16"/>
                <w:szCs w:val="16"/>
                <w:u w:val="single"/>
              </w:rPr>
              <w:t>Dentist’s table :</w:t>
            </w:r>
            <w:r>
              <w:rPr>
                <w:rFonts w:ascii="Calibri" w:eastAsia="Calibri" w:hAnsi="Calibri" w:cs="Calibri"/>
                <w:color w:val="000000"/>
                <w:sz w:val="16"/>
                <w:szCs w:val="16"/>
              </w:rPr>
              <w:t xml:space="preserve"> Endodontic=</w:t>
            </w:r>
            <w:r>
              <w:rPr>
                <w:rFonts w:ascii="Calibri" w:eastAsia="Calibri" w:hAnsi="Calibri" w:cs="Calibri"/>
                <w:b/>
                <w:color w:val="000000"/>
                <w:sz w:val="16"/>
                <w:szCs w:val="16"/>
                <w:u w:val="single"/>
              </w:rPr>
              <w:t xml:space="preserve"> </w:t>
            </w:r>
            <w:r>
              <w:rPr>
                <w:rFonts w:ascii="Calibri" w:eastAsia="Calibri" w:hAnsi="Calibri" w:cs="Calibri"/>
                <w:color w:val="000000"/>
                <w:sz w:val="16"/>
                <w:szCs w:val="16"/>
              </w:rPr>
              <w:t xml:space="preserve">33.71(15.97), Periodontic= 50.43(24.57), Prosthodontic= 103.57(60.54); </w:t>
            </w:r>
            <w:r>
              <w:rPr>
                <w:rFonts w:ascii="Calibri" w:eastAsia="Calibri" w:hAnsi="Calibri" w:cs="Calibri"/>
                <w:b/>
                <w:color w:val="000000"/>
                <w:sz w:val="16"/>
                <w:szCs w:val="16"/>
                <w:u w:val="single"/>
              </w:rPr>
              <w:t>Sterilizing room:</w:t>
            </w:r>
            <w:r>
              <w:rPr>
                <w:rFonts w:ascii="Calibri" w:eastAsia="Calibri" w:hAnsi="Calibri" w:cs="Calibri"/>
                <w:color w:val="000000"/>
                <w:sz w:val="16"/>
                <w:szCs w:val="16"/>
              </w:rPr>
              <w:t xml:space="preserve"> Endodontic= 21.29(14.28), Periodontic= 722.7(13.31), Prosthodontic= 21.29(14.28) </w:t>
            </w:r>
          </w:p>
        </w:tc>
        <w:tc>
          <w:tcPr>
            <w:tcW w:w="4384" w:type="dxa"/>
            <w:tcBorders>
              <w:top w:val="single" w:sz="4" w:space="0" w:color="000000"/>
              <w:left w:val="single" w:sz="4" w:space="0" w:color="000000"/>
              <w:bottom w:val="single" w:sz="4" w:space="0" w:color="000000"/>
              <w:right w:val="single" w:sz="4" w:space="0" w:color="000000"/>
            </w:tcBorders>
            <w:shd w:val="clear" w:color="auto" w:fill="E6FEF8"/>
            <w:vAlign w:val="center"/>
          </w:tcPr>
          <w:p w14:paraId="4A1B5226"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 xml:space="preserve"> The number of bacterial aerosols in each dental clinic, during treatment increased significantly and consequently the risk of its transmission enhanced. The maximum number of bacterial aerosols was belonged to prosthodontic treatments and the minimum in endodontic therapies. </w:t>
            </w:r>
          </w:p>
        </w:tc>
        <w:tc>
          <w:tcPr>
            <w:tcW w:w="1312" w:type="dxa"/>
            <w:tcBorders>
              <w:top w:val="single" w:sz="4" w:space="0" w:color="000000"/>
              <w:left w:val="single" w:sz="4" w:space="0" w:color="000000"/>
              <w:bottom w:val="single" w:sz="4" w:space="0" w:color="000000"/>
              <w:right w:val="single" w:sz="4" w:space="0" w:color="000000"/>
            </w:tcBorders>
            <w:shd w:val="clear" w:color="auto" w:fill="EFFECA"/>
            <w:vAlign w:val="center"/>
          </w:tcPr>
          <w:p w14:paraId="152B4CBB"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Aerosol</w:t>
            </w:r>
          </w:p>
        </w:tc>
      </w:tr>
      <w:tr w:rsidR="00C13E72" w14:paraId="608994B9" w14:textId="77777777">
        <w:trPr>
          <w:trHeight w:val="20"/>
        </w:trPr>
        <w:tc>
          <w:tcPr>
            <w:tcW w:w="724" w:type="dxa"/>
            <w:tcBorders>
              <w:top w:val="single" w:sz="4" w:space="0" w:color="000000"/>
              <w:left w:val="single" w:sz="4" w:space="0" w:color="000000"/>
              <w:bottom w:val="single" w:sz="4" w:space="0" w:color="000000"/>
              <w:right w:val="nil"/>
            </w:tcBorders>
            <w:shd w:val="clear" w:color="auto" w:fill="F2F2F2"/>
            <w:vAlign w:val="center"/>
          </w:tcPr>
          <w:p w14:paraId="512D2FA6" w14:textId="77777777" w:rsidR="00C13E72" w:rsidRDefault="004D2606">
            <w:pPr>
              <w:tabs>
                <w:tab w:val="left" w:pos="709"/>
              </w:tabs>
              <w:jc w:val="center"/>
              <w:rPr>
                <w:rFonts w:ascii="Calibri" w:eastAsia="Calibri" w:hAnsi="Calibri" w:cs="Calibri"/>
                <w:b/>
                <w:color w:val="048071"/>
                <w:sz w:val="16"/>
                <w:szCs w:val="16"/>
              </w:rPr>
            </w:pPr>
            <w:r>
              <w:rPr>
                <w:rFonts w:ascii="Calibri" w:eastAsia="Calibri" w:hAnsi="Calibri" w:cs="Calibri"/>
                <w:b/>
                <w:color w:val="048071"/>
                <w:sz w:val="16"/>
                <w:szCs w:val="16"/>
              </w:rPr>
              <w:t>91</w:t>
            </w:r>
          </w:p>
        </w:tc>
        <w:tc>
          <w:tcPr>
            <w:tcW w:w="1212" w:type="dxa"/>
            <w:tcBorders>
              <w:top w:val="single" w:sz="4" w:space="0" w:color="8EA9DB"/>
              <w:left w:val="single" w:sz="8" w:space="0" w:color="000000"/>
              <w:bottom w:val="single" w:sz="8" w:space="0" w:color="000000"/>
              <w:right w:val="single" w:sz="8" w:space="0" w:color="000000"/>
            </w:tcBorders>
            <w:shd w:val="clear" w:color="auto" w:fill="FFFFFF"/>
            <w:vAlign w:val="center"/>
          </w:tcPr>
          <w:p w14:paraId="4D89D0F7"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Larato  1966</w:t>
            </w:r>
          </w:p>
        </w:tc>
        <w:tc>
          <w:tcPr>
            <w:tcW w:w="5992" w:type="dxa"/>
            <w:tcBorders>
              <w:top w:val="single" w:sz="4" w:space="0" w:color="000000"/>
              <w:left w:val="single" w:sz="4" w:space="0" w:color="000000"/>
              <w:bottom w:val="single" w:sz="4" w:space="0" w:color="000000"/>
              <w:right w:val="single" w:sz="4" w:space="0" w:color="000000"/>
            </w:tcBorders>
            <w:shd w:val="clear" w:color="auto" w:fill="E6FEF8"/>
            <w:vAlign w:val="center"/>
          </w:tcPr>
          <w:p w14:paraId="3B226F85"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During  cavity excavations, the organism counts increased by 2,200 per cent than  the counts of colonies/ft2/min grown during "dentist and patient present in the room for 10 min. without performing any procedure" . The types of organisms, including many not usually found in air, also increased.  Over the next 30 min., the bacterial counts quickly fell to 250 per cent above the counts present before the cavity excavation began (Lines 9 and 4/same as above). Some circulating organisms, still present in air 30 min. after cavity excavation, generally originate in the mouth.</w:t>
            </w:r>
          </w:p>
        </w:tc>
        <w:tc>
          <w:tcPr>
            <w:tcW w:w="4384" w:type="dxa"/>
            <w:tcBorders>
              <w:top w:val="single" w:sz="4" w:space="0" w:color="000000"/>
              <w:left w:val="single" w:sz="4" w:space="0" w:color="000000"/>
              <w:bottom w:val="single" w:sz="4" w:space="0" w:color="000000"/>
              <w:right w:val="single" w:sz="4" w:space="0" w:color="000000"/>
            </w:tcBorders>
            <w:shd w:val="clear" w:color="auto" w:fill="E6FEF8"/>
            <w:vAlign w:val="center"/>
          </w:tcPr>
          <w:p w14:paraId="331D0859"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The results of this study demonstrate that large numbers of microorganisms are liberated into the surrounding air when an air turbine drill is used for excavating</w:t>
            </w:r>
            <w:r>
              <w:rPr>
                <w:rFonts w:ascii="Calibri" w:eastAsia="Calibri" w:hAnsi="Calibri" w:cs="Calibri"/>
                <w:color w:val="000000"/>
                <w:sz w:val="16"/>
                <w:szCs w:val="16"/>
              </w:rPr>
              <w:br/>
              <w:t>procedures. The ejected contaminated water droplets, liberated into the air by the air propellent, cause a significant percentage increase in the number of organisms per cubic foot per minute of sampled air. Many of these contaminated particles bear a physical resemblance to a “droplet nucleus,” since they remain suspended for periods of up to 30 min. in the air.</w:t>
            </w:r>
          </w:p>
        </w:tc>
        <w:tc>
          <w:tcPr>
            <w:tcW w:w="1312" w:type="dxa"/>
            <w:tcBorders>
              <w:top w:val="single" w:sz="4" w:space="0" w:color="000000"/>
              <w:left w:val="single" w:sz="4" w:space="0" w:color="000000"/>
              <w:bottom w:val="single" w:sz="4" w:space="0" w:color="000000"/>
              <w:right w:val="single" w:sz="4" w:space="0" w:color="000000"/>
            </w:tcBorders>
            <w:shd w:val="clear" w:color="auto" w:fill="EFFECA"/>
            <w:vAlign w:val="center"/>
          </w:tcPr>
          <w:p w14:paraId="7BD61FA9"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Droplet nucleus</w:t>
            </w:r>
          </w:p>
        </w:tc>
      </w:tr>
      <w:tr w:rsidR="00C13E72" w14:paraId="18E1CF24" w14:textId="77777777">
        <w:trPr>
          <w:trHeight w:val="20"/>
        </w:trPr>
        <w:tc>
          <w:tcPr>
            <w:tcW w:w="724" w:type="dxa"/>
            <w:tcBorders>
              <w:top w:val="single" w:sz="4" w:space="0" w:color="000000"/>
              <w:left w:val="single" w:sz="4" w:space="0" w:color="000000"/>
              <w:bottom w:val="single" w:sz="4" w:space="0" w:color="000000"/>
              <w:right w:val="nil"/>
            </w:tcBorders>
            <w:shd w:val="clear" w:color="auto" w:fill="F2F2F2"/>
            <w:vAlign w:val="center"/>
          </w:tcPr>
          <w:p w14:paraId="191B60A4" w14:textId="77777777" w:rsidR="00C13E72" w:rsidRDefault="004D2606">
            <w:pPr>
              <w:tabs>
                <w:tab w:val="left" w:pos="709"/>
              </w:tabs>
              <w:jc w:val="center"/>
              <w:rPr>
                <w:rFonts w:ascii="Calibri" w:eastAsia="Calibri" w:hAnsi="Calibri" w:cs="Calibri"/>
                <w:b/>
                <w:color w:val="048071"/>
                <w:sz w:val="16"/>
                <w:szCs w:val="16"/>
              </w:rPr>
            </w:pPr>
            <w:r>
              <w:rPr>
                <w:rFonts w:ascii="Calibri" w:eastAsia="Calibri" w:hAnsi="Calibri" w:cs="Calibri"/>
                <w:b/>
                <w:color w:val="048071"/>
                <w:sz w:val="16"/>
                <w:szCs w:val="16"/>
              </w:rPr>
              <w:t>49</w:t>
            </w:r>
          </w:p>
        </w:tc>
        <w:tc>
          <w:tcPr>
            <w:tcW w:w="1212" w:type="dxa"/>
            <w:tcBorders>
              <w:top w:val="single" w:sz="4" w:space="0" w:color="8EA9DB"/>
              <w:left w:val="single" w:sz="8" w:space="0" w:color="000000"/>
              <w:bottom w:val="single" w:sz="8" w:space="0" w:color="000000"/>
              <w:right w:val="single" w:sz="8" w:space="0" w:color="000000"/>
            </w:tcBorders>
            <w:shd w:val="clear" w:color="auto" w:fill="FFFFFF"/>
            <w:vAlign w:val="center"/>
          </w:tcPr>
          <w:p w14:paraId="4A57287A"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Logothetis 1995</w:t>
            </w:r>
          </w:p>
        </w:tc>
        <w:tc>
          <w:tcPr>
            <w:tcW w:w="5992" w:type="dxa"/>
            <w:tcBorders>
              <w:top w:val="single" w:sz="4" w:space="0" w:color="000000"/>
              <w:left w:val="single" w:sz="4" w:space="0" w:color="000000"/>
              <w:bottom w:val="single" w:sz="4" w:space="0" w:color="000000"/>
              <w:right w:val="single" w:sz="4" w:space="0" w:color="000000"/>
            </w:tcBorders>
            <w:shd w:val="clear" w:color="auto" w:fill="E6FEF8"/>
            <w:vAlign w:val="center"/>
          </w:tcPr>
          <w:p w14:paraId="0CB8B34E"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b/>
                <w:color w:val="000000"/>
                <w:sz w:val="16"/>
                <w:szCs w:val="16"/>
                <w:u w:val="single"/>
              </w:rPr>
              <w:t>CFU (Mean +SD)</w:t>
            </w:r>
            <w:r>
              <w:rPr>
                <w:rFonts w:ascii="Calibri" w:eastAsia="Calibri" w:hAnsi="Calibri" w:cs="Calibri"/>
                <w:color w:val="000000"/>
                <w:sz w:val="16"/>
                <w:szCs w:val="16"/>
              </w:rPr>
              <w:t>: 2 o'clock position (2 ft away from patient head)= 82.8  (12.8),  Behind the dental chair (3ft away)= 69.3 (15.9); righ hand side to the paient (3 ft away)=56.1 (12.1).  Left hand side to the paient= 43.8 (3.7),  Another point at the left handside to the patient (5ft/8 inch)= 34 (3.8). Infront of the patient (6 ft and 9ft away)=27.3 (3.9).</w:t>
            </w:r>
          </w:p>
        </w:tc>
        <w:tc>
          <w:tcPr>
            <w:tcW w:w="4384" w:type="dxa"/>
            <w:tcBorders>
              <w:top w:val="single" w:sz="4" w:space="0" w:color="000000"/>
              <w:left w:val="single" w:sz="4" w:space="0" w:color="000000"/>
              <w:bottom w:val="single" w:sz="4" w:space="0" w:color="000000"/>
              <w:right w:val="single" w:sz="4" w:space="0" w:color="000000"/>
            </w:tcBorders>
            <w:shd w:val="clear" w:color="auto" w:fill="E6FEF8"/>
            <w:vAlign w:val="center"/>
          </w:tcPr>
          <w:p w14:paraId="24C368CA"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 xml:space="preserve">There was no significant difference in colony-forming units between antiseptic mouthwash and water (P=.2952). </w:t>
            </w:r>
          </w:p>
        </w:tc>
        <w:tc>
          <w:tcPr>
            <w:tcW w:w="1312" w:type="dxa"/>
            <w:tcBorders>
              <w:top w:val="single" w:sz="4" w:space="0" w:color="000000"/>
              <w:left w:val="single" w:sz="4" w:space="0" w:color="000000"/>
              <w:bottom w:val="single" w:sz="4" w:space="0" w:color="000000"/>
              <w:right w:val="single" w:sz="4" w:space="0" w:color="000000"/>
            </w:tcBorders>
            <w:shd w:val="clear" w:color="auto" w:fill="EFFECA"/>
            <w:vAlign w:val="center"/>
          </w:tcPr>
          <w:p w14:paraId="7797E2B9"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Aerosol</w:t>
            </w:r>
          </w:p>
        </w:tc>
      </w:tr>
      <w:tr w:rsidR="00C13E72" w14:paraId="4060BA82" w14:textId="77777777">
        <w:trPr>
          <w:trHeight w:val="20"/>
        </w:trPr>
        <w:tc>
          <w:tcPr>
            <w:tcW w:w="724" w:type="dxa"/>
            <w:tcBorders>
              <w:top w:val="single" w:sz="4" w:space="0" w:color="000000"/>
              <w:left w:val="single" w:sz="4" w:space="0" w:color="000000"/>
              <w:bottom w:val="single" w:sz="4" w:space="0" w:color="000000"/>
              <w:right w:val="nil"/>
            </w:tcBorders>
            <w:shd w:val="clear" w:color="auto" w:fill="F2F2F2"/>
            <w:vAlign w:val="center"/>
          </w:tcPr>
          <w:p w14:paraId="29D45C57" w14:textId="77777777" w:rsidR="00C13E72" w:rsidRDefault="004D2606">
            <w:pPr>
              <w:tabs>
                <w:tab w:val="left" w:pos="709"/>
              </w:tabs>
              <w:jc w:val="center"/>
              <w:rPr>
                <w:rFonts w:ascii="Calibri" w:eastAsia="Calibri" w:hAnsi="Calibri" w:cs="Calibri"/>
                <w:b/>
                <w:color w:val="048071"/>
                <w:sz w:val="16"/>
                <w:szCs w:val="16"/>
              </w:rPr>
            </w:pPr>
            <w:r>
              <w:rPr>
                <w:rFonts w:ascii="Calibri" w:eastAsia="Calibri" w:hAnsi="Calibri" w:cs="Calibri"/>
                <w:b/>
                <w:color w:val="048071"/>
                <w:sz w:val="16"/>
                <w:szCs w:val="16"/>
              </w:rPr>
              <w:t>50</w:t>
            </w:r>
          </w:p>
        </w:tc>
        <w:tc>
          <w:tcPr>
            <w:tcW w:w="1212" w:type="dxa"/>
            <w:tcBorders>
              <w:top w:val="single" w:sz="4" w:space="0" w:color="8EA9DB"/>
              <w:left w:val="single" w:sz="8" w:space="0" w:color="000000"/>
              <w:bottom w:val="single" w:sz="8" w:space="0" w:color="000000"/>
              <w:right w:val="single" w:sz="8" w:space="0" w:color="000000"/>
            </w:tcBorders>
            <w:shd w:val="clear" w:color="auto" w:fill="FFFFFF"/>
            <w:vAlign w:val="center"/>
          </w:tcPr>
          <w:p w14:paraId="52E73B4A"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Manarte-Monteiro  2013</w:t>
            </w:r>
          </w:p>
        </w:tc>
        <w:tc>
          <w:tcPr>
            <w:tcW w:w="5992" w:type="dxa"/>
            <w:tcBorders>
              <w:top w:val="single" w:sz="4" w:space="0" w:color="000000"/>
              <w:left w:val="single" w:sz="4" w:space="0" w:color="000000"/>
              <w:bottom w:val="single" w:sz="4" w:space="0" w:color="000000"/>
              <w:right w:val="single" w:sz="4" w:space="0" w:color="000000"/>
            </w:tcBorders>
            <w:shd w:val="clear" w:color="auto" w:fill="E6FEF8"/>
            <w:vAlign w:val="center"/>
          </w:tcPr>
          <w:p w14:paraId="0BDA5CE1"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CFU/plate counts mean value was significantly higher for endodontic treatments (19.7 (±10.8); 17.1CFU/dm2/h) than for restorative dentistry (15.1 (±8.9); 13.9CFU/dm2/h) procedures.  During both treatment types; CFU counts were significantly ( p &lt; 0.001) higher at 0.5m (restorative 19.0 (±11.5); 16.0) than at 2m (15.6 (±8.2); 13.9) and significantly higher for endodontic</w:t>
            </w:r>
            <w:r>
              <w:rPr>
                <w:rFonts w:ascii="Calibri" w:eastAsia="Calibri" w:hAnsi="Calibri" w:cs="Calibri"/>
                <w:color w:val="000000"/>
                <w:sz w:val="16"/>
                <w:szCs w:val="16"/>
              </w:rPr>
              <w:br/>
              <w:t>treatment for both distances ( p = 0.001, at 0. 5m and p = 0.001 at 2m).  During restorative dentistry procedures the CFU counts were significantly higher (p &lt; 0.001) at 0.5m (16.6 (±10.4); 15.0) than at 2m (13.6 (±6.9); 12.7). Longer treatment times (≥2h) were associated with higher CFU count (p &lt; 0.005) in restorative dentistry (p &lt; 0.004) and in endodontic treatments (p &lt; 0.002) procedures, for</w:t>
            </w:r>
            <w:r>
              <w:rPr>
                <w:rFonts w:ascii="Calibri" w:eastAsia="Calibri" w:hAnsi="Calibri" w:cs="Calibri"/>
                <w:color w:val="000000"/>
                <w:sz w:val="16"/>
                <w:szCs w:val="16"/>
              </w:rPr>
              <w:br/>
              <w:t>both growth plate distances, at 0.5m and at 2m. No significant differences were found in CFU/plate counts formed</w:t>
            </w:r>
            <w:r>
              <w:rPr>
                <w:rFonts w:ascii="Calibri" w:eastAsia="Calibri" w:hAnsi="Calibri" w:cs="Calibri"/>
                <w:color w:val="000000"/>
                <w:sz w:val="16"/>
                <w:szCs w:val="16"/>
              </w:rPr>
              <w:br/>
              <w:t>during the restorative dentistry or the endodontic treatments</w:t>
            </w:r>
            <w:r>
              <w:rPr>
                <w:rFonts w:ascii="Calibri" w:eastAsia="Calibri" w:hAnsi="Calibri" w:cs="Calibri"/>
                <w:color w:val="000000"/>
                <w:sz w:val="16"/>
                <w:szCs w:val="16"/>
              </w:rPr>
              <w:br/>
              <w:t>procedures, considering the use or no turbine use and the</w:t>
            </w:r>
            <w:r>
              <w:rPr>
                <w:rFonts w:ascii="Calibri" w:eastAsia="Calibri" w:hAnsi="Calibri" w:cs="Calibri"/>
                <w:color w:val="000000"/>
                <w:sz w:val="16"/>
                <w:szCs w:val="16"/>
              </w:rPr>
              <w:br/>
              <w:t>short time (≤30min) or the longer time (&gt;30min) of turbine</w:t>
            </w:r>
            <w:r>
              <w:rPr>
                <w:rFonts w:ascii="Calibri" w:eastAsia="Calibri" w:hAnsi="Calibri" w:cs="Calibri"/>
                <w:color w:val="000000"/>
                <w:sz w:val="16"/>
                <w:szCs w:val="16"/>
              </w:rPr>
              <w:br/>
              <w:t>use.</w:t>
            </w:r>
          </w:p>
        </w:tc>
        <w:tc>
          <w:tcPr>
            <w:tcW w:w="4384" w:type="dxa"/>
            <w:tcBorders>
              <w:top w:val="single" w:sz="4" w:space="0" w:color="000000"/>
              <w:left w:val="single" w:sz="4" w:space="0" w:color="000000"/>
              <w:bottom w:val="single" w:sz="4" w:space="0" w:color="000000"/>
              <w:right w:val="single" w:sz="4" w:space="0" w:color="000000"/>
            </w:tcBorders>
            <w:shd w:val="clear" w:color="auto" w:fill="E6FEF8"/>
            <w:vAlign w:val="center"/>
          </w:tcPr>
          <w:p w14:paraId="5329D2CB"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 xml:space="preserve">CFU counts in aerosols are influenced by the dentistry procedures (restorative dentistry and endodontic),the operative site distance and the treatment times performed. Qualitative and quantitative composition of dental aerosols probably varies with each patient and operative site. </w:t>
            </w:r>
          </w:p>
        </w:tc>
        <w:tc>
          <w:tcPr>
            <w:tcW w:w="1312" w:type="dxa"/>
            <w:tcBorders>
              <w:top w:val="single" w:sz="4" w:space="0" w:color="000000"/>
              <w:left w:val="single" w:sz="4" w:space="0" w:color="000000"/>
              <w:bottom w:val="single" w:sz="4" w:space="0" w:color="000000"/>
              <w:right w:val="single" w:sz="4" w:space="0" w:color="000000"/>
            </w:tcBorders>
            <w:shd w:val="clear" w:color="auto" w:fill="EFFECA"/>
            <w:vAlign w:val="center"/>
          </w:tcPr>
          <w:p w14:paraId="06889249"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Aerosol</w:t>
            </w:r>
          </w:p>
        </w:tc>
      </w:tr>
      <w:tr w:rsidR="00C13E72" w14:paraId="54EDF9D5" w14:textId="77777777">
        <w:trPr>
          <w:trHeight w:val="20"/>
        </w:trPr>
        <w:tc>
          <w:tcPr>
            <w:tcW w:w="724" w:type="dxa"/>
            <w:tcBorders>
              <w:top w:val="single" w:sz="4" w:space="0" w:color="000000"/>
              <w:left w:val="single" w:sz="4" w:space="0" w:color="000000"/>
              <w:bottom w:val="single" w:sz="4" w:space="0" w:color="000000"/>
              <w:right w:val="nil"/>
            </w:tcBorders>
            <w:shd w:val="clear" w:color="auto" w:fill="F2F2F2"/>
            <w:vAlign w:val="center"/>
          </w:tcPr>
          <w:p w14:paraId="59DFEBB6" w14:textId="77777777" w:rsidR="00C13E72" w:rsidRDefault="004D2606">
            <w:pPr>
              <w:tabs>
                <w:tab w:val="left" w:pos="709"/>
              </w:tabs>
              <w:jc w:val="center"/>
              <w:rPr>
                <w:rFonts w:ascii="Calibri" w:eastAsia="Calibri" w:hAnsi="Calibri" w:cs="Calibri"/>
                <w:b/>
                <w:color w:val="048071"/>
                <w:sz w:val="16"/>
                <w:szCs w:val="16"/>
              </w:rPr>
            </w:pPr>
            <w:r>
              <w:rPr>
                <w:rFonts w:ascii="Calibri" w:eastAsia="Calibri" w:hAnsi="Calibri" w:cs="Calibri"/>
                <w:b/>
                <w:color w:val="048071"/>
                <w:sz w:val="16"/>
                <w:szCs w:val="16"/>
              </w:rPr>
              <w:t>89</w:t>
            </w:r>
          </w:p>
        </w:tc>
        <w:tc>
          <w:tcPr>
            <w:tcW w:w="1212" w:type="dxa"/>
            <w:tcBorders>
              <w:top w:val="single" w:sz="4" w:space="0" w:color="8EA9DB"/>
              <w:left w:val="single" w:sz="8" w:space="0" w:color="000000"/>
              <w:bottom w:val="single" w:sz="8" w:space="0" w:color="000000"/>
              <w:right w:val="single" w:sz="8" w:space="0" w:color="000000"/>
            </w:tcBorders>
            <w:shd w:val="clear" w:color="auto" w:fill="FFFFFF"/>
            <w:vAlign w:val="center"/>
          </w:tcPr>
          <w:p w14:paraId="7E6280D3"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Micik  1969</w:t>
            </w:r>
          </w:p>
        </w:tc>
        <w:tc>
          <w:tcPr>
            <w:tcW w:w="5992" w:type="dxa"/>
            <w:tcBorders>
              <w:top w:val="single" w:sz="4" w:space="0" w:color="000000"/>
              <w:left w:val="single" w:sz="4" w:space="0" w:color="000000"/>
              <w:bottom w:val="single" w:sz="4" w:space="0" w:color="000000"/>
              <w:right w:val="single" w:sz="4" w:space="0" w:color="000000"/>
            </w:tcBorders>
            <w:shd w:val="clear" w:color="auto" w:fill="E6FEF8"/>
            <w:vAlign w:val="center"/>
          </w:tcPr>
          <w:p w14:paraId="23F52B72"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 xml:space="preserve">* </w:t>
            </w:r>
            <w:r>
              <w:rPr>
                <w:rFonts w:ascii="Calibri" w:eastAsia="Calibri" w:hAnsi="Calibri" w:cs="Calibri"/>
                <w:b/>
                <w:color w:val="000000"/>
                <w:sz w:val="16"/>
                <w:szCs w:val="16"/>
              </w:rPr>
              <w:t xml:space="preserve">Oral examination  </w:t>
            </w:r>
            <w:r>
              <w:rPr>
                <w:rFonts w:ascii="Calibri" w:eastAsia="Calibri" w:hAnsi="Calibri" w:cs="Calibri"/>
                <w:color w:val="000000"/>
                <w:sz w:val="16"/>
                <w:szCs w:val="16"/>
              </w:rPr>
              <w:t xml:space="preserve">( Median of CFU/min=3) and </w:t>
            </w:r>
            <w:r>
              <w:rPr>
                <w:rFonts w:ascii="Calibri" w:eastAsia="Calibri" w:hAnsi="Calibri" w:cs="Calibri"/>
                <w:b/>
                <w:color w:val="000000"/>
                <w:sz w:val="16"/>
                <w:szCs w:val="16"/>
              </w:rPr>
              <w:t>use of hand instruments  ( Median of CFU/min=1)</w:t>
            </w:r>
            <w:r>
              <w:rPr>
                <w:rFonts w:ascii="Calibri" w:eastAsia="Calibri" w:hAnsi="Calibri" w:cs="Calibri"/>
                <w:color w:val="000000"/>
                <w:sz w:val="16"/>
                <w:szCs w:val="16"/>
              </w:rPr>
              <w:t xml:space="preserve"> produced aerosols with bacterial concentrations of approximately first-order magnitude and were equivalent to a patient speaking or breathing.                                      * </w:t>
            </w:r>
            <w:r>
              <w:rPr>
                <w:rFonts w:ascii="Calibri" w:eastAsia="Calibri" w:hAnsi="Calibri" w:cs="Calibri"/>
                <w:b/>
                <w:color w:val="000000"/>
                <w:sz w:val="16"/>
                <w:szCs w:val="16"/>
              </w:rPr>
              <w:t xml:space="preserve">A prophylaxis handpiece </w:t>
            </w:r>
            <w:r>
              <w:rPr>
                <w:rFonts w:ascii="Calibri" w:eastAsia="Calibri" w:hAnsi="Calibri" w:cs="Calibri"/>
                <w:color w:val="000000"/>
                <w:sz w:val="16"/>
                <w:szCs w:val="16"/>
              </w:rPr>
              <w:t xml:space="preserve"> used with a</w:t>
            </w:r>
            <w:r>
              <w:rPr>
                <w:rFonts w:ascii="Calibri" w:eastAsia="Calibri" w:hAnsi="Calibri" w:cs="Calibri"/>
                <w:b/>
                <w:color w:val="000000"/>
                <w:sz w:val="16"/>
                <w:szCs w:val="16"/>
              </w:rPr>
              <w:t xml:space="preserve"> pumice cup and pumice</w:t>
            </w:r>
            <w:r>
              <w:rPr>
                <w:rFonts w:ascii="Calibri" w:eastAsia="Calibri" w:hAnsi="Calibri" w:cs="Calibri"/>
                <w:color w:val="000000"/>
                <w:sz w:val="16"/>
                <w:szCs w:val="16"/>
              </w:rPr>
              <w:t xml:space="preserve"> to clean teeth  ( Median of CFU/min=42), an </w:t>
            </w:r>
            <w:r>
              <w:rPr>
                <w:rFonts w:ascii="Calibri" w:eastAsia="Calibri" w:hAnsi="Calibri" w:cs="Calibri"/>
                <w:b/>
                <w:color w:val="000000"/>
                <w:sz w:val="16"/>
                <w:szCs w:val="16"/>
              </w:rPr>
              <w:t xml:space="preserve">air turbine handpiece with air coolant  </w:t>
            </w:r>
            <w:r>
              <w:rPr>
                <w:rFonts w:ascii="Calibri" w:eastAsia="Calibri" w:hAnsi="Calibri" w:cs="Calibri"/>
                <w:color w:val="000000"/>
                <w:sz w:val="16"/>
                <w:szCs w:val="16"/>
              </w:rPr>
              <w:t>( Median of CFU/min=58)</w:t>
            </w:r>
            <w:r>
              <w:rPr>
                <w:rFonts w:ascii="Calibri" w:eastAsia="Calibri" w:hAnsi="Calibri" w:cs="Calibri"/>
                <w:b/>
                <w:color w:val="000000"/>
                <w:sz w:val="16"/>
                <w:szCs w:val="16"/>
              </w:rPr>
              <w:t>, and air spray from a</w:t>
            </w:r>
            <w:r>
              <w:rPr>
                <w:rFonts w:ascii="Calibri" w:eastAsia="Calibri" w:hAnsi="Calibri" w:cs="Calibri"/>
                <w:color w:val="000000"/>
                <w:sz w:val="16"/>
                <w:szCs w:val="16"/>
              </w:rPr>
              <w:t xml:space="preserve"> </w:t>
            </w:r>
            <w:r>
              <w:rPr>
                <w:rFonts w:ascii="Calibri" w:eastAsia="Calibri" w:hAnsi="Calibri" w:cs="Calibri"/>
                <w:b/>
                <w:color w:val="000000"/>
                <w:sz w:val="16"/>
                <w:szCs w:val="16"/>
              </w:rPr>
              <w:t>three-way syringe</w:t>
            </w:r>
            <w:r>
              <w:rPr>
                <w:rFonts w:ascii="Calibri" w:eastAsia="Calibri" w:hAnsi="Calibri" w:cs="Calibri"/>
                <w:color w:val="000000"/>
                <w:sz w:val="16"/>
                <w:szCs w:val="16"/>
              </w:rPr>
              <w:t xml:space="preserve"> ( Median of CFU/min=72) produced numbers of bacteria comparable to those resulting from coughing.                                                                     *An a</w:t>
            </w:r>
            <w:r>
              <w:rPr>
                <w:rFonts w:ascii="Calibri" w:eastAsia="Calibri" w:hAnsi="Calibri" w:cs="Calibri"/>
                <w:b/>
                <w:color w:val="000000"/>
                <w:sz w:val="16"/>
                <w:szCs w:val="16"/>
              </w:rPr>
              <w:t>ir turbine handpiece,</w:t>
            </w:r>
            <w:r>
              <w:rPr>
                <w:rFonts w:ascii="Calibri" w:eastAsia="Calibri" w:hAnsi="Calibri" w:cs="Calibri"/>
                <w:color w:val="000000"/>
                <w:sz w:val="16"/>
                <w:szCs w:val="16"/>
              </w:rPr>
              <w:t xml:space="preserve"> when used with </w:t>
            </w:r>
            <w:r>
              <w:rPr>
                <w:rFonts w:ascii="Calibri" w:eastAsia="Calibri" w:hAnsi="Calibri" w:cs="Calibri"/>
                <w:b/>
                <w:color w:val="000000"/>
                <w:sz w:val="16"/>
                <w:szCs w:val="16"/>
              </w:rPr>
              <w:t xml:space="preserve">air-water spray coolant  </w:t>
            </w:r>
            <w:r>
              <w:rPr>
                <w:rFonts w:ascii="Calibri" w:eastAsia="Calibri" w:hAnsi="Calibri" w:cs="Calibri"/>
                <w:color w:val="000000"/>
                <w:sz w:val="16"/>
                <w:szCs w:val="16"/>
              </w:rPr>
              <w:t>( Median of CFU/min=1000)</w:t>
            </w:r>
            <w:r>
              <w:rPr>
                <w:rFonts w:ascii="Calibri" w:eastAsia="Calibri" w:hAnsi="Calibri" w:cs="Calibri"/>
                <w:b/>
                <w:color w:val="000000"/>
                <w:sz w:val="16"/>
                <w:szCs w:val="16"/>
              </w:rPr>
              <w:t xml:space="preserve"> ,</w:t>
            </w:r>
            <w:r>
              <w:rPr>
                <w:rFonts w:ascii="Calibri" w:eastAsia="Calibri" w:hAnsi="Calibri" w:cs="Calibri"/>
                <w:color w:val="000000"/>
                <w:sz w:val="16"/>
                <w:szCs w:val="16"/>
              </w:rPr>
              <w:t xml:space="preserve"> atomized 20 times greater numbers of bacteria than with air spray alone. This concentration was numerically equivalent to the aerosols produced during most oral activities, including sneezing.   * The a</w:t>
            </w:r>
            <w:r>
              <w:rPr>
                <w:rFonts w:ascii="Calibri" w:eastAsia="Calibri" w:hAnsi="Calibri" w:cs="Calibri"/>
                <w:b/>
                <w:color w:val="000000"/>
                <w:sz w:val="16"/>
                <w:szCs w:val="16"/>
              </w:rPr>
              <w:t xml:space="preserve">ir-water sprays  </w:t>
            </w:r>
            <w:r>
              <w:rPr>
                <w:rFonts w:ascii="Calibri" w:eastAsia="Calibri" w:hAnsi="Calibri" w:cs="Calibri"/>
                <w:color w:val="000000"/>
                <w:sz w:val="16"/>
                <w:szCs w:val="16"/>
              </w:rPr>
              <w:t xml:space="preserve">( Median of CFU/min= 37000) also produced aerosols with the greatest percentage of particles 5 [km or less in diameter.                                                                                                            * The </w:t>
            </w:r>
            <w:r>
              <w:rPr>
                <w:rFonts w:ascii="Calibri" w:eastAsia="Calibri" w:hAnsi="Calibri" w:cs="Calibri"/>
                <w:b/>
                <w:color w:val="000000"/>
                <w:sz w:val="16"/>
                <w:szCs w:val="16"/>
              </w:rPr>
              <w:t xml:space="preserve">rotary action </w:t>
            </w:r>
            <w:r>
              <w:rPr>
                <w:rFonts w:ascii="Calibri" w:eastAsia="Calibri" w:hAnsi="Calibri" w:cs="Calibri"/>
                <w:color w:val="000000"/>
                <w:sz w:val="16"/>
                <w:szCs w:val="16"/>
              </w:rPr>
              <w:t xml:space="preserve">of the </w:t>
            </w:r>
            <w:r>
              <w:rPr>
                <w:rFonts w:ascii="Calibri" w:eastAsia="Calibri" w:hAnsi="Calibri" w:cs="Calibri"/>
                <w:b/>
                <w:color w:val="000000"/>
                <w:sz w:val="16"/>
                <w:szCs w:val="16"/>
              </w:rPr>
              <w:t>bristle disk</w:t>
            </w:r>
            <w:r>
              <w:rPr>
                <w:rFonts w:ascii="Calibri" w:eastAsia="Calibri" w:hAnsi="Calibri" w:cs="Calibri"/>
                <w:color w:val="000000"/>
                <w:sz w:val="16"/>
                <w:szCs w:val="16"/>
              </w:rPr>
              <w:t xml:space="preserve"> during polishing procedures  ( Median of CFU/min=2300) and the use of the air-water spray from the three-way syringe produced bacterial aerosols equal to or exceeding those produced during all oral activities studied, including those considered unsanitary when at close range.</w:t>
            </w:r>
          </w:p>
        </w:tc>
        <w:tc>
          <w:tcPr>
            <w:tcW w:w="4384" w:type="dxa"/>
            <w:tcBorders>
              <w:top w:val="single" w:sz="4" w:space="0" w:color="000000"/>
              <w:left w:val="single" w:sz="4" w:space="0" w:color="000000"/>
              <w:bottom w:val="single" w:sz="4" w:space="0" w:color="000000"/>
              <w:right w:val="single" w:sz="4" w:space="0" w:color="000000"/>
            </w:tcBorders>
            <w:shd w:val="clear" w:color="auto" w:fill="E6FEF8"/>
            <w:vAlign w:val="center"/>
          </w:tcPr>
          <w:p w14:paraId="0F907395"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 xml:space="preserve"> Dental procedures incorporating the use of water sprays or rotary instruments generated aerosols with significantly greater numbers of bacteria than were produced by all the oral activities surveyed. It appears appropriate to modify certain dental procedures or to use devices or technics such as special high velocity air suction, that will reduce microbial aerosol production or dispersion during those procedures to levels comparable to those produced by group 1 oral activities such as breathing or speaking.</w:t>
            </w:r>
          </w:p>
        </w:tc>
        <w:tc>
          <w:tcPr>
            <w:tcW w:w="1312" w:type="dxa"/>
            <w:tcBorders>
              <w:top w:val="single" w:sz="4" w:space="0" w:color="000000"/>
              <w:left w:val="single" w:sz="4" w:space="0" w:color="000000"/>
              <w:bottom w:val="single" w:sz="4" w:space="0" w:color="000000"/>
              <w:right w:val="single" w:sz="4" w:space="0" w:color="000000"/>
            </w:tcBorders>
            <w:shd w:val="clear" w:color="auto" w:fill="EFFECA"/>
            <w:vAlign w:val="center"/>
          </w:tcPr>
          <w:p w14:paraId="33AED354"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Aerosol</w:t>
            </w:r>
          </w:p>
        </w:tc>
      </w:tr>
      <w:tr w:rsidR="00C13E72" w14:paraId="22676326" w14:textId="77777777">
        <w:trPr>
          <w:trHeight w:val="20"/>
        </w:trPr>
        <w:tc>
          <w:tcPr>
            <w:tcW w:w="724" w:type="dxa"/>
            <w:tcBorders>
              <w:top w:val="single" w:sz="4" w:space="0" w:color="000000"/>
              <w:left w:val="single" w:sz="4" w:space="0" w:color="000000"/>
              <w:bottom w:val="single" w:sz="4" w:space="0" w:color="000000"/>
              <w:right w:val="nil"/>
            </w:tcBorders>
            <w:shd w:val="clear" w:color="auto" w:fill="F2F2F2"/>
            <w:vAlign w:val="center"/>
          </w:tcPr>
          <w:p w14:paraId="489642AF" w14:textId="77777777" w:rsidR="00C13E72" w:rsidRDefault="004D2606">
            <w:pPr>
              <w:tabs>
                <w:tab w:val="left" w:pos="709"/>
              </w:tabs>
              <w:jc w:val="center"/>
              <w:rPr>
                <w:rFonts w:ascii="Calibri" w:eastAsia="Calibri" w:hAnsi="Calibri" w:cs="Calibri"/>
                <w:b/>
                <w:color w:val="048071"/>
                <w:sz w:val="16"/>
                <w:szCs w:val="16"/>
              </w:rPr>
            </w:pPr>
            <w:r>
              <w:rPr>
                <w:rFonts w:ascii="Calibri" w:eastAsia="Calibri" w:hAnsi="Calibri" w:cs="Calibri"/>
                <w:b/>
                <w:color w:val="048071"/>
                <w:sz w:val="16"/>
                <w:szCs w:val="16"/>
              </w:rPr>
              <w:t>51</w:t>
            </w:r>
          </w:p>
        </w:tc>
        <w:tc>
          <w:tcPr>
            <w:tcW w:w="1212" w:type="dxa"/>
            <w:tcBorders>
              <w:top w:val="single" w:sz="4" w:space="0" w:color="8EA9DB"/>
              <w:left w:val="single" w:sz="8" w:space="0" w:color="000000"/>
              <w:bottom w:val="single" w:sz="8" w:space="0" w:color="000000"/>
              <w:right w:val="single" w:sz="8" w:space="0" w:color="000000"/>
            </w:tcBorders>
            <w:shd w:val="clear" w:color="auto" w:fill="FFFFFF"/>
            <w:vAlign w:val="center"/>
          </w:tcPr>
          <w:p w14:paraId="47891967"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Miller 1971</w:t>
            </w:r>
          </w:p>
        </w:tc>
        <w:tc>
          <w:tcPr>
            <w:tcW w:w="5992" w:type="dxa"/>
            <w:tcBorders>
              <w:top w:val="single" w:sz="4" w:space="0" w:color="000000"/>
              <w:left w:val="single" w:sz="4" w:space="0" w:color="000000"/>
              <w:bottom w:val="single" w:sz="4" w:space="0" w:color="000000"/>
              <w:right w:val="single" w:sz="4" w:space="0" w:color="000000"/>
            </w:tcBorders>
            <w:shd w:val="clear" w:color="auto" w:fill="E6FEF8"/>
            <w:vAlign w:val="center"/>
          </w:tcPr>
          <w:p w14:paraId="71A0587C"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 xml:space="preserve">The bulk of any pathogens comntained in blood being aerosolised, splattered and splashed by powered dental instruments is likely to be distributed in the palshes and splatter. The significance of the aerosolised blood lies in their potential to remain airborne through their 35 minute - 17 hour half lives, and to carry plasma-borne pathogens e.g. HBV, from an infected patient to the respiratory system of anyone exposed to the aerosols. </w:t>
            </w:r>
          </w:p>
        </w:tc>
        <w:tc>
          <w:tcPr>
            <w:tcW w:w="4384" w:type="dxa"/>
            <w:tcBorders>
              <w:top w:val="single" w:sz="4" w:space="0" w:color="000000"/>
              <w:left w:val="single" w:sz="4" w:space="0" w:color="000000"/>
              <w:bottom w:val="single" w:sz="4" w:space="0" w:color="000000"/>
              <w:right w:val="single" w:sz="4" w:space="0" w:color="000000"/>
            </w:tcBorders>
            <w:shd w:val="clear" w:color="auto" w:fill="E6FEF8"/>
            <w:vAlign w:val="center"/>
          </w:tcPr>
          <w:p w14:paraId="2F6F859C"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 xml:space="preserve">The plasma aerosols generated by powered dental instruments from whole blood support the hypothesis for airborne route of HBV infection in dental professionals. Passage of 15-83% of plasma particles through nine different types of surgical masks demonstrated. The continued use of inefficient surgical masks for the protection from occupational infection is ill-founded and antithetical to the barrier concept. </w:t>
            </w:r>
          </w:p>
        </w:tc>
        <w:tc>
          <w:tcPr>
            <w:tcW w:w="1312" w:type="dxa"/>
            <w:tcBorders>
              <w:top w:val="single" w:sz="4" w:space="0" w:color="000000"/>
              <w:left w:val="single" w:sz="4" w:space="0" w:color="000000"/>
              <w:bottom w:val="single" w:sz="4" w:space="0" w:color="000000"/>
              <w:right w:val="single" w:sz="4" w:space="0" w:color="000000"/>
            </w:tcBorders>
            <w:shd w:val="clear" w:color="auto" w:fill="EFFECA"/>
            <w:vAlign w:val="center"/>
          </w:tcPr>
          <w:p w14:paraId="64656F30"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Aerosol</w:t>
            </w:r>
          </w:p>
        </w:tc>
      </w:tr>
      <w:tr w:rsidR="00C13E72" w14:paraId="5A4557A0" w14:textId="77777777">
        <w:trPr>
          <w:trHeight w:val="20"/>
        </w:trPr>
        <w:tc>
          <w:tcPr>
            <w:tcW w:w="724" w:type="dxa"/>
            <w:tcBorders>
              <w:top w:val="single" w:sz="4" w:space="0" w:color="000000"/>
              <w:left w:val="single" w:sz="4" w:space="0" w:color="000000"/>
              <w:bottom w:val="single" w:sz="4" w:space="0" w:color="000000"/>
              <w:right w:val="nil"/>
            </w:tcBorders>
            <w:shd w:val="clear" w:color="auto" w:fill="F2F2F2"/>
            <w:vAlign w:val="center"/>
          </w:tcPr>
          <w:p w14:paraId="7353730E" w14:textId="77777777" w:rsidR="00C13E72" w:rsidRDefault="004D2606">
            <w:pPr>
              <w:tabs>
                <w:tab w:val="left" w:pos="709"/>
              </w:tabs>
              <w:jc w:val="center"/>
              <w:rPr>
                <w:rFonts w:ascii="Calibri" w:eastAsia="Calibri" w:hAnsi="Calibri" w:cs="Calibri"/>
                <w:b/>
                <w:color w:val="048071"/>
                <w:sz w:val="16"/>
                <w:szCs w:val="16"/>
              </w:rPr>
            </w:pPr>
            <w:r>
              <w:rPr>
                <w:rFonts w:ascii="Calibri" w:eastAsia="Calibri" w:hAnsi="Calibri" w:cs="Calibri"/>
                <w:b/>
                <w:color w:val="048071"/>
                <w:sz w:val="16"/>
                <w:szCs w:val="16"/>
              </w:rPr>
              <w:t>90</w:t>
            </w:r>
          </w:p>
        </w:tc>
        <w:tc>
          <w:tcPr>
            <w:tcW w:w="1212" w:type="dxa"/>
            <w:tcBorders>
              <w:top w:val="single" w:sz="4" w:space="0" w:color="8EA9DB"/>
              <w:left w:val="single" w:sz="8" w:space="0" w:color="000000"/>
              <w:bottom w:val="single" w:sz="8" w:space="0" w:color="000000"/>
              <w:right w:val="single" w:sz="8" w:space="0" w:color="000000"/>
            </w:tcBorders>
            <w:shd w:val="clear" w:color="auto" w:fill="FFFFFF"/>
            <w:vAlign w:val="center"/>
          </w:tcPr>
          <w:p w14:paraId="6371E083"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Miller 1995</w:t>
            </w:r>
          </w:p>
        </w:tc>
        <w:tc>
          <w:tcPr>
            <w:tcW w:w="5992" w:type="dxa"/>
            <w:tcBorders>
              <w:top w:val="single" w:sz="4" w:space="0" w:color="000000"/>
              <w:left w:val="single" w:sz="4" w:space="0" w:color="000000"/>
              <w:bottom w:val="single" w:sz="4" w:space="0" w:color="000000"/>
              <w:right w:val="single" w:sz="4" w:space="0" w:color="000000"/>
            </w:tcBorders>
            <w:shd w:val="clear" w:color="auto" w:fill="E6FEF8"/>
            <w:vAlign w:val="center"/>
          </w:tcPr>
          <w:p w14:paraId="22BEE852"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Dental procedures were devided into three tiers in accordance to the CFU/FT2 concentration: 1</w:t>
            </w:r>
            <w:r>
              <w:rPr>
                <w:rFonts w:ascii="Calibri" w:eastAsia="Calibri" w:hAnsi="Calibri" w:cs="Calibri"/>
                <w:b/>
                <w:color w:val="000000"/>
                <w:sz w:val="16"/>
                <w:szCs w:val="16"/>
              </w:rPr>
              <w:t xml:space="preserve">) High (10,000 and more): </w:t>
            </w:r>
            <w:r>
              <w:rPr>
                <w:rFonts w:ascii="Calibri" w:eastAsia="Calibri" w:hAnsi="Calibri" w:cs="Calibri"/>
                <w:color w:val="000000"/>
                <w:sz w:val="16"/>
                <w:szCs w:val="16"/>
              </w:rPr>
              <w:t xml:space="preserve">Wash teeth (air- 5 water spray);  Polish restoration (bristle disk);  Cavity preparation  (air turbine handpiece-air water coolant).   2) </w:t>
            </w:r>
            <w:r>
              <w:rPr>
                <w:rFonts w:ascii="Calibri" w:eastAsia="Calibri" w:hAnsi="Calibri" w:cs="Calibri"/>
                <w:b/>
                <w:color w:val="000000"/>
                <w:sz w:val="16"/>
                <w:szCs w:val="16"/>
              </w:rPr>
              <w:t>Moderate (1000-10,000):</w:t>
            </w:r>
            <w:r>
              <w:rPr>
                <w:rFonts w:ascii="Calibri" w:eastAsia="Calibri" w:hAnsi="Calibri" w:cs="Calibri"/>
                <w:color w:val="000000"/>
                <w:sz w:val="16"/>
                <w:szCs w:val="16"/>
              </w:rPr>
              <w:t xml:space="preserve"> Dry teeth (air only); Prophylaxis (pumice cup).   3) </w:t>
            </w:r>
            <w:r>
              <w:rPr>
                <w:rFonts w:ascii="Calibri" w:eastAsia="Calibri" w:hAnsi="Calibri" w:cs="Calibri"/>
                <w:b/>
                <w:color w:val="000000"/>
                <w:sz w:val="16"/>
                <w:szCs w:val="16"/>
              </w:rPr>
              <w:t xml:space="preserve">Moderate-low (100-1000) </w:t>
            </w:r>
            <w:r>
              <w:rPr>
                <w:rFonts w:ascii="Calibri" w:eastAsia="Calibri" w:hAnsi="Calibri" w:cs="Calibri"/>
                <w:color w:val="000000"/>
                <w:sz w:val="16"/>
                <w:szCs w:val="16"/>
              </w:rPr>
              <w:t xml:space="preserve">Prophylaxis (ultrasonic-curette), Cavity preparation (air turbine handpiece air coolant only).  4) </w:t>
            </w:r>
            <w:r>
              <w:rPr>
                <w:rFonts w:ascii="Calibri" w:eastAsia="Calibri" w:hAnsi="Calibri" w:cs="Calibri"/>
                <w:b/>
                <w:color w:val="000000"/>
                <w:sz w:val="16"/>
                <w:szCs w:val="16"/>
              </w:rPr>
              <w:t>Low Speak (10-100):</w:t>
            </w:r>
            <w:r>
              <w:rPr>
                <w:rFonts w:ascii="Calibri" w:eastAsia="Calibri" w:hAnsi="Calibri" w:cs="Calibri"/>
                <w:color w:val="000000"/>
                <w:sz w:val="16"/>
                <w:szCs w:val="16"/>
              </w:rPr>
              <w:t xml:space="preserve"> Wash teeth (water only).</w:t>
            </w:r>
          </w:p>
        </w:tc>
        <w:tc>
          <w:tcPr>
            <w:tcW w:w="4384" w:type="dxa"/>
            <w:tcBorders>
              <w:top w:val="single" w:sz="4" w:space="0" w:color="000000"/>
              <w:left w:val="single" w:sz="4" w:space="0" w:color="000000"/>
              <w:bottom w:val="single" w:sz="4" w:space="0" w:color="000000"/>
              <w:right w:val="single" w:sz="4" w:space="0" w:color="000000"/>
            </w:tcBorders>
            <w:shd w:val="clear" w:color="auto" w:fill="E6FEF8"/>
            <w:vAlign w:val="center"/>
          </w:tcPr>
          <w:p w14:paraId="10E34664"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Reduction of splatte can be achieved by eliminating or alterating of the procedure that produces splatter, eg, eliminate the use of the bristle disk when polishing and use air or water alone, rather than a combined air-water spray, protection of the operator and assistant by use of protective masks and eye glasses, and use of a shield to intercept splatter particles as they leave the patient's mouth.</w:t>
            </w:r>
          </w:p>
        </w:tc>
        <w:tc>
          <w:tcPr>
            <w:tcW w:w="1312" w:type="dxa"/>
            <w:tcBorders>
              <w:top w:val="single" w:sz="4" w:space="0" w:color="000000"/>
              <w:left w:val="single" w:sz="4" w:space="0" w:color="000000"/>
              <w:bottom w:val="single" w:sz="4" w:space="0" w:color="000000"/>
              <w:right w:val="single" w:sz="4" w:space="0" w:color="000000"/>
            </w:tcBorders>
            <w:shd w:val="clear" w:color="auto" w:fill="EFFECA"/>
            <w:vAlign w:val="center"/>
          </w:tcPr>
          <w:p w14:paraId="7A10316F"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Splatter</w:t>
            </w:r>
          </w:p>
        </w:tc>
      </w:tr>
      <w:tr w:rsidR="00C13E72" w14:paraId="0D802B29" w14:textId="77777777">
        <w:trPr>
          <w:trHeight w:val="20"/>
        </w:trPr>
        <w:tc>
          <w:tcPr>
            <w:tcW w:w="724" w:type="dxa"/>
            <w:tcBorders>
              <w:top w:val="single" w:sz="4" w:space="0" w:color="000000"/>
              <w:left w:val="single" w:sz="4" w:space="0" w:color="000000"/>
              <w:bottom w:val="single" w:sz="4" w:space="0" w:color="000000"/>
              <w:right w:val="nil"/>
            </w:tcBorders>
            <w:shd w:val="clear" w:color="auto" w:fill="F2F2F2"/>
            <w:vAlign w:val="center"/>
          </w:tcPr>
          <w:p w14:paraId="313F68F9" w14:textId="77777777" w:rsidR="00C13E72" w:rsidRDefault="004D2606">
            <w:pPr>
              <w:tabs>
                <w:tab w:val="left" w:pos="709"/>
              </w:tabs>
              <w:jc w:val="center"/>
              <w:rPr>
                <w:rFonts w:ascii="Calibri" w:eastAsia="Calibri" w:hAnsi="Calibri" w:cs="Calibri"/>
                <w:b/>
                <w:color w:val="048071"/>
                <w:sz w:val="16"/>
                <w:szCs w:val="16"/>
              </w:rPr>
            </w:pPr>
            <w:r>
              <w:rPr>
                <w:rFonts w:ascii="Calibri" w:eastAsia="Calibri" w:hAnsi="Calibri" w:cs="Calibri"/>
                <w:b/>
                <w:color w:val="048071"/>
                <w:sz w:val="16"/>
                <w:szCs w:val="16"/>
              </w:rPr>
              <w:t>52</w:t>
            </w:r>
          </w:p>
        </w:tc>
        <w:tc>
          <w:tcPr>
            <w:tcW w:w="1212" w:type="dxa"/>
            <w:tcBorders>
              <w:top w:val="single" w:sz="4" w:space="0" w:color="8EA9DB"/>
              <w:left w:val="single" w:sz="8" w:space="0" w:color="000000"/>
              <w:bottom w:val="single" w:sz="8" w:space="0" w:color="000000"/>
              <w:right w:val="single" w:sz="8" w:space="0" w:color="000000"/>
            </w:tcBorders>
            <w:shd w:val="clear" w:color="auto" w:fill="FFFFFF"/>
            <w:vAlign w:val="center"/>
          </w:tcPr>
          <w:p w14:paraId="68AAD5BF"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Mohan 2016</w:t>
            </w:r>
          </w:p>
        </w:tc>
        <w:tc>
          <w:tcPr>
            <w:tcW w:w="5992" w:type="dxa"/>
            <w:tcBorders>
              <w:top w:val="single" w:sz="4" w:space="0" w:color="000000"/>
              <w:left w:val="single" w:sz="4" w:space="0" w:color="000000"/>
              <w:bottom w:val="single" w:sz="4" w:space="0" w:color="000000"/>
              <w:right w:val="single" w:sz="4" w:space="0" w:color="000000"/>
            </w:tcBorders>
            <w:shd w:val="clear" w:color="auto" w:fill="E6FEF8"/>
            <w:vAlign w:val="center"/>
          </w:tcPr>
          <w:p w14:paraId="7CD6F08D"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The results of this study showed that a rinse with chlorhexidine mouth rinse statistically de-creases colony forming units during the oral pro-phylaxis procedure. The bacterial load was reduced by 93% following the use of chlorhexidine mouth wash when compared to the saline.</w:t>
            </w:r>
          </w:p>
        </w:tc>
        <w:tc>
          <w:tcPr>
            <w:tcW w:w="4384" w:type="dxa"/>
            <w:tcBorders>
              <w:top w:val="single" w:sz="4" w:space="0" w:color="000000"/>
              <w:left w:val="single" w:sz="4" w:space="0" w:color="000000"/>
              <w:bottom w:val="single" w:sz="4" w:space="0" w:color="000000"/>
              <w:right w:val="single" w:sz="4" w:space="0" w:color="000000"/>
            </w:tcBorders>
            <w:shd w:val="clear" w:color="auto" w:fill="E6FEF8"/>
            <w:vAlign w:val="center"/>
          </w:tcPr>
          <w:p w14:paraId="5CD74E34"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N/A</w:t>
            </w:r>
          </w:p>
        </w:tc>
        <w:tc>
          <w:tcPr>
            <w:tcW w:w="1312" w:type="dxa"/>
            <w:tcBorders>
              <w:top w:val="single" w:sz="4" w:space="0" w:color="000000"/>
              <w:left w:val="single" w:sz="4" w:space="0" w:color="000000"/>
              <w:bottom w:val="single" w:sz="4" w:space="0" w:color="000000"/>
              <w:right w:val="single" w:sz="4" w:space="0" w:color="000000"/>
            </w:tcBorders>
            <w:shd w:val="clear" w:color="auto" w:fill="EFFECA"/>
            <w:vAlign w:val="center"/>
          </w:tcPr>
          <w:p w14:paraId="4ADFF9D5"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Aerosol</w:t>
            </w:r>
          </w:p>
        </w:tc>
      </w:tr>
      <w:tr w:rsidR="00C13E72" w14:paraId="687358AB" w14:textId="77777777">
        <w:trPr>
          <w:trHeight w:val="20"/>
        </w:trPr>
        <w:tc>
          <w:tcPr>
            <w:tcW w:w="724" w:type="dxa"/>
            <w:tcBorders>
              <w:top w:val="single" w:sz="4" w:space="0" w:color="000000"/>
              <w:left w:val="single" w:sz="4" w:space="0" w:color="000000"/>
              <w:bottom w:val="single" w:sz="4" w:space="0" w:color="000000"/>
              <w:right w:val="nil"/>
            </w:tcBorders>
            <w:shd w:val="clear" w:color="auto" w:fill="F2F2F2"/>
            <w:vAlign w:val="center"/>
          </w:tcPr>
          <w:p w14:paraId="09048204" w14:textId="77777777" w:rsidR="00C13E72" w:rsidRDefault="004D2606">
            <w:pPr>
              <w:tabs>
                <w:tab w:val="left" w:pos="709"/>
              </w:tabs>
              <w:jc w:val="center"/>
              <w:rPr>
                <w:rFonts w:ascii="Calibri" w:eastAsia="Calibri" w:hAnsi="Calibri" w:cs="Calibri"/>
                <w:b/>
                <w:color w:val="048071"/>
                <w:sz w:val="16"/>
                <w:szCs w:val="16"/>
              </w:rPr>
            </w:pPr>
            <w:r>
              <w:rPr>
                <w:rFonts w:ascii="Calibri" w:eastAsia="Calibri" w:hAnsi="Calibri" w:cs="Calibri"/>
                <w:b/>
                <w:color w:val="048071"/>
                <w:sz w:val="16"/>
                <w:szCs w:val="16"/>
              </w:rPr>
              <w:t>53</w:t>
            </w:r>
          </w:p>
        </w:tc>
        <w:tc>
          <w:tcPr>
            <w:tcW w:w="1212" w:type="dxa"/>
            <w:tcBorders>
              <w:top w:val="single" w:sz="4" w:space="0" w:color="8EA9DB"/>
              <w:left w:val="single" w:sz="8" w:space="0" w:color="000000"/>
              <w:bottom w:val="single" w:sz="8" w:space="0" w:color="000000"/>
              <w:right w:val="single" w:sz="8" w:space="0" w:color="000000"/>
            </w:tcBorders>
            <w:shd w:val="clear" w:color="auto" w:fill="FFFFFF"/>
            <w:vAlign w:val="center"/>
          </w:tcPr>
          <w:p w14:paraId="0CFC76D3"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Muzzin 1999</w:t>
            </w:r>
          </w:p>
        </w:tc>
        <w:tc>
          <w:tcPr>
            <w:tcW w:w="5992" w:type="dxa"/>
            <w:tcBorders>
              <w:top w:val="single" w:sz="4" w:space="0" w:color="000000"/>
              <w:left w:val="single" w:sz="4" w:space="0" w:color="000000"/>
              <w:bottom w:val="single" w:sz="4" w:space="0" w:color="000000"/>
              <w:right w:val="single" w:sz="4" w:space="0" w:color="000000"/>
            </w:tcBorders>
            <w:shd w:val="clear" w:color="auto" w:fill="E6FEF8"/>
            <w:vAlign w:val="center"/>
          </w:tcPr>
          <w:p w14:paraId="4C6725F0"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Mean + SD CFU 12 inches from patient mouth with aerosol reducing device: 20.1 sd53.9; without: 148 sd145. Mean + SD CFU hygienist face mask with  aerosol reducing device: 8.8 sd15.1; without: 40.9 sd33.8</w:t>
            </w:r>
          </w:p>
        </w:tc>
        <w:tc>
          <w:tcPr>
            <w:tcW w:w="4384" w:type="dxa"/>
            <w:tcBorders>
              <w:top w:val="single" w:sz="4" w:space="0" w:color="000000"/>
              <w:left w:val="single" w:sz="4" w:space="0" w:color="000000"/>
              <w:bottom w:val="single" w:sz="4" w:space="0" w:color="000000"/>
              <w:right w:val="single" w:sz="4" w:space="0" w:color="000000"/>
            </w:tcBorders>
            <w:shd w:val="clear" w:color="auto" w:fill="E6FEF8"/>
            <w:vAlign w:val="center"/>
          </w:tcPr>
          <w:p w14:paraId="2C274540"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 xml:space="preserve">our investigation found that the aerosolreduction device resulted in 86percent fewer CFUs on platesplaced 12 inches from the sub-ject’s mouth during air polishingand 79 percent fewer CFUs onthe face mask plates. Aerosol particles smaller than 5 microme-ters, such as those generated during air polishing, can penetrate the face mask and may be inhaled. The results of this investigation suggest that the aerosol reduction device attached to the airpolisher is effective in reducing the amount of microbially con-taminated aerosol and spatterthat are generated during airpolishing. When using air polishers, clinicians should use appropriate infection control measures in addition to an aerosol reduction device to protect themselves from potential health hazards. </w:t>
            </w:r>
          </w:p>
        </w:tc>
        <w:tc>
          <w:tcPr>
            <w:tcW w:w="1312" w:type="dxa"/>
            <w:tcBorders>
              <w:top w:val="single" w:sz="4" w:space="0" w:color="000000"/>
              <w:left w:val="single" w:sz="4" w:space="0" w:color="000000"/>
              <w:bottom w:val="single" w:sz="4" w:space="0" w:color="000000"/>
              <w:right w:val="single" w:sz="4" w:space="0" w:color="000000"/>
            </w:tcBorders>
            <w:shd w:val="clear" w:color="auto" w:fill="EFFECA"/>
            <w:vAlign w:val="center"/>
          </w:tcPr>
          <w:p w14:paraId="799872A7"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Aerosol</w:t>
            </w:r>
          </w:p>
        </w:tc>
      </w:tr>
      <w:tr w:rsidR="00C13E72" w14:paraId="39329859" w14:textId="77777777">
        <w:trPr>
          <w:trHeight w:val="20"/>
        </w:trPr>
        <w:tc>
          <w:tcPr>
            <w:tcW w:w="724" w:type="dxa"/>
            <w:tcBorders>
              <w:top w:val="single" w:sz="4" w:space="0" w:color="000000"/>
              <w:left w:val="single" w:sz="4" w:space="0" w:color="000000"/>
              <w:bottom w:val="single" w:sz="4" w:space="0" w:color="000000"/>
              <w:right w:val="nil"/>
            </w:tcBorders>
            <w:shd w:val="clear" w:color="auto" w:fill="F2F2F2"/>
            <w:vAlign w:val="center"/>
          </w:tcPr>
          <w:p w14:paraId="2C1D7675" w14:textId="77777777" w:rsidR="00C13E72" w:rsidRDefault="004D2606">
            <w:pPr>
              <w:tabs>
                <w:tab w:val="left" w:pos="709"/>
              </w:tabs>
              <w:jc w:val="center"/>
              <w:rPr>
                <w:rFonts w:ascii="Calibri" w:eastAsia="Calibri" w:hAnsi="Calibri" w:cs="Calibri"/>
                <w:b/>
                <w:color w:val="048071"/>
                <w:sz w:val="16"/>
                <w:szCs w:val="16"/>
              </w:rPr>
            </w:pPr>
            <w:r>
              <w:rPr>
                <w:rFonts w:ascii="Calibri" w:eastAsia="Calibri" w:hAnsi="Calibri" w:cs="Calibri"/>
                <w:b/>
                <w:color w:val="048071"/>
                <w:sz w:val="16"/>
                <w:szCs w:val="16"/>
              </w:rPr>
              <w:t>54</w:t>
            </w:r>
          </w:p>
        </w:tc>
        <w:tc>
          <w:tcPr>
            <w:tcW w:w="1212" w:type="dxa"/>
            <w:tcBorders>
              <w:top w:val="single" w:sz="4" w:space="0" w:color="8EA9DB"/>
              <w:left w:val="single" w:sz="8" w:space="0" w:color="000000"/>
              <w:bottom w:val="single" w:sz="8" w:space="0" w:color="000000"/>
              <w:right w:val="single" w:sz="8" w:space="0" w:color="000000"/>
            </w:tcBorders>
            <w:shd w:val="clear" w:color="auto" w:fill="FFFFFF"/>
            <w:vAlign w:val="center"/>
          </w:tcPr>
          <w:p w14:paraId="01563449"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Narayana 2016</w:t>
            </w:r>
          </w:p>
        </w:tc>
        <w:tc>
          <w:tcPr>
            <w:tcW w:w="5992" w:type="dxa"/>
            <w:tcBorders>
              <w:top w:val="single" w:sz="4" w:space="0" w:color="000000"/>
              <w:left w:val="single" w:sz="4" w:space="0" w:color="000000"/>
              <w:bottom w:val="single" w:sz="4" w:space="0" w:color="000000"/>
              <w:right w:val="single" w:sz="4" w:space="0" w:color="000000"/>
            </w:tcBorders>
            <w:shd w:val="clear" w:color="auto" w:fill="E6FEF8"/>
            <w:vAlign w:val="center"/>
          </w:tcPr>
          <w:p w14:paraId="63207676"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Baseline data with no pre-procedual rinse and no HVE: scaling led to 100.73 sd89.34 CFUs</w:t>
            </w:r>
          </w:p>
        </w:tc>
        <w:tc>
          <w:tcPr>
            <w:tcW w:w="4384" w:type="dxa"/>
            <w:tcBorders>
              <w:top w:val="single" w:sz="4" w:space="0" w:color="000000"/>
              <w:left w:val="single" w:sz="4" w:space="0" w:color="000000"/>
              <w:bottom w:val="single" w:sz="4" w:space="0" w:color="000000"/>
              <w:right w:val="single" w:sz="4" w:space="0" w:color="000000"/>
            </w:tcBorders>
            <w:shd w:val="clear" w:color="auto" w:fill="E6FEF8"/>
            <w:vAlign w:val="center"/>
          </w:tcPr>
          <w:p w14:paraId="6F6D7192"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The bioaerosols generated during dental procedures pose a potential risk for the spread of infections to dental personnel and individuals. The control of these contaminated bioaerosols has not been emphasized enough in dental infection control protocol.</w:t>
            </w:r>
          </w:p>
        </w:tc>
        <w:tc>
          <w:tcPr>
            <w:tcW w:w="1312" w:type="dxa"/>
            <w:tcBorders>
              <w:top w:val="single" w:sz="4" w:space="0" w:color="000000"/>
              <w:left w:val="single" w:sz="4" w:space="0" w:color="000000"/>
              <w:bottom w:val="single" w:sz="4" w:space="0" w:color="000000"/>
              <w:right w:val="single" w:sz="4" w:space="0" w:color="000000"/>
            </w:tcBorders>
            <w:shd w:val="clear" w:color="auto" w:fill="EFFECA"/>
            <w:vAlign w:val="center"/>
          </w:tcPr>
          <w:p w14:paraId="54AAD823"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 xml:space="preserve">Bioaerosol </w:t>
            </w:r>
          </w:p>
        </w:tc>
      </w:tr>
      <w:tr w:rsidR="00C13E72" w14:paraId="196A962E" w14:textId="77777777">
        <w:trPr>
          <w:trHeight w:val="20"/>
        </w:trPr>
        <w:tc>
          <w:tcPr>
            <w:tcW w:w="724" w:type="dxa"/>
            <w:tcBorders>
              <w:top w:val="single" w:sz="4" w:space="0" w:color="000000"/>
              <w:left w:val="single" w:sz="4" w:space="0" w:color="000000"/>
              <w:bottom w:val="single" w:sz="4" w:space="0" w:color="000000"/>
              <w:right w:val="nil"/>
            </w:tcBorders>
            <w:shd w:val="clear" w:color="auto" w:fill="F2F2F2"/>
            <w:vAlign w:val="center"/>
          </w:tcPr>
          <w:p w14:paraId="650B5BCE" w14:textId="77777777" w:rsidR="00C13E72" w:rsidRDefault="004D2606">
            <w:pPr>
              <w:tabs>
                <w:tab w:val="left" w:pos="709"/>
              </w:tabs>
              <w:jc w:val="center"/>
              <w:rPr>
                <w:rFonts w:ascii="Calibri" w:eastAsia="Calibri" w:hAnsi="Calibri" w:cs="Calibri"/>
                <w:b/>
                <w:color w:val="048071"/>
                <w:sz w:val="16"/>
                <w:szCs w:val="16"/>
              </w:rPr>
            </w:pPr>
            <w:r>
              <w:rPr>
                <w:rFonts w:ascii="Calibri" w:eastAsia="Calibri" w:hAnsi="Calibri" w:cs="Calibri"/>
                <w:b/>
                <w:color w:val="048071"/>
                <w:sz w:val="16"/>
                <w:szCs w:val="16"/>
              </w:rPr>
              <w:t>55</w:t>
            </w:r>
          </w:p>
        </w:tc>
        <w:tc>
          <w:tcPr>
            <w:tcW w:w="1212" w:type="dxa"/>
            <w:tcBorders>
              <w:top w:val="single" w:sz="4" w:space="0" w:color="8EA9DB"/>
              <w:left w:val="single" w:sz="8" w:space="0" w:color="000000"/>
              <w:bottom w:val="single" w:sz="8" w:space="0" w:color="000000"/>
              <w:right w:val="single" w:sz="8" w:space="0" w:color="000000"/>
            </w:tcBorders>
            <w:shd w:val="clear" w:color="auto" w:fill="FFFFFF"/>
            <w:vAlign w:val="center"/>
          </w:tcPr>
          <w:p w14:paraId="7FCDE6FE"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Nejatidanesh 2013</w:t>
            </w:r>
          </w:p>
        </w:tc>
        <w:tc>
          <w:tcPr>
            <w:tcW w:w="5992" w:type="dxa"/>
            <w:tcBorders>
              <w:top w:val="single" w:sz="4" w:space="0" w:color="000000"/>
              <w:left w:val="single" w:sz="4" w:space="0" w:color="000000"/>
              <w:bottom w:val="single" w:sz="4" w:space="0" w:color="000000"/>
              <w:right w:val="single" w:sz="4" w:space="0" w:color="000000"/>
            </w:tcBorders>
            <w:shd w:val="clear" w:color="auto" w:fill="E6FEF8"/>
            <w:vAlign w:val="center"/>
          </w:tcPr>
          <w:p w14:paraId="19239377"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The areas lateral to ala and inner corner of eye were more contaminated than the other areas, but there was only a significant difference between these areas and cheeks (P &lt; 0.05). There was no significant difference between right and left side of the face (P = 0.415). Contamination values of periodontists’ face were significantly more than prosthodontists’ faces (P &lt; 0.05).</w:t>
            </w:r>
          </w:p>
        </w:tc>
        <w:tc>
          <w:tcPr>
            <w:tcW w:w="4384" w:type="dxa"/>
            <w:tcBorders>
              <w:top w:val="single" w:sz="4" w:space="0" w:color="000000"/>
              <w:left w:val="single" w:sz="4" w:space="0" w:color="000000"/>
              <w:bottom w:val="single" w:sz="4" w:space="0" w:color="000000"/>
              <w:right w:val="single" w:sz="4" w:space="0" w:color="000000"/>
            </w:tcBorders>
            <w:shd w:val="clear" w:color="auto" w:fill="E6FEF8"/>
            <w:vAlign w:val="center"/>
          </w:tcPr>
          <w:p w14:paraId="04DCF302"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The central areas of face are at high-risk of contamination during dental practice.• Periodontists are more at risk of face contamination compared to prosthodontists.• Both sides of the face are equally contaminated during dental procedures.</w:t>
            </w:r>
          </w:p>
        </w:tc>
        <w:tc>
          <w:tcPr>
            <w:tcW w:w="1312" w:type="dxa"/>
            <w:tcBorders>
              <w:top w:val="single" w:sz="4" w:space="0" w:color="000000"/>
              <w:left w:val="single" w:sz="4" w:space="0" w:color="000000"/>
              <w:bottom w:val="single" w:sz="4" w:space="0" w:color="000000"/>
              <w:right w:val="single" w:sz="4" w:space="0" w:color="000000"/>
            </w:tcBorders>
            <w:shd w:val="clear" w:color="auto" w:fill="EFFECA"/>
            <w:vAlign w:val="center"/>
          </w:tcPr>
          <w:p w14:paraId="2B633EBD"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Splashes</w:t>
            </w:r>
          </w:p>
        </w:tc>
      </w:tr>
      <w:tr w:rsidR="00C13E72" w14:paraId="58259C3B" w14:textId="77777777">
        <w:trPr>
          <w:trHeight w:val="20"/>
        </w:trPr>
        <w:tc>
          <w:tcPr>
            <w:tcW w:w="724" w:type="dxa"/>
            <w:tcBorders>
              <w:top w:val="single" w:sz="4" w:space="0" w:color="000000"/>
              <w:left w:val="single" w:sz="4" w:space="0" w:color="000000"/>
              <w:bottom w:val="single" w:sz="4" w:space="0" w:color="000000"/>
              <w:right w:val="nil"/>
            </w:tcBorders>
            <w:shd w:val="clear" w:color="auto" w:fill="F2F2F2"/>
            <w:vAlign w:val="center"/>
          </w:tcPr>
          <w:p w14:paraId="29101B0F" w14:textId="77777777" w:rsidR="00C13E72" w:rsidRDefault="004D2606">
            <w:pPr>
              <w:tabs>
                <w:tab w:val="left" w:pos="709"/>
              </w:tabs>
              <w:jc w:val="center"/>
              <w:rPr>
                <w:rFonts w:ascii="Calibri" w:eastAsia="Calibri" w:hAnsi="Calibri" w:cs="Calibri"/>
                <w:b/>
                <w:color w:val="048071"/>
                <w:sz w:val="16"/>
                <w:szCs w:val="16"/>
              </w:rPr>
            </w:pPr>
            <w:r>
              <w:rPr>
                <w:rFonts w:ascii="Calibri" w:eastAsia="Calibri" w:hAnsi="Calibri" w:cs="Calibri"/>
                <w:b/>
                <w:color w:val="048071"/>
                <w:sz w:val="16"/>
                <w:szCs w:val="16"/>
              </w:rPr>
              <w:t>56</w:t>
            </w:r>
          </w:p>
        </w:tc>
        <w:tc>
          <w:tcPr>
            <w:tcW w:w="1212" w:type="dxa"/>
            <w:tcBorders>
              <w:top w:val="single" w:sz="4" w:space="0" w:color="8EA9DB"/>
              <w:left w:val="single" w:sz="8" w:space="0" w:color="000000"/>
              <w:bottom w:val="single" w:sz="8" w:space="0" w:color="000000"/>
              <w:right w:val="single" w:sz="8" w:space="0" w:color="000000"/>
            </w:tcBorders>
            <w:shd w:val="clear" w:color="auto" w:fill="FFFFFF"/>
            <w:vAlign w:val="center"/>
          </w:tcPr>
          <w:p w14:paraId="69EAD8B3"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Oliveira  2018</w:t>
            </w:r>
          </w:p>
        </w:tc>
        <w:tc>
          <w:tcPr>
            <w:tcW w:w="5992" w:type="dxa"/>
            <w:tcBorders>
              <w:top w:val="single" w:sz="4" w:space="0" w:color="000000"/>
              <w:left w:val="single" w:sz="4" w:space="0" w:color="000000"/>
              <w:bottom w:val="single" w:sz="4" w:space="0" w:color="000000"/>
              <w:right w:val="single" w:sz="4" w:space="0" w:color="000000"/>
            </w:tcBorders>
            <w:shd w:val="clear" w:color="auto" w:fill="E6FEF8"/>
            <w:vAlign w:val="center"/>
          </w:tcPr>
          <w:p w14:paraId="71884B74"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Filamentous fungi and yeasts were isolated in 81.2% of the samples collected in clinics 1 and 2, with clinic 2 presenting the highest contamination index (73.4%). The most frequent species were Curvularia clavata (14.3%), Aspergillus niger, Phialemonium obovatum (both with 8.3%), Curvularia geniculata, Scopulariopsis koningii, Paecilomyces lilacinus, and Penicillium citrinum (both with 6.1%) as shown in Table 1.</w:t>
            </w:r>
            <w:r>
              <w:rPr>
                <w:rFonts w:ascii="Calibri" w:eastAsia="Calibri" w:hAnsi="Calibri" w:cs="Calibri"/>
                <w:color w:val="000000"/>
                <w:sz w:val="16"/>
                <w:szCs w:val="16"/>
              </w:rPr>
              <w:br/>
              <w:t>At the two evaluated clinics, fungal growth was observed in 100% of the plates placed in front of the chair and in 75% of the plates placed in the other collection sites.</w:t>
            </w:r>
          </w:p>
        </w:tc>
        <w:tc>
          <w:tcPr>
            <w:tcW w:w="4384" w:type="dxa"/>
            <w:tcBorders>
              <w:top w:val="single" w:sz="4" w:space="0" w:color="000000"/>
              <w:left w:val="single" w:sz="4" w:space="0" w:color="000000"/>
              <w:bottom w:val="single" w:sz="4" w:space="0" w:color="000000"/>
              <w:right w:val="single" w:sz="4" w:space="0" w:color="000000"/>
            </w:tcBorders>
            <w:shd w:val="clear" w:color="auto" w:fill="E6FEF8"/>
            <w:vAlign w:val="center"/>
          </w:tcPr>
          <w:p w14:paraId="14C387B8"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This study suggests the adoption of a minimum safety distance of more than 2 m between dental chairs … as a measure to decrease the dispersion of fungi aerosols in these environments.</w:t>
            </w:r>
          </w:p>
        </w:tc>
        <w:tc>
          <w:tcPr>
            <w:tcW w:w="1312" w:type="dxa"/>
            <w:tcBorders>
              <w:top w:val="single" w:sz="4" w:space="0" w:color="000000"/>
              <w:left w:val="single" w:sz="4" w:space="0" w:color="000000"/>
              <w:bottom w:val="single" w:sz="4" w:space="0" w:color="000000"/>
              <w:right w:val="single" w:sz="4" w:space="0" w:color="000000"/>
            </w:tcBorders>
            <w:shd w:val="clear" w:color="auto" w:fill="EFFECA"/>
            <w:vAlign w:val="center"/>
          </w:tcPr>
          <w:p w14:paraId="2C3A6AF2"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Aerosol</w:t>
            </w:r>
          </w:p>
        </w:tc>
      </w:tr>
      <w:tr w:rsidR="00C13E72" w14:paraId="0BC22AEA" w14:textId="77777777">
        <w:trPr>
          <w:trHeight w:val="20"/>
        </w:trPr>
        <w:tc>
          <w:tcPr>
            <w:tcW w:w="724" w:type="dxa"/>
            <w:tcBorders>
              <w:top w:val="single" w:sz="4" w:space="0" w:color="000000"/>
              <w:left w:val="single" w:sz="4" w:space="0" w:color="000000"/>
              <w:bottom w:val="single" w:sz="4" w:space="0" w:color="000000"/>
              <w:right w:val="nil"/>
            </w:tcBorders>
            <w:shd w:val="clear" w:color="auto" w:fill="F2F2F2"/>
            <w:vAlign w:val="center"/>
          </w:tcPr>
          <w:p w14:paraId="35E766DD" w14:textId="77777777" w:rsidR="00C13E72" w:rsidRDefault="004D2606">
            <w:pPr>
              <w:tabs>
                <w:tab w:val="left" w:pos="709"/>
              </w:tabs>
              <w:jc w:val="center"/>
              <w:rPr>
                <w:rFonts w:ascii="Calibri" w:eastAsia="Calibri" w:hAnsi="Calibri" w:cs="Calibri"/>
                <w:b/>
                <w:color w:val="048071"/>
                <w:sz w:val="16"/>
                <w:szCs w:val="16"/>
              </w:rPr>
            </w:pPr>
            <w:r>
              <w:rPr>
                <w:rFonts w:ascii="Calibri" w:eastAsia="Calibri" w:hAnsi="Calibri" w:cs="Calibri"/>
                <w:b/>
                <w:color w:val="048071"/>
                <w:sz w:val="16"/>
                <w:szCs w:val="16"/>
              </w:rPr>
              <w:t>59</w:t>
            </w:r>
          </w:p>
        </w:tc>
        <w:tc>
          <w:tcPr>
            <w:tcW w:w="1212" w:type="dxa"/>
            <w:tcBorders>
              <w:top w:val="single" w:sz="4" w:space="0" w:color="8EA9DB"/>
              <w:left w:val="single" w:sz="8" w:space="0" w:color="000000"/>
              <w:bottom w:val="single" w:sz="8" w:space="0" w:color="000000"/>
              <w:right w:val="single" w:sz="8" w:space="0" w:color="000000"/>
            </w:tcBorders>
            <w:shd w:val="clear" w:color="auto" w:fill="FFFFFF"/>
            <w:vAlign w:val="center"/>
          </w:tcPr>
          <w:p w14:paraId="0962078D"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Prospero  2003</w:t>
            </w:r>
          </w:p>
        </w:tc>
        <w:tc>
          <w:tcPr>
            <w:tcW w:w="5992" w:type="dxa"/>
            <w:tcBorders>
              <w:top w:val="single" w:sz="4" w:space="0" w:color="000000"/>
              <w:left w:val="single" w:sz="4" w:space="0" w:color="000000"/>
              <w:bottom w:val="single" w:sz="4" w:space="0" w:color="8EA9DB"/>
              <w:right w:val="single" w:sz="4" w:space="0" w:color="000000"/>
            </w:tcBorders>
            <w:shd w:val="clear" w:color="auto" w:fill="E6FEF8"/>
            <w:vAlign w:val="center"/>
          </w:tcPr>
          <w:p w14:paraId="10C868D8" w14:textId="77777777" w:rsidR="00C13E72" w:rsidRDefault="004D2606">
            <w:pPr>
              <w:tabs>
                <w:tab w:val="left" w:pos="709"/>
              </w:tabs>
              <w:rPr>
                <w:rFonts w:ascii="Calibri" w:eastAsia="Calibri" w:hAnsi="Calibri" w:cs="Calibri"/>
                <w:b/>
                <w:color w:val="000000"/>
                <w:sz w:val="16"/>
                <w:szCs w:val="16"/>
              </w:rPr>
            </w:pPr>
            <w:r>
              <w:rPr>
                <w:rFonts w:ascii="Calibri" w:eastAsia="Calibri" w:hAnsi="Calibri" w:cs="Calibri"/>
                <w:b/>
                <w:color w:val="000000"/>
                <w:sz w:val="16"/>
                <w:szCs w:val="16"/>
              </w:rPr>
              <w:t xml:space="preserve">restorative procedures </w:t>
            </w:r>
            <w:r>
              <w:rPr>
                <w:rFonts w:ascii="Calibri" w:eastAsia="Calibri" w:hAnsi="Calibri" w:cs="Calibri"/>
                <w:color w:val="000000"/>
                <w:sz w:val="16"/>
                <w:szCs w:val="16"/>
              </w:rPr>
              <w:t>- mask: median = 0.0312 CFU cm2/min; mobile tray: median = 0.0048 CFU cm2/min; spitoon: median = 0.0098CFU cm2/min; lamp: median = 0.0096 CFU cm2/min</w:t>
            </w:r>
            <w:r>
              <w:rPr>
                <w:rFonts w:ascii="Calibri" w:eastAsia="Calibri" w:hAnsi="Calibri" w:cs="Calibri"/>
                <w:b/>
                <w:color w:val="000000"/>
                <w:sz w:val="16"/>
                <w:szCs w:val="16"/>
              </w:rPr>
              <w:t xml:space="preserve"> oral hygiene procedures</w:t>
            </w:r>
            <w:r>
              <w:rPr>
                <w:rFonts w:ascii="Calibri" w:eastAsia="Calibri" w:hAnsi="Calibri" w:cs="Calibri"/>
                <w:color w:val="000000"/>
                <w:sz w:val="16"/>
                <w:szCs w:val="16"/>
              </w:rPr>
              <w:t xml:space="preserve"> - mask: median = 0.0676 CFU cm2/min; mobile tray: median = 0.0029 CFU cm2/min; spitoon: median =  0.0101 CFU cm2/min; lamp: median = 0.0166 CFU cm2/min</w:t>
            </w:r>
          </w:p>
        </w:tc>
        <w:tc>
          <w:tcPr>
            <w:tcW w:w="4384" w:type="dxa"/>
            <w:tcBorders>
              <w:top w:val="single" w:sz="4" w:space="0" w:color="000000"/>
              <w:left w:val="single" w:sz="4" w:space="0" w:color="000000"/>
              <w:bottom w:val="single" w:sz="4" w:space="0" w:color="8EA9DB"/>
              <w:right w:val="single" w:sz="4" w:space="0" w:color="000000"/>
            </w:tcBorders>
            <w:shd w:val="clear" w:color="auto" w:fill="E6FEF8"/>
            <w:vAlign w:val="center"/>
          </w:tcPr>
          <w:p w14:paraId="736AD7EB"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These results show that a large number of microbesreach healthcare workers’ faces during restorative den-tistr y and oral hygiene work, suggesting the same for anyblood-borne pathogens present in the patient’s mouth. The surfaces that showed the highest levels of conta-mination  were,  in  decreasing  order,  dental  healthcareworkers’  surgical  masks,  lamps,  areas  near  spittoons,  andmobile  trays,  which  were  furthest  from  patients’  mouthsduring both types of dental procedures.</w:t>
            </w:r>
          </w:p>
        </w:tc>
        <w:tc>
          <w:tcPr>
            <w:tcW w:w="1312" w:type="dxa"/>
            <w:tcBorders>
              <w:top w:val="single" w:sz="4" w:space="0" w:color="000000"/>
              <w:left w:val="single" w:sz="4" w:space="0" w:color="000000"/>
              <w:bottom w:val="single" w:sz="4" w:space="0" w:color="8EA9DB"/>
              <w:right w:val="single" w:sz="4" w:space="0" w:color="000000"/>
            </w:tcBorders>
            <w:shd w:val="clear" w:color="auto" w:fill="EFFECA"/>
            <w:vAlign w:val="center"/>
          </w:tcPr>
          <w:p w14:paraId="64EA4E13"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 xml:space="preserve">Aerosol </w:t>
            </w:r>
          </w:p>
        </w:tc>
      </w:tr>
      <w:tr w:rsidR="00C13E72" w14:paraId="288C893C" w14:textId="77777777">
        <w:trPr>
          <w:trHeight w:val="20"/>
        </w:trPr>
        <w:tc>
          <w:tcPr>
            <w:tcW w:w="724" w:type="dxa"/>
            <w:tcBorders>
              <w:top w:val="single" w:sz="4" w:space="0" w:color="000000"/>
              <w:left w:val="single" w:sz="4" w:space="0" w:color="000000"/>
              <w:bottom w:val="single" w:sz="4" w:space="0" w:color="000000"/>
              <w:right w:val="nil"/>
            </w:tcBorders>
            <w:shd w:val="clear" w:color="auto" w:fill="F2F2F2"/>
            <w:vAlign w:val="center"/>
          </w:tcPr>
          <w:p w14:paraId="32F4F7B9" w14:textId="77777777" w:rsidR="00C13E72" w:rsidRDefault="004D2606">
            <w:pPr>
              <w:tabs>
                <w:tab w:val="left" w:pos="709"/>
              </w:tabs>
              <w:jc w:val="center"/>
              <w:rPr>
                <w:rFonts w:ascii="Calibri" w:eastAsia="Calibri" w:hAnsi="Calibri" w:cs="Calibri"/>
                <w:b/>
                <w:color w:val="048071"/>
                <w:sz w:val="16"/>
                <w:szCs w:val="16"/>
              </w:rPr>
            </w:pPr>
            <w:r>
              <w:rPr>
                <w:rFonts w:ascii="Calibri" w:eastAsia="Calibri" w:hAnsi="Calibri" w:cs="Calibri"/>
                <w:b/>
                <w:color w:val="048071"/>
                <w:sz w:val="16"/>
                <w:szCs w:val="16"/>
              </w:rPr>
              <w:t>60</w:t>
            </w:r>
          </w:p>
        </w:tc>
        <w:tc>
          <w:tcPr>
            <w:tcW w:w="1212" w:type="dxa"/>
            <w:tcBorders>
              <w:top w:val="single" w:sz="4" w:space="0" w:color="8EA9DB"/>
              <w:left w:val="single" w:sz="8" w:space="0" w:color="000000"/>
              <w:bottom w:val="single" w:sz="8" w:space="0" w:color="000000"/>
              <w:right w:val="single" w:sz="8" w:space="0" w:color="000000"/>
            </w:tcBorders>
            <w:shd w:val="clear" w:color="auto" w:fill="FFFFFF"/>
            <w:vAlign w:val="center"/>
          </w:tcPr>
          <w:p w14:paraId="7AD04E31"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Purohit  2009</w:t>
            </w:r>
          </w:p>
        </w:tc>
        <w:tc>
          <w:tcPr>
            <w:tcW w:w="5992" w:type="dxa"/>
            <w:tcBorders>
              <w:top w:val="single" w:sz="4" w:space="0" w:color="000000"/>
              <w:left w:val="single" w:sz="4" w:space="0" w:color="000000"/>
              <w:bottom w:val="single" w:sz="4" w:space="0" w:color="000000"/>
              <w:right w:val="single" w:sz="4" w:space="0" w:color="000000"/>
            </w:tcBorders>
            <w:shd w:val="clear" w:color="auto" w:fill="E6FEF8"/>
            <w:vAlign w:val="center"/>
          </w:tcPr>
          <w:p w14:paraId="2454B3C6"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b/>
                <w:color w:val="000000"/>
                <w:sz w:val="16"/>
                <w:szCs w:val="16"/>
              </w:rPr>
              <w:t>Ultrasonic scaler use:</w:t>
            </w:r>
            <w:r>
              <w:rPr>
                <w:rFonts w:ascii="Calibri" w:eastAsia="Calibri" w:hAnsi="Calibri" w:cs="Calibri"/>
                <w:color w:val="000000"/>
                <w:sz w:val="16"/>
                <w:szCs w:val="16"/>
              </w:rPr>
              <w:t xml:space="preserve"> patient chest mean CFU=102.4 sd4.5, operator chest mean CFU=72.4 sd5.7, 12 inches from operating area mean CFU=40.3 sd2.4, 24 inches from operating area mean CFU=25.7 sd4.1 </w:t>
            </w:r>
            <w:r>
              <w:rPr>
                <w:rFonts w:ascii="Calibri" w:eastAsia="Calibri" w:hAnsi="Calibri" w:cs="Calibri"/>
                <w:b/>
                <w:color w:val="000000"/>
                <w:sz w:val="16"/>
                <w:szCs w:val="16"/>
              </w:rPr>
              <w:t>high speed handpiece use:</w:t>
            </w:r>
            <w:r>
              <w:rPr>
                <w:rFonts w:ascii="Calibri" w:eastAsia="Calibri" w:hAnsi="Calibri" w:cs="Calibri"/>
                <w:color w:val="000000"/>
                <w:sz w:val="16"/>
                <w:szCs w:val="16"/>
              </w:rPr>
              <w:t xml:space="preserve"> patient chest mean CFU=72.2 sd3.7, operator chest mean CFU=49.3 sd6.5, 12 inches from operating area mean CFU=53.4 sd4.5, 24 inches from operating area man CFU=24.6 sd5.0</w:t>
            </w:r>
          </w:p>
        </w:tc>
        <w:tc>
          <w:tcPr>
            <w:tcW w:w="4384" w:type="dxa"/>
            <w:tcBorders>
              <w:top w:val="single" w:sz="4" w:space="0" w:color="000000"/>
              <w:left w:val="single" w:sz="4" w:space="0" w:color="000000"/>
              <w:bottom w:val="single" w:sz="4" w:space="0" w:color="000000"/>
              <w:right w:val="single" w:sz="4" w:space="0" w:color="000000"/>
            </w:tcBorders>
            <w:shd w:val="clear" w:color="auto" w:fill="E6FEF8"/>
            <w:vAlign w:val="center"/>
          </w:tcPr>
          <w:p w14:paraId="60818413"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Aerosol contamination was more during scaling procedures than during the use of a high speed air turbine handpiece. This increase in microbial contamination can probably be attributed to dental plaque, both supragingival and subgingival, which are the major sources of pathogenic organisms. During both the procedures, the highest number of colonies was seen on the plates positioned on the patient’s chest area, and this is in conformity with a study conductedby Cochran et al (1989) who concluded that the larger salivary droplets generated during dental procedures settle down rapidly from the air with heavy contamination of a patient’s chest area. This was followed by the contamination on the operator’ chest area and 12 inches from the operating area. The least colonies were formed 24 inches away from the operating area, which is also consistent with the study by Logothetis and Martinez-Welles (1995) where a 10-minute waiting period before air polishing was obviously an important factor in the reduction of aerosol contamination.</w:t>
            </w:r>
          </w:p>
        </w:tc>
        <w:tc>
          <w:tcPr>
            <w:tcW w:w="1312" w:type="dxa"/>
            <w:tcBorders>
              <w:top w:val="single" w:sz="4" w:space="0" w:color="000000"/>
              <w:left w:val="single" w:sz="4" w:space="0" w:color="000000"/>
              <w:bottom w:val="single" w:sz="4" w:space="0" w:color="000000"/>
              <w:right w:val="single" w:sz="4" w:space="0" w:color="000000"/>
            </w:tcBorders>
            <w:shd w:val="clear" w:color="auto" w:fill="EFFECA"/>
            <w:vAlign w:val="center"/>
          </w:tcPr>
          <w:p w14:paraId="63B4C23D"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 xml:space="preserve">Aerosol </w:t>
            </w:r>
          </w:p>
        </w:tc>
      </w:tr>
      <w:tr w:rsidR="00C13E72" w14:paraId="0C3C378E" w14:textId="77777777">
        <w:trPr>
          <w:trHeight w:val="20"/>
        </w:trPr>
        <w:tc>
          <w:tcPr>
            <w:tcW w:w="724" w:type="dxa"/>
            <w:tcBorders>
              <w:top w:val="single" w:sz="4" w:space="0" w:color="000000"/>
              <w:left w:val="single" w:sz="4" w:space="0" w:color="000000"/>
              <w:bottom w:val="single" w:sz="4" w:space="0" w:color="000000"/>
              <w:right w:val="nil"/>
            </w:tcBorders>
            <w:shd w:val="clear" w:color="auto" w:fill="F2F2F2"/>
            <w:vAlign w:val="center"/>
          </w:tcPr>
          <w:p w14:paraId="32798BEE" w14:textId="77777777" w:rsidR="00C13E72" w:rsidRDefault="004D2606">
            <w:pPr>
              <w:tabs>
                <w:tab w:val="left" w:pos="709"/>
              </w:tabs>
              <w:jc w:val="center"/>
              <w:rPr>
                <w:rFonts w:ascii="Calibri" w:eastAsia="Calibri" w:hAnsi="Calibri" w:cs="Calibri"/>
                <w:b/>
                <w:color w:val="048071"/>
                <w:sz w:val="16"/>
                <w:szCs w:val="16"/>
              </w:rPr>
            </w:pPr>
            <w:r>
              <w:rPr>
                <w:rFonts w:ascii="Calibri" w:eastAsia="Calibri" w:hAnsi="Calibri" w:cs="Calibri"/>
                <w:b/>
                <w:color w:val="048071"/>
                <w:sz w:val="16"/>
                <w:szCs w:val="16"/>
              </w:rPr>
              <w:t>61</w:t>
            </w:r>
          </w:p>
        </w:tc>
        <w:tc>
          <w:tcPr>
            <w:tcW w:w="1212" w:type="dxa"/>
            <w:tcBorders>
              <w:top w:val="single" w:sz="4" w:space="0" w:color="8EA9DB"/>
              <w:left w:val="single" w:sz="8" w:space="0" w:color="000000"/>
              <w:bottom w:val="single" w:sz="8" w:space="0" w:color="000000"/>
              <w:right w:val="single" w:sz="8" w:space="0" w:color="000000"/>
            </w:tcBorders>
            <w:shd w:val="clear" w:color="auto" w:fill="FFFFFF"/>
            <w:vAlign w:val="center"/>
          </w:tcPr>
          <w:p w14:paraId="7BF9E7B9"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Ramesh 2015</w:t>
            </w:r>
          </w:p>
        </w:tc>
        <w:tc>
          <w:tcPr>
            <w:tcW w:w="5992" w:type="dxa"/>
            <w:tcBorders>
              <w:top w:val="single" w:sz="4" w:space="0" w:color="000000"/>
              <w:left w:val="single" w:sz="4" w:space="0" w:color="000000"/>
              <w:bottom w:val="single" w:sz="4" w:space="0" w:color="000000"/>
              <w:right w:val="single" w:sz="4" w:space="0" w:color="000000"/>
            </w:tcBorders>
            <w:shd w:val="clear" w:color="auto" w:fill="E6FEF8"/>
            <w:vAlign w:val="center"/>
          </w:tcPr>
          <w:p w14:paraId="3D3BA23D"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b/>
                <w:color w:val="000000"/>
                <w:sz w:val="16"/>
                <w:szCs w:val="16"/>
                <w:u w:val="single"/>
              </w:rPr>
              <w:t>patient rinsed their mouth with saline:</w:t>
            </w:r>
            <w:r>
              <w:rPr>
                <w:rFonts w:ascii="Calibri" w:eastAsia="Calibri" w:hAnsi="Calibri" w:cs="Calibri"/>
                <w:color w:val="000000"/>
                <w:sz w:val="16"/>
                <w:szCs w:val="16"/>
              </w:rPr>
              <w:t xml:space="preserve"> Mean of CFU at operator side = 12.80;  patien chest 12.60;  assistant side 11.80.</w:t>
            </w:r>
          </w:p>
        </w:tc>
        <w:tc>
          <w:tcPr>
            <w:tcW w:w="4384" w:type="dxa"/>
            <w:tcBorders>
              <w:top w:val="single" w:sz="4" w:space="0" w:color="000000"/>
              <w:left w:val="single" w:sz="4" w:space="0" w:color="000000"/>
              <w:bottom w:val="single" w:sz="4" w:space="0" w:color="000000"/>
              <w:right w:val="single" w:sz="4" w:space="0" w:color="000000"/>
            </w:tcBorders>
            <w:shd w:val="clear" w:color="auto" w:fill="E6FEF8"/>
            <w:vAlign w:val="center"/>
          </w:tcPr>
          <w:p w14:paraId="33CBC5B8"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In this pilot study, the patient’s chest area was exposed to a greater number of microorganisms, followed by the operator and the assistant sides.</w:t>
            </w:r>
          </w:p>
        </w:tc>
        <w:tc>
          <w:tcPr>
            <w:tcW w:w="1312" w:type="dxa"/>
            <w:tcBorders>
              <w:top w:val="single" w:sz="4" w:space="0" w:color="000000"/>
              <w:left w:val="single" w:sz="4" w:space="0" w:color="000000"/>
              <w:bottom w:val="single" w:sz="4" w:space="0" w:color="000000"/>
              <w:right w:val="single" w:sz="4" w:space="0" w:color="000000"/>
            </w:tcBorders>
            <w:shd w:val="clear" w:color="auto" w:fill="EFFECA"/>
            <w:vAlign w:val="center"/>
          </w:tcPr>
          <w:p w14:paraId="2B6CE93B"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 xml:space="preserve">Aerosol </w:t>
            </w:r>
          </w:p>
        </w:tc>
      </w:tr>
      <w:tr w:rsidR="00C13E72" w14:paraId="623EE5F5" w14:textId="77777777">
        <w:trPr>
          <w:trHeight w:val="20"/>
        </w:trPr>
        <w:tc>
          <w:tcPr>
            <w:tcW w:w="724" w:type="dxa"/>
            <w:tcBorders>
              <w:top w:val="single" w:sz="4" w:space="0" w:color="000000"/>
              <w:left w:val="single" w:sz="4" w:space="0" w:color="000000"/>
              <w:bottom w:val="single" w:sz="4" w:space="0" w:color="000000"/>
              <w:right w:val="nil"/>
            </w:tcBorders>
            <w:shd w:val="clear" w:color="auto" w:fill="EFEFEF"/>
            <w:vAlign w:val="center"/>
          </w:tcPr>
          <w:p w14:paraId="7D2C021F" w14:textId="77777777" w:rsidR="00C13E72" w:rsidRDefault="004D2606">
            <w:pPr>
              <w:tabs>
                <w:tab w:val="left" w:pos="709"/>
              </w:tabs>
              <w:jc w:val="center"/>
              <w:rPr>
                <w:rFonts w:ascii="Calibri" w:eastAsia="Calibri" w:hAnsi="Calibri" w:cs="Calibri"/>
                <w:b/>
                <w:color w:val="048071"/>
                <w:sz w:val="16"/>
                <w:szCs w:val="16"/>
              </w:rPr>
            </w:pPr>
            <w:r>
              <w:rPr>
                <w:rFonts w:ascii="Calibri" w:eastAsia="Calibri" w:hAnsi="Calibri" w:cs="Calibri"/>
                <w:b/>
                <w:color w:val="048071"/>
                <w:sz w:val="16"/>
                <w:szCs w:val="16"/>
              </w:rPr>
              <w:t>62</w:t>
            </w:r>
          </w:p>
        </w:tc>
        <w:tc>
          <w:tcPr>
            <w:tcW w:w="1212" w:type="dxa"/>
            <w:tcBorders>
              <w:top w:val="single" w:sz="4" w:space="0" w:color="8EA9DB"/>
              <w:left w:val="single" w:sz="8" w:space="0" w:color="000000"/>
              <w:bottom w:val="single" w:sz="8" w:space="0" w:color="000000"/>
              <w:right w:val="single" w:sz="8" w:space="0" w:color="000000"/>
            </w:tcBorders>
            <w:shd w:val="clear" w:color="auto" w:fill="FFFFFF"/>
            <w:vAlign w:val="center"/>
          </w:tcPr>
          <w:p w14:paraId="1C5A60AA"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Rao 2015</w:t>
            </w:r>
          </w:p>
        </w:tc>
        <w:tc>
          <w:tcPr>
            <w:tcW w:w="5992" w:type="dxa"/>
            <w:tcBorders>
              <w:top w:val="single" w:sz="4" w:space="0" w:color="000000"/>
              <w:left w:val="single" w:sz="4" w:space="0" w:color="000000"/>
              <w:bottom w:val="single" w:sz="4" w:space="0" w:color="000000"/>
              <w:right w:val="single" w:sz="4" w:space="0" w:color="000000"/>
            </w:tcBorders>
            <w:shd w:val="clear" w:color="auto" w:fill="E6FEF8"/>
            <w:vAlign w:val="center"/>
          </w:tcPr>
          <w:p w14:paraId="523B27E8"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The highest number of colonies was found on blood agar plate positioned at the patient's chest area followed by the doctors (data presented using error plot graphs and table)</w:t>
            </w:r>
          </w:p>
        </w:tc>
        <w:tc>
          <w:tcPr>
            <w:tcW w:w="4384" w:type="dxa"/>
            <w:tcBorders>
              <w:top w:val="single" w:sz="4" w:space="0" w:color="000000"/>
              <w:left w:val="single" w:sz="4" w:space="0" w:color="000000"/>
              <w:bottom w:val="single" w:sz="4" w:space="0" w:color="000000"/>
              <w:right w:val="single" w:sz="4" w:space="0" w:color="000000"/>
            </w:tcBorders>
            <w:shd w:val="clear" w:color="auto" w:fill="E6FEF8"/>
            <w:vAlign w:val="center"/>
          </w:tcPr>
          <w:p w14:paraId="4276DA6E"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 xml:space="preserve">The use of ultrasonic scaler increases the risk of aerosol contamination </w:t>
            </w:r>
          </w:p>
        </w:tc>
        <w:tc>
          <w:tcPr>
            <w:tcW w:w="1312" w:type="dxa"/>
            <w:tcBorders>
              <w:top w:val="single" w:sz="4" w:space="0" w:color="000000"/>
              <w:left w:val="single" w:sz="4" w:space="0" w:color="000000"/>
              <w:bottom w:val="single" w:sz="4" w:space="0" w:color="000000"/>
              <w:right w:val="single" w:sz="4" w:space="0" w:color="000000"/>
            </w:tcBorders>
            <w:shd w:val="clear" w:color="auto" w:fill="EFFECA"/>
            <w:vAlign w:val="center"/>
          </w:tcPr>
          <w:p w14:paraId="64A67E0F"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Aerosol, splatter</w:t>
            </w:r>
          </w:p>
        </w:tc>
      </w:tr>
      <w:tr w:rsidR="00C13E72" w14:paraId="1D0BC44C" w14:textId="77777777">
        <w:trPr>
          <w:trHeight w:val="20"/>
        </w:trPr>
        <w:tc>
          <w:tcPr>
            <w:tcW w:w="724" w:type="dxa"/>
            <w:tcBorders>
              <w:top w:val="single" w:sz="4" w:space="0" w:color="000000"/>
              <w:left w:val="single" w:sz="4" w:space="0" w:color="000000"/>
              <w:bottom w:val="single" w:sz="4" w:space="0" w:color="000000"/>
              <w:right w:val="nil"/>
            </w:tcBorders>
            <w:shd w:val="clear" w:color="auto" w:fill="F2F2F2"/>
            <w:vAlign w:val="center"/>
          </w:tcPr>
          <w:p w14:paraId="2208C00C" w14:textId="77777777" w:rsidR="00C13E72" w:rsidRDefault="004D2606">
            <w:pPr>
              <w:tabs>
                <w:tab w:val="left" w:pos="709"/>
              </w:tabs>
              <w:jc w:val="center"/>
              <w:rPr>
                <w:rFonts w:ascii="Calibri" w:eastAsia="Calibri" w:hAnsi="Calibri" w:cs="Calibri"/>
                <w:b/>
                <w:color w:val="048071"/>
                <w:sz w:val="16"/>
                <w:szCs w:val="16"/>
              </w:rPr>
            </w:pPr>
            <w:r>
              <w:rPr>
                <w:rFonts w:ascii="Calibri" w:eastAsia="Calibri" w:hAnsi="Calibri" w:cs="Calibri"/>
                <w:b/>
                <w:color w:val="048071"/>
                <w:sz w:val="16"/>
                <w:szCs w:val="16"/>
              </w:rPr>
              <w:t>63</w:t>
            </w:r>
          </w:p>
        </w:tc>
        <w:tc>
          <w:tcPr>
            <w:tcW w:w="1212" w:type="dxa"/>
            <w:tcBorders>
              <w:top w:val="single" w:sz="4" w:space="0" w:color="8EA9DB"/>
              <w:left w:val="single" w:sz="8" w:space="0" w:color="000000"/>
              <w:bottom w:val="single" w:sz="8" w:space="0" w:color="000000"/>
              <w:right w:val="single" w:sz="8" w:space="0" w:color="000000"/>
            </w:tcBorders>
            <w:shd w:val="clear" w:color="auto" w:fill="FFFFFF"/>
            <w:vAlign w:val="center"/>
          </w:tcPr>
          <w:p w14:paraId="44BC503F"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Rautemaa 2006</w:t>
            </w:r>
          </w:p>
        </w:tc>
        <w:tc>
          <w:tcPr>
            <w:tcW w:w="5992" w:type="dxa"/>
            <w:tcBorders>
              <w:top w:val="single" w:sz="4" w:space="0" w:color="000000"/>
              <w:left w:val="single" w:sz="4" w:space="0" w:color="000000"/>
              <w:bottom w:val="single" w:sz="4" w:space="0" w:color="000000"/>
              <w:right w:val="single" w:sz="4" w:space="0" w:color="000000"/>
            </w:tcBorders>
            <w:shd w:val="clear" w:color="auto" w:fill="E6FEF8"/>
            <w:vAlign w:val="center"/>
          </w:tcPr>
          <w:p w14:paraId="075F4A18"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 xml:space="preserve"> The facial masks became equally contaminated during the use of high-speed rotating instruments and a notable difference was found in the facial contamination between  the two  dental teams(dentist+nurse) who prefprmed the procedures.  Gram-positive cocci, namely viridans streptococci and staphylococci.</w:t>
            </w:r>
          </w:p>
        </w:tc>
        <w:tc>
          <w:tcPr>
            <w:tcW w:w="4384" w:type="dxa"/>
            <w:tcBorders>
              <w:top w:val="single" w:sz="4" w:space="0" w:color="000000"/>
              <w:left w:val="single" w:sz="4" w:space="0" w:color="000000"/>
              <w:bottom w:val="single" w:sz="4" w:space="0" w:color="000000"/>
              <w:right w:val="single" w:sz="4" w:space="0" w:color="000000"/>
            </w:tcBorders>
            <w:shd w:val="clear" w:color="auto" w:fill="E6FEF8"/>
            <w:vAlign w:val="center"/>
          </w:tcPr>
          <w:p w14:paraId="6DAA3FF3"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 xml:space="preserve">These results show that a dental procedure is potential hospital infection risk if the extent and nature of microbial aerosols created by high-speed rotating instruments is underestimated. </w:t>
            </w:r>
          </w:p>
        </w:tc>
        <w:tc>
          <w:tcPr>
            <w:tcW w:w="1312" w:type="dxa"/>
            <w:tcBorders>
              <w:top w:val="single" w:sz="4" w:space="0" w:color="000000"/>
              <w:left w:val="single" w:sz="4" w:space="0" w:color="000000"/>
              <w:bottom w:val="single" w:sz="4" w:space="0" w:color="000000"/>
              <w:right w:val="single" w:sz="4" w:space="0" w:color="000000"/>
            </w:tcBorders>
            <w:shd w:val="clear" w:color="auto" w:fill="EFFECA"/>
            <w:vAlign w:val="center"/>
          </w:tcPr>
          <w:p w14:paraId="37644730"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Aerosols</w:t>
            </w:r>
          </w:p>
        </w:tc>
      </w:tr>
      <w:tr w:rsidR="00C13E72" w14:paraId="2386600F" w14:textId="77777777">
        <w:trPr>
          <w:trHeight w:val="20"/>
        </w:trPr>
        <w:tc>
          <w:tcPr>
            <w:tcW w:w="724" w:type="dxa"/>
            <w:tcBorders>
              <w:top w:val="single" w:sz="4" w:space="0" w:color="000000"/>
              <w:left w:val="single" w:sz="4" w:space="0" w:color="000000"/>
              <w:bottom w:val="single" w:sz="4" w:space="0" w:color="000000"/>
              <w:right w:val="nil"/>
            </w:tcBorders>
            <w:shd w:val="clear" w:color="auto" w:fill="F2F2F2"/>
            <w:vAlign w:val="center"/>
          </w:tcPr>
          <w:p w14:paraId="67765280" w14:textId="77777777" w:rsidR="00C13E72" w:rsidRDefault="004D2606">
            <w:pPr>
              <w:tabs>
                <w:tab w:val="left" w:pos="709"/>
              </w:tabs>
              <w:jc w:val="center"/>
              <w:rPr>
                <w:rFonts w:ascii="Calibri" w:eastAsia="Calibri" w:hAnsi="Calibri" w:cs="Calibri"/>
                <w:b/>
                <w:color w:val="048071"/>
                <w:sz w:val="16"/>
                <w:szCs w:val="16"/>
              </w:rPr>
            </w:pPr>
            <w:r>
              <w:rPr>
                <w:rFonts w:ascii="Calibri" w:eastAsia="Calibri" w:hAnsi="Calibri" w:cs="Calibri"/>
                <w:b/>
                <w:color w:val="048071"/>
                <w:sz w:val="16"/>
                <w:szCs w:val="16"/>
              </w:rPr>
              <w:t>64</w:t>
            </w:r>
          </w:p>
        </w:tc>
        <w:tc>
          <w:tcPr>
            <w:tcW w:w="1212" w:type="dxa"/>
            <w:tcBorders>
              <w:top w:val="single" w:sz="4" w:space="0" w:color="8EA9DB"/>
              <w:left w:val="single" w:sz="8" w:space="0" w:color="000000"/>
              <w:bottom w:val="single" w:sz="8" w:space="0" w:color="000000"/>
              <w:right w:val="single" w:sz="8" w:space="0" w:color="000000"/>
            </w:tcBorders>
            <w:shd w:val="clear" w:color="auto" w:fill="FFFFFF"/>
            <w:vAlign w:val="center"/>
          </w:tcPr>
          <w:p w14:paraId="4147EFDC"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Reddy 2012</w:t>
            </w:r>
          </w:p>
        </w:tc>
        <w:tc>
          <w:tcPr>
            <w:tcW w:w="5992" w:type="dxa"/>
            <w:tcBorders>
              <w:top w:val="single" w:sz="4" w:space="0" w:color="000000"/>
              <w:left w:val="single" w:sz="4" w:space="0" w:color="000000"/>
              <w:bottom w:val="single" w:sz="4" w:space="0" w:color="000000"/>
              <w:right w:val="single" w:sz="4" w:space="0" w:color="000000"/>
            </w:tcBorders>
            <w:shd w:val="clear" w:color="auto" w:fill="E6FEF8"/>
            <w:vAlign w:val="center"/>
          </w:tcPr>
          <w:p w14:paraId="7FC9B252"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 xml:space="preserve"> The mean CFU  for the patients who rinsed their mouth with sterile water before ultrasonic scaling Mean(±SD)= 114.7 (±9.14) (at 4ft and no particular position was stated).</w:t>
            </w:r>
          </w:p>
        </w:tc>
        <w:tc>
          <w:tcPr>
            <w:tcW w:w="4384" w:type="dxa"/>
            <w:tcBorders>
              <w:top w:val="single" w:sz="4" w:space="0" w:color="000000"/>
              <w:left w:val="single" w:sz="4" w:space="0" w:color="000000"/>
              <w:bottom w:val="single" w:sz="4" w:space="0" w:color="000000"/>
              <w:right w:val="single" w:sz="4" w:space="0" w:color="000000"/>
            </w:tcBorders>
            <w:shd w:val="clear" w:color="auto" w:fill="E6FEF8"/>
            <w:vAlign w:val="center"/>
          </w:tcPr>
          <w:p w14:paraId="77CAE71A"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The aerosols produced by the ultrasonic devices are heavily contaminated by these microorganisms which pose a serious health threat to the clinician and his surrounding in</w:t>
            </w:r>
            <w:r>
              <w:rPr>
                <w:rFonts w:ascii="Calibri" w:eastAsia="Calibri" w:hAnsi="Calibri" w:cs="Calibri"/>
                <w:color w:val="000000"/>
                <w:sz w:val="16"/>
                <w:szCs w:val="16"/>
              </w:rPr>
              <w:br/>
              <w:t>the form of systemic conditions like common cold, influenza, tuberculosis, HBV, HIV, legionellosis.</w:t>
            </w:r>
          </w:p>
        </w:tc>
        <w:tc>
          <w:tcPr>
            <w:tcW w:w="1312" w:type="dxa"/>
            <w:tcBorders>
              <w:top w:val="single" w:sz="4" w:space="0" w:color="000000"/>
              <w:left w:val="single" w:sz="4" w:space="0" w:color="000000"/>
              <w:bottom w:val="single" w:sz="4" w:space="0" w:color="000000"/>
              <w:right w:val="single" w:sz="4" w:space="0" w:color="000000"/>
            </w:tcBorders>
            <w:shd w:val="clear" w:color="auto" w:fill="EFFECA"/>
            <w:vAlign w:val="center"/>
          </w:tcPr>
          <w:p w14:paraId="3E10BF44"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Aerosols</w:t>
            </w:r>
          </w:p>
        </w:tc>
      </w:tr>
      <w:tr w:rsidR="00C13E72" w14:paraId="02E0DF39" w14:textId="77777777">
        <w:trPr>
          <w:trHeight w:val="20"/>
        </w:trPr>
        <w:tc>
          <w:tcPr>
            <w:tcW w:w="724" w:type="dxa"/>
            <w:tcBorders>
              <w:top w:val="single" w:sz="4" w:space="0" w:color="000000"/>
              <w:left w:val="single" w:sz="4" w:space="0" w:color="000000"/>
              <w:bottom w:val="single" w:sz="4" w:space="0" w:color="000000"/>
              <w:right w:val="nil"/>
            </w:tcBorders>
            <w:shd w:val="clear" w:color="auto" w:fill="F2F2F2"/>
            <w:vAlign w:val="center"/>
          </w:tcPr>
          <w:p w14:paraId="751FD672" w14:textId="77777777" w:rsidR="00C13E72" w:rsidRDefault="004D2606">
            <w:pPr>
              <w:tabs>
                <w:tab w:val="left" w:pos="709"/>
              </w:tabs>
              <w:jc w:val="center"/>
              <w:rPr>
                <w:rFonts w:ascii="Calibri" w:eastAsia="Calibri" w:hAnsi="Calibri" w:cs="Calibri"/>
                <w:b/>
                <w:color w:val="048071"/>
                <w:sz w:val="16"/>
                <w:szCs w:val="16"/>
              </w:rPr>
            </w:pPr>
            <w:r>
              <w:rPr>
                <w:rFonts w:ascii="Calibri" w:eastAsia="Calibri" w:hAnsi="Calibri" w:cs="Calibri"/>
                <w:b/>
                <w:color w:val="048071"/>
                <w:sz w:val="16"/>
                <w:szCs w:val="16"/>
              </w:rPr>
              <w:t>65</w:t>
            </w:r>
          </w:p>
        </w:tc>
        <w:tc>
          <w:tcPr>
            <w:tcW w:w="1212" w:type="dxa"/>
            <w:tcBorders>
              <w:top w:val="single" w:sz="4" w:space="0" w:color="8EA9DB"/>
              <w:left w:val="single" w:sz="8" w:space="0" w:color="000000"/>
              <w:bottom w:val="single" w:sz="8" w:space="0" w:color="000000"/>
              <w:right w:val="single" w:sz="8" w:space="0" w:color="000000"/>
            </w:tcBorders>
            <w:shd w:val="clear" w:color="auto" w:fill="FFFFFF"/>
            <w:vAlign w:val="center"/>
          </w:tcPr>
          <w:p w14:paraId="6172B9B1"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Retamal-valdes 2017</w:t>
            </w:r>
          </w:p>
        </w:tc>
        <w:tc>
          <w:tcPr>
            <w:tcW w:w="5992" w:type="dxa"/>
            <w:tcBorders>
              <w:top w:val="single" w:sz="4" w:space="0" w:color="000000"/>
              <w:left w:val="single" w:sz="4" w:space="0" w:color="000000"/>
              <w:bottom w:val="single" w:sz="4" w:space="0" w:color="000000"/>
              <w:right w:val="single" w:sz="4" w:space="0" w:color="000000"/>
            </w:tcBorders>
            <w:shd w:val="clear" w:color="auto" w:fill="E6FEF8"/>
            <w:vAlign w:val="center"/>
          </w:tcPr>
          <w:p w14:paraId="094A92E5"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 xml:space="preserve">Proportions of DNA probe counts of the 40 subgingival species evaluated by Checkerboard DNA-DNA Hybridization technique showed that aerosols/splatters from </w:t>
            </w:r>
            <w:r>
              <w:rPr>
                <w:rFonts w:ascii="Calibri" w:eastAsia="Calibri" w:hAnsi="Calibri" w:cs="Calibri"/>
                <w:color w:val="000000"/>
                <w:sz w:val="16"/>
                <w:szCs w:val="16"/>
                <w:u w:val="single"/>
              </w:rPr>
              <w:t>no rinsing</w:t>
            </w:r>
            <w:r>
              <w:rPr>
                <w:rFonts w:ascii="Calibri" w:eastAsia="Calibri" w:hAnsi="Calibri" w:cs="Calibri"/>
                <w:color w:val="000000"/>
                <w:sz w:val="16"/>
                <w:szCs w:val="16"/>
              </w:rPr>
              <w:t xml:space="preserve"> and </w:t>
            </w:r>
            <w:r>
              <w:rPr>
                <w:rFonts w:ascii="Calibri" w:eastAsia="Calibri" w:hAnsi="Calibri" w:cs="Calibri"/>
                <w:color w:val="000000"/>
                <w:sz w:val="16"/>
                <w:szCs w:val="16"/>
                <w:u w:val="single"/>
              </w:rPr>
              <w:t>Water groups</w:t>
            </w:r>
            <w:r>
              <w:rPr>
                <w:rFonts w:ascii="Calibri" w:eastAsia="Calibri" w:hAnsi="Calibri" w:cs="Calibri"/>
                <w:color w:val="000000"/>
                <w:sz w:val="16"/>
                <w:szCs w:val="16"/>
              </w:rPr>
              <w:t xml:space="preserve"> (51.1% and 47.1%, respectively). </w:t>
            </w:r>
          </w:p>
        </w:tc>
        <w:tc>
          <w:tcPr>
            <w:tcW w:w="4384" w:type="dxa"/>
            <w:tcBorders>
              <w:top w:val="single" w:sz="4" w:space="0" w:color="000000"/>
              <w:left w:val="single" w:sz="4" w:space="0" w:color="000000"/>
              <w:bottom w:val="single" w:sz="4" w:space="0" w:color="000000"/>
              <w:right w:val="single" w:sz="4" w:space="0" w:color="000000"/>
            </w:tcBorders>
            <w:shd w:val="clear" w:color="auto" w:fill="E6FEF8"/>
            <w:vAlign w:val="center"/>
          </w:tcPr>
          <w:p w14:paraId="0CF21BA2"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No details about the control arm of the trial.</w:t>
            </w:r>
          </w:p>
        </w:tc>
        <w:tc>
          <w:tcPr>
            <w:tcW w:w="1312" w:type="dxa"/>
            <w:tcBorders>
              <w:top w:val="single" w:sz="4" w:space="0" w:color="000000"/>
              <w:left w:val="single" w:sz="4" w:space="0" w:color="000000"/>
              <w:bottom w:val="single" w:sz="4" w:space="0" w:color="000000"/>
              <w:right w:val="single" w:sz="4" w:space="0" w:color="000000"/>
            </w:tcBorders>
            <w:shd w:val="clear" w:color="auto" w:fill="EFFECA"/>
            <w:vAlign w:val="center"/>
          </w:tcPr>
          <w:p w14:paraId="3F1AD16C"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Aerosol and splatter</w:t>
            </w:r>
          </w:p>
        </w:tc>
      </w:tr>
      <w:tr w:rsidR="00C13E72" w14:paraId="0EA3AD61" w14:textId="77777777">
        <w:trPr>
          <w:trHeight w:val="20"/>
        </w:trPr>
        <w:tc>
          <w:tcPr>
            <w:tcW w:w="724" w:type="dxa"/>
            <w:tcBorders>
              <w:top w:val="single" w:sz="4" w:space="0" w:color="000000"/>
              <w:left w:val="single" w:sz="4" w:space="0" w:color="000000"/>
              <w:bottom w:val="single" w:sz="4" w:space="0" w:color="000000"/>
              <w:right w:val="nil"/>
            </w:tcBorders>
            <w:shd w:val="clear" w:color="auto" w:fill="F2F2F2"/>
            <w:vAlign w:val="center"/>
          </w:tcPr>
          <w:p w14:paraId="07E05006" w14:textId="77777777" w:rsidR="00C13E72" w:rsidRDefault="004D2606">
            <w:pPr>
              <w:tabs>
                <w:tab w:val="left" w:pos="709"/>
              </w:tabs>
              <w:jc w:val="center"/>
              <w:rPr>
                <w:rFonts w:ascii="Calibri" w:eastAsia="Calibri" w:hAnsi="Calibri" w:cs="Calibri"/>
                <w:b/>
                <w:color w:val="048071"/>
                <w:sz w:val="16"/>
                <w:szCs w:val="16"/>
              </w:rPr>
            </w:pPr>
            <w:r>
              <w:rPr>
                <w:rFonts w:ascii="Calibri" w:eastAsia="Calibri" w:hAnsi="Calibri" w:cs="Calibri"/>
                <w:b/>
                <w:color w:val="048071"/>
                <w:sz w:val="16"/>
                <w:szCs w:val="16"/>
              </w:rPr>
              <w:t>66</w:t>
            </w:r>
          </w:p>
        </w:tc>
        <w:tc>
          <w:tcPr>
            <w:tcW w:w="1212" w:type="dxa"/>
            <w:tcBorders>
              <w:top w:val="single" w:sz="4" w:space="0" w:color="8EA9DB"/>
              <w:left w:val="single" w:sz="8" w:space="0" w:color="000000"/>
              <w:bottom w:val="single" w:sz="8" w:space="0" w:color="000000"/>
              <w:right w:val="single" w:sz="8" w:space="0" w:color="000000"/>
            </w:tcBorders>
            <w:shd w:val="clear" w:color="auto" w:fill="FFFFFF"/>
            <w:vAlign w:val="center"/>
          </w:tcPr>
          <w:p w14:paraId="436AA024"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Rivera-Hidalho 1999</w:t>
            </w:r>
          </w:p>
        </w:tc>
        <w:tc>
          <w:tcPr>
            <w:tcW w:w="5992" w:type="dxa"/>
            <w:tcBorders>
              <w:top w:val="single" w:sz="4" w:space="0" w:color="000000"/>
              <w:left w:val="single" w:sz="4" w:space="0" w:color="000000"/>
              <w:bottom w:val="single" w:sz="4" w:space="0" w:color="000000"/>
              <w:right w:val="single" w:sz="4" w:space="0" w:color="000000"/>
            </w:tcBorders>
            <w:shd w:val="clear" w:color="auto" w:fill="E6FEF8"/>
            <w:vAlign w:val="center"/>
          </w:tcPr>
          <w:p w14:paraId="6C8E6B1E"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 xml:space="preserve"> The standard ultrasonic insert (S) used without the aerosol reduction device produced a mean of 98.5 contaminated squares. The (F) type = 106.8</w:t>
            </w:r>
          </w:p>
        </w:tc>
        <w:tc>
          <w:tcPr>
            <w:tcW w:w="4384" w:type="dxa"/>
            <w:tcBorders>
              <w:top w:val="single" w:sz="4" w:space="0" w:color="000000"/>
              <w:left w:val="single" w:sz="4" w:space="0" w:color="000000"/>
              <w:bottom w:val="single" w:sz="4" w:space="0" w:color="000000"/>
              <w:right w:val="single" w:sz="4" w:space="0" w:color="000000"/>
            </w:tcBorders>
            <w:shd w:val="clear" w:color="auto" w:fill="E6FEF8"/>
            <w:vAlign w:val="center"/>
          </w:tcPr>
          <w:p w14:paraId="2EB05DF4"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 xml:space="preserve"> Ultrasonic insert (S) and (F) produce copious amounts of aerosol contamination.  </w:t>
            </w:r>
          </w:p>
        </w:tc>
        <w:tc>
          <w:tcPr>
            <w:tcW w:w="1312" w:type="dxa"/>
            <w:tcBorders>
              <w:top w:val="single" w:sz="4" w:space="0" w:color="000000"/>
              <w:left w:val="single" w:sz="4" w:space="0" w:color="000000"/>
              <w:bottom w:val="single" w:sz="4" w:space="0" w:color="000000"/>
              <w:right w:val="single" w:sz="4" w:space="0" w:color="000000"/>
            </w:tcBorders>
            <w:shd w:val="clear" w:color="auto" w:fill="EFFECA"/>
            <w:vAlign w:val="center"/>
          </w:tcPr>
          <w:p w14:paraId="3F111D73"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Aerosol and splatter</w:t>
            </w:r>
          </w:p>
        </w:tc>
      </w:tr>
      <w:tr w:rsidR="00C13E72" w14:paraId="11BBC42E" w14:textId="77777777">
        <w:trPr>
          <w:trHeight w:val="20"/>
        </w:trPr>
        <w:tc>
          <w:tcPr>
            <w:tcW w:w="724" w:type="dxa"/>
            <w:tcBorders>
              <w:top w:val="single" w:sz="4" w:space="0" w:color="000000"/>
              <w:left w:val="single" w:sz="4" w:space="0" w:color="000000"/>
              <w:bottom w:val="single" w:sz="4" w:space="0" w:color="000000"/>
              <w:right w:val="nil"/>
            </w:tcBorders>
            <w:shd w:val="clear" w:color="auto" w:fill="F2F2F2"/>
            <w:vAlign w:val="center"/>
          </w:tcPr>
          <w:p w14:paraId="383F2B98" w14:textId="77777777" w:rsidR="00C13E72" w:rsidRDefault="004D2606">
            <w:pPr>
              <w:tabs>
                <w:tab w:val="left" w:pos="709"/>
              </w:tabs>
              <w:jc w:val="center"/>
              <w:rPr>
                <w:rFonts w:ascii="Calibri" w:eastAsia="Calibri" w:hAnsi="Calibri" w:cs="Calibri"/>
                <w:b/>
                <w:color w:val="048071"/>
                <w:sz w:val="16"/>
                <w:szCs w:val="16"/>
              </w:rPr>
            </w:pPr>
            <w:r>
              <w:rPr>
                <w:rFonts w:ascii="Calibri" w:eastAsia="Calibri" w:hAnsi="Calibri" w:cs="Calibri"/>
                <w:b/>
                <w:color w:val="048071"/>
                <w:sz w:val="16"/>
                <w:szCs w:val="16"/>
              </w:rPr>
              <w:t>69</w:t>
            </w:r>
          </w:p>
        </w:tc>
        <w:tc>
          <w:tcPr>
            <w:tcW w:w="1212" w:type="dxa"/>
            <w:tcBorders>
              <w:top w:val="single" w:sz="4" w:space="0" w:color="8EA9DB"/>
              <w:left w:val="single" w:sz="8" w:space="0" w:color="000000"/>
              <w:bottom w:val="single" w:sz="8" w:space="0" w:color="000000"/>
              <w:right w:val="single" w:sz="8" w:space="0" w:color="000000"/>
            </w:tcBorders>
            <w:shd w:val="clear" w:color="auto" w:fill="FFFFFF"/>
            <w:vAlign w:val="center"/>
          </w:tcPr>
          <w:p w14:paraId="6A783963"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Sadun 2020</w:t>
            </w:r>
          </w:p>
        </w:tc>
        <w:tc>
          <w:tcPr>
            <w:tcW w:w="5992" w:type="dxa"/>
            <w:tcBorders>
              <w:top w:val="single" w:sz="4" w:space="0" w:color="000000"/>
              <w:left w:val="single" w:sz="4" w:space="0" w:color="000000"/>
              <w:bottom w:val="single" w:sz="4" w:space="0" w:color="000000"/>
              <w:right w:val="single" w:sz="4" w:space="0" w:color="000000"/>
            </w:tcBorders>
            <w:shd w:val="clear" w:color="auto" w:fill="E6FEF8"/>
            <w:vAlign w:val="center"/>
          </w:tcPr>
          <w:p w14:paraId="213E7CA2"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Prior to rinsing, 20 microorganisms were isolated from saliva samples of the Caries and Priodontitis treatment groups; Eleven of the microbes were fungi and yeasts and other nine microorganisms found present in the saliva include bacteria of several genuses. For the control arm the number of bioaerosol colonies were higher for periodontl treatment group (1.32) compared to caries &amp; periodontitis group (1.23) and then caries treatment group (1.13) (data presented using graphs and tables).  Higher number of counts was recorded at distance nearest to the treatment point while the degree of contamination showed a decrease moving away from the point of treatment.</w:t>
            </w:r>
          </w:p>
        </w:tc>
        <w:tc>
          <w:tcPr>
            <w:tcW w:w="4384" w:type="dxa"/>
            <w:tcBorders>
              <w:top w:val="single" w:sz="4" w:space="0" w:color="000000"/>
              <w:left w:val="single" w:sz="4" w:space="0" w:color="000000"/>
              <w:bottom w:val="single" w:sz="4" w:space="0" w:color="000000"/>
              <w:right w:val="single" w:sz="4" w:space="0" w:color="000000"/>
            </w:tcBorders>
            <w:shd w:val="clear" w:color="auto" w:fill="E6FEF8"/>
            <w:vAlign w:val="center"/>
          </w:tcPr>
          <w:p w14:paraId="75401B61"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The study shows difference in the microbiological load and profile between patients with caries, periodontitis and both careis &amp; periodontitis with a higher microbiological concentration in area cloest to the treatment point.</w:t>
            </w:r>
          </w:p>
        </w:tc>
        <w:tc>
          <w:tcPr>
            <w:tcW w:w="1312" w:type="dxa"/>
            <w:tcBorders>
              <w:top w:val="single" w:sz="4" w:space="0" w:color="000000"/>
              <w:left w:val="single" w:sz="4" w:space="0" w:color="000000"/>
              <w:bottom w:val="single" w:sz="4" w:space="0" w:color="000000"/>
              <w:right w:val="single" w:sz="4" w:space="0" w:color="000000"/>
            </w:tcBorders>
            <w:shd w:val="clear" w:color="auto" w:fill="EFFECA"/>
            <w:vAlign w:val="center"/>
          </w:tcPr>
          <w:p w14:paraId="376751D9"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Aerosol, bioaerosol, splatter</w:t>
            </w:r>
          </w:p>
        </w:tc>
      </w:tr>
      <w:tr w:rsidR="00C13E72" w14:paraId="4C32ECE0" w14:textId="77777777">
        <w:trPr>
          <w:trHeight w:val="20"/>
        </w:trPr>
        <w:tc>
          <w:tcPr>
            <w:tcW w:w="724" w:type="dxa"/>
            <w:tcBorders>
              <w:top w:val="single" w:sz="4" w:space="0" w:color="000000"/>
              <w:left w:val="single" w:sz="4" w:space="0" w:color="000000"/>
              <w:bottom w:val="single" w:sz="4" w:space="0" w:color="000000"/>
              <w:right w:val="nil"/>
            </w:tcBorders>
            <w:shd w:val="clear" w:color="auto" w:fill="F2F2F2"/>
            <w:vAlign w:val="center"/>
          </w:tcPr>
          <w:p w14:paraId="6B61E416" w14:textId="77777777" w:rsidR="00C13E72" w:rsidRDefault="004D2606">
            <w:pPr>
              <w:tabs>
                <w:tab w:val="left" w:pos="709"/>
              </w:tabs>
              <w:jc w:val="center"/>
              <w:rPr>
                <w:rFonts w:ascii="Calibri" w:eastAsia="Calibri" w:hAnsi="Calibri" w:cs="Calibri"/>
                <w:b/>
                <w:color w:val="048071"/>
                <w:sz w:val="16"/>
                <w:szCs w:val="16"/>
              </w:rPr>
            </w:pPr>
            <w:r>
              <w:rPr>
                <w:rFonts w:ascii="Calibri" w:eastAsia="Calibri" w:hAnsi="Calibri" w:cs="Calibri"/>
                <w:b/>
                <w:color w:val="048071"/>
                <w:sz w:val="16"/>
                <w:szCs w:val="16"/>
              </w:rPr>
              <w:t>70</w:t>
            </w:r>
          </w:p>
        </w:tc>
        <w:tc>
          <w:tcPr>
            <w:tcW w:w="1212" w:type="dxa"/>
            <w:tcBorders>
              <w:top w:val="single" w:sz="4" w:space="0" w:color="8EA9DB"/>
              <w:left w:val="single" w:sz="8" w:space="0" w:color="000000"/>
              <w:bottom w:val="single" w:sz="8" w:space="0" w:color="000000"/>
              <w:right w:val="single" w:sz="8" w:space="0" w:color="000000"/>
            </w:tcBorders>
            <w:shd w:val="clear" w:color="auto" w:fill="FFFFFF"/>
            <w:vAlign w:val="center"/>
          </w:tcPr>
          <w:p w14:paraId="257815DB"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Saini 2015</w:t>
            </w:r>
          </w:p>
        </w:tc>
        <w:tc>
          <w:tcPr>
            <w:tcW w:w="5992" w:type="dxa"/>
            <w:tcBorders>
              <w:top w:val="single" w:sz="4" w:space="0" w:color="000000"/>
              <w:left w:val="single" w:sz="4" w:space="0" w:color="000000"/>
              <w:bottom w:val="single" w:sz="4" w:space="0" w:color="000000"/>
              <w:right w:val="single" w:sz="4" w:space="0" w:color="000000"/>
            </w:tcBorders>
            <w:shd w:val="clear" w:color="auto" w:fill="E6FEF8"/>
            <w:vAlign w:val="center"/>
          </w:tcPr>
          <w:p w14:paraId="0AEB41C3"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The numbers of CFUs were the highest at (patient’s chest) and the lowest at (6 o’clock position).  Mead (±SD) for each position for the control group (patient rinsed their  mouth in water beefore the procedure): patient’s chest= 90.6(±2.84);  1 ft from the reference point (Operator position)= 90.37(±2.72); 1 ft from the reference point (Assistant position)= 88.56(±3.36) ; 2 ft from the reference point (12 o’ clock position)= 71.51(±3.30); 8 ft from the reference point (6 o’ clock position)= 54.35(±3.13)</w:t>
            </w:r>
          </w:p>
        </w:tc>
        <w:tc>
          <w:tcPr>
            <w:tcW w:w="4384" w:type="dxa"/>
            <w:tcBorders>
              <w:top w:val="single" w:sz="4" w:space="0" w:color="000000"/>
              <w:left w:val="single" w:sz="4" w:space="0" w:color="000000"/>
              <w:bottom w:val="single" w:sz="4" w:space="0" w:color="000000"/>
              <w:right w:val="single" w:sz="4" w:space="0" w:color="000000"/>
            </w:tcBorders>
            <w:shd w:val="clear" w:color="auto" w:fill="E6FEF8"/>
            <w:vAlign w:val="center"/>
          </w:tcPr>
          <w:p w14:paraId="7E468916"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 xml:space="preserve">This study demonstrated that a sufficient amount of aerosol and spatter from the patient is ejected far enough to come in contact with the dental personnel performing the treatment. </w:t>
            </w:r>
          </w:p>
        </w:tc>
        <w:tc>
          <w:tcPr>
            <w:tcW w:w="1312" w:type="dxa"/>
            <w:tcBorders>
              <w:top w:val="single" w:sz="4" w:space="0" w:color="000000"/>
              <w:left w:val="single" w:sz="4" w:space="0" w:color="000000"/>
              <w:bottom w:val="single" w:sz="4" w:space="0" w:color="000000"/>
              <w:right w:val="single" w:sz="4" w:space="0" w:color="000000"/>
            </w:tcBorders>
            <w:shd w:val="clear" w:color="auto" w:fill="EFFECA"/>
            <w:vAlign w:val="center"/>
          </w:tcPr>
          <w:p w14:paraId="73061A7C"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Aerosol, splatter</w:t>
            </w:r>
          </w:p>
        </w:tc>
      </w:tr>
      <w:tr w:rsidR="00C13E72" w14:paraId="62D0CA08" w14:textId="77777777">
        <w:trPr>
          <w:trHeight w:val="20"/>
        </w:trPr>
        <w:tc>
          <w:tcPr>
            <w:tcW w:w="724" w:type="dxa"/>
            <w:tcBorders>
              <w:top w:val="single" w:sz="4" w:space="0" w:color="000000"/>
              <w:left w:val="single" w:sz="4" w:space="0" w:color="000000"/>
              <w:bottom w:val="single" w:sz="4" w:space="0" w:color="000000"/>
              <w:right w:val="nil"/>
            </w:tcBorders>
            <w:shd w:val="clear" w:color="auto" w:fill="F2F2F2"/>
            <w:vAlign w:val="center"/>
          </w:tcPr>
          <w:p w14:paraId="58B62185" w14:textId="77777777" w:rsidR="00C13E72" w:rsidRDefault="004D2606">
            <w:pPr>
              <w:tabs>
                <w:tab w:val="left" w:pos="709"/>
              </w:tabs>
              <w:jc w:val="center"/>
              <w:rPr>
                <w:rFonts w:ascii="Calibri" w:eastAsia="Calibri" w:hAnsi="Calibri" w:cs="Calibri"/>
                <w:b/>
                <w:color w:val="048071"/>
                <w:sz w:val="16"/>
                <w:szCs w:val="16"/>
              </w:rPr>
            </w:pPr>
            <w:r>
              <w:rPr>
                <w:rFonts w:ascii="Calibri" w:eastAsia="Calibri" w:hAnsi="Calibri" w:cs="Calibri"/>
                <w:b/>
                <w:color w:val="048071"/>
                <w:sz w:val="16"/>
                <w:szCs w:val="16"/>
              </w:rPr>
              <w:t>88</w:t>
            </w:r>
          </w:p>
        </w:tc>
        <w:tc>
          <w:tcPr>
            <w:tcW w:w="1212" w:type="dxa"/>
            <w:tcBorders>
              <w:top w:val="single" w:sz="4" w:space="0" w:color="8EA9DB"/>
              <w:left w:val="single" w:sz="8" w:space="0" w:color="000000"/>
              <w:bottom w:val="single" w:sz="8" w:space="0" w:color="000000"/>
              <w:right w:val="single" w:sz="8" w:space="0" w:color="000000"/>
            </w:tcBorders>
            <w:shd w:val="clear" w:color="auto" w:fill="FFFFFF"/>
            <w:vAlign w:val="center"/>
          </w:tcPr>
          <w:p w14:paraId="5E30C47B"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Samaranayake  1989</w:t>
            </w:r>
          </w:p>
        </w:tc>
        <w:tc>
          <w:tcPr>
            <w:tcW w:w="5992" w:type="dxa"/>
            <w:tcBorders>
              <w:top w:val="single" w:sz="4" w:space="0" w:color="000000"/>
              <w:left w:val="single" w:sz="4" w:space="0" w:color="000000"/>
              <w:bottom w:val="single" w:sz="4" w:space="0" w:color="000000"/>
              <w:right w:val="single" w:sz="4" w:space="0" w:color="000000"/>
            </w:tcBorders>
            <w:shd w:val="clear" w:color="auto" w:fill="E6FEF8"/>
            <w:vAlign w:val="center"/>
          </w:tcPr>
          <w:p w14:paraId="0FEE825F"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mean (± SE) of CFU AT (1 meter)= 11.5 (± 4.9); (2meter)= 3.9 (±0.8); (3 meter)= 1.6 (±0.3)</w:t>
            </w:r>
          </w:p>
        </w:tc>
        <w:tc>
          <w:tcPr>
            <w:tcW w:w="4384" w:type="dxa"/>
            <w:tcBorders>
              <w:top w:val="single" w:sz="4" w:space="0" w:color="000000"/>
              <w:left w:val="single" w:sz="4" w:space="0" w:color="000000"/>
              <w:bottom w:val="single" w:sz="4" w:space="0" w:color="000000"/>
              <w:right w:val="single" w:sz="4" w:space="0" w:color="000000"/>
            </w:tcBorders>
            <w:shd w:val="clear" w:color="auto" w:fill="E6FEF8"/>
            <w:vAlign w:val="center"/>
          </w:tcPr>
          <w:p w14:paraId="4C0C2844"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There was not key messages per say as the study was really short (4 pages ). however, the authors highlighted in the discussion section that the inhalation of aerosolized microbes could perhaps be considered as</w:t>
            </w:r>
            <w:r>
              <w:rPr>
                <w:rFonts w:ascii="Calibri" w:eastAsia="Calibri" w:hAnsi="Calibri" w:cs="Calibri"/>
                <w:color w:val="000000"/>
                <w:sz w:val="16"/>
                <w:szCs w:val="16"/>
              </w:rPr>
              <w:br/>
              <w:t>an intrinsic hazard of dental practice. For instance, it is know that episodes of airborne infection and tuberculosis occur more often in dentists than in persons engaged in other occupations, and more dental studen ts contract tube rculosis than do medical students.</w:t>
            </w:r>
          </w:p>
        </w:tc>
        <w:tc>
          <w:tcPr>
            <w:tcW w:w="1312" w:type="dxa"/>
            <w:tcBorders>
              <w:top w:val="single" w:sz="4" w:space="0" w:color="000000"/>
              <w:left w:val="single" w:sz="4" w:space="0" w:color="000000"/>
              <w:bottom w:val="single" w:sz="4" w:space="0" w:color="000000"/>
              <w:right w:val="single" w:sz="4" w:space="0" w:color="000000"/>
            </w:tcBorders>
            <w:shd w:val="clear" w:color="auto" w:fill="EFFECA"/>
            <w:vAlign w:val="center"/>
          </w:tcPr>
          <w:p w14:paraId="0971838F"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"atmosphe ricbacterial pollution"</w:t>
            </w:r>
          </w:p>
        </w:tc>
      </w:tr>
      <w:tr w:rsidR="00C13E72" w14:paraId="7F0448F2" w14:textId="77777777">
        <w:trPr>
          <w:trHeight w:val="20"/>
        </w:trPr>
        <w:tc>
          <w:tcPr>
            <w:tcW w:w="724" w:type="dxa"/>
            <w:tcBorders>
              <w:top w:val="single" w:sz="4" w:space="0" w:color="000000"/>
              <w:left w:val="single" w:sz="4" w:space="0" w:color="000000"/>
              <w:bottom w:val="single" w:sz="4" w:space="0" w:color="000000"/>
              <w:right w:val="nil"/>
            </w:tcBorders>
            <w:shd w:val="clear" w:color="auto" w:fill="EFEFEF"/>
            <w:vAlign w:val="center"/>
          </w:tcPr>
          <w:p w14:paraId="7EE380E0" w14:textId="77777777" w:rsidR="00C13E72" w:rsidRDefault="004D2606">
            <w:pPr>
              <w:tabs>
                <w:tab w:val="left" w:pos="709"/>
              </w:tabs>
              <w:jc w:val="center"/>
              <w:rPr>
                <w:rFonts w:ascii="Calibri" w:eastAsia="Calibri" w:hAnsi="Calibri" w:cs="Calibri"/>
                <w:b/>
                <w:color w:val="048071"/>
                <w:sz w:val="16"/>
                <w:szCs w:val="16"/>
              </w:rPr>
            </w:pPr>
            <w:r>
              <w:rPr>
                <w:rFonts w:ascii="Calibri" w:eastAsia="Calibri" w:hAnsi="Calibri" w:cs="Calibri"/>
                <w:b/>
                <w:color w:val="048071"/>
                <w:sz w:val="16"/>
                <w:szCs w:val="16"/>
              </w:rPr>
              <w:t>71</w:t>
            </w:r>
          </w:p>
        </w:tc>
        <w:tc>
          <w:tcPr>
            <w:tcW w:w="1212" w:type="dxa"/>
            <w:tcBorders>
              <w:top w:val="single" w:sz="4" w:space="0" w:color="8EA9DB"/>
              <w:left w:val="single" w:sz="8" w:space="0" w:color="000000"/>
              <w:bottom w:val="single" w:sz="8" w:space="0" w:color="000000"/>
              <w:right w:val="single" w:sz="8" w:space="0" w:color="000000"/>
            </w:tcBorders>
            <w:shd w:val="clear" w:color="auto" w:fill="FFFFFF"/>
            <w:vAlign w:val="center"/>
          </w:tcPr>
          <w:p w14:paraId="78D407C2"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Sawhney 2015</w:t>
            </w:r>
          </w:p>
        </w:tc>
        <w:tc>
          <w:tcPr>
            <w:tcW w:w="5992" w:type="dxa"/>
            <w:tcBorders>
              <w:top w:val="single" w:sz="4" w:space="0" w:color="000000"/>
              <w:left w:val="single" w:sz="4" w:space="0" w:color="000000"/>
              <w:bottom w:val="single" w:sz="4" w:space="0" w:color="000000"/>
              <w:right w:val="single" w:sz="4" w:space="0" w:color="000000"/>
            </w:tcBorders>
            <w:shd w:val="clear" w:color="auto" w:fill="E6FEF8"/>
            <w:vAlign w:val="center"/>
          </w:tcPr>
          <w:p w14:paraId="793A9D60"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 xml:space="preserve"> Verbatim not available: For the control group that used water rinse and when suction was not in use, an 80% bacterial grown was noted (data presented in fig 11). Also, a number of bacterial groups and species  including ( Mixed group of microbes predominantly Streptococci, Aerobic spore forming bacilli, Staphylococci species and Pseudomonas species) were identified(data presented in table/fig 7). </w:t>
            </w:r>
          </w:p>
        </w:tc>
        <w:tc>
          <w:tcPr>
            <w:tcW w:w="4384" w:type="dxa"/>
            <w:tcBorders>
              <w:top w:val="single" w:sz="4" w:space="0" w:color="000000"/>
              <w:left w:val="single" w:sz="4" w:space="0" w:color="000000"/>
              <w:bottom w:val="single" w:sz="4" w:space="0" w:color="000000"/>
              <w:right w:val="single" w:sz="4" w:space="0" w:color="000000"/>
            </w:tcBorders>
            <w:shd w:val="clear" w:color="auto" w:fill="E6FEF8"/>
            <w:vAlign w:val="center"/>
          </w:tcPr>
          <w:p w14:paraId="58B46E79"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This study demonstrated that ultrasonic scaling generates sufficient aerosol to contaminate the dental environemt. Analysis of the bacterial colonies showed presence of different bacterial groups</w:t>
            </w:r>
          </w:p>
        </w:tc>
        <w:tc>
          <w:tcPr>
            <w:tcW w:w="1312" w:type="dxa"/>
            <w:tcBorders>
              <w:top w:val="single" w:sz="4" w:space="0" w:color="000000"/>
              <w:left w:val="single" w:sz="4" w:space="0" w:color="000000"/>
              <w:bottom w:val="single" w:sz="4" w:space="0" w:color="000000"/>
              <w:right w:val="single" w:sz="4" w:space="0" w:color="000000"/>
            </w:tcBorders>
            <w:shd w:val="clear" w:color="auto" w:fill="EFFECA"/>
            <w:vAlign w:val="center"/>
          </w:tcPr>
          <w:p w14:paraId="1CFF08E0"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Aerosol, splatter, droplet nuclei</w:t>
            </w:r>
          </w:p>
        </w:tc>
      </w:tr>
      <w:tr w:rsidR="00C13E72" w14:paraId="4EF4DAD3" w14:textId="77777777">
        <w:trPr>
          <w:trHeight w:val="20"/>
        </w:trPr>
        <w:tc>
          <w:tcPr>
            <w:tcW w:w="724" w:type="dxa"/>
            <w:tcBorders>
              <w:top w:val="single" w:sz="4" w:space="0" w:color="000000"/>
              <w:left w:val="single" w:sz="4" w:space="0" w:color="000000"/>
              <w:bottom w:val="single" w:sz="4" w:space="0" w:color="000000"/>
              <w:right w:val="nil"/>
            </w:tcBorders>
            <w:shd w:val="clear" w:color="auto" w:fill="F2F2F2"/>
            <w:vAlign w:val="center"/>
          </w:tcPr>
          <w:p w14:paraId="626F685E" w14:textId="77777777" w:rsidR="00C13E72" w:rsidRDefault="004D2606">
            <w:pPr>
              <w:tabs>
                <w:tab w:val="left" w:pos="709"/>
              </w:tabs>
              <w:jc w:val="center"/>
              <w:rPr>
                <w:rFonts w:ascii="Calibri" w:eastAsia="Calibri" w:hAnsi="Calibri" w:cs="Calibri"/>
                <w:b/>
                <w:color w:val="048071"/>
                <w:sz w:val="16"/>
                <w:szCs w:val="16"/>
              </w:rPr>
            </w:pPr>
            <w:r>
              <w:rPr>
                <w:rFonts w:ascii="Calibri" w:eastAsia="Calibri" w:hAnsi="Calibri" w:cs="Calibri"/>
                <w:b/>
                <w:color w:val="048071"/>
                <w:sz w:val="16"/>
                <w:szCs w:val="16"/>
              </w:rPr>
              <w:t>72</w:t>
            </w:r>
          </w:p>
        </w:tc>
        <w:tc>
          <w:tcPr>
            <w:tcW w:w="1212" w:type="dxa"/>
            <w:tcBorders>
              <w:top w:val="single" w:sz="4" w:space="0" w:color="8EA9DB"/>
              <w:left w:val="single" w:sz="8" w:space="0" w:color="000000"/>
              <w:bottom w:val="single" w:sz="8" w:space="0" w:color="000000"/>
              <w:right w:val="single" w:sz="8" w:space="0" w:color="000000"/>
            </w:tcBorders>
            <w:shd w:val="clear" w:color="auto" w:fill="FFFFFF"/>
            <w:vAlign w:val="center"/>
          </w:tcPr>
          <w:p w14:paraId="6703D31C"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Serban 2013</w:t>
            </w:r>
          </w:p>
        </w:tc>
        <w:tc>
          <w:tcPr>
            <w:tcW w:w="5992" w:type="dxa"/>
            <w:tcBorders>
              <w:top w:val="single" w:sz="4" w:space="0" w:color="000000"/>
              <w:left w:val="single" w:sz="4" w:space="0" w:color="000000"/>
              <w:bottom w:val="single" w:sz="4" w:space="0" w:color="000000"/>
              <w:right w:val="single" w:sz="4" w:space="0" w:color="000000"/>
            </w:tcBorders>
            <w:shd w:val="clear" w:color="auto" w:fill="E6FEF8"/>
            <w:vAlign w:val="center"/>
          </w:tcPr>
          <w:p w14:paraId="18C6C7C5"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"The mean total number of  bacteria  the  group  that  rinsed   with   sterile   water (M=121.35CFU/m3)  t(78)=-5.37,  p&lt;0.001 and  size  effect ɛ=0.26."   "The  mean  number of hemolytic  bacteria  on  the  mask  attached Petri  plate  for the group    that    rinsed    with    sterile    water (M=15.78CFU/m3)  t(78)=-6,75,  p&lt;0.001 and  size  effect ɛ=0.36  is  considered  large according to Cohen.</w:t>
            </w:r>
          </w:p>
        </w:tc>
        <w:tc>
          <w:tcPr>
            <w:tcW w:w="4384" w:type="dxa"/>
            <w:tcBorders>
              <w:top w:val="single" w:sz="4" w:space="0" w:color="000000"/>
              <w:left w:val="single" w:sz="4" w:space="0" w:color="000000"/>
              <w:bottom w:val="single" w:sz="4" w:space="0" w:color="000000"/>
              <w:right w:val="single" w:sz="4" w:space="0" w:color="000000"/>
            </w:tcBorders>
            <w:shd w:val="clear" w:color="auto" w:fill="E6FEF8"/>
            <w:vAlign w:val="center"/>
          </w:tcPr>
          <w:p w14:paraId="1CEA87F1"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There is a risk of infection through aerosolisation of  hemolytic bacteria during ultrasonic cleaning procedure</w:t>
            </w:r>
          </w:p>
        </w:tc>
        <w:tc>
          <w:tcPr>
            <w:tcW w:w="1312" w:type="dxa"/>
            <w:tcBorders>
              <w:top w:val="single" w:sz="4" w:space="0" w:color="000000"/>
              <w:left w:val="single" w:sz="4" w:space="0" w:color="000000"/>
              <w:bottom w:val="single" w:sz="4" w:space="0" w:color="000000"/>
              <w:right w:val="single" w:sz="4" w:space="0" w:color="000000"/>
            </w:tcBorders>
            <w:shd w:val="clear" w:color="auto" w:fill="EFFECA"/>
            <w:vAlign w:val="center"/>
          </w:tcPr>
          <w:p w14:paraId="6C6DE4F1"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Splatter , aerosol</w:t>
            </w:r>
          </w:p>
        </w:tc>
      </w:tr>
      <w:tr w:rsidR="00C13E72" w14:paraId="634F71C6" w14:textId="77777777">
        <w:trPr>
          <w:trHeight w:val="20"/>
        </w:trPr>
        <w:tc>
          <w:tcPr>
            <w:tcW w:w="724" w:type="dxa"/>
            <w:tcBorders>
              <w:top w:val="single" w:sz="4" w:space="0" w:color="000000"/>
              <w:left w:val="single" w:sz="4" w:space="0" w:color="000000"/>
              <w:bottom w:val="single" w:sz="4" w:space="0" w:color="000000"/>
              <w:right w:val="nil"/>
            </w:tcBorders>
            <w:shd w:val="clear" w:color="auto" w:fill="F2F2F2"/>
            <w:vAlign w:val="center"/>
          </w:tcPr>
          <w:p w14:paraId="227BB270" w14:textId="77777777" w:rsidR="00C13E72" w:rsidRDefault="004D2606">
            <w:pPr>
              <w:tabs>
                <w:tab w:val="left" w:pos="709"/>
              </w:tabs>
              <w:jc w:val="center"/>
              <w:rPr>
                <w:rFonts w:ascii="Calibri" w:eastAsia="Calibri" w:hAnsi="Calibri" w:cs="Calibri"/>
                <w:b/>
                <w:color w:val="048071"/>
                <w:sz w:val="16"/>
                <w:szCs w:val="16"/>
              </w:rPr>
            </w:pPr>
            <w:r>
              <w:rPr>
                <w:rFonts w:ascii="Calibri" w:eastAsia="Calibri" w:hAnsi="Calibri" w:cs="Calibri"/>
                <w:b/>
                <w:color w:val="048071"/>
                <w:sz w:val="16"/>
                <w:szCs w:val="16"/>
              </w:rPr>
              <w:t>73</w:t>
            </w:r>
          </w:p>
        </w:tc>
        <w:tc>
          <w:tcPr>
            <w:tcW w:w="1212" w:type="dxa"/>
            <w:tcBorders>
              <w:top w:val="single" w:sz="4" w:space="0" w:color="8EA9DB"/>
              <w:left w:val="single" w:sz="8" w:space="0" w:color="000000"/>
              <w:bottom w:val="single" w:sz="8" w:space="0" w:color="000000"/>
              <w:right w:val="single" w:sz="8" w:space="0" w:color="000000"/>
            </w:tcBorders>
            <w:shd w:val="clear" w:color="auto" w:fill="FFFFFF"/>
            <w:vAlign w:val="center"/>
          </w:tcPr>
          <w:p w14:paraId="7E7927BC"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Sethi  2019</w:t>
            </w:r>
          </w:p>
        </w:tc>
        <w:tc>
          <w:tcPr>
            <w:tcW w:w="5992" w:type="dxa"/>
            <w:tcBorders>
              <w:top w:val="single" w:sz="4" w:space="0" w:color="000000"/>
              <w:left w:val="single" w:sz="4" w:space="0" w:color="000000"/>
              <w:bottom w:val="single" w:sz="4" w:space="0" w:color="000000"/>
              <w:right w:val="single" w:sz="4" w:space="0" w:color="000000"/>
            </w:tcBorders>
            <w:shd w:val="clear" w:color="auto" w:fill="E6FEF8"/>
            <w:vAlign w:val="center"/>
          </w:tcPr>
          <w:p w14:paraId="08F64838"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"In Group III, mean ± SD scores of CFUs formed at the chest, right side, and left side of the patients were 1396.0 ± 214.93, 1064.05 ± 26.69, and 1009.85 ± 23.29 (mean ± SD), respectively"</w:t>
            </w:r>
          </w:p>
        </w:tc>
        <w:tc>
          <w:tcPr>
            <w:tcW w:w="4384" w:type="dxa"/>
            <w:tcBorders>
              <w:top w:val="single" w:sz="4" w:space="0" w:color="000000"/>
              <w:left w:val="single" w:sz="4" w:space="0" w:color="000000"/>
              <w:bottom w:val="single" w:sz="4" w:space="0" w:color="000000"/>
              <w:right w:val="single" w:sz="4" w:space="0" w:color="000000"/>
            </w:tcBorders>
            <w:shd w:val="clear" w:color="auto" w:fill="E6FEF8"/>
            <w:vAlign w:val="center"/>
          </w:tcPr>
          <w:p w14:paraId="6B3D35A0"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 xml:space="preserve"> CFU counts were highest on the blood agar plates placed at the patient’s chest area followed by the patient’s right side and left side, respectively when using distilled water as ultrasonic coolant) </w:t>
            </w:r>
          </w:p>
        </w:tc>
        <w:tc>
          <w:tcPr>
            <w:tcW w:w="1312" w:type="dxa"/>
            <w:tcBorders>
              <w:top w:val="single" w:sz="4" w:space="0" w:color="000000"/>
              <w:left w:val="single" w:sz="4" w:space="0" w:color="000000"/>
              <w:bottom w:val="single" w:sz="4" w:space="0" w:color="000000"/>
              <w:right w:val="single" w:sz="4" w:space="0" w:color="000000"/>
            </w:tcBorders>
            <w:shd w:val="clear" w:color="auto" w:fill="EFFECA"/>
            <w:vAlign w:val="center"/>
          </w:tcPr>
          <w:p w14:paraId="263F3E8D"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Aerosol, splatter</w:t>
            </w:r>
          </w:p>
        </w:tc>
      </w:tr>
      <w:tr w:rsidR="00C13E72" w14:paraId="3386D381" w14:textId="77777777">
        <w:trPr>
          <w:trHeight w:val="20"/>
        </w:trPr>
        <w:tc>
          <w:tcPr>
            <w:tcW w:w="724" w:type="dxa"/>
            <w:tcBorders>
              <w:top w:val="single" w:sz="4" w:space="0" w:color="000000"/>
              <w:left w:val="single" w:sz="4" w:space="0" w:color="000000"/>
              <w:bottom w:val="single" w:sz="4" w:space="0" w:color="000000"/>
              <w:right w:val="nil"/>
            </w:tcBorders>
            <w:shd w:val="clear" w:color="auto" w:fill="EFEFEF"/>
            <w:vAlign w:val="center"/>
          </w:tcPr>
          <w:p w14:paraId="79CCAEDD" w14:textId="77777777" w:rsidR="00C13E72" w:rsidRDefault="004D2606">
            <w:pPr>
              <w:tabs>
                <w:tab w:val="left" w:pos="709"/>
              </w:tabs>
              <w:jc w:val="center"/>
              <w:rPr>
                <w:rFonts w:ascii="Calibri" w:eastAsia="Calibri" w:hAnsi="Calibri" w:cs="Calibri"/>
                <w:b/>
                <w:color w:val="048071"/>
                <w:sz w:val="16"/>
                <w:szCs w:val="16"/>
              </w:rPr>
            </w:pPr>
            <w:r>
              <w:rPr>
                <w:rFonts w:ascii="Calibri" w:eastAsia="Calibri" w:hAnsi="Calibri" w:cs="Calibri"/>
                <w:b/>
                <w:color w:val="048071"/>
                <w:sz w:val="16"/>
                <w:szCs w:val="16"/>
              </w:rPr>
              <w:t>74</w:t>
            </w:r>
          </w:p>
        </w:tc>
        <w:tc>
          <w:tcPr>
            <w:tcW w:w="1212" w:type="dxa"/>
            <w:tcBorders>
              <w:top w:val="single" w:sz="4" w:space="0" w:color="8EA9DB"/>
              <w:left w:val="single" w:sz="8" w:space="0" w:color="000000"/>
              <w:bottom w:val="single" w:sz="8" w:space="0" w:color="000000"/>
              <w:right w:val="single" w:sz="8" w:space="0" w:color="000000"/>
            </w:tcBorders>
            <w:shd w:val="clear" w:color="auto" w:fill="FFFFFF"/>
            <w:vAlign w:val="center"/>
          </w:tcPr>
          <w:p w14:paraId="3C5D50BE"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Shetty 2013</w:t>
            </w:r>
          </w:p>
        </w:tc>
        <w:tc>
          <w:tcPr>
            <w:tcW w:w="5992" w:type="dxa"/>
            <w:tcBorders>
              <w:top w:val="single" w:sz="4" w:space="0" w:color="000000"/>
              <w:left w:val="single" w:sz="4" w:space="0" w:color="000000"/>
              <w:bottom w:val="single" w:sz="4" w:space="0" w:color="000000"/>
              <w:right w:val="single" w:sz="4" w:space="0" w:color="000000"/>
            </w:tcBorders>
            <w:shd w:val="clear" w:color="auto" w:fill="E6FEF8"/>
            <w:vAlign w:val="center"/>
          </w:tcPr>
          <w:p w14:paraId="62EF579F"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Verbatim not available. Comparison of mean CFU’s in distilled water (controlled group) showed 131.15 CFUs at ONL: Operator’s nose level; 120.85 CFUs at DNL: Dental assistant’s nose level and 50.75 CFUs at 12" from Pt chest level (described using information presented in graph 1)</w:t>
            </w:r>
          </w:p>
        </w:tc>
        <w:tc>
          <w:tcPr>
            <w:tcW w:w="4384" w:type="dxa"/>
            <w:tcBorders>
              <w:top w:val="single" w:sz="4" w:space="0" w:color="000000"/>
              <w:left w:val="single" w:sz="4" w:space="0" w:color="000000"/>
              <w:bottom w:val="single" w:sz="4" w:space="0" w:color="000000"/>
              <w:right w:val="single" w:sz="4" w:space="0" w:color="000000"/>
            </w:tcBorders>
            <w:shd w:val="clear" w:color="auto" w:fill="E6FEF8"/>
            <w:vAlign w:val="center"/>
          </w:tcPr>
          <w:p w14:paraId="13015D5C"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 xml:space="preserve">CFUs produced by aerosol significantly decreases as the distance increases. CFU count is highest at 6 inches from operators nose level, than dental assistant’s nose leve and is lowest at 12 inches from the patient’s chest level </w:t>
            </w:r>
          </w:p>
        </w:tc>
        <w:tc>
          <w:tcPr>
            <w:tcW w:w="1312" w:type="dxa"/>
            <w:tcBorders>
              <w:top w:val="single" w:sz="4" w:space="0" w:color="000000"/>
              <w:left w:val="single" w:sz="4" w:space="0" w:color="000000"/>
              <w:bottom w:val="single" w:sz="4" w:space="0" w:color="000000"/>
              <w:right w:val="single" w:sz="4" w:space="0" w:color="000000"/>
            </w:tcBorders>
            <w:shd w:val="clear" w:color="auto" w:fill="EFFECA"/>
            <w:vAlign w:val="center"/>
          </w:tcPr>
          <w:p w14:paraId="366749CB"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Aerosol</w:t>
            </w:r>
          </w:p>
        </w:tc>
      </w:tr>
      <w:tr w:rsidR="00C13E72" w14:paraId="372A0346" w14:textId="77777777">
        <w:trPr>
          <w:trHeight w:val="20"/>
        </w:trPr>
        <w:tc>
          <w:tcPr>
            <w:tcW w:w="724" w:type="dxa"/>
            <w:tcBorders>
              <w:top w:val="single" w:sz="4" w:space="0" w:color="8EA9DB"/>
              <w:left w:val="single" w:sz="4" w:space="0" w:color="000000"/>
              <w:bottom w:val="single" w:sz="4" w:space="0" w:color="000000"/>
              <w:right w:val="nil"/>
            </w:tcBorders>
            <w:shd w:val="clear" w:color="auto" w:fill="F2F2F2"/>
            <w:vAlign w:val="center"/>
          </w:tcPr>
          <w:p w14:paraId="566CBEC6" w14:textId="77777777" w:rsidR="00C13E72" w:rsidRDefault="004D2606">
            <w:pPr>
              <w:tabs>
                <w:tab w:val="left" w:pos="709"/>
              </w:tabs>
              <w:jc w:val="center"/>
              <w:rPr>
                <w:rFonts w:ascii="Calibri" w:eastAsia="Calibri" w:hAnsi="Calibri" w:cs="Calibri"/>
                <w:b/>
                <w:color w:val="048071"/>
                <w:sz w:val="16"/>
                <w:szCs w:val="16"/>
              </w:rPr>
            </w:pPr>
            <w:r>
              <w:rPr>
                <w:rFonts w:ascii="Calibri" w:eastAsia="Calibri" w:hAnsi="Calibri" w:cs="Calibri"/>
                <w:b/>
                <w:color w:val="048071"/>
                <w:sz w:val="16"/>
                <w:szCs w:val="16"/>
              </w:rPr>
              <w:t>76</w:t>
            </w:r>
          </w:p>
        </w:tc>
        <w:tc>
          <w:tcPr>
            <w:tcW w:w="1212" w:type="dxa"/>
            <w:tcBorders>
              <w:top w:val="single" w:sz="4" w:space="0" w:color="8EA9DB"/>
              <w:left w:val="single" w:sz="8" w:space="0" w:color="000000"/>
              <w:bottom w:val="single" w:sz="8" w:space="0" w:color="000000"/>
              <w:right w:val="single" w:sz="8" w:space="0" w:color="000000"/>
            </w:tcBorders>
            <w:shd w:val="clear" w:color="auto" w:fill="FFFFFF"/>
            <w:vAlign w:val="center"/>
          </w:tcPr>
          <w:p w14:paraId="24DF93A3"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Singh 2016</w:t>
            </w:r>
          </w:p>
        </w:tc>
        <w:tc>
          <w:tcPr>
            <w:tcW w:w="5992" w:type="dxa"/>
            <w:tcBorders>
              <w:top w:val="single" w:sz="4" w:space="0" w:color="8EA9DB"/>
              <w:left w:val="single" w:sz="4" w:space="0" w:color="000000"/>
              <w:bottom w:val="single" w:sz="4" w:space="0" w:color="000000"/>
              <w:right w:val="single" w:sz="4" w:space="0" w:color="000000"/>
            </w:tcBorders>
            <w:shd w:val="clear" w:color="auto" w:fill="E6FEF8"/>
            <w:vAlign w:val="center"/>
          </w:tcPr>
          <w:p w14:paraId="302FA8A9"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Aerosols contaminated with microorganisms and found in greatest concentration within 2 feet of the patient. An increase in the CFUs during the treatment procedure is noted. Gram staining, catalase, and coagulase showed presence of S</w:t>
            </w:r>
            <w:r>
              <w:rPr>
                <w:rFonts w:ascii="Calibri" w:eastAsia="Calibri" w:hAnsi="Calibri" w:cs="Calibri"/>
                <w:i/>
                <w:color w:val="000000"/>
                <w:sz w:val="16"/>
                <w:szCs w:val="16"/>
              </w:rPr>
              <w:t>taphylococcus aureus</w:t>
            </w:r>
            <w:r>
              <w:rPr>
                <w:rFonts w:ascii="Calibri" w:eastAsia="Calibri" w:hAnsi="Calibri" w:cs="Calibri"/>
                <w:color w:val="000000"/>
                <w:sz w:val="16"/>
                <w:szCs w:val="16"/>
              </w:rPr>
              <w:t xml:space="preserve">, </w:t>
            </w:r>
            <w:r>
              <w:rPr>
                <w:rFonts w:ascii="Calibri" w:eastAsia="Calibri" w:hAnsi="Calibri" w:cs="Calibri"/>
                <w:i/>
                <w:color w:val="000000"/>
                <w:sz w:val="16"/>
                <w:szCs w:val="16"/>
              </w:rPr>
              <w:t>Staphylococcus epidermidis</w:t>
            </w:r>
            <w:r>
              <w:rPr>
                <w:rFonts w:ascii="Calibri" w:eastAsia="Calibri" w:hAnsi="Calibri" w:cs="Calibri"/>
                <w:color w:val="000000"/>
                <w:sz w:val="16"/>
                <w:szCs w:val="16"/>
              </w:rPr>
              <w:t>, and</w:t>
            </w:r>
            <w:r>
              <w:rPr>
                <w:rFonts w:ascii="Calibri" w:eastAsia="Calibri" w:hAnsi="Calibri" w:cs="Calibri"/>
                <w:i/>
                <w:color w:val="000000"/>
                <w:sz w:val="16"/>
                <w:szCs w:val="16"/>
              </w:rPr>
              <w:t xml:space="preserve"> streptococci bacterias</w:t>
            </w:r>
            <w:r>
              <w:rPr>
                <w:rFonts w:ascii="Calibri" w:eastAsia="Calibri" w:hAnsi="Calibri" w:cs="Calibri"/>
                <w:color w:val="000000"/>
                <w:sz w:val="16"/>
                <w:szCs w:val="16"/>
              </w:rPr>
              <w:t xml:space="preserve"> in high numbers.</w:t>
            </w:r>
          </w:p>
        </w:tc>
        <w:tc>
          <w:tcPr>
            <w:tcW w:w="4384" w:type="dxa"/>
            <w:tcBorders>
              <w:top w:val="single" w:sz="4" w:space="0" w:color="8EA9DB"/>
              <w:left w:val="single" w:sz="4" w:space="0" w:color="000000"/>
              <w:bottom w:val="single" w:sz="4" w:space="0" w:color="000000"/>
              <w:right w:val="single" w:sz="4" w:space="0" w:color="000000"/>
            </w:tcBorders>
            <w:shd w:val="clear" w:color="auto" w:fill="E6FEF8"/>
            <w:vAlign w:val="center"/>
          </w:tcPr>
          <w:p w14:paraId="2F662A12"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A number of bacterial colonies are found in aerosols procuded during ultrasonic scaling procedure</w:t>
            </w:r>
          </w:p>
        </w:tc>
        <w:tc>
          <w:tcPr>
            <w:tcW w:w="1312" w:type="dxa"/>
            <w:tcBorders>
              <w:top w:val="single" w:sz="4" w:space="0" w:color="8EA9DB"/>
              <w:left w:val="single" w:sz="4" w:space="0" w:color="000000"/>
              <w:bottom w:val="single" w:sz="4" w:space="0" w:color="000000"/>
              <w:right w:val="single" w:sz="4" w:space="0" w:color="000000"/>
            </w:tcBorders>
            <w:shd w:val="clear" w:color="auto" w:fill="EFFECA"/>
            <w:vAlign w:val="center"/>
          </w:tcPr>
          <w:p w14:paraId="7D68C3BC"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Aerosol</w:t>
            </w:r>
          </w:p>
        </w:tc>
      </w:tr>
      <w:tr w:rsidR="00C13E72" w14:paraId="004D892D" w14:textId="77777777">
        <w:trPr>
          <w:trHeight w:val="20"/>
        </w:trPr>
        <w:tc>
          <w:tcPr>
            <w:tcW w:w="724" w:type="dxa"/>
            <w:tcBorders>
              <w:top w:val="single" w:sz="4" w:space="0" w:color="000000"/>
              <w:left w:val="single" w:sz="4" w:space="0" w:color="000000"/>
              <w:bottom w:val="single" w:sz="4" w:space="0" w:color="000000"/>
              <w:right w:val="nil"/>
            </w:tcBorders>
            <w:shd w:val="clear" w:color="auto" w:fill="F2F2F2"/>
            <w:vAlign w:val="center"/>
          </w:tcPr>
          <w:p w14:paraId="61CC778F" w14:textId="77777777" w:rsidR="00C13E72" w:rsidRDefault="004D2606">
            <w:pPr>
              <w:tabs>
                <w:tab w:val="left" w:pos="709"/>
              </w:tabs>
              <w:jc w:val="center"/>
              <w:rPr>
                <w:rFonts w:ascii="Calibri" w:eastAsia="Calibri" w:hAnsi="Calibri" w:cs="Calibri"/>
                <w:b/>
                <w:color w:val="048071"/>
                <w:sz w:val="16"/>
                <w:szCs w:val="16"/>
              </w:rPr>
            </w:pPr>
            <w:r>
              <w:rPr>
                <w:rFonts w:ascii="Calibri" w:eastAsia="Calibri" w:hAnsi="Calibri" w:cs="Calibri"/>
                <w:b/>
                <w:color w:val="048071"/>
                <w:sz w:val="16"/>
                <w:szCs w:val="16"/>
              </w:rPr>
              <w:t>96</w:t>
            </w:r>
          </w:p>
        </w:tc>
        <w:tc>
          <w:tcPr>
            <w:tcW w:w="1212" w:type="dxa"/>
            <w:tcBorders>
              <w:top w:val="single" w:sz="4" w:space="0" w:color="8EA9DB"/>
              <w:left w:val="single" w:sz="8" w:space="0" w:color="000000"/>
              <w:bottom w:val="single" w:sz="8" w:space="0" w:color="000000"/>
              <w:right w:val="single" w:sz="8" w:space="0" w:color="000000"/>
            </w:tcBorders>
            <w:shd w:val="clear" w:color="auto" w:fill="FFFFFF"/>
            <w:vAlign w:val="center"/>
          </w:tcPr>
          <w:p w14:paraId="7C138EB3"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Stevens 1963</w:t>
            </w:r>
          </w:p>
        </w:tc>
        <w:tc>
          <w:tcPr>
            <w:tcW w:w="5992" w:type="dxa"/>
            <w:tcBorders>
              <w:top w:val="single" w:sz="4" w:space="0" w:color="000000"/>
              <w:left w:val="single" w:sz="4" w:space="0" w:color="000000"/>
              <w:bottom w:val="single" w:sz="4" w:space="0" w:color="000000"/>
              <w:right w:val="single" w:sz="4" w:space="0" w:color="000000"/>
            </w:tcBorders>
            <w:shd w:val="clear" w:color="auto" w:fill="E6FEF8"/>
            <w:vAlign w:val="center"/>
          </w:tcPr>
          <w:p w14:paraId="15565C7F"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it is readily seen that each patient had a heavy bacterial flora and that the highest bacterial counts were found through the use of the air turbine and water, with or without evacuation, and without the rubber dam.</w:t>
            </w:r>
          </w:p>
        </w:tc>
        <w:tc>
          <w:tcPr>
            <w:tcW w:w="4384" w:type="dxa"/>
            <w:tcBorders>
              <w:top w:val="single" w:sz="4" w:space="0" w:color="000000"/>
              <w:left w:val="single" w:sz="4" w:space="0" w:color="000000"/>
              <w:bottom w:val="single" w:sz="4" w:space="0" w:color="000000"/>
              <w:right w:val="single" w:sz="4" w:space="0" w:color="000000"/>
            </w:tcBorders>
            <w:shd w:val="clear" w:color="auto" w:fill="E6FEF8"/>
            <w:vAlign w:val="center"/>
          </w:tcPr>
          <w:p w14:paraId="2D27242B"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This preliminary study demonstrated the existence of a spray contaminated with microorganisms in the area of operation with the use of the air turbine handpiece. It further demonstrated that if patients possess pathogens in their bacterial flora, the operating dentist is exposed to a degree that may be a menace to his health.</w:t>
            </w:r>
          </w:p>
        </w:tc>
        <w:tc>
          <w:tcPr>
            <w:tcW w:w="1312" w:type="dxa"/>
            <w:tcBorders>
              <w:top w:val="single" w:sz="4" w:space="0" w:color="000000"/>
              <w:left w:val="single" w:sz="4" w:space="0" w:color="000000"/>
              <w:bottom w:val="single" w:sz="4" w:space="0" w:color="000000"/>
              <w:right w:val="single" w:sz="4" w:space="0" w:color="000000"/>
            </w:tcBorders>
            <w:shd w:val="clear" w:color="auto" w:fill="EFFECA"/>
            <w:vAlign w:val="center"/>
          </w:tcPr>
          <w:p w14:paraId="51A349A8"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air contamination with micro-organisms</w:t>
            </w:r>
          </w:p>
        </w:tc>
      </w:tr>
      <w:tr w:rsidR="00C13E72" w14:paraId="3E37028B" w14:textId="77777777">
        <w:trPr>
          <w:trHeight w:val="20"/>
        </w:trPr>
        <w:tc>
          <w:tcPr>
            <w:tcW w:w="724" w:type="dxa"/>
            <w:tcBorders>
              <w:top w:val="single" w:sz="4" w:space="0" w:color="000000"/>
              <w:left w:val="single" w:sz="4" w:space="0" w:color="000000"/>
              <w:bottom w:val="single" w:sz="4" w:space="0" w:color="000000"/>
              <w:right w:val="nil"/>
            </w:tcBorders>
            <w:shd w:val="clear" w:color="auto" w:fill="F2F2F2"/>
            <w:vAlign w:val="center"/>
          </w:tcPr>
          <w:p w14:paraId="39944057" w14:textId="77777777" w:rsidR="00C13E72" w:rsidRDefault="004D2606">
            <w:pPr>
              <w:tabs>
                <w:tab w:val="left" w:pos="709"/>
              </w:tabs>
              <w:jc w:val="center"/>
              <w:rPr>
                <w:rFonts w:ascii="Calibri" w:eastAsia="Calibri" w:hAnsi="Calibri" w:cs="Calibri"/>
                <w:b/>
                <w:color w:val="048071"/>
                <w:sz w:val="16"/>
                <w:szCs w:val="16"/>
              </w:rPr>
            </w:pPr>
            <w:r>
              <w:rPr>
                <w:rFonts w:ascii="Calibri" w:eastAsia="Calibri" w:hAnsi="Calibri" w:cs="Calibri"/>
                <w:b/>
                <w:color w:val="048071"/>
                <w:sz w:val="16"/>
                <w:szCs w:val="16"/>
              </w:rPr>
              <w:t>78</w:t>
            </w:r>
          </w:p>
        </w:tc>
        <w:tc>
          <w:tcPr>
            <w:tcW w:w="1212" w:type="dxa"/>
            <w:tcBorders>
              <w:top w:val="single" w:sz="4" w:space="0" w:color="8EA9DB"/>
              <w:left w:val="single" w:sz="8" w:space="0" w:color="000000"/>
              <w:bottom w:val="single" w:sz="8" w:space="0" w:color="000000"/>
              <w:right w:val="single" w:sz="8" w:space="0" w:color="000000"/>
            </w:tcBorders>
            <w:shd w:val="clear" w:color="auto" w:fill="FFFFFF"/>
            <w:vAlign w:val="center"/>
          </w:tcPr>
          <w:p w14:paraId="07751DE8"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Swaminathan 2014</w:t>
            </w:r>
          </w:p>
        </w:tc>
        <w:tc>
          <w:tcPr>
            <w:tcW w:w="5992" w:type="dxa"/>
            <w:tcBorders>
              <w:top w:val="single" w:sz="4" w:space="0" w:color="000000"/>
              <w:left w:val="single" w:sz="4" w:space="0" w:color="000000"/>
              <w:bottom w:val="single" w:sz="4" w:space="0" w:color="000000"/>
              <w:right w:val="single" w:sz="4" w:space="0" w:color="000000"/>
            </w:tcBorders>
            <w:shd w:val="clear" w:color="auto" w:fill="E6FEF8"/>
            <w:vAlign w:val="center"/>
          </w:tcPr>
          <w:p w14:paraId="3308F60B"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 xml:space="preserve"> Although the CFU is reduced to 99.91% in saliva, the reduction is not proportionate in the aerosol produced among the same group.  </w:t>
            </w:r>
          </w:p>
        </w:tc>
        <w:tc>
          <w:tcPr>
            <w:tcW w:w="4384" w:type="dxa"/>
            <w:tcBorders>
              <w:top w:val="single" w:sz="4" w:space="0" w:color="000000"/>
              <w:left w:val="single" w:sz="4" w:space="0" w:color="000000"/>
              <w:bottom w:val="single" w:sz="4" w:space="0" w:color="000000"/>
              <w:right w:val="single" w:sz="4" w:space="0" w:color="000000"/>
            </w:tcBorders>
            <w:shd w:val="clear" w:color="auto" w:fill="E6FEF8"/>
            <w:vAlign w:val="center"/>
          </w:tcPr>
          <w:p w14:paraId="79D3D6A4"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 xml:space="preserve"> Preprocedural rinse has a definite benefit in the treatment perspective but as aimed, the reduction in the bacterial load in saliva has not proportionately decrease the bacterial load in the aerosol. </w:t>
            </w:r>
          </w:p>
        </w:tc>
        <w:tc>
          <w:tcPr>
            <w:tcW w:w="1312" w:type="dxa"/>
            <w:tcBorders>
              <w:top w:val="single" w:sz="4" w:space="0" w:color="8EA9DB"/>
              <w:left w:val="single" w:sz="4" w:space="0" w:color="000000"/>
              <w:bottom w:val="single" w:sz="4" w:space="0" w:color="000000"/>
              <w:right w:val="single" w:sz="4" w:space="0" w:color="000000"/>
            </w:tcBorders>
            <w:shd w:val="clear" w:color="auto" w:fill="EFFECA"/>
            <w:vAlign w:val="center"/>
          </w:tcPr>
          <w:p w14:paraId="4EDE38D4"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 xml:space="preserve">Aerosol </w:t>
            </w:r>
          </w:p>
        </w:tc>
      </w:tr>
      <w:tr w:rsidR="00C13E72" w14:paraId="2C2F2BBB" w14:textId="77777777">
        <w:trPr>
          <w:trHeight w:val="20"/>
        </w:trPr>
        <w:tc>
          <w:tcPr>
            <w:tcW w:w="724" w:type="dxa"/>
            <w:tcBorders>
              <w:top w:val="single" w:sz="4" w:space="0" w:color="000000"/>
              <w:left w:val="single" w:sz="4" w:space="0" w:color="000000"/>
              <w:bottom w:val="single" w:sz="4" w:space="0" w:color="000000"/>
              <w:right w:val="nil"/>
            </w:tcBorders>
            <w:shd w:val="clear" w:color="auto" w:fill="F2F2F2"/>
            <w:vAlign w:val="center"/>
          </w:tcPr>
          <w:p w14:paraId="5F696D0E" w14:textId="77777777" w:rsidR="00C13E72" w:rsidRDefault="004D2606">
            <w:pPr>
              <w:tabs>
                <w:tab w:val="left" w:pos="709"/>
              </w:tabs>
              <w:jc w:val="center"/>
              <w:rPr>
                <w:rFonts w:ascii="Calibri" w:eastAsia="Calibri" w:hAnsi="Calibri" w:cs="Calibri"/>
                <w:b/>
                <w:color w:val="048071"/>
                <w:sz w:val="16"/>
                <w:szCs w:val="16"/>
              </w:rPr>
            </w:pPr>
            <w:r>
              <w:rPr>
                <w:rFonts w:ascii="Calibri" w:eastAsia="Calibri" w:hAnsi="Calibri" w:cs="Calibri"/>
                <w:b/>
                <w:color w:val="048071"/>
                <w:sz w:val="16"/>
                <w:szCs w:val="16"/>
              </w:rPr>
              <w:t>94</w:t>
            </w:r>
          </w:p>
        </w:tc>
        <w:tc>
          <w:tcPr>
            <w:tcW w:w="1212" w:type="dxa"/>
            <w:tcBorders>
              <w:top w:val="single" w:sz="4" w:space="0" w:color="8EA9DB"/>
              <w:left w:val="single" w:sz="8" w:space="0" w:color="000000"/>
              <w:bottom w:val="single" w:sz="8" w:space="0" w:color="000000"/>
              <w:right w:val="single" w:sz="8" w:space="0" w:color="000000"/>
            </w:tcBorders>
            <w:shd w:val="clear" w:color="auto" w:fill="FFFFFF"/>
            <w:vAlign w:val="center"/>
          </w:tcPr>
          <w:p w14:paraId="6A8994C4"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Tag El-Din 1997</w:t>
            </w:r>
          </w:p>
        </w:tc>
        <w:tc>
          <w:tcPr>
            <w:tcW w:w="5992" w:type="dxa"/>
            <w:tcBorders>
              <w:top w:val="single" w:sz="4" w:space="0" w:color="000000"/>
              <w:left w:val="single" w:sz="4" w:space="0" w:color="000000"/>
              <w:bottom w:val="single" w:sz="4" w:space="0" w:color="000000"/>
              <w:right w:val="single" w:sz="4" w:space="0" w:color="000000"/>
            </w:tcBorders>
            <w:shd w:val="clear" w:color="auto" w:fill="E6FEF8"/>
            <w:vAlign w:val="center"/>
          </w:tcPr>
          <w:p w14:paraId="3B1D0582"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b/>
                <w:color w:val="000000"/>
                <w:sz w:val="16"/>
                <w:szCs w:val="16"/>
                <w:u w:val="single"/>
              </w:rPr>
              <w:t xml:space="preserve">Patient chest contamination(Highest contaminated area amongst the other examined spots): </w:t>
            </w:r>
            <w:r>
              <w:rPr>
                <w:rFonts w:ascii="Calibri" w:eastAsia="Calibri" w:hAnsi="Calibri" w:cs="Calibri"/>
                <w:color w:val="000000"/>
                <w:sz w:val="16"/>
                <w:szCs w:val="16"/>
              </w:rPr>
              <w:t xml:space="preserve">highest level associated with restoring (upper anterior) tooth with composite. followed by LL6, RL6, LU6,RU6.  </w:t>
            </w:r>
            <w:r>
              <w:rPr>
                <w:rFonts w:ascii="Calibri" w:eastAsia="Calibri" w:hAnsi="Calibri" w:cs="Calibri"/>
                <w:b/>
                <w:color w:val="000000"/>
                <w:sz w:val="16"/>
                <w:szCs w:val="16"/>
                <w:u w:val="single"/>
              </w:rPr>
              <w:t xml:space="preserve">Right side: </w:t>
            </w:r>
            <w:r>
              <w:rPr>
                <w:rFonts w:ascii="Calibri" w:eastAsia="Calibri" w:hAnsi="Calibri" w:cs="Calibri"/>
                <w:color w:val="000000"/>
                <w:sz w:val="16"/>
                <w:szCs w:val="16"/>
              </w:rPr>
              <w:t xml:space="preserve">Highest level RU6, RL6 then, LU6=LL6=upper anterior. </w:t>
            </w:r>
            <w:r>
              <w:rPr>
                <w:rFonts w:ascii="Calibri" w:eastAsia="Calibri" w:hAnsi="Calibri" w:cs="Calibri"/>
                <w:b/>
                <w:color w:val="000000"/>
                <w:sz w:val="16"/>
                <w:szCs w:val="16"/>
                <w:u w:val="single"/>
              </w:rPr>
              <w:t>left side:</w:t>
            </w:r>
            <w:r>
              <w:rPr>
                <w:rFonts w:ascii="Calibri" w:eastAsia="Calibri" w:hAnsi="Calibri" w:cs="Calibri"/>
                <w:color w:val="000000"/>
                <w:sz w:val="16"/>
                <w:szCs w:val="16"/>
              </w:rPr>
              <w:t xml:space="preserve"> Highest CFU number is associated with LU6, RL6, upper anterior, RU6, LL6.   Behind head: highest at LU6, upper anterior, RU6, RL6, LL6.  Contamination level reduction at </w:t>
            </w:r>
            <w:r>
              <w:rPr>
                <w:rFonts w:ascii="Calibri" w:eastAsia="Calibri" w:hAnsi="Calibri" w:cs="Calibri"/>
                <w:color w:val="000000"/>
                <w:sz w:val="16"/>
                <w:szCs w:val="16"/>
                <w:u w:val="single"/>
              </w:rPr>
              <w:t>1 meter</w:t>
            </w:r>
            <w:r>
              <w:rPr>
                <w:rFonts w:ascii="Calibri" w:eastAsia="Calibri" w:hAnsi="Calibri" w:cs="Calibri"/>
                <w:color w:val="000000"/>
                <w:sz w:val="16"/>
                <w:szCs w:val="16"/>
              </w:rPr>
              <w:t xml:space="preserve"> was  98.8% when a rubber dam was used (control:procedure without rubber dam). Bacterial contamination almost disappeared when rubber dam was used at</w:t>
            </w:r>
            <w:r>
              <w:rPr>
                <w:rFonts w:ascii="Calibri" w:eastAsia="Calibri" w:hAnsi="Calibri" w:cs="Calibri"/>
                <w:color w:val="000000"/>
                <w:sz w:val="16"/>
                <w:szCs w:val="16"/>
                <w:u w:val="single"/>
              </w:rPr>
              <w:t xml:space="preserve"> 2 mete</w:t>
            </w:r>
            <w:r>
              <w:rPr>
                <w:rFonts w:ascii="Calibri" w:eastAsia="Calibri" w:hAnsi="Calibri" w:cs="Calibri"/>
                <w:color w:val="000000"/>
                <w:sz w:val="16"/>
                <w:szCs w:val="16"/>
              </w:rPr>
              <w:t>r distance.</w:t>
            </w:r>
          </w:p>
        </w:tc>
        <w:tc>
          <w:tcPr>
            <w:tcW w:w="4384" w:type="dxa"/>
            <w:tcBorders>
              <w:top w:val="single" w:sz="4" w:space="0" w:color="000000"/>
              <w:left w:val="single" w:sz="4" w:space="0" w:color="000000"/>
              <w:bottom w:val="single" w:sz="4" w:space="0" w:color="000000"/>
              <w:right w:val="single" w:sz="4" w:space="0" w:color="000000"/>
            </w:tcBorders>
            <w:shd w:val="clear" w:color="auto" w:fill="E6FEF8"/>
            <w:vAlign w:val="center"/>
          </w:tcPr>
          <w:p w14:paraId="6369320D" w14:textId="41870B3B"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During conservative procedure without rubber dam, , the airborne bacterial load increased from 8.8 to 25.1 CFUs. This means that the patient, dentist, assistant and the surfaces and objects</w:t>
            </w:r>
            <w:r w:rsidR="008E275F">
              <w:rPr>
                <w:rFonts w:ascii="Calibri" w:eastAsia="Calibri" w:hAnsi="Calibri" w:cs="Calibri"/>
                <w:color w:val="000000"/>
                <w:sz w:val="16"/>
                <w:szCs w:val="16"/>
              </w:rPr>
              <w:t xml:space="preserve"> </w:t>
            </w:r>
            <w:r>
              <w:rPr>
                <w:rFonts w:ascii="Calibri" w:eastAsia="Calibri" w:hAnsi="Calibri" w:cs="Calibri"/>
                <w:color w:val="000000"/>
                <w:sz w:val="16"/>
                <w:szCs w:val="16"/>
              </w:rPr>
              <w:t>in the clinic are at a risk of exposure to airborne contamination 2.5 times greater than the norm. Airborne bacteria after the procedure persisted at a higher level than the initial one (8.8 to I3.5 CFU). The contamination may become worse if using a high-speed handpiece in infected pulp containing variable species of anaerobic and aerobic bacteria. The spatter radiates outward</w:t>
            </w:r>
            <w:r w:rsidR="008E275F">
              <w:rPr>
                <w:rFonts w:ascii="Calibri" w:eastAsia="Calibri" w:hAnsi="Calibri" w:cs="Calibri"/>
                <w:color w:val="000000"/>
                <w:sz w:val="16"/>
                <w:szCs w:val="16"/>
              </w:rPr>
              <w:t xml:space="preserve"> </w:t>
            </w:r>
            <w:r>
              <w:rPr>
                <w:rFonts w:ascii="Calibri" w:eastAsia="Calibri" w:hAnsi="Calibri" w:cs="Calibri"/>
                <w:color w:val="000000"/>
                <w:sz w:val="16"/>
                <w:szCs w:val="16"/>
              </w:rPr>
              <w:t>from the patient's mouth towards the chest and to the same side of the procedure. There was a different distribution of bacterial contamination when the procedure was performed in the maxillary teeth. Thus, the distribution may be influenced by many factors: such as the type of procedure, the position of the tooth in the mouth, the position of the operator relative to the patient, the position of the patient in the dental chair, whether high-volume evacuation was used and the level of microorganisms in the patient's mouth.</w:t>
            </w:r>
          </w:p>
        </w:tc>
        <w:tc>
          <w:tcPr>
            <w:tcW w:w="1312" w:type="dxa"/>
            <w:tcBorders>
              <w:top w:val="single" w:sz="4" w:space="0" w:color="8EA9DB"/>
              <w:left w:val="single" w:sz="4" w:space="0" w:color="000000"/>
              <w:bottom w:val="single" w:sz="4" w:space="0" w:color="000000"/>
              <w:right w:val="single" w:sz="4" w:space="0" w:color="000000"/>
            </w:tcBorders>
            <w:shd w:val="clear" w:color="auto" w:fill="EFFECA"/>
            <w:vAlign w:val="center"/>
          </w:tcPr>
          <w:p w14:paraId="55B21728"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spatter</w:t>
            </w:r>
          </w:p>
        </w:tc>
      </w:tr>
      <w:tr w:rsidR="00C13E72" w14:paraId="3042ACC5" w14:textId="77777777">
        <w:trPr>
          <w:trHeight w:val="20"/>
        </w:trPr>
        <w:tc>
          <w:tcPr>
            <w:tcW w:w="724" w:type="dxa"/>
            <w:tcBorders>
              <w:top w:val="single" w:sz="4" w:space="0" w:color="000000"/>
              <w:left w:val="single" w:sz="4" w:space="0" w:color="000000"/>
              <w:bottom w:val="single" w:sz="4" w:space="0" w:color="000000"/>
              <w:right w:val="nil"/>
            </w:tcBorders>
            <w:shd w:val="clear" w:color="auto" w:fill="F2F2F2"/>
            <w:vAlign w:val="center"/>
          </w:tcPr>
          <w:p w14:paraId="28AD6260" w14:textId="77777777" w:rsidR="00C13E72" w:rsidRDefault="004D2606">
            <w:pPr>
              <w:tabs>
                <w:tab w:val="left" w:pos="709"/>
              </w:tabs>
              <w:jc w:val="center"/>
              <w:rPr>
                <w:rFonts w:ascii="Calibri" w:eastAsia="Calibri" w:hAnsi="Calibri" w:cs="Calibri"/>
                <w:b/>
                <w:color w:val="048071"/>
                <w:sz w:val="16"/>
                <w:szCs w:val="16"/>
              </w:rPr>
            </w:pPr>
            <w:r>
              <w:rPr>
                <w:rFonts w:ascii="Calibri" w:eastAsia="Calibri" w:hAnsi="Calibri" w:cs="Calibri"/>
                <w:b/>
                <w:color w:val="048071"/>
                <w:sz w:val="16"/>
                <w:szCs w:val="16"/>
              </w:rPr>
              <w:t>80</w:t>
            </w:r>
          </w:p>
        </w:tc>
        <w:tc>
          <w:tcPr>
            <w:tcW w:w="1212" w:type="dxa"/>
            <w:tcBorders>
              <w:top w:val="single" w:sz="4" w:space="0" w:color="8EA9DB"/>
              <w:left w:val="single" w:sz="8" w:space="0" w:color="000000"/>
              <w:bottom w:val="single" w:sz="8" w:space="0" w:color="000000"/>
              <w:right w:val="single" w:sz="8" w:space="0" w:color="000000"/>
            </w:tcBorders>
            <w:shd w:val="clear" w:color="auto" w:fill="FFFFFF"/>
            <w:vAlign w:val="center"/>
          </w:tcPr>
          <w:p w14:paraId="1EA3D49E"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Timmerman 2004</w:t>
            </w:r>
          </w:p>
        </w:tc>
        <w:tc>
          <w:tcPr>
            <w:tcW w:w="5992" w:type="dxa"/>
            <w:tcBorders>
              <w:top w:val="single" w:sz="4" w:space="0" w:color="000000"/>
              <w:left w:val="single" w:sz="4" w:space="0" w:color="000000"/>
              <w:bottom w:val="single" w:sz="4" w:space="0" w:color="000000"/>
              <w:right w:val="single" w:sz="4" w:space="0" w:color="000000"/>
            </w:tcBorders>
            <w:shd w:val="clear" w:color="auto" w:fill="E6FEF8"/>
            <w:vAlign w:val="center"/>
          </w:tcPr>
          <w:p w14:paraId="0E207FC7"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The mean colony forming units (CFU) before treatment never exceeded 0.6 colonies per plate (room had been vacant for 15 hours and locked). At 40 cm, the mean CFU, when considering a period of 40 min, was 8.0 for HVE and 17.0 for CDS. The mean CFU at 150 cm during this period was 8.1 with HVE and 10.3 with the CDS.</w:t>
            </w:r>
          </w:p>
        </w:tc>
        <w:tc>
          <w:tcPr>
            <w:tcW w:w="4384" w:type="dxa"/>
            <w:tcBorders>
              <w:top w:val="single" w:sz="4" w:space="0" w:color="000000"/>
              <w:left w:val="single" w:sz="4" w:space="0" w:color="000000"/>
              <w:bottom w:val="single" w:sz="4" w:space="0" w:color="000000"/>
              <w:right w:val="single" w:sz="4" w:space="0" w:color="000000"/>
            </w:tcBorders>
            <w:shd w:val="clear" w:color="auto" w:fill="E6FEF8"/>
            <w:vAlign w:val="center"/>
          </w:tcPr>
          <w:p w14:paraId="0FD2A89F" w14:textId="74C6B225"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As is shown, the number of CFU seems to be comparable for the two distances when using the high</w:t>
            </w:r>
            <w:r w:rsidR="008E275F">
              <w:rPr>
                <w:rFonts w:ascii="Calibri" w:eastAsia="Calibri" w:hAnsi="Calibri" w:cs="Calibri"/>
                <w:color w:val="000000"/>
                <w:sz w:val="16"/>
                <w:szCs w:val="16"/>
              </w:rPr>
              <w:t xml:space="preserve"> </w:t>
            </w:r>
            <w:r>
              <w:rPr>
                <w:rFonts w:ascii="Calibri" w:eastAsia="Calibri" w:hAnsi="Calibri" w:cs="Calibri"/>
                <w:color w:val="000000"/>
                <w:sz w:val="16"/>
                <w:szCs w:val="16"/>
              </w:rPr>
              <w:t>volume device. With the conventional suction, the number of airborne bacteria tends to be larger at the 40 cm distance   The condition was considered good when extrapolated to 60 mins (the time period for the Air Microbial Index), the number of CFU ranges from 0 to 25.</w:t>
            </w:r>
          </w:p>
        </w:tc>
        <w:tc>
          <w:tcPr>
            <w:tcW w:w="1312" w:type="dxa"/>
            <w:tcBorders>
              <w:top w:val="single" w:sz="4" w:space="0" w:color="8EA9DB"/>
              <w:left w:val="single" w:sz="4" w:space="0" w:color="000000"/>
              <w:bottom w:val="single" w:sz="4" w:space="0" w:color="000000"/>
              <w:right w:val="single" w:sz="4" w:space="0" w:color="000000"/>
            </w:tcBorders>
            <w:shd w:val="clear" w:color="auto" w:fill="EFFECA"/>
            <w:vAlign w:val="center"/>
          </w:tcPr>
          <w:p w14:paraId="1F9B9F80"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aerosols</w:t>
            </w:r>
          </w:p>
        </w:tc>
      </w:tr>
      <w:tr w:rsidR="00C13E72" w14:paraId="76B054B8" w14:textId="77777777">
        <w:trPr>
          <w:trHeight w:val="20"/>
        </w:trPr>
        <w:tc>
          <w:tcPr>
            <w:tcW w:w="724" w:type="dxa"/>
            <w:tcBorders>
              <w:top w:val="single" w:sz="4" w:space="0" w:color="000000"/>
              <w:left w:val="single" w:sz="4" w:space="0" w:color="000000"/>
              <w:bottom w:val="single" w:sz="4" w:space="0" w:color="000000"/>
              <w:right w:val="nil"/>
            </w:tcBorders>
            <w:shd w:val="clear" w:color="auto" w:fill="F2F2F2"/>
            <w:vAlign w:val="center"/>
          </w:tcPr>
          <w:p w14:paraId="08EACF0C" w14:textId="77777777" w:rsidR="00C13E72" w:rsidRDefault="004D2606">
            <w:pPr>
              <w:tabs>
                <w:tab w:val="left" w:pos="709"/>
              </w:tabs>
              <w:jc w:val="center"/>
              <w:rPr>
                <w:rFonts w:ascii="Calibri" w:eastAsia="Calibri" w:hAnsi="Calibri" w:cs="Calibri"/>
                <w:b/>
                <w:color w:val="048071"/>
                <w:sz w:val="16"/>
                <w:szCs w:val="16"/>
              </w:rPr>
            </w:pPr>
            <w:r>
              <w:rPr>
                <w:rFonts w:ascii="Calibri" w:eastAsia="Calibri" w:hAnsi="Calibri" w:cs="Calibri"/>
                <w:b/>
                <w:color w:val="048071"/>
                <w:sz w:val="16"/>
                <w:szCs w:val="16"/>
              </w:rPr>
              <w:t>81</w:t>
            </w:r>
          </w:p>
        </w:tc>
        <w:tc>
          <w:tcPr>
            <w:tcW w:w="1212" w:type="dxa"/>
            <w:tcBorders>
              <w:top w:val="single" w:sz="4" w:space="0" w:color="8EA9DB"/>
              <w:left w:val="single" w:sz="8" w:space="0" w:color="000000"/>
              <w:bottom w:val="single" w:sz="8" w:space="0" w:color="000000"/>
              <w:right w:val="single" w:sz="8" w:space="0" w:color="000000"/>
            </w:tcBorders>
            <w:shd w:val="clear" w:color="auto" w:fill="FFFFFF"/>
            <w:vAlign w:val="center"/>
          </w:tcPr>
          <w:p w14:paraId="3315ABCB"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Toroğlu 2001</w:t>
            </w:r>
          </w:p>
        </w:tc>
        <w:tc>
          <w:tcPr>
            <w:tcW w:w="5992" w:type="dxa"/>
            <w:tcBorders>
              <w:top w:val="single" w:sz="4" w:space="0" w:color="000000"/>
              <w:left w:val="single" w:sz="4" w:space="0" w:color="000000"/>
              <w:bottom w:val="single" w:sz="4" w:space="0" w:color="000000"/>
              <w:right w:val="single" w:sz="4" w:space="0" w:color="000000"/>
            </w:tcBorders>
            <w:shd w:val="clear" w:color="auto" w:fill="E6FEF8"/>
            <w:vAlign w:val="center"/>
          </w:tcPr>
          <w:p w14:paraId="616C5992" w14:textId="77777777" w:rsidR="00C13E72" w:rsidRDefault="004D2606">
            <w:pPr>
              <w:tabs>
                <w:tab w:val="left" w:pos="709"/>
              </w:tabs>
              <w:spacing w:after="240"/>
              <w:rPr>
                <w:rFonts w:ascii="Calibri" w:eastAsia="Calibri" w:hAnsi="Calibri" w:cs="Calibri"/>
                <w:color w:val="000000"/>
                <w:sz w:val="16"/>
                <w:szCs w:val="16"/>
              </w:rPr>
            </w:pPr>
            <w:r>
              <w:rPr>
                <w:rFonts w:ascii="Calibri" w:eastAsia="Calibri" w:hAnsi="Calibri" w:cs="Calibri"/>
                <w:b/>
                <w:color w:val="000000"/>
                <w:sz w:val="16"/>
                <w:szCs w:val="16"/>
              </w:rPr>
              <w:t xml:space="preserve">Aim (1): </w:t>
            </w:r>
            <w:r>
              <w:rPr>
                <w:rFonts w:ascii="Calibri" w:eastAsia="Calibri" w:hAnsi="Calibri" w:cs="Calibri"/>
                <w:color w:val="000000"/>
                <w:sz w:val="16"/>
                <w:szCs w:val="16"/>
              </w:rPr>
              <w:t>mean (±SD) for the</w:t>
            </w:r>
            <w:r>
              <w:rPr>
                <w:rFonts w:ascii="Calibri" w:eastAsia="Calibri" w:hAnsi="Calibri" w:cs="Calibri"/>
                <w:color w:val="000000"/>
                <w:sz w:val="16"/>
                <w:szCs w:val="16"/>
                <w:u w:val="single"/>
              </w:rPr>
              <w:t xml:space="preserve"> control(orthodontic work without using high-speed handpiece):</w:t>
            </w:r>
            <w:r>
              <w:rPr>
                <w:rFonts w:ascii="Calibri" w:eastAsia="Calibri" w:hAnsi="Calibri" w:cs="Calibri"/>
                <w:color w:val="000000"/>
                <w:sz w:val="16"/>
                <w:szCs w:val="16"/>
              </w:rPr>
              <w:t xml:space="preserve">  11.2 (±5.88); </w:t>
            </w:r>
            <w:r>
              <w:rPr>
                <w:rFonts w:ascii="Calibri" w:eastAsia="Calibri" w:hAnsi="Calibri" w:cs="Calibri"/>
                <w:color w:val="000000"/>
                <w:sz w:val="16"/>
                <w:szCs w:val="16"/>
                <w:u w:val="single"/>
              </w:rPr>
              <w:t>debonding group with using high-speed handpiece: 60.43 (±56.56)/</w:t>
            </w:r>
            <w:r>
              <w:rPr>
                <w:rFonts w:ascii="Calibri" w:eastAsia="Calibri" w:hAnsi="Calibri" w:cs="Calibri"/>
                <w:color w:val="000000"/>
                <w:sz w:val="16"/>
                <w:szCs w:val="16"/>
              </w:rPr>
              <w:t xml:space="preserve"> Sig. difference was found (Wilcoxon  matched pairs-ranks test)= 0.0016 </w:t>
            </w:r>
            <w:r>
              <w:rPr>
                <w:rFonts w:ascii="Calibri" w:eastAsia="Calibri" w:hAnsi="Calibri" w:cs="Calibri"/>
                <w:color w:val="203764"/>
                <w:sz w:val="16"/>
                <w:szCs w:val="16"/>
              </w:rPr>
              <w:t>(THESE RESULTS WERE NOT SPECIFIED TO AN AREA OR HOW IT WAS CALUCLATED)</w:t>
            </w:r>
            <w:r>
              <w:rPr>
                <w:rFonts w:ascii="Calibri" w:eastAsia="Calibri" w:hAnsi="Calibri" w:cs="Calibri"/>
                <w:color w:val="000000"/>
                <w:sz w:val="16"/>
                <w:szCs w:val="16"/>
              </w:rPr>
              <w:t xml:space="preserve">.  The study also measured CFU number for the room when it was empty and it was found that there was a sig. increase of CFU between empty room and the control measurement (P= 0.01) (the latter finding may be more relating to eviroment rather  procedure). </w:t>
            </w:r>
            <w:r>
              <w:rPr>
                <w:rFonts w:ascii="Calibri" w:eastAsia="Calibri" w:hAnsi="Calibri" w:cs="Calibri"/>
                <w:b/>
                <w:color w:val="000000"/>
                <w:sz w:val="16"/>
                <w:szCs w:val="16"/>
              </w:rPr>
              <w:t>Aim (2):</w:t>
            </w:r>
            <w:r>
              <w:rPr>
                <w:rFonts w:ascii="Calibri" w:eastAsia="Calibri" w:hAnsi="Calibri" w:cs="Calibri"/>
                <w:color w:val="000000"/>
                <w:sz w:val="16"/>
                <w:szCs w:val="16"/>
              </w:rPr>
              <w:t xml:space="preserve">  mean (±SD)of CFU per plate: Orthodontist 33.31(±28.31); Assistant= 38.69 (±21.80); Dental chair=25.16 (±26.55).</w:t>
            </w:r>
          </w:p>
        </w:tc>
        <w:tc>
          <w:tcPr>
            <w:tcW w:w="4384" w:type="dxa"/>
            <w:tcBorders>
              <w:top w:val="single" w:sz="4" w:space="0" w:color="000000"/>
              <w:left w:val="single" w:sz="4" w:space="0" w:color="000000"/>
              <w:bottom w:val="single" w:sz="4" w:space="0" w:color="000000"/>
              <w:right w:val="single" w:sz="4" w:space="0" w:color="000000"/>
            </w:tcBorders>
            <w:shd w:val="clear" w:color="auto" w:fill="E6FEF8"/>
            <w:vAlign w:val="center"/>
          </w:tcPr>
          <w:p w14:paraId="14B5132E"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 xml:space="preserve">*The use of high-speed air turbines with coolant water during the removal of adhesive material significantly increases the amount of aerosol contamination in and around the operatory area; </w:t>
            </w:r>
          </w:p>
        </w:tc>
        <w:tc>
          <w:tcPr>
            <w:tcW w:w="1312" w:type="dxa"/>
            <w:tcBorders>
              <w:top w:val="single" w:sz="4" w:space="0" w:color="8EA9DB"/>
              <w:left w:val="single" w:sz="4" w:space="0" w:color="000000"/>
              <w:bottom w:val="single" w:sz="4" w:space="0" w:color="000000"/>
              <w:right w:val="single" w:sz="4" w:space="0" w:color="000000"/>
            </w:tcBorders>
            <w:shd w:val="clear" w:color="auto" w:fill="EFFECA"/>
            <w:vAlign w:val="center"/>
          </w:tcPr>
          <w:p w14:paraId="01AD76B9"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 xml:space="preserve"> Aerosol </w:t>
            </w:r>
          </w:p>
        </w:tc>
      </w:tr>
      <w:tr w:rsidR="00C13E72" w14:paraId="270335AF" w14:textId="77777777">
        <w:trPr>
          <w:trHeight w:val="20"/>
        </w:trPr>
        <w:tc>
          <w:tcPr>
            <w:tcW w:w="724" w:type="dxa"/>
            <w:tcBorders>
              <w:top w:val="single" w:sz="4" w:space="0" w:color="000000"/>
              <w:left w:val="single" w:sz="4" w:space="0" w:color="000000"/>
              <w:bottom w:val="single" w:sz="4" w:space="0" w:color="000000"/>
              <w:right w:val="nil"/>
            </w:tcBorders>
            <w:shd w:val="clear" w:color="auto" w:fill="F2F2F2"/>
            <w:vAlign w:val="center"/>
          </w:tcPr>
          <w:p w14:paraId="65AF1BEB" w14:textId="77777777" w:rsidR="00C13E72" w:rsidRDefault="004D2606">
            <w:pPr>
              <w:tabs>
                <w:tab w:val="left" w:pos="709"/>
              </w:tabs>
              <w:jc w:val="center"/>
              <w:rPr>
                <w:rFonts w:ascii="Calibri" w:eastAsia="Calibri" w:hAnsi="Calibri" w:cs="Calibri"/>
                <w:b/>
                <w:color w:val="048071"/>
                <w:sz w:val="16"/>
                <w:szCs w:val="16"/>
              </w:rPr>
            </w:pPr>
            <w:r>
              <w:rPr>
                <w:rFonts w:ascii="Calibri" w:eastAsia="Calibri" w:hAnsi="Calibri" w:cs="Calibri"/>
                <w:b/>
                <w:color w:val="048071"/>
                <w:sz w:val="16"/>
                <w:szCs w:val="16"/>
              </w:rPr>
              <w:t>82</w:t>
            </w:r>
          </w:p>
        </w:tc>
        <w:tc>
          <w:tcPr>
            <w:tcW w:w="1212" w:type="dxa"/>
            <w:tcBorders>
              <w:top w:val="single" w:sz="4" w:space="0" w:color="8EA9DB"/>
              <w:left w:val="single" w:sz="8" w:space="0" w:color="000000"/>
              <w:bottom w:val="single" w:sz="8" w:space="0" w:color="000000"/>
              <w:right w:val="single" w:sz="8" w:space="0" w:color="000000"/>
            </w:tcBorders>
            <w:shd w:val="clear" w:color="auto" w:fill="FFFFFF"/>
            <w:vAlign w:val="center"/>
          </w:tcPr>
          <w:p w14:paraId="09CEE7B5"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Toroğlu 2003</w:t>
            </w:r>
          </w:p>
        </w:tc>
        <w:tc>
          <w:tcPr>
            <w:tcW w:w="5992" w:type="dxa"/>
            <w:tcBorders>
              <w:top w:val="single" w:sz="4" w:space="0" w:color="000000"/>
              <w:left w:val="single" w:sz="4" w:space="0" w:color="000000"/>
              <w:bottom w:val="single" w:sz="4" w:space="0" w:color="000000"/>
              <w:right w:val="single" w:sz="4" w:space="0" w:color="000000"/>
            </w:tcBorders>
            <w:shd w:val="clear" w:color="auto" w:fill="E6FEF8"/>
            <w:vAlign w:val="center"/>
          </w:tcPr>
          <w:p w14:paraId="619BBC5B"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blood was found in all the aerosol and excess fluid samples. HBsAg and HBV-DNA were detected in serum samples of patients who were hepatitis B carriers. HBsAg was detected in excess fluid samples of the two of these patients, whereas HBV-DNA was detected only in one of the sample. HBsAg and HBV-DNA were detected in aerosol sample of only one hepatitis B carrier.</w:t>
            </w:r>
          </w:p>
        </w:tc>
        <w:tc>
          <w:tcPr>
            <w:tcW w:w="4384" w:type="dxa"/>
            <w:tcBorders>
              <w:top w:val="single" w:sz="4" w:space="0" w:color="000000"/>
              <w:left w:val="single" w:sz="4" w:space="0" w:color="000000"/>
              <w:bottom w:val="single" w:sz="4" w:space="0" w:color="000000"/>
              <w:right w:val="single" w:sz="4" w:space="0" w:color="000000"/>
            </w:tcBorders>
            <w:shd w:val="clear" w:color="auto" w:fill="E6FEF8"/>
            <w:vAlign w:val="center"/>
          </w:tcPr>
          <w:p w14:paraId="2E95D257" w14:textId="5D12F92D" w:rsidR="00C13E72" w:rsidRDefault="008E275F">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T</w:t>
            </w:r>
            <w:r w:rsidR="004D2606">
              <w:rPr>
                <w:rFonts w:ascii="Calibri" w:eastAsia="Calibri" w:hAnsi="Calibri" w:cs="Calibri"/>
                <w:color w:val="000000"/>
                <w:sz w:val="16"/>
                <w:szCs w:val="16"/>
              </w:rPr>
              <w:t>here is a possibility of exposure to blood (hence blood- borne disease) in orthodontic practice whenever the use of a high-speed instrument is required</w:t>
            </w:r>
          </w:p>
        </w:tc>
        <w:tc>
          <w:tcPr>
            <w:tcW w:w="1312" w:type="dxa"/>
            <w:tcBorders>
              <w:top w:val="single" w:sz="4" w:space="0" w:color="8EA9DB"/>
              <w:left w:val="single" w:sz="4" w:space="0" w:color="000000"/>
              <w:bottom w:val="single" w:sz="4" w:space="0" w:color="000000"/>
              <w:right w:val="single" w:sz="4" w:space="0" w:color="000000"/>
            </w:tcBorders>
            <w:shd w:val="clear" w:color="auto" w:fill="EFFECA"/>
            <w:vAlign w:val="center"/>
          </w:tcPr>
          <w:p w14:paraId="44B320EE"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blood and blood</w:t>
            </w:r>
          </w:p>
        </w:tc>
      </w:tr>
      <w:tr w:rsidR="00C13E72" w14:paraId="4B6F4799" w14:textId="77777777">
        <w:trPr>
          <w:trHeight w:val="20"/>
        </w:trPr>
        <w:tc>
          <w:tcPr>
            <w:tcW w:w="724" w:type="dxa"/>
            <w:tcBorders>
              <w:top w:val="single" w:sz="4" w:space="0" w:color="000000"/>
              <w:left w:val="single" w:sz="4" w:space="0" w:color="000000"/>
              <w:bottom w:val="single" w:sz="4" w:space="0" w:color="000000"/>
              <w:right w:val="nil"/>
            </w:tcBorders>
            <w:shd w:val="clear" w:color="auto" w:fill="F2F2F2"/>
            <w:vAlign w:val="center"/>
          </w:tcPr>
          <w:p w14:paraId="412F51A4" w14:textId="77777777" w:rsidR="00C13E72" w:rsidRDefault="004D2606">
            <w:pPr>
              <w:tabs>
                <w:tab w:val="left" w:pos="709"/>
              </w:tabs>
              <w:jc w:val="center"/>
              <w:rPr>
                <w:rFonts w:ascii="Calibri" w:eastAsia="Calibri" w:hAnsi="Calibri" w:cs="Calibri"/>
                <w:b/>
                <w:color w:val="048071"/>
                <w:sz w:val="16"/>
                <w:szCs w:val="16"/>
              </w:rPr>
            </w:pPr>
            <w:r>
              <w:rPr>
                <w:rFonts w:ascii="Calibri" w:eastAsia="Calibri" w:hAnsi="Calibri" w:cs="Calibri"/>
                <w:b/>
                <w:color w:val="048071"/>
                <w:sz w:val="16"/>
                <w:szCs w:val="16"/>
              </w:rPr>
              <w:t>95</w:t>
            </w:r>
          </w:p>
        </w:tc>
        <w:tc>
          <w:tcPr>
            <w:tcW w:w="1212" w:type="dxa"/>
            <w:tcBorders>
              <w:top w:val="single" w:sz="4" w:space="0" w:color="8EA9DB"/>
              <w:left w:val="single" w:sz="8" w:space="0" w:color="000000"/>
              <w:bottom w:val="single" w:sz="8" w:space="0" w:color="000000"/>
              <w:right w:val="nil"/>
            </w:tcBorders>
            <w:shd w:val="clear" w:color="auto" w:fill="FFFFFF"/>
            <w:vAlign w:val="center"/>
          </w:tcPr>
          <w:p w14:paraId="4F5BDCF7"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Travaglini 1966</w:t>
            </w:r>
          </w:p>
        </w:tc>
        <w:tc>
          <w:tcPr>
            <w:tcW w:w="5992" w:type="dxa"/>
            <w:tcBorders>
              <w:top w:val="single" w:sz="4" w:space="0" w:color="000000"/>
              <w:left w:val="single" w:sz="4" w:space="0" w:color="000000"/>
              <w:bottom w:val="single" w:sz="4" w:space="0" w:color="000000"/>
              <w:right w:val="single" w:sz="4" w:space="0" w:color="000000"/>
            </w:tcBorders>
            <w:shd w:val="clear" w:color="auto" w:fill="E6FEF8"/>
            <w:vAlign w:val="center"/>
          </w:tcPr>
          <w:p w14:paraId="1238C826"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 xml:space="preserve">Complex cavity preparations tended to give high organism counts, since the amount of time during which the spray was emitted was longer in performing the operation. </w:t>
            </w:r>
          </w:p>
        </w:tc>
        <w:tc>
          <w:tcPr>
            <w:tcW w:w="4384" w:type="dxa"/>
            <w:tcBorders>
              <w:top w:val="single" w:sz="4" w:space="0" w:color="000000"/>
              <w:left w:val="single" w:sz="4" w:space="0" w:color="000000"/>
              <w:bottom w:val="single" w:sz="4" w:space="0" w:color="000000"/>
              <w:right w:val="single" w:sz="4" w:space="0" w:color="000000"/>
            </w:tcBorders>
            <w:shd w:val="clear" w:color="auto" w:fill="E6FEF8"/>
            <w:vAlign w:val="center"/>
          </w:tcPr>
          <w:p w14:paraId="27631A2B"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 xml:space="preserve">The results of this study demonstrated that large numbers of living micro- organisms found in the oral cavity were propelled into the face of both the patient and dentist during routine operative procedures when high-speed drills with an air- water spray were used. </w:t>
            </w:r>
          </w:p>
        </w:tc>
        <w:tc>
          <w:tcPr>
            <w:tcW w:w="1312" w:type="dxa"/>
            <w:tcBorders>
              <w:top w:val="single" w:sz="4" w:space="0" w:color="8EA9DB"/>
              <w:left w:val="single" w:sz="4" w:space="0" w:color="000000"/>
              <w:bottom w:val="single" w:sz="4" w:space="0" w:color="000000"/>
              <w:right w:val="single" w:sz="4" w:space="0" w:color="000000"/>
            </w:tcBorders>
            <w:shd w:val="clear" w:color="auto" w:fill="EFFECA"/>
            <w:vAlign w:val="center"/>
          </w:tcPr>
          <w:p w14:paraId="1FEFBE96"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Organism-bearing droplets</w:t>
            </w:r>
          </w:p>
        </w:tc>
      </w:tr>
      <w:tr w:rsidR="00C13E72" w14:paraId="7AFD43EE" w14:textId="77777777">
        <w:trPr>
          <w:trHeight w:val="20"/>
        </w:trPr>
        <w:tc>
          <w:tcPr>
            <w:tcW w:w="724" w:type="dxa"/>
            <w:tcBorders>
              <w:top w:val="single" w:sz="4" w:space="0" w:color="000000"/>
              <w:left w:val="single" w:sz="4" w:space="0" w:color="000000"/>
              <w:bottom w:val="single" w:sz="4" w:space="0" w:color="000000"/>
              <w:right w:val="nil"/>
            </w:tcBorders>
            <w:shd w:val="clear" w:color="auto" w:fill="F2F2F2"/>
            <w:vAlign w:val="center"/>
          </w:tcPr>
          <w:p w14:paraId="071AA0E3" w14:textId="77777777" w:rsidR="00C13E72" w:rsidRDefault="004D2606">
            <w:pPr>
              <w:tabs>
                <w:tab w:val="left" w:pos="709"/>
              </w:tabs>
              <w:jc w:val="center"/>
              <w:rPr>
                <w:rFonts w:ascii="Calibri" w:eastAsia="Calibri" w:hAnsi="Calibri" w:cs="Calibri"/>
                <w:b/>
                <w:color w:val="048071"/>
                <w:sz w:val="16"/>
                <w:szCs w:val="16"/>
              </w:rPr>
            </w:pPr>
            <w:r>
              <w:rPr>
                <w:rFonts w:ascii="Calibri" w:eastAsia="Calibri" w:hAnsi="Calibri" w:cs="Calibri"/>
                <w:b/>
                <w:color w:val="048071"/>
                <w:sz w:val="16"/>
                <w:szCs w:val="16"/>
              </w:rPr>
              <w:t>83</w:t>
            </w:r>
          </w:p>
        </w:tc>
        <w:tc>
          <w:tcPr>
            <w:tcW w:w="1212" w:type="dxa"/>
            <w:tcBorders>
              <w:top w:val="single" w:sz="4" w:space="0" w:color="8EA9DB"/>
              <w:left w:val="single" w:sz="8" w:space="0" w:color="000000"/>
              <w:bottom w:val="single" w:sz="8" w:space="0" w:color="000000"/>
              <w:right w:val="nil"/>
            </w:tcBorders>
            <w:shd w:val="clear" w:color="auto" w:fill="FFFFFF"/>
            <w:vAlign w:val="center"/>
          </w:tcPr>
          <w:p w14:paraId="239AD1F3"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Veena 2015</w:t>
            </w:r>
          </w:p>
        </w:tc>
        <w:tc>
          <w:tcPr>
            <w:tcW w:w="5992" w:type="dxa"/>
            <w:tcBorders>
              <w:top w:val="single" w:sz="4" w:space="0" w:color="000000"/>
              <w:left w:val="single" w:sz="4" w:space="0" w:color="000000"/>
              <w:bottom w:val="single" w:sz="4" w:space="0" w:color="000000"/>
              <w:right w:val="single" w:sz="4" w:space="0" w:color="000000"/>
            </w:tcBorders>
            <w:shd w:val="clear" w:color="auto" w:fill="E6FEF8"/>
            <w:vAlign w:val="center"/>
          </w:tcPr>
          <w:p w14:paraId="05751493"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 xml:space="preserve">Number of contaminated squares for each position </w:t>
            </w:r>
            <w:r>
              <w:rPr>
                <w:rFonts w:ascii="Calibri" w:eastAsia="Calibri" w:hAnsi="Calibri" w:cs="Calibri"/>
                <w:b/>
                <w:color w:val="000000"/>
                <w:sz w:val="16"/>
                <w:szCs w:val="16"/>
              </w:rPr>
              <w:t>(1ft)</w:t>
            </w:r>
            <w:r>
              <w:rPr>
                <w:rFonts w:ascii="Calibri" w:eastAsia="Calibri" w:hAnsi="Calibri" w:cs="Calibri"/>
                <w:color w:val="000000"/>
                <w:sz w:val="16"/>
                <w:szCs w:val="16"/>
              </w:rPr>
              <w:t>:  12 o’clock= 50;  2 o’clock= 42; 4 o’clock= 83; 6 o’clock= 72; 8 o’clock= 5; 10 o’clock positions= 21.</w:t>
            </w:r>
            <w:r>
              <w:rPr>
                <w:rFonts w:ascii="Calibri" w:eastAsia="Calibri" w:hAnsi="Calibri" w:cs="Calibri"/>
                <w:b/>
                <w:color w:val="000000"/>
                <w:sz w:val="16"/>
                <w:szCs w:val="16"/>
              </w:rPr>
              <w:t xml:space="preserve"> (2 ft)</w:t>
            </w:r>
            <w:r>
              <w:rPr>
                <w:rFonts w:ascii="Calibri" w:eastAsia="Calibri" w:hAnsi="Calibri" w:cs="Calibri"/>
                <w:color w:val="000000"/>
                <w:sz w:val="16"/>
                <w:szCs w:val="16"/>
              </w:rPr>
              <w:t>:  12 o’clock= nil;  2 o’clock= nil; 4 o’clock= 12; 6 o’clock= nil; 8 o’clock= 2; 10 o’clock=14. (4ft)= 2 O'clock= 4 squares were found.</w:t>
            </w:r>
          </w:p>
        </w:tc>
        <w:tc>
          <w:tcPr>
            <w:tcW w:w="4384" w:type="dxa"/>
            <w:tcBorders>
              <w:top w:val="single" w:sz="4" w:space="0" w:color="000000"/>
              <w:left w:val="single" w:sz="4" w:space="0" w:color="000000"/>
              <w:bottom w:val="single" w:sz="4" w:space="0" w:color="000000"/>
              <w:right w:val="single" w:sz="4" w:space="0" w:color="000000"/>
            </w:tcBorders>
            <w:shd w:val="clear" w:color="auto" w:fill="E6FEF8"/>
            <w:vAlign w:val="center"/>
          </w:tcPr>
          <w:p w14:paraId="77A2EED7"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Maximum contamination was found on the right arm of the operator and left arm of the assistant. Contamination was also found on the head, chest and inner surface of the face mask of the operator and of the assistant. The aerosol was found to remain in the air up to 30 min after scaling.</w:t>
            </w:r>
          </w:p>
        </w:tc>
        <w:tc>
          <w:tcPr>
            <w:tcW w:w="1312" w:type="dxa"/>
            <w:tcBorders>
              <w:top w:val="single" w:sz="4" w:space="0" w:color="8EA9DB"/>
              <w:left w:val="single" w:sz="4" w:space="0" w:color="000000"/>
              <w:bottom w:val="single" w:sz="4" w:space="0" w:color="000000"/>
              <w:right w:val="single" w:sz="4" w:space="0" w:color="000000"/>
            </w:tcBorders>
            <w:shd w:val="clear" w:color="auto" w:fill="EFFECA"/>
            <w:vAlign w:val="center"/>
          </w:tcPr>
          <w:p w14:paraId="40B1AB16" w14:textId="77777777" w:rsidR="00C13E72" w:rsidRDefault="004D2606">
            <w:pPr>
              <w:tabs>
                <w:tab w:val="left" w:pos="709"/>
              </w:tabs>
              <w:jc w:val="center"/>
              <w:rPr>
                <w:rFonts w:ascii="Calibri" w:eastAsia="Calibri" w:hAnsi="Calibri" w:cs="Calibri"/>
                <w:color w:val="000000"/>
                <w:sz w:val="16"/>
                <w:szCs w:val="16"/>
              </w:rPr>
            </w:pPr>
            <w:r>
              <w:rPr>
                <w:rFonts w:ascii="Calibri" w:eastAsia="Calibri" w:hAnsi="Calibri" w:cs="Calibri"/>
                <w:color w:val="000000"/>
                <w:sz w:val="16"/>
                <w:szCs w:val="16"/>
              </w:rPr>
              <w:t>aerosol and splatter,</w:t>
            </w:r>
          </w:p>
        </w:tc>
      </w:tr>
      <w:tr w:rsidR="00C13E72" w14:paraId="3D6D7DEE" w14:textId="77777777">
        <w:trPr>
          <w:trHeight w:val="20"/>
        </w:trPr>
        <w:tc>
          <w:tcPr>
            <w:tcW w:w="724" w:type="dxa"/>
            <w:tcBorders>
              <w:top w:val="single" w:sz="4" w:space="0" w:color="000000"/>
              <w:left w:val="single" w:sz="4" w:space="0" w:color="000000"/>
              <w:bottom w:val="single" w:sz="4" w:space="0" w:color="000000"/>
              <w:right w:val="nil"/>
            </w:tcBorders>
            <w:shd w:val="clear" w:color="auto" w:fill="F2F2F2"/>
            <w:vAlign w:val="center"/>
          </w:tcPr>
          <w:p w14:paraId="6123F29A" w14:textId="77777777" w:rsidR="00C13E72" w:rsidRDefault="004D2606">
            <w:pPr>
              <w:tabs>
                <w:tab w:val="left" w:pos="709"/>
              </w:tabs>
              <w:jc w:val="center"/>
              <w:rPr>
                <w:rFonts w:ascii="Calibri" w:eastAsia="Calibri" w:hAnsi="Calibri" w:cs="Calibri"/>
                <w:b/>
                <w:color w:val="048071"/>
                <w:sz w:val="16"/>
                <w:szCs w:val="16"/>
              </w:rPr>
            </w:pPr>
            <w:r>
              <w:rPr>
                <w:rFonts w:ascii="Calibri" w:eastAsia="Calibri" w:hAnsi="Calibri" w:cs="Calibri"/>
                <w:b/>
                <w:color w:val="048071"/>
                <w:sz w:val="16"/>
                <w:szCs w:val="16"/>
              </w:rPr>
              <w:t>84</w:t>
            </w:r>
          </w:p>
        </w:tc>
        <w:tc>
          <w:tcPr>
            <w:tcW w:w="1212" w:type="dxa"/>
            <w:tcBorders>
              <w:top w:val="single" w:sz="4" w:space="0" w:color="8EA9DB"/>
              <w:left w:val="single" w:sz="8" w:space="0" w:color="000000"/>
              <w:bottom w:val="single" w:sz="8" w:space="0" w:color="000000"/>
              <w:right w:val="nil"/>
            </w:tcBorders>
            <w:shd w:val="clear" w:color="auto" w:fill="FFFFFF"/>
            <w:vAlign w:val="center"/>
          </w:tcPr>
          <w:p w14:paraId="3B1EE293"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Wada 2010</w:t>
            </w:r>
          </w:p>
        </w:tc>
        <w:tc>
          <w:tcPr>
            <w:tcW w:w="5992" w:type="dxa"/>
            <w:tcBorders>
              <w:top w:val="single" w:sz="4" w:space="0" w:color="000000"/>
              <w:left w:val="single" w:sz="4" w:space="0" w:color="000000"/>
              <w:bottom w:val="single" w:sz="4" w:space="0" w:color="000000"/>
              <w:right w:val="single" w:sz="4" w:space="0" w:color="000000"/>
            </w:tcBorders>
            <w:shd w:val="clear" w:color="auto" w:fill="E6FEF8"/>
            <w:vAlign w:val="center"/>
          </w:tcPr>
          <w:p w14:paraId="2AE6F912"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Key fidings specific to our outcome of interest (excluding environmental cross contamination ) "Forty samples from the light arm and bracket table arm were collected from 20 cases. Of the 20 samples from the light arm, 16 (80%) showed positive results for the blood presumptive test. In addition, of the 20 samples from the bracket table arm, 15 (75%) were positive. Only three cases displayed no positive reactions to the blood detection test on either surface."</w:t>
            </w:r>
          </w:p>
        </w:tc>
        <w:tc>
          <w:tcPr>
            <w:tcW w:w="4384" w:type="dxa"/>
            <w:tcBorders>
              <w:top w:val="single" w:sz="4" w:space="0" w:color="000000"/>
              <w:left w:val="single" w:sz="4" w:space="0" w:color="000000"/>
              <w:bottom w:val="single" w:sz="4" w:space="0" w:color="000000"/>
              <w:right w:val="single" w:sz="4" w:space="0" w:color="000000"/>
            </w:tcBorders>
            <w:shd w:val="clear" w:color="auto" w:fill="E6FEF8"/>
            <w:vAlign w:val="center"/>
          </w:tcPr>
          <w:p w14:paraId="79EDEEF1"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Splatter and aerosol generated during oral surgery contaminates the dental environment</w:t>
            </w:r>
          </w:p>
        </w:tc>
        <w:tc>
          <w:tcPr>
            <w:tcW w:w="1312" w:type="dxa"/>
            <w:tcBorders>
              <w:top w:val="single" w:sz="4" w:space="0" w:color="8EA9DB"/>
              <w:left w:val="single" w:sz="4" w:space="0" w:color="000000"/>
              <w:bottom w:val="single" w:sz="4" w:space="0" w:color="000000"/>
              <w:right w:val="single" w:sz="4" w:space="0" w:color="000000"/>
            </w:tcBorders>
            <w:shd w:val="clear" w:color="auto" w:fill="EFFECA"/>
            <w:vAlign w:val="center"/>
          </w:tcPr>
          <w:p w14:paraId="37F497BA"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Splatter, Aerosol</w:t>
            </w:r>
          </w:p>
        </w:tc>
      </w:tr>
      <w:tr w:rsidR="00C13E72" w14:paraId="3E57A82A" w14:textId="77777777">
        <w:trPr>
          <w:trHeight w:val="20"/>
        </w:trPr>
        <w:tc>
          <w:tcPr>
            <w:tcW w:w="724" w:type="dxa"/>
            <w:tcBorders>
              <w:top w:val="single" w:sz="4" w:space="0" w:color="000000"/>
              <w:left w:val="single" w:sz="4" w:space="0" w:color="000000"/>
              <w:bottom w:val="single" w:sz="4" w:space="0" w:color="000000"/>
              <w:right w:val="nil"/>
            </w:tcBorders>
            <w:shd w:val="clear" w:color="auto" w:fill="F2F2F2"/>
            <w:vAlign w:val="center"/>
          </w:tcPr>
          <w:p w14:paraId="2C84F89E" w14:textId="77777777" w:rsidR="00C13E72" w:rsidRDefault="004D2606">
            <w:pPr>
              <w:tabs>
                <w:tab w:val="left" w:pos="709"/>
              </w:tabs>
              <w:jc w:val="center"/>
              <w:rPr>
                <w:rFonts w:ascii="Calibri" w:eastAsia="Calibri" w:hAnsi="Calibri" w:cs="Calibri"/>
                <w:b/>
                <w:color w:val="048071"/>
                <w:sz w:val="16"/>
                <w:szCs w:val="16"/>
              </w:rPr>
            </w:pPr>
            <w:r>
              <w:rPr>
                <w:rFonts w:ascii="Calibri" w:eastAsia="Calibri" w:hAnsi="Calibri" w:cs="Calibri"/>
                <w:b/>
                <w:color w:val="048071"/>
                <w:sz w:val="16"/>
                <w:szCs w:val="16"/>
              </w:rPr>
              <w:t>85</w:t>
            </w:r>
          </w:p>
        </w:tc>
        <w:tc>
          <w:tcPr>
            <w:tcW w:w="1212" w:type="dxa"/>
            <w:tcBorders>
              <w:top w:val="single" w:sz="4" w:space="0" w:color="8EA9DB"/>
              <w:left w:val="single" w:sz="8" w:space="0" w:color="000000"/>
              <w:bottom w:val="single" w:sz="8" w:space="0" w:color="000000"/>
              <w:right w:val="nil"/>
            </w:tcBorders>
            <w:shd w:val="clear" w:color="auto" w:fill="FFFFFF"/>
            <w:vAlign w:val="center"/>
          </w:tcPr>
          <w:p w14:paraId="0442811F"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Watanabe 2013</w:t>
            </w:r>
          </w:p>
        </w:tc>
        <w:tc>
          <w:tcPr>
            <w:tcW w:w="5992" w:type="dxa"/>
            <w:tcBorders>
              <w:top w:val="single" w:sz="4" w:space="0" w:color="000000"/>
              <w:left w:val="single" w:sz="4" w:space="0" w:color="000000"/>
              <w:bottom w:val="single" w:sz="4" w:space="0" w:color="000000"/>
              <w:right w:val="single" w:sz="4" w:space="0" w:color="000000"/>
            </w:tcBorders>
            <w:shd w:val="clear" w:color="auto" w:fill="E6FEF8"/>
            <w:vAlign w:val="center"/>
          </w:tcPr>
          <w:p w14:paraId="06602CD3"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 xml:space="preserve"> "The ATP values (median, IQR) on the operators’ mask (672.0, 448.0-938.6), dental goggles (1106.8, 657.4-1580.3), chest (672.0, 448.0-938.6) and gowned right arm (761.0, 670.8-914.3), and on the patients’ dental goggles (1519.5, 913.5-1866.7) increased significantly after the dental treatments (P&lt;0.001)". "Gram-positive oral streptococci were distinguished and classified from all samples; it was surmised that they were derived from the patients’ dental plaque and saliva (data not shown)."</w:t>
            </w:r>
          </w:p>
        </w:tc>
        <w:tc>
          <w:tcPr>
            <w:tcW w:w="4384" w:type="dxa"/>
            <w:tcBorders>
              <w:top w:val="single" w:sz="4" w:space="0" w:color="000000"/>
              <w:left w:val="single" w:sz="4" w:space="0" w:color="000000"/>
              <w:bottom w:val="single" w:sz="4" w:space="0" w:color="000000"/>
              <w:right w:val="single" w:sz="4" w:space="0" w:color="000000"/>
            </w:tcBorders>
            <w:shd w:val="clear" w:color="auto" w:fill="E6FEF8"/>
            <w:vAlign w:val="center"/>
          </w:tcPr>
          <w:p w14:paraId="32A454B9"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 xml:space="preserve"> The high ATP measurements from  samples after dental treatments indicated constant and extensive exposure of surfaces of the mask, chest, right arm and goggles of operators  to high levels of aerosol and splatter generated. "oral streptococci were detected on all surfaces tested, including goggles"    "the ATP values of goggles were greatly reduced after wiping the surfaces with cotton contaming 70% alcohol. It was confirmed that bacterial contamination genereated n dental treatments was cleaned from the surface of the goggles"</w:t>
            </w:r>
          </w:p>
        </w:tc>
        <w:tc>
          <w:tcPr>
            <w:tcW w:w="1312" w:type="dxa"/>
            <w:tcBorders>
              <w:top w:val="single" w:sz="4" w:space="0" w:color="8EA9DB"/>
              <w:left w:val="single" w:sz="4" w:space="0" w:color="000000"/>
              <w:bottom w:val="single" w:sz="4" w:space="0" w:color="000000"/>
              <w:right w:val="single" w:sz="4" w:space="0" w:color="000000"/>
            </w:tcBorders>
            <w:shd w:val="clear" w:color="auto" w:fill="EFFECA"/>
            <w:vAlign w:val="center"/>
          </w:tcPr>
          <w:p w14:paraId="65530E47"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Aerosol, splatter</w:t>
            </w:r>
          </w:p>
        </w:tc>
      </w:tr>
      <w:tr w:rsidR="00C13E72" w14:paraId="71B3BD62" w14:textId="77777777">
        <w:trPr>
          <w:trHeight w:val="20"/>
        </w:trPr>
        <w:tc>
          <w:tcPr>
            <w:tcW w:w="724" w:type="dxa"/>
            <w:tcBorders>
              <w:top w:val="single" w:sz="4" w:space="0" w:color="000000"/>
              <w:left w:val="single" w:sz="4" w:space="0" w:color="000000"/>
              <w:bottom w:val="single" w:sz="4" w:space="0" w:color="000000"/>
              <w:right w:val="nil"/>
            </w:tcBorders>
            <w:shd w:val="clear" w:color="auto" w:fill="F2F2F2"/>
            <w:vAlign w:val="center"/>
          </w:tcPr>
          <w:p w14:paraId="43DB1C17" w14:textId="77777777" w:rsidR="00C13E72" w:rsidRDefault="004D2606">
            <w:pPr>
              <w:tabs>
                <w:tab w:val="left" w:pos="709"/>
              </w:tabs>
              <w:jc w:val="center"/>
              <w:rPr>
                <w:rFonts w:ascii="Calibri" w:eastAsia="Calibri" w:hAnsi="Calibri" w:cs="Calibri"/>
                <w:b/>
                <w:color w:val="048071"/>
                <w:sz w:val="16"/>
                <w:szCs w:val="16"/>
              </w:rPr>
            </w:pPr>
            <w:r>
              <w:rPr>
                <w:rFonts w:ascii="Calibri" w:eastAsia="Calibri" w:hAnsi="Calibri" w:cs="Calibri"/>
                <w:b/>
                <w:color w:val="048071"/>
                <w:sz w:val="16"/>
                <w:szCs w:val="16"/>
              </w:rPr>
              <w:t>87</w:t>
            </w:r>
          </w:p>
        </w:tc>
        <w:tc>
          <w:tcPr>
            <w:tcW w:w="1212" w:type="dxa"/>
            <w:tcBorders>
              <w:top w:val="single" w:sz="4" w:space="0" w:color="8EA9DB"/>
              <w:left w:val="single" w:sz="8" w:space="0" w:color="000000"/>
              <w:bottom w:val="single" w:sz="4" w:space="0" w:color="000000"/>
              <w:right w:val="nil"/>
            </w:tcBorders>
            <w:shd w:val="clear" w:color="auto" w:fill="FFFFFF"/>
            <w:vAlign w:val="center"/>
          </w:tcPr>
          <w:p w14:paraId="47D1671C"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Yamada  2011</w:t>
            </w:r>
          </w:p>
        </w:tc>
        <w:tc>
          <w:tcPr>
            <w:tcW w:w="5992" w:type="dxa"/>
            <w:tcBorders>
              <w:top w:val="single" w:sz="4" w:space="0" w:color="000000"/>
              <w:left w:val="single" w:sz="4" w:space="0" w:color="000000"/>
              <w:bottom w:val="single" w:sz="4" w:space="0" w:color="000000"/>
              <w:right w:val="single" w:sz="4" w:space="0" w:color="000000"/>
            </w:tcBorders>
            <w:shd w:val="clear" w:color="auto" w:fill="E6FEF8"/>
            <w:vAlign w:val="center"/>
          </w:tcPr>
          <w:p w14:paraId="476D8552"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 xml:space="preserve">Mean numbers of positive reaction  dots on the test filter per time unit were 0.87/min for third molar surgery, 0.15/min for crown preparation, 0.14/min for inlay preparation, and 0.17/min for scaling at a distance of 50 cm (Fig 6). Differences in the numbers of positive dots among procedures were rec- ognized (P &lt; .0001, one-way ANOVA), and the number for third molar surgery was sig nificantly larger than that for the other pro-  cedures (P &lt; .0001 vs crown preparation, inlay preparation, and scaling, Scheffé post hoc test). At a distance of 100 cm, mean number of positive dots on the test filter significantly decreased to 0.28/min for third molar surgery (P &lt; .0001, Student t test). In other procedures, there was no significant difference of the mean numbers of positive dots per time unit between at distances 50 and 100 cm. </w:t>
            </w:r>
            <w:r>
              <w:rPr>
                <w:rFonts w:ascii="Calibri" w:eastAsia="Calibri" w:hAnsi="Calibri" w:cs="Calibri"/>
                <w:b/>
                <w:color w:val="000000"/>
                <w:sz w:val="16"/>
                <w:szCs w:val="16"/>
              </w:rPr>
              <w:t>Also</w:t>
            </w:r>
            <w:r>
              <w:rPr>
                <w:rFonts w:ascii="Calibri" w:eastAsia="Calibri" w:hAnsi="Calibri" w:cs="Calibri"/>
                <w:color w:val="000000"/>
                <w:sz w:val="16"/>
                <w:szCs w:val="16"/>
              </w:rPr>
              <w:t xml:space="preserve"> The dentists identified 46 cases with bleeding in crown and inlay preparation and detected no bleeding for 62 cases. However, presumptive test revelaved blood from 32% (20/62) of invisible bleeding cases.</w:t>
            </w:r>
          </w:p>
        </w:tc>
        <w:tc>
          <w:tcPr>
            <w:tcW w:w="4384" w:type="dxa"/>
            <w:tcBorders>
              <w:top w:val="single" w:sz="4" w:space="0" w:color="000000"/>
              <w:left w:val="single" w:sz="4" w:space="0" w:color="000000"/>
              <w:bottom w:val="single" w:sz="4" w:space="0" w:color="000000"/>
              <w:right w:val="single" w:sz="4" w:space="0" w:color="000000"/>
            </w:tcBorders>
            <w:shd w:val="clear" w:color="auto" w:fill="E6FEF8"/>
            <w:vAlign w:val="center"/>
          </w:tcPr>
          <w:p w14:paraId="4FA0870F"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This study showed that blood-contaminated aerosols can be suspended in air, even    in general dental settings, where crown preparations and scaling are performed, although the amount of blood-contaminated aerosols are less than those during third molar extraction.</w:t>
            </w:r>
          </w:p>
        </w:tc>
        <w:tc>
          <w:tcPr>
            <w:tcW w:w="1312" w:type="dxa"/>
            <w:tcBorders>
              <w:top w:val="single" w:sz="4" w:space="0" w:color="8EA9DB"/>
              <w:left w:val="single" w:sz="4" w:space="0" w:color="000000"/>
              <w:bottom w:val="single" w:sz="4" w:space="0" w:color="000000"/>
              <w:right w:val="single" w:sz="4" w:space="0" w:color="000000"/>
            </w:tcBorders>
            <w:shd w:val="clear" w:color="auto" w:fill="EFFECA"/>
            <w:vAlign w:val="center"/>
          </w:tcPr>
          <w:p w14:paraId="5C6A3658" w14:textId="77777777" w:rsidR="00C13E72" w:rsidRDefault="004D2606">
            <w:pPr>
              <w:tabs>
                <w:tab w:val="left" w:pos="709"/>
              </w:tabs>
              <w:rPr>
                <w:rFonts w:ascii="Calibri" w:eastAsia="Calibri" w:hAnsi="Calibri" w:cs="Calibri"/>
                <w:color w:val="000000"/>
                <w:sz w:val="16"/>
                <w:szCs w:val="16"/>
              </w:rPr>
            </w:pPr>
            <w:r>
              <w:rPr>
                <w:rFonts w:ascii="Calibri" w:eastAsia="Calibri" w:hAnsi="Calibri" w:cs="Calibri"/>
                <w:color w:val="000000"/>
                <w:sz w:val="16"/>
                <w:szCs w:val="16"/>
              </w:rPr>
              <w:t>Aerosol, particle mist, splatter</w:t>
            </w:r>
          </w:p>
        </w:tc>
      </w:tr>
    </w:tbl>
    <w:p w14:paraId="5763B5BF" w14:textId="77777777" w:rsidR="00AB7E41" w:rsidRDefault="004D2606" w:rsidP="00AB7E41">
      <w:pPr>
        <w:pStyle w:val="Heading1"/>
      </w:pPr>
      <w:r>
        <w:br w:type="page"/>
      </w:r>
    </w:p>
    <w:p w14:paraId="2740391B" w14:textId="77777777" w:rsidR="00AB7E41" w:rsidRPr="00AB7E41" w:rsidRDefault="00AB7E41" w:rsidP="00AB7E41">
      <w:pPr>
        <w:pStyle w:val="ListParagraph"/>
        <w:rPr>
          <w:sz w:val="8"/>
          <w:szCs w:val="8"/>
        </w:rPr>
      </w:pPr>
    </w:p>
    <w:p w14:paraId="65DB76AE" w14:textId="77777777" w:rsidR="00C13E72" w:rsidRDefault="004D2606" w:rsidP="00AB7E41">
      <w:pPr>
        <w:pStyle w:val="Heading1"/>
      </w:pPr>
      <w:r>
        <w:t>Appendix 5. Table of intra-study procedure comparisons</w:t>
      </w:r>
    </w:p>
    <w:p w14:paraId="2F64E20E" w14:textId="77777777" w:rsidR="00C13E72" w:rsidRDefault="004D2606" w:rsidP="00AB7E41">
      <w:pPr>
        <w:widowControl w:val="0"/>
        <w:pBdr>
          <w:top w:val="nil"/>
          <w:left w:val="nil"/>
          <w:bottom w:val="nil"/>
          <w:right w:val="nil"/>
          <w:between w:val="nil"/>
        </w:pBdr>
        <w:ind w:right="-115"/>
        <w:jc w:val="both"/>
        <w:rPr>
          <w:rFonts w:ascii="Calibri" w:eastAsia="Calibri" w:hAnsi="Calibri" w:cs="Calibri"/>
          <w:color w:val="000000"/>
          <w:sz w:val="20"/>
          <w:szCs w:val="20"/>
        </w:rPr>
      </w:pPr>
      <w:r>
        <w:rPr>
          <w:rFonts w:ascii="Calibri" w:eastAsia="Calibri" w:hAnsi="Calibri" w:cs="Calibri"/>
          <w:color w:val="000000"/>
          <w:sz w:val="20"/>
          <w:szCs w:val="20"/>
        </w:rPr>
        <w:t xml:space="preserve">Table 1: </w:t>
      </w:r>
      <w:r>
        <w:rPr>
          <w:rFonts w:ascii="Calibri" w:eastAsia="Calibri" w:hAnsi="Calibri" w:cs="Calibri"/>
          <w:b/>
          <w:color w:val="000000"/>
          <w:sz w:val="20"/>
          <w:szCs w:val="20"/>
        </w:rPr>
        <w:t>overview of the studies that compared the generated contamination level and spread between two or more procedures</w:t>
      </w:r>
      <w:r>
        <w:rPr>
          <w:rFonts w:ascii="Calibri" w:eastAsia="Calibri" w:hAnsi="Calibri" w:cs="Calibri"/>
          <w:color w:val="000000"/>
          <w:sz w:val="20"/>
          <w:szCs w:val="20"/>
        </w:rPr>
        <w:t>. Studies in bold text indicate that an air sampling technique (aerosol) was used, studies in italics used settle plates to collect samples. Greyed out boxes show duplication of fields not completed to avoid double counting or where the same procedure crosses over. N/A (not available) shows where there was no direct comparison was reported.  There were no comparisons for studies with slow-speed or air polishing. Two studies (Ishiharma 2008, Wada 2010) included high speed air-rotors with slow-speed handpieces. However, they were not included as no separate data were provided. Day 2008 compared composition of particulate matter following orthodontic adhesive removal and not contamination extent so was excluded. Polishing amalgam restorations using a slow-speed handpiece and bristle brush was excluded as the procedure is no longer used.</w:t>
      </w:r>
    </w:p>
    <w:tbl>
      <w:tblPr>
        <w:tblStyle w:val="a8"/>
        <w:tblW w:w="139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3"/>
        <w:gridCol w:w="912"/>
        <w:gridCol w:w="2570"/>
        <w:gridCol w:w="1630"/>
        <w:gridCol w:w="2162"/>
        <w:gridCol w:w="2438"/>
        <w:gridCol w:w="1973"/>
      </w:tblGrid>
      <w:tr w:rsidR="00C13E72" w14:paraId="08752557" w14:textId="77777777">
        <w:trPr>
          <w:trHeight w:val="617"/>
        </w:trPr>
        <w:tc>
          <w:tcPr>
            <w:tcW w:w="2263" w:type="dxa"/>
            <w:tcBorders>
              <w:top w:val="single" w:sz="4" w:space="0" w:color="000000"/>
              <w:left w:val="single" w:sz="4" w:space="0" w:color="000000"/>
              <w:bottom w:val="single" w:sz="4" w:space="0" w:color="000000"/>
              <w:right w:val="single" w:sz="4" w:space="0" w:color="000000"/>
            </w:tcBorders>
            <w:vAlign w:val="center"/>
          </w:tcPr>
          <w:p w14:paraId="4C40FBB1" w14:textId="77777777" w:rsidR="00C13E72" w:rsidRDefault="004D2606">
            <w:pPr>
              <w:rPr>
                <w:rFonts w:ascii="Calibri" w:eastAsia="Calibri" w:hAnsi="Calibri" w:cs="Calibri"/>
                <w:b/>
                <w:sz w:val="20"/>
                <w:szCs w:val="20"/>
              </w:rPr>
            </w:pPr>
            <w:r>
              <w:rPr>
                <w:rFonts w:ascii="Calibri" w:eastAsia="Calibri" w:hAnsi="Calibri" w:cs="Calibri"/>
                <w:b/>
                <w:sz w:val="20"/>
                <w:szCs w:val="20"/>
              </w:rPr>
              <w:t>Procedures compared</w:t>
            </w:r>
          </w:p>
        </w:tc>
        <w:tc>
          <w:tcPr>
            <w:tcW w:w="912" w:type="dxa"/>
            <w:tcBorders>
              <w:top w:val="single" w:sz="4" w:space="0" w:color="000000"/>
              <w:left w:val="single" w:sz="4" w:space="0" w:color="000000"/>
              <w:bottom w:val="single" w:sz="4" w:space="0" w:color="000000"/>
              <w:right w:val="single" w:sz="4" w:space="0" w:color="000000"/>
            </w:tcBorders>
            <w:shd w:val="clear" w:color="auto" w:fill="EAC0FD"/>
          </w:tcPr>
          <w:p w14:paraId="74048F83" w14:textId="77777777" w:rsidR="00C13E72" w:rsidRDefault="004D2606">
            <w:pPr>
              <w:rPr>
                <w:rFonts w:ascii="Calibri" w:eastAsia="Calibri" w:hAnsi="Calibri" w:cs="Calibri"/>
                <w:b/>
                <w:sz w:val="20"/>
                <w:szCs w:val="20"/>
              </w:rPr>
            </w:pPr>
            <w:r>
              <w:rPr>
                <w:rFonts w:ascii="Calibri" w:eastAsia="Calibri" w:hAnsi="Calibri" w:cs="Calibri"/>
                <w:b/>
                <w:sz w:val="20"/>
                <w:szCs w:val="20"/>
              </w:rPr>
              <w:t>Ultra-sonic scaler (n=44)</w:t>
            </w:r>
          </w:p>
        </w:tc>
        <w:tc>
          <w:tcPr>
            <w:tcW w:w="2570" w:type="dxa"/>
            <w:tcBorders>
              <w:top w:val="single" w:sz="4" w:space="0" w:color="000000"/>
              <w:left w:val="single" w:sz="4" w:space="0" w:color="000000"/>
              <w:bottom w:val="single" w:sz="4" w:space="0" w:color="000000"/>
              <w:right w:val="single" w:sz="4" w:space="0" w:color="000000"/>
            </w:tcBorders>
            <w:shd w:val="clear" w:color="auto" w:fill="BCF1FC"/>
            <w:vAlign w:val="center"/>
          </w:tcPr>
          <w:p w14:paraId="6E02891A" w14:textId="77777777" w:rsidR="00C13E72" w:rsidRDefault="004D2606">
            <w:pPr>
              <w:rPr>
                <w:rFonts w:ascii="Calibri" w:eastAsia="Calibri" w:hAnsi="Calibri" w:cs="Calibri"/>
                <w:b/>
                <w:sz w:val="20"/>
                <w:szCs w:val="20"/>
              </w:rPr>
            </w:pPr>
            <w:r>
              <w:rPr>
                <w:rFonts w:ascii="Calibri" w:eastAsia="Calibri" w:hAnsi="Calibri" w:cs="Calibri"/>
                <w:b/>
                <w:sz w:val="20"/>
                <w:szCs w:val="20"/>
              </w:rPr>
              <w:t>High Speed with water</w:t>
            </w:r>
          </w:p>
          <w:p w14:paraId="725295AA" w14:textId="77777777" w:rsidR="00C13E72" w:rsidRDefault="004D2606">
            <w:pPr>
              <w:rPr>
                <w:rFonts w:ascii="Calibri" w:eastAsia="Calibri" w:hAnsi="Calibri" w:cs="Calibri"/>
                <w:sz w:val="20"/>
                <w:szCs w:val="20"/>
              </w:rPr>
            </w:pPr>
            <w:r>
              <w:rPr>
                <w:rFonts w:ascii="Calibri" w:eastAsia="Calibri" w:hAnsi="Calibri" w:cs="Calibri"/>
                <w:sz w:val="20"/>
                <w:szCs w:val="20"/>
              </w:rPr>
              <w:t>(n=31 studies in total; 9 included intra-study procedure comparisons)</w:t>
            </w:r>
          </w:p>
        </w:tc>
        <w:tc>
          <w:tcPr>
            <w:tcW w:w="1630" w:type="dxa"/>
            <w:tcBorders>
              <w:top w:val="single" w:sz="4" w:space="0" w:color="000000"/>
              <w:left w:val="single" w:sz="4" w:space="0" w:color="000000"/>
              <w:bottom w:val="single" w:sz="4" w:space="0" w:color="000000"/>
              <w:right w:val="single" w:sz="4" w:space="0" w:color="000000"/>
            </w:tcBorders>
            <w:shd w:val="clear" w:color="auto" w:fill="FFF2CC"/>
          </w:tcPr>
          <w:p w14:paraId="65449843" w14:textId="77777777" w:rsidR="00C13E72" w:rsidRDefault="004D2606">
            <w:pPr>
              <w:rPr>
                <w:rFonts w:ascii="Calibri" w:eastAsia="Calibri" w:hAnsi="Calibri" w:cs="Calibri"/>
                <w:b/>
                <w:sz w:val="20"/>
                <w:szCs w:val="20"/>
              </w:rPr>
            </w:pPr>
            <w:r>
              <w:rPr>
                <w:rFonts w:ascii="Calibri" w:eastAsia="Calibri" w:hAnsi="Calibri" w:cs="Calibri"/>
                <w:b/>
                <w:sz w:val="20"/>
                <w:szCs w:val="20"/>
              </w:rPr>
              <w:t>Oral surgery</w:t>
            </w:r>
          </w:p>
          <w:p w14:paraId="139225C6" w14:textId="77777777" w:rsidR="00C13E72" w:rsidRDefault="004D2606">
            <w:pPr>
              <w:rPr>
                <w:rFonts w:ascii="Calibri" w:eastAsia="Calibri" w:hAnsi="Calibri" w:cs="Calibri"/>
                <w:sz w:val="20"/>
                <w:szCs w:val="20"/>
              </w:rPr>
            </w:pPr>
            <w:r>
              <w:rPr>
                <w:rFonts w:ascii="Calibri" w:eastAsia="Calibri" w:hAnsi="Calibri" w:cs="Calibri"/>
                <w:sz w:val="20"/>
                <w:szCs w:val="20"/>
              </w:rPr>
              <w:t>(n=11 studies in total; 2 included intra-study procedure comparisons)</w:t>
            </w:r>
          </w:p>
        </w:tc>
        <w:tc>
          <w:tcPr>
            <w:tcW w:w="2162" w:type="dxa"/>
            <w:tcBorders>
              <w:top w:val="single" w:sz="4" w:space="0" w:color="000000"/>
              <w:left w:val="single" w:sz="4" w:space="0" w:color="000000"/>
              <w:bottom w:val="single" w:sz="4" w:space="0" w:color="000000"/>
              <w:right w:val="single" w:sz="4" w:space="0" w:color="000000"/>
            </w:tcBorders>
            <w:shd w:val="clear" w:color="auto" w:fill="A8D08D"/>
            <w:vAlign w:val="center"/>
          </w:tcPr>
          <w:p w14:paraId="68BFD1D4" w14:textId="77777777" w:rsidR="00C13E72" w:rsidRDefault="004D2606">
            <w:pPr>
              <w:rPr>
                <w:rFonts w:ascii="Calibri" w:eastAsia="Calibri" w:hAnsi="Calibri" w:cs="Calibri"/>
                <w:b/>
                <w:sz w:val="20"/>
                <w:szCs w:val="20"/>
              </w:rPr>
            </w:pPr>
            <w:r>
              <w:rPr>
                <w:rFonts w:ascii="Calibri" w:eastAsia="Calibri" w:hAnsi="Calibri" w:cs="Calibri"/>
                <w:b/>
                <w:sz w:val="20"/>
                <w:szCs w:val="20"/>
              </w:rPr>
              <w:t>Air-water syringe</w:t>
            </w:r>
          </w:p>
          <w:p w14:paraId="21E19500" w14:textId="77777777" w:rsidR="00C13E72" w:rsidRDefault="004D2606">
            <w:pPr>
              <w:rPr>
                <w:rFonts w:ascii="Calibri" w:eastAsia="Calibri" w:hAnsi="Calibri" w:cs="Calibri"/>
                <w:sz w:val="20"/>
                <w:szCs w:val="20"/>
              </w:rPr>
            </w:pPr>
            <w:r>
              <w:rPr>
                <w:rFonts w:ascii="Calibri" w:eastAsia="Calibri" w:hAnsi="Calibri" w:cs="Calibri"/>
                <w:sz w:val="20"/>
                <w:szCs w:val="20"/>
              </w:rPr>
              <w:t>(n=4 studies in total; 4 included intra-study procedure comparisons)</w:t>
            </w:r>
          </w:p>
        </w:tc>
        <w:tc>
          <w:tcPr>
            <w:tcW w:w="2438" w:type="dxa"/>
            <w:tcBorders>
              <w:top w:val="single" w:sz="4" w:space="0" w:color="000000"/>
              <w:left w:val="single" w:sz="4" w:space="0" w:color="000000"/>
              <w:bottom w:val="single" w:sz="4" w:space="0" w:color="3B3838"/>
              <w:right w:val="single" w:sz="4" w:space="0" w:color="000000"/>
            </w:tcBorders>
            <w:shd w:val="clear" w:color="auto" w:fill="FF8F8F"/>
            <w:vAlign w:val="center"/>
          </w:tcPr>
          <w:p w14:paraId="661DD273" w14:textId="77777777" w:rsidR="00C13E72" w:rsidRDefault="004D2606">
            <w:pPr>
              <w:rPr>
                <w:rFonts w:ascii="Calibri" w:eastAsia="Calibri" w:hAnsi="Calibri" w:cs="Calibri"/>
                <w:sz w:val="20"/>
                <w:szCs w:val="20"/>
              </w:rPr>
            </w:pPr>
            <w:r>
              <w:rPr>
                <w:rFonts w:ascii="Calibri" w:eastAsia="Calibri" w:hAnsi="Calibri" w:cs="Calibri"/>
                <w:b/>
                <w:sz w:val="20"/>
                <w:szCs w:val="20"/>
              </w:rPr>
              <w:t xml:space="preserve">Prophylaxis </w:t>
            </w:r>
            <w:r>
              <w:rPr>
                <w:rFonts w:ascii="Calibri" w:eastAsia="Calibri" w:hAnsi="Calibri" w:cs="Calibri"/>
                <w:sz w:val="20"/>
                <w:szCs w:val="20"/>
              </w:rPr>
              <w:t>(pumice/paste+ rubber cap)</w:t>
            </w:r>
          </w:p>
          <w:p w14:paraId="211F817C" w14:textId="77777777" w:rsidR="00C13E72" w:rsidRDefault="004D2606">
            <w:pPr>
              <w:rPr>
                <w:rFonts w:ascii="Calibri" w:eastAsia="Calibri" w:hAnsi="Calibri" w:cs="Calibri"/>
                <w:b/>
                <w:sz w:val="20"/>
                <w:szCs w:val="20"/>
              </w:rPr>
            </w:pPr>
            <w:r>
              <w:rPr>
                <w:rFonts w:ascii="Calibri" w:eastAsia="Calibri" w:hAnsi="Calibri" w:cs="Calibri"/>
                <w:sz w:val="20"/>
                <w:szCs w:val="20"/>
              </w:rPr>
              <w:t>(n=2 studies in total; 2 included intra-study procedure comparisons)</w:t>
            </w:r>
          </w:p>
        </w:tc>
        <w:tc>
          <w:tcPr>
            <w:tcW w:w="1973" w:type="dxa"/>
            <w:tcBorders>
              <w:top w:val="single" w:sz="4" w:space="0" w:color="000000"/>
              <w:left w:val="single" w:sz="4" w:space="0" w:color="000000"/>
              <w:bottom w:val="single" w:sz="4" w:space="0" w:color="3B3838"/>
              <w:right w:val="single" w:sz="4" w:space="0" w:color="000000"/>
            </w:tcBorders>
            <w:shd w:val="clear" w:color="auto" w:fill="DEEBF6"/>
            <w:vAlign w:val="center"/>
          </w:tcPr>
          <w:p w14:paraId="50B7479D" w14:textId="77777777" w:rsidR="00C13E72" w:rsidRDefault="004D2606">
            <w:pPr>
              <w:rPr>
                <w:rFonts w:ascii="Calibri" w:eastAsia="Calibri" w:hAnsi="Calibri" w:cs="Calibri"/>
                <w:b/>
                <w:sz w:val="20"/>
                <w:szCs w:val="20"/>
              </w:rPr>
            </w:pPr>
            <w:r>
              <w:rPr>
                <w:rFonts w:ascii="Calibri" w:eastAsia="Calibri" w:hAnsi="Calibri" w:cs="Calibri"/>
                <w:b/>
                <w:sz w:val="20"/>
                <w:szCs w:val="20"/>
              </w:rPr>
              <w:t>Hand scaling</w:t>
            </w:r>
          </w:p>
          <w:p w14:paraId="22433C83" w14:textId="77777777" w:rsidR="00C13E72" w:rsidRDefault="004D2606">
            <w:pPr>
              <w:rPr>
                <w:rFonts w:ascii="Calibri" w:eastAsia="Calibri" w:hAnsi="Calibri" w:cs="Calibri"/>
                <w:b/>
                <w:sz w:val="20"/>
                <w:szCs w:val="20"/>
              </w:rPr>
            </w:pPr>
            <w:r>
              <w:rPr>
                <w:rFonts w:ascii="Calibri" w:eastAsia="Calibri" w:hAnsi="Calibri" w:cs="Calibri"/>
                <w:sz w:val="20"/>
                <w:szCs w:val="20"/>
              </w:rPr>
              <w:t>(n=3 studies in total; 2 included intra-study procedure comparisons</w:t>
            </w:r>
            <w:r>
              <w:rPr>
                <w:rFonts w:ascii="Calibri" w:eastAsia="Calibri" w:hAnsi="Calibri" w:cs="Calibri"/>
                <w:b/>
                <w:sz w:val="20"/>
                <w:szCs w:val="20"/>
              </w:rPr>
              <w:t>)</w:t>
            </w:r>
          </w:p>
        </w:tc>
      </w:tr>
      <w:tr w:rsidR="00C13E72" w14:paraId="26D61BDA" w14:textId="77777777">
        <w:trPr>
          <w:trHeight w:val="1466"/>
        </w:trPr>
        <w:tc>
          <w:tcPr>
            <w:tcW w:w="2263" w:type="dxa"/>
            <w:tcBorders>
              <w:top w:val="single" w:sz="4" w:space="0" w:color="000000"/>
              <w:left w:val="single" w:sz="4" w:space="0" w:color="000000"/>
              <w:bottom w:val="single" w:sz="4" w:space="0" w:color="000000"/>
              <w:right w:val="single" w:sz="4" w:space="0" w:color="3B3838"/>
            </w:tcBorders>
            <w:shd w:val="clear" w:color="auto" w:fill="E9C0FC"/>
            <w:vAlign w:val="center"/>
          </w:tcPr>
          <w:p w14:paraId="1126337B" w14:textId="77777777" w:rsidR="00C13E72" w:rsidRDefault="004D2606">
            <w:pPr>
              <w:spacing w:line="276" w:lineRule="auto"/>
              <w:rPr>
                <w:rFonts w:ascii="Calibri" w:eastAsia="Calibri" w:hAnsi="Calibri" w:cs="Calibri"/>
                <w:b/>
                <w:sz w:val="20"/>
                <w:szCs w:val="20"/>
              </w:rPr>
            </w:pPr>
            <w:r>
              <w:rPr>
                <w:rFonts w:ascii="Calibri" w:eastAsia="Calibri" w:hAnsi="Calibri" w:cs="Calibri"/>
                <w:b/>
                <w:sz w:val="20"/>
                <w:szCs w:val="20"/>
              </w:rPr>
              <w:t>USS</w:t>
            </w:r>
          </w:p>
        </w:tc>
        <w:tc>
          <w:tcPr>
            <w:tcW w:w="912" w:type="dxa"/>
            <w:tcBorders>
              <w:top w:val="single" w:sz="4" w:space="0" w:color="000000"/>
              <w:left w:val="single" w:sz="4" w:space="0" w:color="000000"/>
              <w:bottom w:val="single" w:sz="4" w:space="0" w:color="000000"/>
              <w:right w:val="single" w:sz="4" w:space="0" w:color="000000"/>
            </w:tcBorders>
            <w:shd w:val="clear" w:color="auto" w:fill="D0CECE"/>
          </w:tcPr>
          <w:p w14:paraId="0191A3FE" w14:textId="77777777" w:rsidR="00C13E72" w:rsidRDefault="00C13E72">
            <w:pPr>
              <w:rPr>
                <w:rFonts w:ascii="Calibri" w:eastAsia="Calibri" w:hAnsi="Calibri" w:cs="Calibri"/>
                <w:b/>
                <w:color w:val="000000"/>
                <w:sz w:val="20"/>
                <w:szCs w:val="20"/>
              </w:rPr>
            </w:pPr>
          </w:p>
        </w:tc>
        <w:tc>
          <w:tcPr>
            <w:tcW w:w="2570" w:type="dxa"/>
            <w:tcBorders>
              <w:top w:val="single" w:sz="4" w:space="0" w:color="000000"/>
              <w:left w:val="single" w:sz="4" w:space="0" w:color="000000"/>
              <w:bottom w:val="single" w:sz="4" w:space="0" w:color="000000"/>
              <w:right w:val="dashed" w:sz="4" w:space="0" w:color="AEAAAA"/>
            </w:tcBorders>
          </w:tcPr>
          <w:p w14:paraId="4B4D047D" w14:textId="77777777" w:rsidR="00C13E72" w:rsidRDefault="004D2606">
            <w:pPr>
              <w:rPr>
                <w:rFonts w:ascii="Calibri" w:eastAsia="Calibri" w:hAnsi="Calibri" w:cs="Calibri"/>
                <w:b/>
                <w:color w:val="000000"/>
                <w:sz w:val="20"/>
                <w:szCs w:val="20"/>
              </w:rPr>
            </w:pPr>
            <w:r>
              <w:rPr>
                <w:rFonts w:ascii="Calibri" w:eastAsia="Calibri" w:hAnsi="Calibri" w:cs="Calibri"/>
                <w:b/>
                <w:color w:val="000000"/>
                <w:sz w:val="20"/>
                <w:szCs w:val="20"/>
              </w:rPr>
              <w:t>n=9</w:t>
            </w:r>
          </w:p>
          <w:p w14:paraId="64B2189C" w14:textId="77777777" w:rsidR="00C13E72" w:rsidRDefault="004D2606">
            <w:pPr>
              <w:rPr>
                <w:rFonts w:ascii="Calibri" w:eastAsia="Calibri" w:hAnsi="Calibri" w:cs="Calibri"/>
                <w:b/>
                <w:color w:val="3333FF"/>
                <w:sz w:val="20"/>
                <w:szCs w:val="20"/>
              </w:rPr>
            </w:pPr>
            <w:r>
              <w:rPr>
                <w:rFonts w:ascii="Calibri" w:eastAsia="Calibri" w:hAnsi="Calibri" w:cs="Calibri"/>
                <w:b/>
                <w:color w:val="3333FF"/>
                <w:sz w:val="20"/>
                <w:szCs w:val="20"/>
              </w:rPr>
              <w:t xml:space="preserve">Hillier 2010, Grenier 1995, Yamada 2011 </w:t>
            </w:r>
          </w:p>
          <w:p w14:paraId="1F66FEE0" w14:textId="77777777" w:rsidR="00C13E72" w:rsidRDefault="004D2606">
            <w:pPr>
              <w:rPr>
                <w:rFonts w:ascii="Calibri" w:eastAsia="Calibri" w:hAnsi="Calibri" w:cs="Calibri"/>
                <w:i/>
                <w:color w:val="000000"/>
                <w:sz w:val="20"/>
                <w:szCs w:val="20"/>
              </w:rPr>
            </w:pPr>
            <w:r>
              <w:rPr>
                <w:rFonts w:ascii="Calibri" w:eastAsia="Calibri" w:hAnsi="Calibri" w:cs="Calibri"/>
                <w:i/>
                <w:color w:val="8E0000"/>
                <w:sz w:val="20"/>
                <w:szCs w:val="20"/>
              </w:rPr>
              <w:t>Bentley 1994, Labaf 2011, Miller 1971, Nejatidanesh 2013, Prospero</w:t>
            </w:r>
            <w:r>
              <w:rPr>
                <w:rFonts w:ascii="Calibri" w:eastAsia="Calibri" w:hAnsi="Calibri" w:cs="Calibri"/>
                <w:i/>
                <w:color w:val="000000"/>
                <w:sz w:val="20"/>
                <w:szCs w:val="20"/>
              </w:rPr>
              <w:t xml:space="preserve"> </w:t>
            </w:r>
            <w:r>
              <w:rPr>
                <w:rFonts w:ascii="Calibri" w:eastAsia="Calibri" w:hAnsi="Calibri" w:cs="Calibri"/>
                <w:i/>
                <w:color w:val="8E0000"/>
                <w:sz w:val="20"/>
                <w:szCs w:val="20"/>
              </w:rPr>
              <w:t>2003, Purohit 2010</w:t>
            </w:r>
          </w:p>
        </w:tc>
        <w:tc>
          <w:tcPr>
            <w:tcW w:w="1630" w:type="dxa"/>
            <w:tcBorders>
              <w:top w:val="single" w:sz="4" w:space="0" w:color="000000"/>
              <w:left w:val="single" w:sz="4" w:space="0" w:color="000000"/>
              <w:bottom w:val="single" w:sz="4" w:space="0" w:color="000000"/>
              <w:right w:val="single" w:sz="4" w:space="0" w:color="000000"/>
            </w:tcBorders>
          </w:tcPr>
          <w:p w14:paraId="4D4CA7EC" w14:textId="77777777" w:rsidR="00C13E72" w:rsidRDefault="004D2606">
            <w:pPr>
              <w:rPr>
                <w:rFonts w:ascii="Calibri" w:eastAsia="Calibri" w:hAnsi="Calibri" w:cs="Calibri"/>
                <w:b/>
                <w:sz w:val="20"/>
                <w:szCs w:val="20"/>
              </w:rPr>
            </w:pPr>
            <w:r>
              <w:rPr>
                <w:rFonts w:ascii="Calibri" w:eastAsia="Calibri" w:hAnsi="Calibri" w:cs="Calibri"/>
                <w:b/>
                <w:sz w:val="20"/>
                <w:szCs w:val="20"/>
              </w:rPr>
              <w:t>n=2</w:t>
            </w:r>
          </w:p>
          <w:p w14:paraId="10D2ECB1" w14:textId="77777777" w:rsidR="00C13E72" w:rsidRDefault="004D2606">
            <w:pPr>
              <w:ind w:left="-114"/>
              <w:rPr>
                <w:rFonts w:ascii="Calibri" w:eastAsia="Calibri" w:hAnsi="Calibri" w:cs="Calibri"/>
                <w:b/>
                <w:color w:val="3333FF"/>
                <w:sz w:val="20"/>
                <w:szCs w:val="20"/>
              </w:rPr>
            </w:pPr>
            <w:r>
              <w:rPr>
                <w:rFonts w:ascii="Calibri" w:eastAsia="Calibri" w:hAnsi="Calibri" w:cs="Calibri"/>
                <w:sz w:val="20"/>
                <w:szCs w:val="20"/>
              </w:rPr>
              <w:t xml:space="preserve">  </w:t>
            </w:r>
            <w:r>
              <w:rPr>
                <w:rFonts w:ascii="Calibri" w:eastAsia="Calibri" w:hAnsi="Calibri" w:cs="Calibri"/>
                <w:b/>
                <w:color w:val="3333FF"/>
                <w:sz w:val="20"/>
                <w:szCs w:val="20"/>
              </w:rPr>
              <w:t xml:space="preserve">Hallier 2010 </w:t>
            </w:r>
          </w:p>
          <w:p w14:paraId="06CF019E" w14:textId="77777777" w:rsidR="00C13E72" w:rsidRDefault="004D2606">
            <w:pPr>
              <w:ind w:left="-114"/>
              <w:rPr>
                <w:rFonts w:ascii="Calibri" w:eastAsia="Calibri" w:hAnsi="Calibri" w:cs="Calibri"/>
                <w:b/>
                <w:color w:val="3333FF"/>
                <w:sz w:val="20"/>
                <w:szCs w:val="20"/>
              </w:rPr>
            </w:pPr>
            <w:r>
              <w:rPr>
                <w:rFonts w:ascii="Calibri" w:eastAsia="Calibri" w:hAnsi="Calibri" w:cs="Calibri"/>
                <w:b/>
                <w:color w:val="3333FF"/>
                <w:sz w:val="20"/>
                <w:szCs w:val="20"/>
              </w:rPr>
              <w:t xml:space="preserve">  Yamada 2011 </w:t>
            </w:r>
          </w:p>
          <w:p w14:paraId="4E7DD088" w14:textId="77777777" w:rsidR="00C13E72" w:rsidRDefault="00C13E72">
            <w:pPr>
              <w:rPr>
                <w:rFonts w:ascii="Calibri" w:eastAsia="Calibri" w:hAnsi="Calibri" w:cs="Calibri"/>
                <w:b/>
                <w:sz w:val="20"/>
                <w:szCs w:val="20"/>
              </w:rPr>
            </w:pPr>
          </w:p>
        </w:tc>
        <w:tc>
          <w:tcPr>
            <w:tcW w:w="2162" w:type="dxa"/>
            <w:tcBorders>
              <w:top w:val="single" w:sz="4" w:space="0" w:color="000000"/>
              <w:left w:val="single" w:sz="4" w:space="0" w:color="000000"/>
              <w:bottom w:val="single" w:sz="4" w:space="0" w:color="000000"/>
              <w:right w:val="dashed" w:sz="4" w:space="0" w:color="AEAAAA"/>
            </w:tcBorders>
          </w:tcPr>
          <w:p w14:paraId="4BB5CBD8" w14:textId="77777777" w:rsidR="00C13E72" w:rsidRDefault="004D2606">
            <w:pPr>
              <w:rPr>
                <w:rFonts w:ascii="Calibri" w:eastAsia="Calibri" w:hAnsi="Calibri" w:cs="Calibri"/>
                <w:sz w:val="20"/>
                <w:szCs w:val="20"/>
              </w:rPr>
            </w:pPr>
            <w:r>
              <w:rPr>
                <w:rFonts w:ascii="Calibri" w:eastAsia="Calibri" w:hAnsi="Calibri" w:cs="Calibri"/>
                <w:b/>
                <w:sz w:val="20"/>
                <w:szCs w:val="20"/>
              </w:rPr>
              <w:t>n=1</w:t>
            </w:r>
          </w:p>
          <w:p w14:paraId="185A0087" w14:textId="77777777" w:rsidR="00C13E72" w:rsidRDefault="004D2606">
            <w:pPr>
              <w:rPr>
                <w:rFonts w:ascii="Calibri" w:eastAsia="Calibri" w:hAnsi="Calibri" w:cs="Calibri"/>
                <w:b/>
                <w:color w:val="3333FF"/>
                <w:sz w:val="20"/>
                <w:szCs w:val="20"/>
              </w:rPr>
            </w:pPr>
            <w:r>
              <w:rPr>
                <w:rFonts w:ascii="Calibri" w:eastAsia="Calibri" w:hAnsi="Calibri" w:cs="Calibri"/>
                <w:b/>
                <w:color w:val="3333FF"/>
                <w:sz w:val="20"/>
                <w:szCs w:val="20"/>
              </w:rPr>
              <w:t xml:space="preserve">Miller 1971 (A) (W)(AW)* </w:t>
            </w:r>
          </w:p>
          <w:p w14:paraId="4FD2F377" w14:textId="77777777" w:rsidR="00C13E72" w:rsidRDefault="00C13E72">
            <w:pPr>
              <w:rPr>
                <w:rFonts w:ascii="Calibri" w:eastAsia="Calibri" w:hAnsi="Calibri" w:cs="Calibri"/>
                <w:sz w:val="20"/>
                <w:szCs w:val="20"/>
              </w:rPr>
            </w:pPr>
          </w:p>
        </w:tc>
        <w:tc>
          <w:tcPr>
            <w:tcW w:w="2438" w:type="dxa"/>
            <w:tcBorders>
              <w:top w:val="single" w:sz="4" w:space="0" w:color="000000"/>
              <w:left w:val="single" w:sz="4" w:space="0" w:color="000000"/>
              <w:bottom w:val="single" w:sz="4" w:space="0" w:color="000000"/>
              <w:right w:val="single" w:sz="4" w:space="0" w:color="000000"/>
            </w:tcBorders>
            <w:shd w:val="clear" w:color="auto" w:fill="FFFFFF"/>
          </w:tcPr>
          <w:p w14:paraId="6AD2ED73" w14:textId="77777777" w:rsidR="00C13E72" w:rsidRDefault="004D2606">
            <w:pPr>
              <w:rPr>
                <w:rFonts w:ascii="Calibri" w:eastAsia="Calibri" w:hAnsi="Calibri" w:cs="Calibri"/>
                <w:b/>
                <w:sz w:val="20"/>
                <w:szCs w:val="20"/>
              </w:rPr>
            </w:pPr>
            <w:r>
              <w:rPr>
                <w:rFonts w:ascii="Calibri" w:eastAsia="Calibri" w:hAnsi="Calibri" w:cs="Calibri"/>
                <w:b/>
                <w:sz w:val="20"/>
                <w:szCs w:val="20"/>
              </w:rPr>
              <w:t>n=1</w:t>
            </w:r>
          </w:p>
          <w:p w14:paraId="38EC5116" w14:textId="77777777" w:rsidR="00C13E72" w:rsidRDefault="004D2606">
            <w:pPr>
              <w:rPr>
                <w:rFonts w:ascii="Calibri" w:eastAsia="Calibri" w:hAnsi="Calibri" w:cs="Calibri"/>
                <w:b/>
                <w:sz w:val="20"/>
                <w:szCs w:val="20"/>
              </w:rPr>
            </w:pPr>
            <w:r>
              <w:rPr>
                <w:rFonts w:ascii="Calibri" w:eastAsia="Calibri" w:hAnsi="Calibri" w:cs="Calibri"/>
                <w:b/>
                <w:color w:val="3333FF"/>
                <w:sz w:val="20"/>
                <w:szCs w:val="20"/>
              </w:rPr>
              <w:t>Miller 1971</w:t>
            </w:r>
          </w:p>
          <w:p w14:paraId="5CEF79A7" w14:textId="77777777" w:rsidR="00C13E72" w:rsidRDefault="00C13E72">
            <w:pPr>
              <w:rPr>
                <w:rFonts w:ascii="Calibri" w:eastAsia="Calibri" w:hAnsi="Calibri" w:cs="Calibri"/>
                <w:sz w:val="20"/>
                <w:szCs w:val="20"/>
              </w:rPr>
            </w:pPr>
          </w:p>
        </w:tc>
        <w:tc>
          <w:tcPr>
            <w:tcW w:w="1973" w:type="dxa"/>
            <w:tcBorders>
              <w:top w:val="single" w:sz="4" w:space="0" w:color="000000"/>
              <w:left w:val="single" w:sz="4" w:space="0" w:color="000000"/>
              <w:bottom w:val="single" w:sz="4" w:space="0" w:color="000000"/>
              <w:right w:val="single" w:sz="4" w:space="0" w:color="000000"/>
            </w:tcBorders>
            <w:shd w:val="clear" w:color="auto" w:fill="FFFFFF"/>
          </w:tcPr>
          <w:p w14:paraId="6A1AF281" w14:textId="77777777" w:rsidR="00C13E72" w:rsidRDefault="004D2606">
            <w:pPr>
              <w:jc w:val="center"/>
              <w:rPr>
                <w:rFonts w:ascii="Calibri" w:eastAsia="Calibri" w:hAnsi="Calibri" w:cs="Calibri"/>
                <w:sz w:val="20"/>
                <w:szCs w:val="20"/>
              </w:rPr>
            </w:pPr>
            <w:r>
              <w:rPr>
                <w:rFonts w:ascii="Calibri" w:eastAsia="Calibri" w:hAnsi="Calibri" w:cs="Calibri"/>
                <w:sz w:val="20"/>
                <w:szCs w:val="20"/>
              </w:rPr>
              <w:t>N/A</w:t>
            </w:r>
          </w:p>
        </w:tc>
      </w:tr>
      <w:tr w:rsidR="00C13E72" w14:paraId="4F09BDB8" w14:textId="77777777">
        <w:trPr>
          <w:trHeight w:val="755"/>
        </w:trPr>
        <w:tc>
          <w:tcPr>
            <w:tcW w:w="2263" w:type="dxa"/>
            <w:tcBorders>
              <w:top w:val="single" w:sz="4" w:space="0" w:color="000000"/>
              <w:left w:val="single" w:sz="4" w:space="0" w:color="000000"/>
              <w:bottom w:val="single" w:sz="4" w:space="0" w:color="000000"/>
              <w:right w:val="single" w:sz="4" w:space="0" w:color="3B3838"/>
            </w:tcBorders>
            <w:shd w:val="clear" w:color="auto" w:fill="C0F9FC"/>
            <w:vAlign w:val="center"/>
          </w:tcPr>
          <w:p w14:paraId="7EF73DA1" w14:textId="77777777" w:rsidR="00C13E72" w:rsidRDefault="004D2606">
            <w:pPr>
              <w:spacing w:line="276" w:lineRule="auto"/>
              <w:rPr>
                <w:rFonts w:ascii="Calibri" w:eastAsia="Calibri" w:hAnsi="Calibri" w:cs="Calibri"/>
                <w:b/>
                <w:sz w:val="20"/>
                <w:szCs w:val="20"/>
              </w:rPr>
            </w:pPr>
            <w:r>
              <w:rPr>
                <w:rFonts w:ascii="Calibri" w:eastAsia="Calibri" w:hAnsi="Calibri" w:cs="Calibri"/>
                <w:b/>
                <w:sz w:val="20"/>
                <w:szCs w:val="20"/>
              </w:rPr>
              <w:t>High Speed</w:t>
            </w:r>
          </w:p>
        </w:tc>
        <w:tc>
          <w:tcPr>
            <w:tcW w:w="912" w:type="dxa"/>
            <w:tcBorders>
              <w:top w:val="single" w:sz="4" w:space="0" w:color="000000"/>
              <w:left w:val="single" w:sz="4" w:space="0" w:color="000000"/>
              <w:bottom w:val="single" w:sz="4" w:space="0" w:color="000000"/>
              <w:right w:val="single" w:sz="4" w:space="0" w:color="000000"/>
            </w:tcBorders>
            <w:shd w:val="clear" w:color="auto" w:fill="D0CECE"/>
          </w:tcPr>
          <w:p w14:paraId="6E04359B" w14:textId="77777777" w:rsidR="00C13E72" w:rsidRDefault="00C13E72">
            <w:pPr>
              <w:rPr>
                <w:rFonts w:ascii="Calibri" w:eastAsia="Calibri" w:hAnsi="Calibri" w:cs="Calibri"/>
                <w:color w:val="4472C4"/>
                <w:sz w:val="20"/>
                <w:szCs w:val="20"/>
              </w:rPr>
            </w:pPr>
          </w:p>
        </w:tc>
        <w:tc>
          <w:tcPr>
            <w:tcW w:w="2570" w:type="dxa"/>
            <w:tcBorders>
              <w:top w:val="single" w:sz="4" w:space="0" w:color="000000"/>
              <w:left w:val="single" w:sz="4" w:space="0" w:color="000000"/>
              <w:bottom w:val="single" w:sz="4" w:space="0" w:color="000000"/>
              <w:right w:val="dashed" w:sz="4" w:space="0" w:color="AEAAAA"/>
            </w:tcBorders>
            <w:shd w:val="clear" w:color="auto" w:fill="D0CECE"/>
          </w:tcPr>
          <w:p w14:paraId="32897FB5" w14:textId="77777777" w:rsidR="00C13E72" w:rsidRDefault="004D2606">
            <w:pPr>
              <w:rPr>
                <w:rFonts w:ascii="Calibri" w:eastAsia="Calibri" w:hAnsi="Calibri" w:cs="Calibri"/>
                <w:color w:val="4472C4"/>
                <w:sz w:val="20"/>
                <w:szCs w:val="20"/>
              </w:rPr>
            </w:pPr>
            <w:r>
              <w:rPr>
                <w:rFonts w:ascii="Calibri" w:eastAsia="Calibri" w:hAnsi="Calibri" w:cs="Calibri"/>
                <w:color w:val="4472C4"/>
                <w:sz w:val="20"/>
                <w:szCs w:val="20"/>
              </w:rPr>
              <w:t xml:space="preserve"> </w:t>
            </w:r>
          </w:p>
        </w:tc>
        <w:tc>
          <w:tcPr>
            <w:tcW w:w="1630" w:type="dxa"/>
            <w:tcBorders>
              <w:top w:val="single" w:sz="4" w:space="0" w:color="000000"/>
              <w:left w:val="single" w:sz="4" w:space="0" w:color="000000"/>
              <w:bottom w:val="single" w:sz="4" w:space="0" w:color="000000"/>
              <w:right w:val="single" w:sz="4" w:space="0" w:color="000000"/>
            </w:tcBorders>
          </w:tcPr>
          <w:p w14:paraId="5FF51B18" w14:textId="77777777" w:rsidR="00C13E72" w:rsidRDefault="004D2606">
            <w:pPr>
              <w:rPr>
                <w:rFonts w:ascii="Calibri" w:eastAsia="Calibri" w:hAnsi="Calibri" w:cs="Calibri"/>
                <w:b/>
                <w:sz w:val="20"/>
                <w:szCs w:val="20"/>
              </w:rPr>
            </w:pPr>
            <w:r>
              <w:rPr>
                <w:rFonts w:ascii="Calibri" w:eastAsia="Calibri" w:hAnsi="Calibri" w:cs="Calibri"/>
                <w:b/>
                <w:sz w:val="20"/>
                <w:szCs w:val="20"/>
              </w:rPr>
              <w:t>n= 2</w:t>
            </w:r>
          </w:p>
          <w:p w14:paraId="591D477A" w14:textId="77777777" w:rsidR="00C13E72" w:rsidRDefault="004D2606">
            <w:pPr>
              <w:ind w:left="-79" w:hanging="149"/>
              <w:rPr>
                <w:rFonts w:ascii="Calibri" w:eastAsia="Calibri" w:hAnsi="Calibri" w:cs="Calibri"/>
                <w:b/>
                <w:color w:val="3333FF"/>
                <w:sz w:val="20"/>
                <w:szCs w:val="20"/>
              </w:rPr>
            </w:pPr>
            <w:r>
              <w:rPr>
                <w:rFonts w:ascii="Calibri" w:eastAsia="Calibri" w:hAnsi="Calibri" w:cs="Calibri"/>
                <w:color w:val="3333FF"/>
                <w:sz w:val="20"/>
                <w:szCs w:val="20"/>
              </w:rPr>
              <w:t xml:space="preserve">    </w:t>
            </w:r>
            <w:r>
              <w:rPr>
                <w:rFonts w:ascii="Calibri" w:eastAsia="Calibri" w:hAnsi="Calibri" w:cs="Calibri"/>
                <w:b/>
                <w:color w:val="3333FF"/>
                <w:sz w:val="20"/>
                <w:szCs w:val="20"/>
              </w:rPr>
              <w:t xml:space="preserve">Hallier 2010 </w:t>
            </w:r>
          </w:p>
          <w:p w14:paraId="534BF267" w14:textId="77777777" w:rsidR="00C13E72" w:rsidRDefault="004D2606">
            <w:pPr>
              <w:ind w:left="-79" w:hanging="149"/>
              <w:rPr>
                <w:rFonts w:ascii="Calibri" w:eastAsia="Calibri" w:hAnsi="Calibri" w:cs="Calibri"/>
                <w:b/>
                <w:color w:val="3333FF"/>
                <w:sz w:val="20"/>
                <w:szCs w:val="20"/>
              </w:rPr>
            </w:pPr>
            <w:r>
              <w:rPr>
                <w:rFonts w:ascii="Calibri" w:eastAsia="Calibri" w:hAnsi="Calibri" w:cs="Calibri"/>
                <w:b/>
                <w:color w:val="3333FF"/>
                <w:sz w:val="20"/>
                <w:szCs w:val="20"/>
              </w:rPr>
              <w:t xml:space="preserve">    Yamada 2011 </w:t>
            </w:r>
          </w:p>
          <w:p w14:paraId="239F4684" w14:textId="77777777" w:rsidR="00C13E72" w:rsidRDefault="00C13E72">
            <w:pPr>
              <w:rPr>
                <w:rFonts w:ascii="Calibri" w:eastAsia="Calibri" w:hAnsi="Calibri" w:cs="Calibri"/>
                <w:b/>
                <w:sz w:val="20"/>
                <w:szCs w:val="20"/>
              </w:rPr>
            </w:pPr>
          </w:p>
        </w:tc>
        <w:tc>
          <w:tcPr>
            <w:tcW w:w="2162" w:type="dxa"/>
            <w:tcBorders>
              <w:top w:val="single" w:sz="4" w:space="0" w:color="000000"/>
              <w:left w:val="single" w:sz="4" w:space="0" w:color="000000"/>
              <w:bottom w:val="single" w:sz="4" w:space="0" w:color="000000"/>
              <w:right w:val="dashed" w:sz="4" w:space="0" w:color="AEAAAA"/>
            </w:tcBorders>
          </w:tcPr>
          <w:p w14:paraId="3060FB6A" w14:textId="77777777" w:rsidR="00C13E72" w:rsidRDefault="004D2606">
            <w:pPr>
              <w:rPr>
                <w:rFonts w:ascii="Calibri" w:eastAsia="Calibri" w:hAnsi="Calibri" w:cs="Calibri"/>
                <w:b/>
                <w:sz w:val="20"/>
                <w:szCs w:val="20"/>
              </w:rPr>
            </w:pPr>
            <w:r>
              <w:rPr>
                <w:rFonts w:ascii="Calibri" w:eastAsia="Calibri" w:hAnsi="Calibri" w:cs="Calibri"/>
                <w:b/>
                <w:sz w:val="20"/>
                <w:szCs w:val="20"/>
              </w:rPr>
              <w:t>n=4</w:t>
            </w:r>
          </w:p>
          <w:p w14:paraId="1399D399" w14:textId="77777777" w:rsidR="00C13E72" w:rsidRDefault="004D2606">
            <w:pPr>
              <w:ind w:left="14"/>
              <w:rPr>
                <w:rFonts w:ascii="Calibri" w:eastAsia="Calibri" w:hAnsi="Calibri" w:cs="Calibri"/>
                <w:b/>
                <w:color w:val="3333FF"/>
                <w:sz w:val="20"/>
                <w:szCs w:val="20"/>
              </w:rPr>
            </w:pPr>
            <w:r>
              <w:rPr>
                <w:rFonts w:ascii="Calibri" w:eastAsia="Calibri" w:hAnsi="Calibri" w:cs="Calibri"/>
                <w:b/>
                <w:color w:val="3333FF"/>
                <w:sz w:val="20"/>
                <w:szCs w:val="20"/>
              </w:rPr>
              <w:t xml:space="preserve">Micik 1969 (A)(W)(AW)* </w:t>
            </w:r>
          </w:p>
          <w:p w14:paraId="0F575001" w14:textId="77777777" w:rsidR="00C13E72" w:rsidRDefault="004D2606">
            <w:pPr>
              <w:ind w:left="14"/>
              <w:rPr>
                <w:rFonts w:ascii="Calibri" w:eastAsia="Calibri" w:hAnsi="Calibri" w:cs="Calibri"/>
                <w:b/>
                <w:color w:val="3333FF"/>
                <w:sz w:val="20"/>
                <w:szCs w:val="20"/>
              </w:rPr>
            </w:pPr>
            <w:r>
              <w:rPr>
                <w:rFonts w:ascii="Calibri" w:eastAsia="Calibri" w:hAnsi="Calibri" w:cs="Calibri"/>
                <w:b/>
                <w:color w:val="3333FF"/>
                <w:sz w:val="20"/>
                <w:szCs w:val="20"/>
              </w:rPr>
              <w:t>Miller 1995 (A)(W)(AW)*</w:t>
            </w:r>
          </w:p>
          <w:p w14:paraId="23A4EB6A" w14:textId="77777777" w:rsidR="00C13E72" w:rsidRDefault="004D2606">
            <w:pPr>
              <w:rPr>
                <w:rFonts w:ascii="Calibri" w:eastAsia="Calibri" w:hAnsi="Calibri" w:cs="Calibri"/>
                <w:i/>
                <w:color w:val="8E0000"/>
                <w:sz w:val="20"/>
                <w:szCs w:val="20"/>
              </w:rPr>
            </w:pPr>
            <w:r>
              <w:rPr>
                <w:rFonts w:ascii="Calibri" w:eastAsia="Calibri" w:hAnsi="Calibri" w:cs="Calibri"/>
                <w:i/>
                <w:color w:val="8E0000"/>
                <w:sz w:val="20"/>
                <w:szCs w:val="20"/>
              </w:rPr>
              <w:t>Miller 1971 (A)(W)(AW)*</w:t>
            </w:r>
          </w:p>
          <w:p w14:paraId="08E80C11" w14:textId="77777777" w:rsidR="00C13E72" w:rsidRDefault="004D2606">
            <w:pPr>
              <w:rPr>
                <w:rFonts w:ascii="Calibri" w:eastAsia="Calibri" w:hAnsi="Calibri" w:cs="Calibri"/>
                <w:color w:val="C00000"/>
                <w:sz w:val="20"/>
                <w:szCs w:val="20"/>
              </w:rPr>
            </w:pPr>
            <w:r>
              <w:rPr>
                <w:rFonts w:ascii="Calibri" w:eastAsia="Calibri" w:hAnsi="Calibri" w:cs="Calibri"/>
                <w:i/>
                <w:color w:val="8E0000"/>
                <w:sz w:val="20"/>
                <w:szCs w:val="20"/>
              </w:rPr>
              <w:t>Belting 1964 (AW)*</w:t>
            </w:r>
          </w:p>
        </w:tc>
        <w:tc>
          <w:tcPr>
            <w:tcW w:w="2438" w:type="dxa"/>
            <w:tcBorders>
              <w:top w:val="single" w:sz="4" w:space="0" w:color="000000"/>
              <w:left w:val="single" w:sz="4" w:space="0" w:color="000000"/>
              <w:bottom w:val="single" w:sz="4" w:space="0" w:color="000000"/>
              <w:right w:val="single" w:sz="4" w:space="0" w:color="000000"/>
            </w:tcBorders>
            <w:shd w:val="clear" w:color="auto" w:fill="FFFFFF"/>
          </w:tcPr>
          <w:p w14:paraId="49239163" w14:textId="77777777" w:rsidR="00C13E72" w:rsidRDefault="004D2606">
            <w:pPr>
              <w:rPr>
                <w:rFonts w:ascii="Calibri" w:eastAsia="Calibri" w:hAnsi="Calibri" w:cs="Calibri"/>
                <w:b/>
                <w:sz w:val="20"/>
                <w:szCs w:val="20"/>
              </w:rPr>
            </w:pPr>
            <w:r>
              <w:rPr>
                <w:rFonts w:ascii="Calibri" w:eastAsia="Calibri" w:hAnsi="Calibri" w:cs="Calibri"/>
                <w:b/>
                <w:sz w:val="20"/>
                <w:szCs w:val="20"/>
              </w:rPr>
              <w:t>n=2</w:t>
            </w:r>
          </w:p>
          <w:p w14:paraId="748D590E" w14:textId="77777777" w:rsidR="00C13E72" w:rsidRDefault="004D2606">
            <w:pPr>
              <w:ind w:left="-20"/>
              <w:rPr>
                <w:rFonts w:ascii="Calibri" w:eastAsia="Calibri" w:hAnsi="Calibri" w:cs="Calibri"/>
                <w:b/>
                <w:color w:val="3333FF"/>
                <w:sz w:val="20"/>
                <w:szCs w:val="20"/>
              </w:rPr>
            </w:pPr>
            <w:r>
              <w:rPr>
                <w:rFonts w:ascii="Calibri" w:eastAsia="Calibri" w:hAnsi="Calibri" w:cs="Calibri"/>
                <w:b/>
                <w:color w:val="3333FF"/>
                <w:sz w:val="20"/>
                <w:szCs w:val="20"/>
              </w:rPr>
              <w:t>Micik, 1969</w:t>
            </w:r>
          </w:p>
          <w:p w14:paraId="6D9E62F9" w14:textId="77777777" w:rsidR="00C13E72" w:rsidRDefault="004D2606">
            <w:pPr>
              <w:rPr>
                <w:rFonts w:ascii="Calibri" w:eastAsia="Calibri" w:hAnsi="Calibri" w:cs="Calibri"/>
                <w:i/>
                <w:color w:val="8E0000"/>
                <w:sz w:val="20"/>
                <w:szCs w:val="20"/>
              </w:rPr>
            </w:pPr>
            <w:r>
              <w:rPr>
                <w:rFonts w:ascii="Calibri" w:eastAsia="Calibri" w:hAnsi="Calibri" w:cs="Calibri"/>
                <w:i/>
                <w:color w:val="8E0000"/>
                <w:sz w:val="20"/>
                <w:szCs w:val="20"/>
              </w:rPr>
              <w:t xml:space="preserve">Miller 1971 </w:t>
            </w:r>
          </w:p>
          <w:p w14:paraId="7047D215" w14:textId="77777777" w:rsidR="00C13E72" w:rsidRDefault="00C13E72">
            <w:pPr>
              <w:rPr>
                <w:rFonts w:ascii="Calibri" w:eastAsia="Calibri" w:hAnsi="Calibri" w:cs="Calibri"/>
                <w:color w:val="4472C4"/>
                <w:sz w:val="20"/>
                <w:szCs w:val="20"/>
              </w:rPr>
            </w:pPr>
          </w:p>
        </w:tc>
        <w:tc>
          <w:tcPr>
            <w:tcW w:w="1973" w:type="dxa"/>
            <w:tcBorders>
              <w:top w:val="single" w:sz="4" w:space="0" w:color="000000"/>
              <w:left w:val="single" w:sz="4" w:space="0" w:color="000000"/>
              <w:bottom w:val="single" w:sz="4" w:space="0" w:color="000000"/>
              <w:right w:val="single" w:sz="4" w:space="0" w:color="000000"/>
            </w:tcBorders>
            <w:shd w:val="clear" w:color="auto" w:fill="FFFFFF"/>
          </w:tcPr>
          <w:p w14:paraId="0E535190" w14:textId="77777777" w:rsidR="00C13E72" w:rsidRDefault="004D2606">
            <w:pPr>
              <w:rPr>
                <w:rFonts w:ascii="Calibri" w:eastAsia="Calibri" w:hAnsi="Calibri" w:cs="Calibri"/>
                <w:b/>
                <w:sz w:val="20"/>
                <w:szCs w:val="20"/>
              </w:rPr>
            </w:pPr>
            <w:r>
              <w:rPr>
                <w:rFonts w:ascii="Calibri" w:eastAsia="Calibri" w:hAnsi="Calibri" w:cs="Calibri"/>
                <w:b/>
                <w:sz w:val="20"/>
                <w:szCs w:val="20"/>
              </w:rPr>
              <w:t>n=2</w:t>
            </w:r>
          </w:p>
          <w:p w14:paraId="2D6CC460" w14:textId="77777777" w:rsidR="00C13E72" w:rsidRDefault="004D2606">
            <w:pPr>
              <w:rPr>
                <w:rFonts w:ascii="Calibri" w:eastAsia="Calibri" w:hAnsi="Calibri" w:cs="Calibri"/>
                <w:b/>
                <w:color w:val="3333FF"/>
                <w:sz w:val="20"/>
                <w:szCs w:val="20"/>
              </w:rPr>
            </w:pPr>
            <w:r>
              <w:rPr>
                <w:rFonts w:ascii="Calibri" w:eastAsia="Calibri" w:hAnsi="Calibri" w:cs="Calibri"/>
                <w:b/>
                <w:color w:val="3333FF"/>
                <w:sz w:val="20"/>
                <w:szCs w:val="20"/>
              </w:rPr>
              <w:t xml:space="preserve">Micik 1969  </w:t>
            </w:r>
          </w:p>
          <w:p w14:paraId="40B66028" w14:textId="77777777" w:rsidR="00C13E72" w:rsidRDefault="004D2606">
            <w:pPr>
              <w:rPr>
                <w:rFonts w:ascii="Calibri" w:eastAsia="Calibri" w:hAnsi="Calibri" w:cs="Calibri"/>
                <w:i/>
                <w:color w:val="8E0000"/>
                <w:sz w:val="20"/>
                <w:szCs w:val="20"/>
              </w:rPr>
            </w:pPr>
            <w:r>
              <w:rPr>
                <w:rFonts w:ascii="Calibri" w:eastAsia="Calibri" w:hAnsi="Calibri" w:cs="Calibri"/>
                <w:i/>
                <w:color w:val="8E0000"/>
                <w:sz w:val="20"/>
                <w:szCs w:val="20"/>
              </w:rPr>
              <w:t>Rautemaa 2006</w:t>
            </w:r>
          </w:p>
          <w:p w14:paraId="2F93AABC" w14:textId="77777777" w:rsidR="00C13E72" w:rsidRDefault="00C13E72">
            <w:pPr>
              <w:rPr>
                <w:rFonts w:ascii="Calibri" w:eastAsia="Calibri" w:hAnsi="Calibri" w:cs="Calibri"/>
                <w:color w:val="4472C4"/>
                <w:sz w:val="20"/>
                <w:szCs w:val="20"/>
              </w:rPr>
            </w:pPr>
          </w:p>
        </w:tc>
      </w:tr>
      <w:tr w:rsidR="00C13E72" w14:paraId="7AC96489" w14:textId="77777777">
        <w:trPr>
          <w:trHeight w:val="299"/>
        </w:trPr>
        <w:tc>
          <w:tcPr>
            <w:tcW w:w="2263" w:type="dxa"/>
            <w:tcBorders>
              <w:top w:val="single" w:sz="4" w:space="0" w:color="000000"/>
              <w:left w:val="single" w:sz="4" w:space="0" w:color="000000"/>
              <w:bottom w:val="single" w:sz="4" w:space="0" w:color="000000"/>
              <w:right w:val="single" w:sz="4" w:space="0" w:color="000000"/>
            </w:tcBorders>
            <w:shd w:val="clear" w:color="auto" w:fill="FFF2CC"/>
            <w:vAlign w:val="center"/>
          </w:tcPr>
          <w:p w14:paraId="43C02A5D" w14:textId="77777777" w:rsidR="00C13E72" w:rsidRDefault="004D2606">
            <w:pPr>
              <w:spacing w:line="276" w:lineRule="auto"/>
              <w:rPr>
                <w:rFonts w:ascii="Calibri" w:eastAsia="Calibri" w:hAnsi="Calibri" w:cs="Calibri"/>
                <w:b/>
                <w:sz w:val="20"/>
                <w:szCs w:val="20"/>
              </w:rPr>
            </w:pPr>
            <w:r>
              <w:rPr>
                <w:rFonts w:ascii="Calibri" w:eastAsia="Calibri" w:hAnsi="Calibri" w:cs="Calibri"/>
                <w:b/>
              </w:rPr>
              <w:t>Oral surgery</w:t>
            </w:r>
          </w:p>
        </w:tc>
        <w:tc>
          <w:tcPr>
            <w:tcW w:w="912" w:type="dxa"/>
            <w:tcBorders>
              <w:top w:val="single" w:sz="4" w:space="0" w:color="000000"/>
              <w:left w:val="single" w:sz="4" w:space="0" w:color="000000"/>
              <w:bottom w:val="single" w:sz="4" w:space="0" w:color="000000"/>
              <w:right w:val="single" w:sz="4" w:space="0" w:color="000000"/>
            </w:tcBorders>
            <w:shd w:val="clear" w:color="auto" w:fill="D0CECE"/>
          </w:tcPr>
          <w:p w14:paraId="3E26088D" w14:textId="77777777" w:rsidR="00C13E72" w:rsidRDefault="00C13E72">
            <w:pPr>
              <w:rPr>
                <w:rFonts w:ascii="Calibri" w:eastAsia="Calibri" w:hAnsi="Calibri" w:cs="Calibri"/>
                <w:color w:val="4472C4"/>
                <w:sz w:val="20"/>
                <w:szCs w:val="20"/>
              </w:rPr>
            </w:pPr>
          </w:p>
        </w:tc>
        <w:tc>
          <w:tcPr>
            <w:tcW w:w="2570" w:type="dxa"/>
            <w:tcBorders>
              <w:top w:val="single" w:sz="4" w:space="0" w:color="000000"/>
              <w:left w:val="single" w:sz="4" w:space="0" w:color="000000"/>
              <w:bottom w:val="single" w:sz="4" w:space="0" w:color="000000"/>
              <w:right w:val="single" w:sz="4" w:space="0" w:color="000000"/>
            </w:tcBorders>
            <w:shd w:val="clear" w:color="auto" w:fill="D0CECE"/>
          </w:tcPr>
          <w:p w14:paraId="5422F019" w14:textId="77777777" w:rsidR="00C13E72" w:rsidRDefault="00C13E72">
            <w:pPr>
              <w:rPr>
                <w:rFonts w:ascii="Calibri" w:eastAsia="Calibri" w:hAnsi="Calibri" w:cs="Calibri"/>
                <w:color w:val="4472C4"/>
                <w:sz w:val="20"/>
                <w:szCs w:val="20"/>
              </w:rPr>
            </w:pPr>
          </w:p>
        </w:tc>
        <w:tc>
          <w:tcPr>
            <w:tcW w:w="1630" w:type="dxa"/>
            <w:tcBorders>
              <w:top w:val="single" w:sz="4" w:space="0" w:color="000000"/>
              <w:left w:val="single" w:sz="4" w:space="0" w:color="000000"/>
              <w:bottom w:val="single" w:sz="4" w:space="0" w:color="000000"/>
              <w:right w:val="single" w:sz="4" w:space="0" w:color="000000"/>
            </w:tcBorders>
            <w:shd w:val="clear" w:color="auto" w:fill="D0CECE"/>
          </w:tcPr>
          <w:p w14:paraId="5B61D7FB" w14:textId="77777777" w:rsidR="00C13E72" w:rsidRDefault="00C13E72">
            <w:pPr>
              <w:rPr>
                <w:rFonts w:ascii="Calibri" w:eastAsia="Calibri" w:hAnsi="Calibri" w:cs="Calibri"/>
                <w:color w:val="4472C4"/>
                <w:sz w:val="20"/>
                <w:szCs w:val="20"/>
              </w:rPr>
            </w:pPr>
          </w:p>
        </w:tc>
        <w:tc>
          <w:tcPr>
            <w:tcW w:w="2162" w:type="dxa"/>
            <w:tcBorders>
              <w:top w:val="single" w:sz="4" w:space="0" w:color="000000"/>
              <w:left w:val="single" w:sz="4" w:space="0" w:color="000000"/>
              <w:bottom w:val="single" w:sz="4" w:space="0" w:color="000000"/>
              <w:right w:val="single" w:sz="4" w:space="0" w:color="000000"/>
            </w:tcBorders>
            <w:shd w:val="clear" w:color="auto" w:fill="auto"/>
          </w:tcPr>
          <w:p w14:paraId="53A79D69" w14:textId="77777777" w:rsidR="00C13E72" w:rsidRDefault="004D2606">
            <w:pPr>
              <w:jc w:val="center"/>
              <w:rPr>
                <w:rFonts w:ascii="Calibri" w:eastAsia="Calibri" w:hAnsi="Calibri" w:cs="Calibri"/>
                <w:color w:val="4472C4"/>
                <w:sz w:val="20"/>
                <w:szCs w:val="20"/>
              </w:rPr>
            </w:pPr>
            <w:r>
              <w:rPr>
                <w:rFonts w:ascii="Calibri" w:eastAsia="Calibri" w:hAnsi="Calibri" w:cs="Calibri"/>
                <w:sz w:val="20"/>
                <w:szCs w:val="20"/>
              </w:rPr>
              <w:t>N/A</w:t>
            </w:r>
          </w:p>
        </w:tc>
        <w:tc>
          <w:tcPr>
            <w:tcW w:w="2438" w:type="dxa"/>
            <w:tcBorders>
              <w:top w:val="single" w:sz="4" w:space="0" w:color="000000"/>
              <w:left w:val="single" w:sz="4" w:space="0" w:color="000000"/>
              <w:bottom w:val="single" w:sz="4" w:space="0" w:color="000000"/>
              <w:right w:val="single" w:sz="4" w:space="0" w:color="000000"/>
            </w:tcBorders>
            <w:shd w:val="clear" w:color="auto" w:fill="FFFFFF"/>
          </w:tcPr>
          <w:p w14:paraId="604EAE31" w14:textId="77777777" w:rsidR="00C13E72" w:rsidRDefault="004D2606">
            <w:pPr>
              <w:jc w:val="center"/>
              <w:rPr>
                <w:rFonts w:ascii="Calibri" w:eastAsia="Calibri" w:hAnsi="Calibri" w:cs="Calibri"/>
                <w:b/>
                <w:sz w:val="20"/>
                <w:szCs w:val="20"/>
              </w:rPr>
            </w:pPr>
            <w:r>
              <w:rPr>
                <w:rFonts w:ascii="Calibri" w:eastAsia="Calibri" w:hAnsi="Calibri" w:cs="Calibri"/>
                <w:sz w:val="20"/>
                <w:szCs w:val="20"/>
              </w:rPr>
              <w:t>N/A</w:t>
            </w:r>
          </w:p>
        </w:tc>
        <w:tc>
          <w:tcPr>
            <w:tcW w:w="1973" w:type="dxa"/>
            <w:tcBorders>
              <w:top w:val="single" w:sz="4" w:space="0" w:color="000000"/>
              <w:left w:val="single" w:sz="4" w:space="0" w:color="000000"/>
              <w:bottom w:val="single" w:sz="4" w:space="0" w:color="000000"/>
              <w:right w:val="single" w:sz="4" w:space="0" w:color="000000"/>
            </w:tcBorders>
            <w:shd w:val="clear" w:color="auto" w:fill="FFFFFF"/>
          </w:tcPr>
          <w:p w14:paraId="457D80F7" w14:textId="77777777" w:rsidR="00C13E72" w:rsidRDefault="004D2606">
            <w:pPr>
              <w:jc w:val="center"/>
              <w:rPr>
                <w:rFonts w:ascii="Calibri" w:eastAsia="Calibri" w:hAnsi="Calibri" w:cs="Calibri"/>
                <w:b/>
                <w:sz w:val="20"/>
                <w:szCs w:val="20"/>
              </w:rPr>
            </w:pPr>
            <w:r>
              <w:rPr>
                <w:rFonts w:ascii="Calibri" w:eastAsia="Calibri" w:hAnsi="Calibri" w:cs="Calibri"/>
                <w:sz w:val="20"/>
                <w:szCs w:val="20"/>
              </w:rPr>
              <w:t>N/A</w:t>
            </w:r>
          </w:p>
        </w:tc>
      </w:tr>
      <w:tr w:rsidR="00C13E72" w14:paraId="3D2446D7" w14:textId="77777777">
        <w:trPr>
          <w:trHeight w:val="842"/>
        </w:trPr>
        <w:tc>
          <w:tcPr>
            <w:tcW w:w="2263" w:type="dxa"/>
            <w:tcBorders>
              <w:top w:val="single" w:sz="4" w:space="0" w:color="000000"/>
              <w:left w:val="single" w:sz="4" w:space="0" w:color="000000"/>
              <w:bottom w:val="single" w:sz="4" w:space="0" w:color="000000"/>
              <w:right w:val="single" w:sz="4" w:space="0" w:color="000000"/>
            </w:tcBorders>
            <w:shd w:val="clear" w:color="auto" w:fill="A8D08D"/>
            <w:vAlign w:val="center"/>
          </w:tcPr>
          <w:p w14:paraId="1B22CFB0" w14:textId="77777777" w:rsidR="00C13E72" w:rsidRDefault="004D2606">
            <w:pPr>
              <w:spacing w:line="276" w:lineRule="auto"/>
              <w:rPr>
                <w:rFonts w:ascii="Calibri" w:eastAsia="Calibri" w:hAnsi="Calibri" w:cs="Calibri"/>
                <w:b/>
                <w:sz w:val="20"/>
                <w:szCs w:val="20"/>
              </w:rPr>
            </w:pPr>
            <w:r>
              <w:rPr>
                <w:rFonts w:ascii="Calibri" w:eastAsia="Calibri" w:hAnsi="Calibri" w:cs="Calibri"/>
                <w:b/>
                <w:sz w:val="20"/>
                <w:szCs w:val="20"/>
              </w:rPr>
              <w:t xml:space="preserve">Air-water syringe </w:t>
            </w:r>
          </w:p>
        </w:tc>
        <w:tc>
          <w:tcPr>
            <w:tcW w:w="912" w:type="dxa"/>
            <w:tcBorders>
              <w:top w:val="single" w:sz="4" w:space="0" w:color="000000"/>
              <w:left w:val="single" w:sz="4" w:space="0" w:color="000000"/>
              <w:bottom w:val="single" w:sz="4" w:space="0" w:color="000000"/>
              <w:right w:val="single" w:sz="4" w:space="0" w:color="000000"/>
            </w:tcBorders>
            <w:shd w:val="clear" w:color="auto" w:fill="D0CECE"/>
          </w:tcPr>
          <w:p w14:paraId="2186466A" w14:textId="77777777" w:rsidR="00C13E72" w:rsidRDefault="00C13E72">
            <w:pPr>
              <w:rPr>
                <w:rFonts w:ascii="Calibri" w:eastAsia="Calibri" w:hAnsi="Calibri" w:cs="Calibri"/>
                <w:color w:val="4472C4"/>
                <w:sz w:val="20"/>
                <w:szCs w:val="20"/>
              </w:rPr>
            </w:pPr>
          </w:p>
        </w:tc>
        <w:tc>
          <w:tcPr>
            <w:tcW w:w="2570" w:type="dxa"/>
            <w:tcBorders>
              <w:top w:val="single" w:sz="4" w:space="0" w:color="000000"/>
              <w:left w:val="single" w:sz="4" w:space="0" w:color="000000"/>
              <w:bottom w:val="single" w:sz="4" w:space="0" w:color="000000"/>
              <w:right w:val="single" w:sz="4" w:space="0" w:color="000000"/>
            </w:tcBorders>
            <w:shd w:val="clear" w:color="auto" w:fill="D0CECE"/>
          </w:tcPr>
          <w:p w14:paraId="3748222E" w14:textId="77777777" w:rsidR="00C13E72" w:rsidRDefault="00C13E72">
            <w:pPr>
              <w:rPr>
                <w:rFonts w:ascii="Calibri" w:eastAsia="Calibri" w:hAnsi="Calibri" w:cs="Calibri"/>
                <w:color w:val="4472C4"/>
                <w:sz w:val="20"/>
                <w:szCs w:val="20"/>
              </w:rPr>
            </w:pPr>
          </w:p>
        </w:tc>
        <w:tc>
          <w:tcPr>
            <w:tcW w:w="1630" w:type="dxa"/>
            <w:tcBorders>
              <w:top w:val="single" w:sz="4" w:space="0" w:color="000000"/>
              <w:left w:val="single" w:sz="4" w:space="0" w:color="000000"/>
              <w:bottom w:val="single" w:sz="4" w:space="0" w:color="000000"/>
              <w:right w:val="single" w:sz="4" w:space="0" w:color="000000"/>
            </w:tcBorders>
            <w:shd w:val="clear" w:color="auto" w:fill="D0CECE"/>
          </w:tcPr>
          <w:p w14:paraId="65541819" w14:textId="77777777" w:rsidR="00C13E72" w:rsidRDefault="00C13E72">
            <w:pPr>
              <w:rPr>
                <w:rFonts w:ascii="Calibri" w:eastAsia="Calibri" w:hAnsi="Calibri" w:cs="Calibri"/>
                <w:color w:val="4472C4"/>
                <w:sz w:val="20"/>
                <w:szCs w:val="20"/>
              </w:rPr>
            </w:pPr>
          </w:p>
        </w:tc>
        <w:tc>
          <w:tcPr>
            <w:tcW w:w="2162" w:type="dxa"/>
            <w:tcBorders>
              <w:top w:val="single" w:sz="4" w:space="0" w:color="000000"/>
              <w:left w:val="single" w:sz="4" w:space="0" w:color="000000"/>
              <w:bottom w:val="single" w:sz="4" w:space="0" w:color="000000"/>
              <w:right w:val="single" w:sz="4" w:space="0" w:color="000000"/>
            </w:tcBorders>
            <w:shd w:val="clear" w:color="auto" w:fill="D0CECE"/>
          </w:tcPr>
          <w:p w14:paraId="662D6BAB" w14:textId="77777777" w:rsidR="00C13E72" w:rsidRDefault="00C13E72">
            <w:pPr>
              <w:rPr>
                <w:rFonts w:ascii="Calibri" w:eastAsia="Calibri" w:hAnsi="Calibri" w:cs="Calibri"/>
                <w:color w:val="4472C4"/>
                <w:sz w:val="20"/>
                <w:szCs w:val="20"/>
              </w:rPr>
            </w:pPr>
          </w:p>
        </w:tc>
        <w:tc>
          <w:tcPr>
            <w:tcW w:w="2438" w:type="dxa"/>
            <w:tcBorders>
              <w:top w:val="single" w:sz="4" w:space="0" w:color="000000"/>
              <w:left w:val="single" w:sz="4" w:space="0" w:color="000000"/>
              <w:bottom w:val="single" w:sz="4" w:space="0" w:color="000000"/>
              <w:right w:val="single" w:sz="4" w:space="0" w:color="000000"/>
            </w:tcBorders>
            <w:shd w:val="clear" w:color="auto" w:fill="FFFFFF"/>
          </w:tcPr>
          <w:p w14:paraId="7788713C" w14:textId="77777777" w:rsidR="00C13E72" w:rsidRDefault="004D2606">
            <w:pPr>
              <w:rPr>
                <w:rFonts w:ascii="Calibri" w:eastAsia="Calibri" w:hAnsi="Calibri" w:cs="Calibri"/>
                <w:b/>
                <w:sz w:val="20"/>
                <w:szCs w:val="20"/>
              </w:rPr>
            </w:pPr>
            <w:r>
              <w:rPr>
                <w:rFonts w:ascii="Calibri" w:eastAsia="Calibri" w:hAnsi="Calibri" w:cs="Calibri"/>
                <w:b/>
                <w:sz w:val="20"/>
                <w:szCs w:val="20"/>
              </w:rPr>
              <w:t>n=2</w:t>
            </w:r>
          </w:p>
          <w:p w14:paraId="486CFD23" w14:textId="77777777" w:rsidR="00C13E72" w:rsidRDefault="004D2606">
            <w:pPr>
              <w:ind w:left="-20" w:hanging="90"/>
              <w:rPr>
                <w:rFonts w:ascii="Calibri" w:eastAsia="Calibri" w:hAnsi="Calibri" w:cs="Calibri"/>
                <w:b/>
                <w:color w:val="3333FF"/>
                <w:sz w:val="20"/>
                <w:szCs w:val="20"/>
              </w:rPr>
            </w:pPr>
            <w:r>
              <w:rPr>
                <w:rFonts w:ascii="Calibri" w:eastAsia="Calibri" w:hAnsi="Calibri" w:cs="Calibri"/>
                <w:b/>
                <w:color w:val="C00000"/>
                <w:sz w:val="20"/>
                <w:szCs w:val="20"/>
              </w:rPr>
              <w:t xml:space="preserve">   </w:t>
            </w:r>
            <w:r>
              <w:rPr>
                <w:rFonts w:ascii="Calibri" w:eastAsia="Calibri" w:hAnsi="Calibri" w:cs="Calibri"/>
                <w:b/>
                <w:color w:val="3333FF"/>
                <w:sz w:val="20"/>
                <w:szCs w:val="20"/>
              </w:rPr>
              <w:t>Micik 1969 (A)(W)( AW)*</w:t>
            </w:r>
          </w:p>
          <w:p w14:paraId="183808C0" w14:textId="77777777" w:rsidR="00C13E72" w:rsidRDefault="004D2606">
            <w:pPr>
              <w:rPr>
                <w:rFonts w:ascii="Calibri" w:eastAsia="Calibri" w:hAnsi="Calibri" w:cs="Calibri"/>
                <w:i/>
                <w:color w:val="4472C4"/>
                <w:sz w:val="20"/>
                <w:szCs w:val="20"/>
              </w:rPr>
            </w:pPr>
            <w:r>
              <w:rPr>
                <w:rFonts w:ascii="Calibri" w:eastAsia="Calibri" w:hAnsi="Calibri" w:cs="Calibri"/>
                <w:i/>
                <w:color w:val="8E0000"/>
                <w:sz w:val="20"/>
                <w:szCs w:val="20"/>
              </w:rPr>
              <w:t>Miller 1971 (A)(W) (AW)*</w:t>
            </w:r>
          </w:p>
        </w:tc>
        <w:tc>
          <w:tcPr>
            <w:tcW w:w="1973" w:type="dxa"/>
            <w:tcBorders>
              <w:top w:val="single" w:sz="4" w:space="0" w:color="000000"/>
              <w:left w:val="single" w:sz="4" w:space="0" w:color="000000"/>
              <w:bottom w:val="single" w:sz="4" w:space="0" w:color="000000"/>
              <w:right w:val="single" w:sz="4" w:space="0" w:color="000000"/>
            </w:tcBorders>
            <w:shd w:val="clear" w:color="auto" w:fill="FFFFFF"/>
          </w:tcPr>
          <w:p w14:paraId="38B469D8" w14:textId="77777777" w:rsidR="00C13E72" w:rsidRDefault="004D2606">
            <w:pPr>
              <w:rPr>
                <w:rFonts w:ascii="Calibri" w:eastAsia="Calibri" w:hAnsi="Calibri" w:cs="Calibri"/>
                <w:b/>
                <w:sz w:val="20"/>
                <w:szCs w:val="20"/>
              </w:rPr>
            </w:pPr>
            <w:r>
              <w:rPr>
                <w:rFonts w:ascii="Calibri" w:eastAsia="Calibri" w:hAnsi="Calibri" w:cs="Calibri"/>
                <w:b/>
                <w:sz w:val="20"/>
                <w:szCs w:val="20"/>
              </w:rPr>
              <w:t>n=1</w:t>
            </w:r>
          </w:p>
          <w:p w14:paraId="7C4D50DE" w14:textId="77777777" w:rsidR="00C13E72" w:rsidRDefault="004D2606">
            <w:pPr>
              <w:ind w:left="-40" w:firstLine="9"/>
              <w:rPr>
                <w:rFonts w:ascii="Calibri" w:eastAsia="Calibri" w:hAnsi="Calibri" w:cs="Calibri"/>
                <w:b/>
                <w:color w:val="4472C4"/>
                <w:sz w:val="20"/>
                <w:szCs w:val="20"/>
              </w:rPr>
            </w:pPr>
            <w:r>
              <w:rPr>
                <w:rFonts w:ascii="Calibri" w:eastAsia="Calibri" w:hAnsi="Calibri" w:cs="Calibri"/>
                <w:b/>
                <w:color w:val="3333FF"/>
                <w:sz w:val="20"/>
                <w:szCs w:val="20"/>
              </w:rPr>
              <w:t>Micik 1969 (A)(W) (AW)*</w:t>
            </w:r>
          </w:p>
        </w:tc>
      </w:tr>
      <w:tr w:rsidR="00C13E72" w14:paraId="3C8CD638" w14:textId="77777777">
        <w:trPr>
          <w:trHeight w:val="478"/>
        </w:trPr>
        <w:tc>
          <w:tcPr>
            <w:tcW w:w="2263" w:type="dxa"/>
            <w:tcBorders>
              <w:top w:val="single" w:sz="4" w:space="0" w:color="000000"/>
              <w:left w:val="single" w:sz="4" w:space="0" w:color="000000"/>
              <w:bottom w:val="single" w:sz="4" w:space="0" w:color="000000"/>
              <w:right w:val="single" w:sz="4" w:space="0" w:color="000000"/>
            </w:tcBorders>
            <w:shd w:val="clear" w:color="auto" w:fill="FF8F8F"/>
            <w:vAlign w:val="center"/>
          </w:tcPr>
          <w:p w14:paraId="33BE790D" w14:textId="77777777" w:rsidR="00C13E72" w:rsidRDefault="004D2606">
            <w:pPr>
              <w:spacing w:line="276" w:lineRule="auto"/>
              <w:rPr>
                <w:rFonts w:ascii="Calibri" w:eastAsia="Calibri" w:hAnsi="Calibri" w:cs="Calibri"/>
                <w:b/>
              </w:rPr>
            </w:pPr>
            <w:r>
              <w:rPr>
                <w:rFonts w:ascii="Calibri" w:eastAsia="Calibri" w:hAnsi="Calibri" w:cs="Calibri"/>
                <w:b/>
              </w:rPr>
              <w:t>Prophylaxis (p</w:t>
            </w:r>
            <w:r>
              <w:rPr>
                <w:rFonts w:ascii="Calibri" w:eastAsia="Calibri" w:hAnsi="Calibri" w:cs="Calibri"/>
              </w:rPr>
              <w:t>umice/rubber cup</w:t>
            </w:r>
            <w:r>
              <w:rPr>
                <w:rFonts w:ascii="Calibri" w:eastAsia="Calibri" w:hAnsi="Calibri" w:cs="Calibri"/>
                <w:b/>
              </w:rPr>
              <w:t>)</w:t>
            </w:r>
          </w:p>
        </w:tc>
        <w:tc>
          <w:tcPr>
            <w:tcW w:w="912" w:type="dxa"/>
            <w:tcBorders>
              <w:top w:val="single" w:sz="4" w:space="0" w:color="000000"/>
              <w:left w:val="single" w:sz="4" w:space="0" w:color="000000"/>
              <w:bottom w:val="single" w:sz="4" w:space="0" w:color="000000"/>
              <w:right w:val="single" w:sz="4" w:space="0" w:color="000000"/>
            </w:tcBorders>
            <w:shd w:val="clear" w:color="auto" w:fill="D0CECE"/>
          </w:tcPr>
          <w:p w14:paraId="2D36C47C" w14:textId="77777777" w:rsidR="00C13E72" w:rsidRDefault="00C13E72">
            <w:pPr>
              <w:rPr>
                <w:rFonts w:ascii="Calibri" w:eastAsia="Calibri" w:hAnsi="Calibri" w:cs="Calibri"/>
                <w:sz w:val="20"/>
                <w:szCs w:val="20"/>
              </w:rPr>
            </w:pPr>
          </w:p>
        </w:tc>
        <w:tc>
          <w:tcPr>
            <w:tcW w:w="2570" w:type="dxa"/>
            <w:tcBorders>
              <w:top w:val="single" w:sz="4" w:space="0" w:color="000000"/>
              <w:left w:val="single" w:sz="4" w:space="0" w:color="000000"/>
              <w:bottom w:val="single" w:sz="4" w:space="0" w:color="000000"/>
              <w:right w:val="single" w:sz="4" w:space="0" w:color="000000"/>
            </w:tcBorders>
            <w:shd w:val="clear" w:color="auto" w:fill="D0CECE"/>
          </w:tcPr>
          <w:p w14:paraId="291C9DF1" w14:textId="77777777" w:rsidR="00C13E72" w:rsidRDefault="00C13E72">
            <w:pPr>
              <w:rPr>
                <w:rFonts w:ascii="Calibri" w:eastAsia="Calibri" w:hAnsi="Calibri" w:cs="Calibri"/>
                <w:sz w:val="20"/>
                <w:szCs w:val="20"/>
              </w:rPr>
            </w:pPr>
          </w:p>
        </w:tc>
        <w:tc>
          <w:tcPr>
            <w:tcW w:w="1630" w:type="dxa"/>
            <w:tcBorders>
              <w:top w:val="single" w:sz="4" w:space="0" w:color="000000"/>
              <w:left w:val="single" w:sz="4" w:space="0" w:color="000000"/>
              <w:bottom w:val="single" w:sz="4" w:space="0" w:color="000000"/>
              <w:right w:val="single" w:sz="4" w:space="0" w:color="000000"/>
            </w:tcBorders>
            <w:shd w:val="clear" w:color="auto" w:fill="D0CECE"/>
          </w:tcPr>
          <w:p w14:paraId="49E3F8AC" w14:textId="77777777" w:rsidR="00C13E72" w:rsidRDefault="00C13E72">
            <w:pPr>
              <w:rPr>
                <w:rFonts w:ascii="Calibri" w:eastAsia="Calibri" w:hAnsi="Calibri" w:cs="Calibri"/>
                <w:sz w:val="20"/>
                <w:szCs w:val="20"/>
              </w:rPr>
            </w:pPr>
          </w:p>
        </w:tc>
        <w:tc>
          <w:tcPr>
            <w:tcW w:w="2162" w:type="dxa"/>
            <w:tcBorders>
              <w:top w:val="single" w:sz="4" w:space="0" w:color="000000"/>
              <w:left w:val="single" w:sz="4" w:space="0" w:color="000000"/>
              <w:bottom w:val="single" w:sz="4" w:space="0" w:color="000000"/>
              <w:right w:val="single" w:sz="4" w:space="0" w:color="000000"/>
            </w:tcBorders>
            <w:shd w:val="clear" w:color="auto" w:fill="D0CECE"/>
          </w:tcPr>
          <w:p w14:paraId="49C7BB52" w14:textId="77777777" w:rsidR="00C13E72" w:rsidRDefault="00C13E72">
            <w:pPr>
              <w:rPr>
                <w:rFonts w:ascii="Calibri" w:eastAsia="Calibri" w:hAnsi="Calibri" w:cs="Calibri"/>
                <w:sz w:val="20"/>
                <w:szCs w:val="20"/>
              </w:rPr>
            </w:pPr>
          </w:p>
        </w:tc>
        <w:tc>
          <w:tcPr>
            <w:tcW w:w="2438" w:type="dxa"/>
            <w:tcBorders>
              <w:top w:val="single" w:sz="4" w:space="0" w:color="000000"/>
              <w:left w:val="single" w:sz="4" w:space="0" w:color="000000"/>
              <w:bottom w:val="single" w:sz="4" w:space="0" w:color="000000"/>
              <w:right w:val="single" w:sz="4" w:space="0" w:color="000000"/>
            </w:tcBorders>
            <w:shd w:val="clear" w:color="auto" w:fill="D0CECE"/>
          </w:tcPr>
          <w:p w14:paraId="0E6A14A8" w14:textId="77777777" w:rsidR="00C13E72" w:rsidRDefault="00C13E72">
            <w:pPr>
              <w:rPr>
                <w:rFonts w:ascii="Calibri" w:eastAsia="Calibri" w:hAnsi="Calibri" w:cs="Calibri"/>
                <w:sz w:val="20"/>
                <w:szCs w:val="20"/>
                <w:u w:val="single"/>
              </w:rPr>
            </w:pPr>
          </w:p>
        </w:tc>
        <w:tc>
          <w:tcPr>
            <w:tcW w:w="1973" w:type="dxa"/>
            <w:tcBorders>
              <w:top w:val="single" w:sz="4" w:space="0" w:color="000000"/>
              <w:left w:val="single" w:sz="4" w:space="0" w:color="000000"/>
              <w:bottom w:val="single" w:sz="4" w:space="0" w:color="000000"/>
              <w:right w:val="single" w:sz="4" w:space="0" w:color="000000"/>
            </w:tcBorders>
            <w:shd w:val="clear" w:color="auto" w:fill="FFFFFF"/>
          </w:tcPr>
          <w:p w14:paraId="16A718AC" w14:textId="77777777" w:rsidR="00C13E72" w:rsidRDefault="004D2606">
            <w:pPr>
              <w:rPr>
                <w:rFonts w:ascii="Calibri" w:eastAsia="Calibri" w:hAnsi="Calibri" w:cs="Calibri"/>
                <w:b/>
                <w:sz w:val="20"/>
                <w:szCs w:val="20"/>
              </w:rPr>
            </w:pPr>
            <w:r>
              <w:rPr>
                <w:rFonts w:ascii="Calibri" w:eastAsia="Calibri" w:hAnsi="Calibri" w:cs="Calibri"/>
                <w:b/>
                <w:sz w:val="20"/>
                <w:szCs w:val="20"/>
              </w:rPr>
              <w:t>n=1</w:t>
            </w:r>
          </w:p>
          <w:p w14:paraId="236A3555" w14:textId="77777777" w:rsidR="00C13E72" w:rsidRDefault="004D2606">
            <w:pPr>
              <w:ind w:hanging="31"/>
              <w:rPr>
                <w:rFonts w:ascii="Calibri" w:eastAsia="Calibri" w:hAnsi="Calibri" w:cs="Calibri"/>
                <w:b/>
                <w:color w:val="4472C4"/>
                <w:sz w:val="20"/>
                <w:szCs w:val="20"/>
              </w:rPr>
            </w:pPr>
            <w:r>
              <w:rPr>
                <w:rFonts w:ascii="Calibri" w:eastAsia="Calibri" w:hAnsi="Calibri" w:cs="Calibri"/>
                <w:b/>
                <w:color w:val="3333FF"/>
                <w:sz w:val="20"/>
                <w:szCs w:val="20"/>
              </w:rPr>
              <w:t>Micik 1969</w:t>
            </w:r>
          </w:p>
        </w:tc>
      </w:tr>
    </w:tbl>
    <w:p w14:paraId="0203021B" w14:textId="77777777" w:rsidR="00C13E72" w:rsidRDefault="004D2606">
      <w:pPr>
        <w:pBdr>
          <w:top w:val="nil"/>
          <w:left w:val="nil"/>
          <w:bottom w:val="nil"/>
          <w:right w:val="nil"/>
          <w:between w:val="nil"/>
        </w:pBdr>
        <w:ind w:left="720"/>
        <w:rPr>
          <w:rFonts w:ascii="Calibri" w:eastAsia="Calibri" w:hAnsi="Calibri" w:cs="Calibri"/>
          <w:color w:val="000000"/>
        </w:rPr>
      </w:pPr>
      <w:r>
        <w:rPr>
          <w:rFonts w:ascii="Calibri" w:eastAsia="Calibri" w:hAnsi="Calibri" w:cs="Calibri"/>
          <w:color w:val="000000"/>
        </w:rPr>
        <w:t xml:space="preserve">*A - Air alone; W - Water alone; AW Air and water spray used. </w:t>
      </w:r>
      <w:r>
        <w:br w:type="page"/>
      </w:r>
    </w:p>
    <w:p w14:paraId="48747E87" w14:textId="77777777" w:rsidR="00C13E72" w:rsidRDefault="004D2606">
      <w:pPr>
        <w:rPr>
          <w:rFonts w:ascii="Calibri" w:eastAsia="Calibri" w:hAnsi="Calibri" w:cs="Calibri"/>
        </w:rPr>
      </w:pPr>
      <w:r>
        <w:rPr>
          <w:rFonts w:ascii="Calibri" w:eastAsia="Calibri" w:hAnsi="Calibri" w:cs="Calibri"/>
        </w:rPr>
        <w:t>Table 2. Outcomes and contamination levels for studies where more than one procedure was carried out (n=13). Grey cells show no comparison was available; red is where the contamination levels are higher, orange where they are moderate and green where they are lower.</w:t>
      </w:r>
    </w:p>
    <w:tbl>
      <w:tblPr>
        <w:tblStyle w:val="a9"/>
        <w:tblW w:w="139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49"/>
        <w:gridCol w:w="1050"/>
        <w:gridCol w:w="981"/>
        <w:gridCol w:w="1348"/>
        <w:gridCol w:w="1716"/>
        <w:gridCol w:w="844"/>
        <w:gridCol w:w="926"/>
        <w:gridCol w:w="1372"/>
        <w:gridCol w:w="950"/>
        <w:gridCol w:w="1039"/>
        <w:gridCol w:w="1270"/>
        <w:gridCol w:w="1103"/>
      </w:tblGrid>
      <w:tr w:rsidR="00C13E72" w14:paraId="17E36C34" w14:textId="77777777">
        <w:trPr>
          <w:trHeight w:val="900"/>
        </w:trPr>
        <w:tc>
          <w:tcPr>
            <w:tcW w:w="1349" w:type="dxa"/>
            <w:shd w:val="clear" w:color="auto" w:fill="D9E2F3"/>
            <w:vAlign w:val="center"/>
          </w:tcPr>
          <w:p w14:paraId="3826EE24" w14:textId="77777777" w:rsidR="00C13E72" w:rsidRDefault="004D2606">
            <w:pPr>
              <w:rPr>
                <w:rFonts w:ascii="Calibri" w:eastAsia="Calibri" w:hAnsi="Calibri" w:cs="Calibri"/>
                <w:b/>
                <w:sz w:val="18"/>
                <w:szCs w:val="18"/>
              </w:rPr>
            </w:pPr>
            <w:r>
              <w:rPr>
                <w:rFonts w:ascii="Calibri" w:eastAsia="Calibri" w:hAnsi="Calibri" w:cs="Calibri"/>
                <w:b/>
                <w:sz w:val="18"/>
                <w:szCs w:val="18"/>
              </w:rPr>
              <w:t>Study &amp; Unique ID</w:t>
            </w:r>
          </w:p>
        </w:tc>
        <w:tc>
          <w:tcPr>
            <w:tcW w:w="1050" w:type="dxa"/>
            <w:shd w:val="clear" w:color="auto" w:fill="D9E2F3"/>
            <w:vAlign w:val="center"/>
          </w:tcPr>
          <w:p w14:paraId="488AB78A" w14:textId="77777777" w:rsidR="00C13E72" w:rsidRDefault="004D2606">
            <w:pPr>
              <w:rPr>
                <w:rFonts w:ascii="Calibri" w:eastAsia="Calibri" w:hAnsi="Calibri" w:cs="Calibri"/>
                <w:b/>
                <w:sz w:val="18"/>
                <w:szCs w:val="18"/>
              </w:rPr>
            </w:pPr>
            <w:r>
              <w:rPr>
                <w:rFonts w:ascii="Calibri" w:eastAsia="Calibri" w:hAnsi="Calibri" w:cs="Calibri"/>
                <w:b/>
                <w:sz w:val="18"/>
                <w:szCs w:val="18"/>
              </w:rPr>
              <w:t>Type of study</w:t>
            </w:r>
          </w:p>
        </w:tc>
        <w:tc>
          <w:tcPr>
            <w:tcW w:w="981" w:type="dxa"/>
            <w:shd w:val="clear" w:color="auto" w:fill="D9E2F3"/>
            <w:vAlign w:val="center"/>
          </w:tcPr>
          <w:p w14:paraId="0CB00885" w14:textId="77777777" w:rsidR="00C13E72" w:rsidRDefault="004D2606">
            <w:pPr>
              <w:rPr>
                <w:rFonts w:ascii="Calibri" w:eastAsia="Calibri" w:hAnsi="Calibri" w:cs="Calibri"/>
                <w:b/>
                <w:sz w:val="18"/>
                <w:szCs w:val="18"/>
              </w:rPr>
            </w:pPr>
            <w:r>
              <w:rPr>
                <w:rFonts w:ascii="Calibri" w:eastAsia="Calibri" w:hAnsi="Calibri" w:cs="Calibri"/>
                <w:b/>
                <w:sz w:val="18"/>
                <w:szCs w:val="18"/>
              </w:rPr>
              <w:t>Droplet/ Aerosol</w:t>
            </w:r>
          </w:p>
        </w:tc>
        <w:tc>
          <w:tcPr>
            <w:tcW w:w="1348" w:type="dxa"/>
            <w:shd w:val="clear" w:color="auto" w:fill="D9E2F3"/>
            <w:vAlign w:val="center"/>
          </w:tcPr>
          <w:p w14:paraId="5843928F" w14:textId="77777777" w:rsidR="00C13E72" w:rsidRDefault="004D2606">
            <w:pPr>
              <w:rPr>
                <w:rFonts w:ascii="Calibri" w:eastAsia="Calibri" w:hAnsi="Calibri" w:cs="Calibri"/>
                <w:b/>
                <w:sz w:val="18"/>
                <w:szCs w:val="18"/>
              </w:rPr>
            </w:pPr>
            <w:r>
              <w:rPr>
                <w:rFonts w:ascii="Calibri" w:eastAsia="Calibri" w:hAnsi="Calibri" w:cs="Calibri"/>
                <w:b/>
                <w:sz w:val="18"/>
                <w:szCs w:val="18"/>
              </w:rPr>
              <w:t>Ultrasonic</w:t>
            </w:r>
          </w:p>
        </w:tc>
        <w:tc>
          <w:tcPr>
            <w:tcW w:w="1716" w:type="dxa"/>
            <w:shd w:val="clear" w:color="auto" w:fill="D9E2F3"/>
            <w:vAlign w:val="center"/>
          </w:tcPr>
          <w:p w14:paraId="335A534A" w14:textId="77777777" w:rsidR="00C13E72" w:rsidRDefault="004D2606">
            <w:pPr>
              <w:rPr>
                <w:rFonts w:ascii="Calibri" w:eastAsia="Calibri" w:hAnsi="Calibri" w:cs="Calibri"/>
                <w:b/>
                <w:sz w:val="18"/>
                <w:szCs w:val="18"/>
              </w:rPr>
            </w:pPr>
            <w:r>
              <w:rPr>
                <w:rFonts w:ascii="Calibri" w:eastAsia="Calibri" w:hAnsi="Calibri" w:cs="Calibri"/>
                <w:b/>
                <w:sz w:val="18"/>
                <w:szCs w:val="18"/>
              </w:rPr>
              <w:t>High speed</w:t>
            </w:r>
          </w:p>
        </w:tc>
        <w:tc>
          <w:tcPr>
            <w:tcW w:w="844" w:type="dxa"/>
            <w:shd w:val="clear" w:color="auto" w:fill="D9E2F3"/>
            <w:vAlign w:val="center"/>
          </w:tcPr>
          <w:p w14:paraId="2B3A0178" w14:textId="77777777" w:rsidR="00C13E72" w:rsidRDefault="004D2606">
            <w:pPr>
              <w:rPr>
                <w:rFonts w:ascii="Calibri" w:eastAsia="Calibri" w:hAnsi="Calibri" w:cs="Calibri"/>
                <w:b/>
                <w:sz w:val="18"/>
                <w:szCs w:val="18"/>
              </w:rPr>
            </w:pPr>
            <w:r>
              <w:rPr>
                <w:rFonts w:ascii="Calibri" w:eastAsia="Calibri" w:hAnsi="Calibri" w:cs="Calibri"/>
                <w:b/>
                <w:sz w:val="18"/>
                <w:szCs w:val="18"/>
              </w:rPr>
              <w:t>Slow-speed</w:t>
            </w:r>
          </w:p>
        </w:tc>
        <w:tc>
          <w:tcPr>
            <w:tcW w:w="926" w:type="dxa"/>
            <w:shd w:val="clear" w:color="auto" w:fill="D9E2F3"/>
            <w:vAlign w:val="center"/>
          </w:tcPr>
          <w:p w14:paraId="6B572C49" w14:textId="77777777" w:rsidR="00C13E72" w:rsidRDefault="004D2606">
            <w:pPr>
              <w:rPr>
                <w:rFonts w:ascii="Calibri" w:eastAsia="Calibri" w:hAnsi="Calibri" w:cs="Calibri"/>
                <w:b/>
                <w:sz w:val="18"/>
                <w:szCs w:val="18"/>
              </w:rPr>
            </w:pPr>
            <w:r>
              <w:rPr>
                <w:rFonts w:ascii="Calibri" w:eastAsia="Calibri" w:hAnsi="Calibri" w:cs="Calibri"/>
                <w:b/>
                <w:sz w:val="18"/>
                <w:szCs w:val="18"/>
              </w:rPr>
              <w:t>Oral surgery</w:t>
            </w:r>
          </w:p>
        </w:tc>
        <w:tc>
          <w:tcPr>
            <w:tcW w:w="1372" w:type="dxa"/>
            <w:shd w:val="clear" w:color="auto" w:fill="D9E2F3"/>
            <w:vAlign w:val="center"/>
          </w:tcPr>
          <w:p w14:paraId="0A4AE89B" w14:textId="77777777" w:rsidR="00C13E72" w:rsidRDefault="004D2606">
            <w:pPr>
              <w:rPr>
                <w:rFonts w:ascii="Calibri" w:eastAsia="Calibri" w:hAnsi="Calibri" w:cs="Calibri"/>
                <w:b/>
                <w:sz w:val="18"/>
                <w:szCs w:val="18"/>
              </w:rPr>
            </w:pPr>
            <w:r>
              <w:rPr>
                <w:rFonts w:ascii="Calibri" w:eastAsia="Calibri" w:hAnsi="Calibri" w:cs="Calibri"/>
                <w:b/>
                <w:sz w:val="18"/>
                <w:szCs w:val="18"/>
              </w:rPr>
              <w:t>Air-water syringe - air &amp; water (spray)</w:t>
            </w:r>
          </w:p>
        </w:tc>
        <w:tc>
          <w:tcPr>
            <w:tcW w:w="950" w:type="dxa"/>
            <w:shd w:val="clear" w:color="auto" w:fill="D9E2F3"/>
            <w:vAlign w:val="center"/>
          </w:tcPr>
          <w:p w14:paraId="76CA2DFD" w14:textId="77777777" w:rsidR="00C13E72" w:rsidRDefault="004D2606">
            <w:pPr>
              <w:rPr>
                <w:rFonts w:ascii="Calibri" w:eastAsia="Calibri" w:hAnsi="Calibri" w:cs="Calibri"/>
                <w:b/>
                <w:sz w:val="18"/>
                <w:szCs w:val="18"/>
              </w:rPr>
            </w:pPr>
            <w:r>
              <w:rPr>
                <w:rFonts w:ascii="Calibri" w:eastAsia="Calibri" w:hAnsi="Calibri" w:cs="Calibri"/>
                <w:b/>
                <w:sz w:val="18"/>
                <w:szCs w:val="18"/>
              </w:rPr>
              <w:t>Air-water syringe - air only</w:t>
            </w:r>
          </w:p>
        </w:tc>
        <w:tc>
          <w:tcPr>
            <w:tcW w:w="1039" w:type="dxa"/>
            <w:shd w:val="clear" w:color="auto" w:fill="D9E2F3"/>
            <w:vAlign w:val="center"/>
          </w:tcPr>
          <w:p w14:paraId="45533F24" w14:textId="77777777" w:rsidR="00C13E72" w:rsidRDefault="004D2606">
            <w:pPr>
              <w:rPr>
                <w:rFonts w:ascii="Calibri" w:eastAsia="Calibri" w:hAnsi="Calibri" w:cs="Calibri"/>
                <w:b/>
                <w:sz w:val="18"/>
                <w:szCs w:val="18"/>
              </w:rPr>
            </w:pPr>
            <w:r>
              <w:rPr>
                <w:rFonts w:ascii="Calibri" w:eastAsia="Calibri" w:hAnsi="Calibri" w:cs="Calibri"/>
                <w:b/>
                <w:sz w:val="18"/>
                <w:szCs w:val="18"/>
              </w:rPr>
              <w:t>Air-water syringe - water only</w:t>
            </w:r>
          </w:p>
        </w:tc>
        <w:tc>
          <w:tcPr>
            <w:tcW w:w="1270" w:type="dxa"/>
            <w:shd w:val="clear" w:color="auto" w:fill="D9E2F3"/>
            <w:vAlign w:val="center"/>
          </w:tcPr>
          <w:p w14:paraId="25AA2837" w14:textId="77777777" w:rsidR="00C13E72" w:rsidRDefault="004D2606">
            <w:pPr>
              <w:rPr>
                <w:rFonts w:ascii="Calibri" w:eastAsia="Calibri" w:hAnsi="Calibri" w:cs="Calibri"/>
                <w:b/>
                <w:sz w:val="18"/>
                <w:szCs w:val="18"/>
              </w:rPr>
            </w:pPr>
            <w:r>
              <w:rPr>
                <w:rFonts w:ascii="Calibri" w:eastAsia="Calibri" w:hAnsi="Calibri" w:cs="Calibri"/>
                <w:b/>
                <w:sz w:val="18"/>
                <w:szCs w:val="18"/>
              </w:rPr>
              <w:t>Hand instrument scaling and orthodontics*</w:t>
            </w:r>
          </w:p>
        </w:tc>
        <w:tc>
          <w:tcPr>
            <w:tcW w:w="1103" w:type="dxa"/>
            <w:shd w:val="clear" w:color="auto" w:fill="D9E2F3"/>
            <w:vAlign w:val="center"/>
          </w:tcPr>
          <w:p w14:paraId="0BD57B2F" w14:textId="77777777" w:rsidR="00C13E72" w:rsidRDefault="004D2606">
            <w:pPr>
              <w:rPr>
                <w:rFonts w:ascii="Calibri" w:eastAsia="Calibri" w:hAnsi="Calibri" w:cs="Calibri"/>
                <w:b/>
                <w:sz w:val="18"/>
                <w:szCs w:val="18"/>
              </w:rPr>
            </w:pPr>
            <w:r>
              <w:rPr>
                <w:rFonts w:ascii="Calibri" w:eastAsia="Calibri" w:hAnsi="Calibri" w:cs="Calibri"/>
                <w:b/>
                <w:sz w:val="18"/>
                <w:szCs w:val="18"/>
              </w:rPr>
              <w:t>Prophylaxis with pumice</w:t>
            </w:r>
          </w:p>
        </w:tc>
      </w:tr>
      <w:tr w:rsidR="00C13E72" w14:paraId="274A38F9" w14:textId="77777777">
        <w:trPr>
          <w:trHeight w:val="900"/>
        </w:trPr>
        <w:tc>
          <w:tcPr>
            <w:tcW w:w="1349" w:type="dxa"/>
            <w:shd w:val="clear" w:color="auto" w:fill="D9E1F2"/>
            <w:vAlign w:val="center"/>
          </w:tcPr>
          <w:p w14:paraId="0ABACE3A" w14:textId="77777777" w:rsidR="00C13E72" w:rsidRDefault="004D2606">
            <w:pPr>
              <w:rPr>
                <w:rFonts w:ascii="Calibri" w:eastAsia="Calibri" w:hAnsi="Calibri" w:cs="Calibri"/>
                <w:color w:val="000000"/>
                <w:sz w:val="18"/>
                <w:szCs w:val="18"/>
              </w:rPr>
            </w:pPr>
            <w:r>
              <w:rPr>
                <w:rFonts w:ascii="Calibri" w:eastAsia="Calibri" w:hAnsi="Calibri" w:cs="Calibri"/>
                <w:color w:val="000000"/>
                <w:sz w:val="18"/>
                <w:szCs w:val="18"/>
              </w:rPr>
              <w:t>Belting</w:t>
            </w:r>
            <w:r>
              <w:rPr>
                <w:rFonts w:ascii="Calibri" w:eastAsia="Calibri" w:hAnsi="Calibri" w:cs="Calibri"/>
                <w:color w:val="000000"/>
                <w:sz w:val="18"/>
                <w:szCs w:val="18"/>
                <w:vertAlign w:val="superscript"/>
              </w:rPr>
              <w:t xml:space="preserve"> 93</w:t>
            </w:r>
          </w:p>
        </w:tc>
        <w:tc>
          <w:tcPr>
            <w:tcW w:w="1050" w:type="dxa"/>
            <w:shd w:val="clear" w:color="auto" w:fill="BDD7EE"/>
            <w:vAlign w:val="center"/>
          </w:tcPr>
          <w:p w14:paraId="3B86378D" w14:textId="77777777" w:rsidR="00C13E72" w:rsidRDefault="004D2606">
            <w:pPr>
              <w:rPr>
                <w:rFonts w:ascii="Calibri" w:eastAsia="Calibri" w:hAnsi="Calibri" w:cs="Calibri"/>
                <w:sz w:val="18"/>
                <w:szCs w:val="18"/>
              </w:rPr>
            </w:pPr>
            <w:r>
              <w:rPr>
                <w:rFonts w:ascii="Calibri" w:eastAsia="Calibri" w:hAnsi="Calibri" w:cs="Calibri"/>
                <w:sz w:val="18"/>
                <w:szCs w:val="18"/>
              </w:rPr>
              <w:t>Clinical</w:t>
            </w:r>
          </w:p>
        </w:tc>
        <w:tc>
          <w:tcPr>
            <w:tcW w:w="981" w:type="dxa"/>
            <w:shd w:val="clear" w:color="auto" w:fill="BDD7EE"/>
            <w:vAlign w:val="center"/>
          </w:tcPr>
          <w:p w14:paraId="270DE3B5" w14:textId="77777777" w:rsidR="00C13E72" w:rsidRDefault="004D2606">
            <w:pPr>
              <w:rPr>
                <w:rFonts w:ascii="Calibri" w:eastAsia="Calibri" w:hAnsi="Calibri" w:cs="Calibri"/>
                <w:sz w:val="18"/>
                <w:szCs w:val="18"/>
              </w:rPr>
            </w:pPr>
            <w:r>
              <w:rPr>
                <w:rFonts w:ascii="Calibri" w:eastAsia="Calibri" w:hAnsi="Calibri" w:cs="Calibri"/>
                <w:sz w:val="18"/>
                <w:szCs w:val="18"/>
              </w:rPr>
              <w:t xml:space="preserve">Settle plate </w:t>
            </w:r>
          </w:p>
        </w:tc>
        <w:tc>
          <w:tcPr>
            <w:tcW w:w="1348" w:type="dxa"/>
            <w:shd w:val="clear" w:color="auto" w:fill="D0CECE"/>
            <w:vAlign w:val="center"/>
          </w:tcPr>
          <w:p w14:paraId="5AE5552B" w14:textId="77777777" w:rsidR="00C13E72" w:rsidRDefault="00C13E72">
            <w:pPr>
              <w:rPr>
                <w:rFonts w:ascii="Calibri" w:eastAsia="Calibri" w:hAnsi="Calibri" w:cs="Calibri"/>
                <w:sz w:val="18"/>
                <w:szCs w:val="18"/>
              </w:rPr>
            </w:pPr>
          </w:p>
        </w:tc>
        <w:tc>
          <w:tcPr>
            <w:tcW w:w="1716" w:type="dxa"/>
            <w:shd w:val="clear" w:color="auto" w:fill="FF8B8B"/>
            <w:vAlign w:val="center"/>
          </w:tcPr>
          <w:p w14:paraId="2B01383A" w14:textId="77777777" w:rsidR="00C13E72" w:rsidRDefault="004D2606">
            <w:pPr>
              <w:rPr>
                <w:rFonts w:ascii="Calibri" w:eastAsia="Calibri" w:hAnsi="Calibri" w:cs="Calibri"/>
                <w:sz w:val="18"/>
                <w:szCs w:val="18"/>
              </w:rPr>
            </w:pPr>
            <w:r>
              <w:rPr>
                <w:rFonts w:ascii="Calibri" w:eastAsia="Calibri" w:hAnsi="Calibri" w:cs="Calibri"/>
                <w:sz w:val="18"/>
                <w:szCs w:val="18"/>
              </w:rPr>
              <w:t xml:space="preserve">10 Mycobacterium tuberculosis colonies </w:t>
            </w:r>
          </w:p>
        </w:tc>
        <w:tc>
          <w:tcPr>
            <w:tcW w:w="844" w:type="dxa"/>
            <w:shd w:val="clear" w:color="auto" w:fill="D0CECE"/>
            <w:vAlign w:val="center"/>
          </w:tcPr>
          <w:p w14:paraId="68D6C83C" w14:textId="77777777" w:rsidR="00C13E72" w:rsidRDefault="00C13E72">
            <w:pPr>
              <w:rPr>
                <w:rFonts w:ascii="Calibri" w:eastAsia="Calibri" w:hAnsi="Calibri" w:cs="Calibri"/>
                <w:sz w:val="18"/>
                <w:szCs w:val="18"/>
              </w:rPr>
            </w:pPr>
          </w:p>
        </w:tc>
        <w:tc>
          <w:tcPr>
            <w:tcW w:w="926" w:type="dxa"/>
            <w:shd w:val="clear" w:color="auto" w:fill="D0CECE"/>
            <w:vAlign w:val="center"/>
          </w:tcPr>
          <w:p w14:paraId="12CC845C" w14:textId="77777777" w:rsidR="00C13E72" w:rsidRDefault="00C13E72">
            <w:pPr>
              <w:rPr>
                <w:rFonts w:ascii="Calibri" w:eastAsia="Calibri" w:hAnsi="Calibri" w:cs="Calibri"/>
                <w:sz w:val="18"/>
                <w:szCs w:val="18"/>
              </w:rPr>
            </w:pPr>
          </w:p>
        </w:tc>
        <w:tc>
          <w:tcPr>
            <w:tcW w:w="1372" w:type="dxa"/>
            <w:shd w:val="clear" w:color="auto" w:fill="FF8B8B"/>
            <w:vAlign w:val="center"/>
          </w:tcPr>
          <w:p w14:paraId="4AFE79BD" w14:textId="77777777" w:rsidR="00C13E72" w:rsidRDefault="004D2606">
            <w:pPr>
              <w:rPr>
                <w:rFonts w:ascii="Calibri" w:eastAsia="Calibri" w:hAnsi="Calibri" w:cs="Calibri"/>
                <w:sz w:val="18"/>
                <w:szCs w:val="18"/>
              </w:rPr>
            </w:pPr>
            <w:r>
              <w:rPr>
                <w:rFonts w:ascii="Calibri" w:eastAsia="Calibri" w:hAnsi="Calibri" w:cs="Calibri"/>
                <w:sz w:val="18"/>
                <w:szCs w:val="18"/>
              </w:rPr>
              <w:t>14 Mycobacterium tuberculosis colonies</w:t>
            </w:r>
          </w:p>
        </w:tc>
        <w:tc>
          <w:tcPr>
            <w:tcW w:w="950" w:type="dxa"/>
            <w:shd w:val="clear" w:color="auto" w:fill="D9D9D9"/>
            <w:vAlign w:val="center"/>
          </w:tcPr>
          <w:p w14:paraId="1F9129F8" w14:textId="77777777" w:rsidR="00C13E72" w:rsidRDefault="00C13E72">
            <w:pPr>
              <w:rPr>
                <w:rFonts w:ascii="Calibri" w:eastAsia="Calibri" w:hAnsi="Calibri" w:cs="Calibri"/>
                <w:sz w:val="18"/>
                <w:szCs w:val="18"/>
              </w:rPr>
            </w:pPr>
          </w:p>
        </w:tc>
        <w:tc>
          <w:tcPr>
            <w:tcW w:w="1039" w:type="dxa"/>
            <w:shd w:val="clear" w:color="auto" w:fill="D9D9D9"/>
            <w:vAlign w:val="center"/>
          </w:tcPr>
          <w:p w14:paraId="1F03CE8F" w14:textId="77777777" w:rsidR="00C13E72" w:rsidRDefault="00C13E72">
            <w:pPr>
              <w:rPr>
                <w:rFonts w:ascii="Calibri" w:eastAsia="Calibri" w:hAnsi="Calibri" w:cs="Calibri"/>
                <w:sz w:val="18"/>
                <w:szCs w:val="18"/>
              </w:rPr>
            </w:pPr>
          </w:p>
        </w:tc>
        <w:tc>
          <w:tcPr>
            <w:tcW w:w="1270" w:type="dxa"/>
            <w:shd w:val="clear" w:color="auto" w:fill="D9D9D9"/>
            <w:vAlign w:val="center"/>
          </w:tcPr>
          <w:p w14:paraId="70181804" w14:textId="77777777" w:rsidR="00C13E72" w:rsidRDefault="00C13E72">
            <w:pPr>
              <w:ind w:left="-171"/>
              <w:rPr>
                <w:rFonts w:ascii="Calibri" w:eastAsia="Calibri" w:hAnsi="Calibri" w:cs="Calibri"/>
                <w:sz w:val="18"/>
                <w:szCs w:val="18"/>
              </w:rPr>
            </w:pPr>
          </w:p>
        </w:tc>
        <w:tc>
          <w:tcPr>
            <w:tcW w:w="1103" w:type="dxa"/>
            <w:shd w:val="clear" w:color="auto" w:fill="D9D9D9"/>
            <w:vAlign w:val="center"/>
          </w:tcPr>
          <w:p w14:paraId="675E4A03" w14:textId="77777777" w:rsidR="00C13E72" w:rsidRDefault="00C13E72">
            <w:pPr>
              <w:rPr>
                <w:rFonts w:ascii="Calibri" w:eastAsia="Calibri" w:hAnsi="Calibri" w:cs="Calibri"/>
                <w:sz w:val="18"/>
                <w:szCs w:val="18"/>
              </w:rPr>
            </w:pPr>
          </w:p>
        </w:tc>
      </w:tr>
      <w:tr w:rsidR="00C13E72" w14:paraId="04347964" w14:textId="77777777">
        <w:trPr>
          <w:trHeight w:val="900"/>
        </w:trPr>
        <w:tc>
          <w:tcPr>
            <w:tcW w:w="1349" w:type="dxa"/>
            <w:shd w:val="clear" w:color="auto" w:fill="D9E1F2"/>
            <w:vAlign w:val="center"/>
          </w:tcPr>
          <w:p w14:paraId="657860CD" w14:textId="77777777" w:rsidR="00C13E72" w:rsidRDefault="004D2606">
            <w:pPr>
              <w:rPr>
                <w:rFonts w:ascii="Calibri" w:eastAsia="Calibri" w:hAnsi="Calibri" w:cs="Calibri"/>
                <w:color w:val="000000"/>
                <w:sz w:val="18"/>
                <w:szCs w:val="18"/>
                <w:vertAlign w:val="superscript"/>
              </w:rPr>
            </w:pPr>
            <w:r>
              <w:rPr>
                <w:rFonts w:ascii="Calibri" w:eastAsia="Calibri" w:hAnsi="Calibri" w:cs="Calibri"/>
                <w:color w:val="000000"/>
                <w:sz w:val="18"/>
                <w:szCs w:val="18"/>
              </w:rPr>
              <w:t xml:space="preserve">Bentley 1994 </w:t>
            </w:r>
            <w:r>
              <w:rPr>
                <w:rFonts w:ascii="Calibri" w:eastAsia="Calibri" w:hAnsi="Calibri" w:cs="Calibri"/>
                <w:color w:val="000000"/>
                <w:sz w:val="18"/>
                <w:szCs w:val="18"/>
                <w:vertAlign w:val="superscript"/>
              </w:rPr>
              <w:t>8</w:t>
            </w:r>
          </w:p>
        </w:tc>
        <w:tc>
          <w:tcPr>
            <w:tcW w:w="1050" w:type="dxa"/>
            <w:shd w:val="clear" w:color="auto" w:fill="BDD7EE"/>
            <w:vAlign w:val="center"/>
          </w:tcPr>
          <w:p w14:paraId="56268917" w14:textId="77777777" w:rsidR="00C13E72" w:rsidRDefault="004D2606">
            <w:pPr>
              <w:rPr>
                <w:rFonts w:ascii="Calibri" w:eastAsia="Calibri" w:hAnsi="Calibri" w:cs="Calibri"/>
                <w:sz w:val="18"/>
                <w:szCs w:val="18"/>
              </w:rPr>
            </w:pPr>
            <w:r>
              <w:rPr>
                <w:rFonts w:ascii="Calibri" w:eastAsia="Calibri" w:hAnsi="Calibri" w:cs="Calibri"/>
                <w:sz w:val="18"/>
                <w:szCs w:val="18"/>
              </w:rPr>
              <w:t>Clinical and Simulation (2 parts)</w:t>
            </w:r>
          </w:p>
        </w:tc>
        <w:tc>
          <w:tcPr>
            <w:tcW w:w="981" w:type="dxa"/>
            <w:shd w:val="clear" w:color="auto" w:fill="BDD7EE"/>
            <w:vAlign w:val="center"/>
          </w:tcPr>
          <w:p w14:paraId="1F66116C" w14:textId="77777777" w:rsidR="00C13E72" w:rsidRDefault="004D2606">
            <w:pPr>
              <w:rPr>
                <w:rFonts w:ascii="Calibri" w:eastAsia="Calibri" w:hAnsi="Calibri" w:cs="Calibri"/>
                <w:sz w:val="18"/>
                <w:szCs w:val="18"/>
              </w:rPr>
            </w:pPr>
            <w:r>
              <w:rPr>
                <w:rFonts w:ascii="Calibri" w:eastAsia="Calibri" w:hAnsi="Calibri" w:cs="Calibri"/>
                <w:sz w:val="18"/>
                <w:szCs w:val="18"/>
              </w:rPr>
              <w:t>Settle plate</w:t>
            </w:r>
          </w:p>
        </w:tc>
        <w:tc>
          <w:tcPr>
            <w:tcW w:w="1348" w:type="dxa"/>
            <w:shd w:val="clear" w:color="auto" w:fill="FF9596"/>
            <w:vAlign w:val="center"/>
          </w:tcPr>
          <w:p w14:paraId="29B71C73" w14:textId="77777777" w:rsidR="00C13E72" w:rsidRDefault="004D2606">
            <w:pPr>
              <w:rPr>
                <w:rFonts w:ascii="Calibri" w:eastAsia="Calibri" w:hAnsi="Calibri" w:cs="Calibri"/>
                <w:sz w:val="18"/>
                <w:szCs w:val="18"/>
              </w:rPr>
            </w:pPr>
            <w:r>
              <w:rPr>
                <w:rFonts w:ascii="Calibri" w:eastAsia="Calibri" w:hAnsi="Calibri" w:cs="Calibri"/>
                <w:sz w:val="18"/>
                <w:szCs w:val="18"/>
              </w:rPr>
              <w:t xml:space="preserve">1 - 66 CFUs around patient. 4-77 CFUs on operator mask. 0-242 on patient chest </w:t>
            </w:r>
          </w:p>
        </w:tc>
        <w:tc>
          <w:tcPr>
            <w:tcW w:w="1716" w:type="dxa"/>
            <w:shd w:val="clear" w:color="auto" w:fill="FF8B8B"/>
            <w:vAlign w:val="center"/>
          </w:tcPr>
          <w:p w14:paraId="70CB34CD" w14:textId="77777777" w:rsidR="00C13E72" w:rsidRDefault="004D2606">
            <w:pPr>
              <w:rPr>
                <w:rFonts w:ascii="Calibri" w:eastAsia="Calibri" w:hAnsi="Calibri" w:cs="Calibri"/>
                <w:sz w:val="18"/>
                <w:szCs w:val="18"/>
              </w:rPr>
            </w:pPr>
            <w:r>
              <w:rPr>
                <w:rFonts w:ascii="Calibri" w:eastAsia="Calibri" w:hAnsi="Calibri" w:cs="Calibri"/>
                <w:sz w:val="18"/>
                <w:szCs w:val="18"/>
              </w:rPr>
              <w:t>0-42 CFU around patient. From 1- 270 CFU on operator mask. 228-282 on patient chest</w:t>
            </w:r>
          </w:p>
        </w:tc>
        <w:tc>
          <w:tcPr>
            <w:tcW w:w="844" w:type="dxa"/>
            <w:shd w:val="clear" w:color="auto" w:fill="D9D9D9"/>
            <w:vAlign w:val="center"/>
          </w:tcPr>
          <w:p w14:paraId="3EB5922F" w14:textId="77777777" w:rsidR="00C13E72" w:rsidRDefault="004D2606">
            <w:pPr>
              <w:rPr>
                <w:rFonts w:ascii="Calibri" w:eastAsia="Calibri" w:hAnsi="Calibri" w:cs="Calibri"/>
                <w:sz w:val="18"/>
                <w:szCs w:val="18"/>
              </w:rPr>
            </w:pPr>
            <w:r>
              <w:rPr>
                <w:rFonts w:ascii="Calibri" w:eastAsia="Calibri" w:hAnsi="Calibri" w:cs="Calibri"/>
                <w:sz w:val="18"/>
                <w:szCs w:val="18"/>
              </w:rPr>
              <w:t> </w:t>
            </w:r>
          </w:p>
        </w:tc>
        <w:tc>
          <w:tcPr>
            <w:tcW w:w="926" w:type="dxa"/>
            <w:shd w:val="clear" w:color="auto" w:fill="D9D9D9"/>
            <w:vAlign w:val="center"/>
          </w:tcPr>
          <w:p w14:paraId="56B5FCB3" w14:textId="77777777" w:rsidR="00C13E72" w:rsidRDefault="004D2606">
            <w:pPr>
              <w:rPr>
                <w:rFonts w:ascii="Calibri" w:eastAsia="Calibri" w:hAnsi="Calibri" w:cs="Calibri"/>
                <w:sz w:val="18"/>
                <w:szCs w:val="18"/>
              </w:rPr>
            </w:pPr>
            <w:r>
              <w:rPr>
                <w:rFonts w:ascii="Calibri" w:eastAsia="Calibri" w:hAnsi="Calibri" w:cs="Calibri"/>
                <w:sz w:val="18"/>
                <w:szCs w:val="18"/>
              </w:rPr>
              <w:t> </w:t>
            </w:r>
          </w:p>
        </w:tc>
        <w:tc>
          <w:tcPr>
            <w:tcW w:w="1372" w:type="dxa"/>
            <w:shd w:val="clear" w:color="auto" w:fill="D9D9D9"/>
            <w:vAlign w:val="center"/>
          </w:tcPr>
          <w:p w14:paraId="1EAC40E3" w14:textId="77777777" w:rsidR="00C13E72" w:rsidRDefault="004D2606">
            <w:pPr>
              <w:rPr>
                <w:rFonts w:ascii="Calibri" w:eastAsia="Calibri" w:hAnsi="Calibri" w:cs="Calibri"/>
                <w:sz w:val="18"/>
                <w:szCs w:val="18"/>
              </w:rPr>
            </w:pPr>
            <w:r>
              <w:rPr>
                <w:rFonts w:ascii="Calibri" w:eastAsia="Calibri" w:hAnsi="Calibri" w:cs="Calibri"/>
                <w:sz w:val="18"/>
                <w:szCs w:val="18"/>
              </w:rPr>
              <w:t> </w:t>
            </w:r>
          </w:p>
        </w:tc>
        <w:tc>
          <w:tcPr>
            <w:tcW w:w="950" w:type="dxa"/>
            <w:shd w:val="clear" w:color="auto" w:fill="D9D9D9"/>
            <w:vAlign w:val="center"/>
          </w:tcPr>
          <w:p w14:paraId="5142007B" w14:textId="77777777" w:rsidR="00C13E72" w:rsidRDefault="004D2606">
            <w:pPr>
              <w:rPr>
                <w:rFonts w:ascii="Calibri" w:eastAsia="Calibri" w:hAnsi="Calibri" w:cs="Calibri"/>
                <w:sz w:val="18"/>
                <w:szCs w:val="18"/>
              </w:rPr>
            </w:pPr>
            <w:r>
              <w:rPr>
                <w:rFonts w:ascii="Calibri" w:eastAsia="Calibri" w:hAnsi="Calibri" w:cs="Calibri"/>
                <w:sz w:val="18"/>
                <w:szCs w:val="18"/>
              </w:rPr>
              <w:t> </w:t>
            </w:r>
          </w:p>
        </w:tc>
        <w:tc>
          <w:tcPr>
            <w:tcW w:w="1039" w:type="dxa"/>
            <w:shd w:val="clear" w:color="auto" w:fill="D9D9D9"/>
            <w:vAlign w:val="center"/>
          </w:tcPr>
          <w:p w14:paraId="6C195B7A" w14:textId="77777777" w:rsidR="00C13E72" w:rsidRDefault="004D2606">
            <w:pPr>
              <w:rPr>
                <w:rFonts w:ascii="Calibri" w:eastAsia="Calibri" w:hAnsi="Calibri" w:cs="Calibri"/>
                <w:sz w:val="18"/>
                <w:szCs w:val="18"/>
              </w:rPr>
            </w:pPr>
            <w:r>
              <w:rPr>
                <w:rFonts w:ascii="Calibri" w:eastAsia="Calibri" w:hAnsi="Calibri" w:cs="Calibri"/>
                <w:sz w:val="18"/>
                <w:szCs w:val="18"/>
              </w:rPr>
              <w:t> </w:t>
            </w:r>
          </w:p>
        </w:tc>
        <w:tc>
          <w:tcPr>
            <w:tcW w:w="1270" w:type="dxa"/>
            <w:shd w:val="clear" w:color="auto" w:fill="D9D9D9"/>
            <w:vAlign w:val="center"/>
          </w:tcPr>
          <w:p w14:paraId="23D74DA2" w14:textId="77777777" w:rsidR="00C13E72" w:rsidRDefault="004D2606">
            <w:pPr>
              <w:ind w:left="-171"/>
              <w:rPr>
                <w:rFonts w:ascii="Calibri" w:eastAsia="Calibri" w:hAnsi="Calibri" w:cs="Calibri"/>
                <w:sz w:val="18"/>
                <w:szCs w:val="18"/>
              </w:rPr>
            </w:pPr>
            <w:r>
              <w:rPr>
                <w:rFonts w:ascii="Calibri" w:eastAsia="Calibri" w:hAnsi="Calibri" w:cs="Calibri"/>
                <w:sz w:val="18"/>
                <w:szCs w:val="18"/>
              </w:rPr>
              <w:t> </w:t>
            </w:r>
          </w:p>
        </w:tc>
        <w:tc>
          <w:tcPr>
            <w:tcW w:w="1103" w:type="dxa"/>
            <w:shd w:val="clear" w:color="auto" w:fill="D9D9D9"/>
            <w:vAlign w:val="center"/>
          </w:tcPr>
          <w:p w14:paraId="15CA1280" w14:textId="77777777" w:rsidR="00C13E72" w:rsidRDefault="004D2606">
            <w:pPr>
              <w:rPr>
                <w:rFonts w:ascii="Calibri" w:eastAsia="Calibri" w:hAnsi="Calibri" w:cs="Calibri"/>
                <w:sz w:val="18"/>
                <w:szCs w:val="18"/>
              </w:rPr>
            </w:pPr>
            <w:r>
              <w:rPr>
                <w:rFonts w:ascii="Calibri" w:eastAsia="Calibri" w:hAnsi="Calibri" w:cs="Calibri"/>
                <w:sz w:val="18"/>
                <w:szCs w:val="18"/>
              </w:rPr>
              <w:t> </w:t>
            </w:r>
          </w:p>
        </w:tc>
      </w:tr>
      <w:tr w:rsidR="00C13E72" w14:paraId="5213893E" w14:textId="77777777">
        <w:trPr>
          <w:trHeight w:val="320"/>
        </w:trPr>
        <w:tc>
          <w:tcPr>
            <w:tcW w:w="1349" w:type="dxa"/>
            <w:shd w:val="clear" w:color="auto" w:fill="D9E1F2"/>
            <w:vAlign w:val="center"/>
          </w:tcPr>
          <w:p w14:paraId="6C21B057" w14:textId="77777777" w:rsidR="00C13E72" w:rsidRDefault="004D2606">
            <w:pPr>
              <w:rPr>
                <w:rFonts w:ascii="Calibri" w:eastAsia="Calibri" w:hAnsi="Calibri" w:cs="Calibri"/>
                <w:color w:val="000000"/>
                <w:sz w:val="18"/>
                <w:szCs w:val="18"/>
                <w:vertAlign w:val="superscript"/>
              </w:rPr>
            </w:pPr>
            <w:r>
              <w:rPr>
                <w:rFonts w:ascii="Calibri" w:eastAsia="Calibri" w:hAnsi="Calibri" w:cs="Calibri"/>
                <w:color w:val="000000"/>
                <w:sz w:val="18"/>
                <w:szCs w:val="18"/>
              </w:rPr>
              <w:t xml:space="preserve">Grenier 1995 </w:t>
            </w:r>
            <w:r>
              <w:rPr>
                <w:rFonts w:ascii="Calibri" w:eastAsia="Calibri" w:hAnsi="Calibri" w:cs="Calibri"/>
                <w:color w:val="000000"/>
                <w:sz w:val="18"/>
                <w:szCs w:val="18"/>
                <w:vertAlign w:val="superscript"/>
              </w:rPr>
              <w:t>29</w:t>
            </w:r>
          </w:p>
        </w:tc>
        <w:tc>
          <w:tcPr>
            <w:tcW w:w="1050" w:type="dxa"/>
            <w:shd w:val="clear" w:color="auto" w:fill="BDD7EE"/>
            <w:vAlign w:val="center"/>
          </w:tcPr>
          <w:p w14:paraId="6376F097" w14:textId="77777777" w:rsidR="00C13E72" w:rsidRDefault="004D2606">
            <w:pPr>
              <w:rPr>
                <w:rFonts w:ascii="Calibri" w:eastAsia="Calibri" w:hAnsi="Calibri" w:cs="Calibri"/>
                <w:sz w:val="18"/>
                <w:szCs w:val="18"/>
              </w:rPr>
            </w:pPr>
            <w:r>
              <w:rPr>
                <w:rFonts w:ascii="Calibri" w:eastAsia="Calibri" w:hAnsi="Calibri" w:cs="Calibri"/>
                <w:sz w:val="18"/>
                <w:szCs w:val="18"/>
              </w:rPr>
              <w:t>Clinical</w:t>
            </w:r>
          </w:p>
        </w:tc>
        <w:tc>
          <w:tcPr>
            <w:tcW w:w="981" w:type="dxa"/>
            <w:shd w:val="clear" w:color="auto" w:fill="BDD7EE"/>
            <w:vAlign w:val="center"/>
          </w:tcPr>
          <w:p w14:paraId="64F8BBC7" w14:textId="77777777" w:rsidR="00C13E72" w:rsidRDefault="004D2606">
            <w:pPr>
              <w:rPr>
                <w:rFonts w:ascii="Calibri" w:eastAsia="Calibri" w:hAnsi="Calibri" w:cs="Calibri"/>
                <w:sz w:val="18"/>
                <w:szCs w:val="18"/>
              </w:rPr>
            </w:pPr>
            <w:r>
              <w:rPr>
                <w:rFonts w:ascii="Calibri" w:eastAsia="Calibri" w:hAnsi="Calibri" w:cs="Calibri"/>
                <w:sz w:val="18"/>
                <w:szCs w:val="18"/>
              </w:rPr>
              <w:t>Air sampling</w:t>
            </w:r>
          </w:p>
        </w:tc>
        <w:tc>
          <w:tcPr>
            <w:tcW w:w="1348" w:type="dxa"/>
            <w:shd w:val="clear" w:color="auto" w:fill="FF9596"/>
            <w:vAlign w:val="center"/>
          </w:tcPr>
          <w:p w14:paraId="3548A2DA" w14:textId="77777777" w:rsidR="00C13E72" w:rsidRDefault="004D2606">
            <w:pPr>
              <w:rPr>
                <w:rFonts w:ascii="Calibri" w:eastAsia="Calibri" w:hAnsi="Calibri" w:cs="Calibri"/>
                <w:sz w:val="18"/>
                <w:szCs w:val="18"/>
              </w:rPr>
            </w:pPr>
            <w:r>
              <w:rPr>
                <w:rFonts w:ascii="Calibri" w:eastAsia="Calibri" w:hAnsi="Calibri" w:cs="Calibri"/>
                <w:sz w:val="18"/>
                <w:szCs w:val="18"/>
              </w:rPr>
              <w:t>216 6 75 CFU/m</w:t>
            </w:r>
            <w:r>
              <w:rPr>
                <w:rFonts w:ascii="Calibri" w:eastAsia="Calibri" w:hAnsi="Calibri" w:cs="Calibri"/>
                <w:sz w:val="18"/>
                <w:szCs w:val="18"/>
                <w:vertAlign w:val="superscript"/>
              </w:rPr>
              <w:t>3</w:t>
            </w:r>
            <w:r>
              <w:rPr>
                <w:rFonts w:ascii="Calibri" w:eastAsia="Calibri" w:hAnsi="Calibri" w:cs="Calibri"/>
                <w:sz w:val="18"/>
                <w:szCs w:val="18"/>
              </w:rPr>
              <w:t xml:space="preserve"> </w:t>
            </w:r>
          </w:p>
        </w:tc>
        <w:tc>
          <w:tcPr>
            <w:tcW w:w="1716" w:type="dxa"/>
            <w:shd w:val="clear" w:color="auto" w:fill="FF9596"/>
            <w:vAlign w:val="center"/>
          </w:tcPr>
          <w:p w14:paraId="3E9C4BB4" w14:textId="77777777" w:rsidR="00C13E72" w:rsidRDefault="004D2606">
            <w:pPr>
              <w:rPr>
                <w:rFonts w:ascii="Calibri" w:eastAsia="Calibri" w:hAnsi="Calibri" w:cs="Calibri"/>
                <w:sz w:val="18"/>
                <w:szCs w:val="18"/>
              </w:rPr>
            </w:pPr>
            <w:r>
              <w:rPr>
                <w:rFonts w:ascii="Calibri" w:eastAsia="Calibri" w:hAnsi="Calibri" w:cs="Calibri"/>
                <w:sz w:val="18"/>
                <w:szCs w:val="18"/>
              </w:rPr>
              <w:t>75 6 22 CFU/m</w:t>
            </w:r>
            <w:r>
              <w:rPr>
                <w:rFonts w:ascii="Calibri" w:eastAsia="Calibri" w:hAnsi="Calibri" w:cs="Calibri"/>
                <w:sz w:val="18"/>
                <w:szCs w:val="18"/>
                <w:vertAlign w:val="superscript"/>
              </w:rPr>
              <w:t>3</w:t>
            </w:r>
          </w:p>
        </w:tc>
        <w:tc>
          <w:tcPr>
            <w:tcW w:w="844" w:type="dxa"/>
            <w:shd w:val="clear" w:color="auto" w:fill="D9D9D9"/>
            <w:vAlign w:val="center"/>
          </w:tcPr>
          <w:p w14:paraId="0D110F50" w14:textId="77777777" w:rsidR="00C13E72" w:rsidRDefault="004D2606">
            <w:pPr>
              <w:rPr>
                <w:rFonts w:ascii="Calibri" w:eastAsia="Calibri" w:hAnsi="Calibri" w:cs="Calibri"/>
                <w:sz w:val="18"/>
                <w:szCs w:val="18"/>
              </w:rPr>
            </w:pPr>
            <w:r>
              <w:rPr>
                <w:rFonts w:ascii="Calibri" w:eastAsia="Calibri" w:hAnsi="Calibri" w:cs="Calibri"/>
                <w:sz w:val="18"/>
                <w:szCs w:val="18"/>
              </w:rPr>
              <w:t> </w:t>
            </w:r>
          </w:p>
        </w:tc>
        <w:tc>
          <w:tcPr>
            <w:tcW w:w="926" w:type="dxa"/>
            <w:shd w:val="clear" w:color="auto" w:fill="D9D9D9"/>
            <w:vAlign w:val="center"/>
          </w:tcPr>
          <w:p w14:paraId="62851826" w14:textId="77777777" w:rsidR="00C13E72" w:rsidRDefault="004D2606">
            <w:pPr>
              <w:rPr>
                <w:rFonts w:ascii="Calibri" w:eastAsia="Calibri" w:hAnsi="Calibri" w:cs="Calibri"/>
                <w:sz w:val="18"/>
                <w:szCs w:val="18"/>
              </w:rPr>
            </w:pPr>
            <w:r>
              <w:rPr>
                <w:rFonts w:ascii="Calibri" w:eastAsia="Calibri" w:hAnsi="Calibri" w:cs="Calibri"/>
                <w:sz w:val="18"/>
                <w:szCs w:val="18"/>
              </w:rPr>
              <w:t> </w:t>
            </w:r>
          </w:p>
        </w:tc>
        <w:tc>
          <w:tcPr>
            <w:tcW w:w="1372" w:type="dxa"/>
            <w:shd w:val="clear" w:color="auto" w:fill="D9D9D9"/>
            <w:vAlign w:val="center"/>
          </w:tcPr>
          <w:p w14:paraId="26FC4A77" w14:textId="77777777" w:rsidR="00C13E72" w:rsidRDefault="004D2606">
            <w:pPr>
              <w:rPr>
                <w:rFonts w:ascii="Calibri" w:eastAsia="Calibri" w:hAnsi="Calibri" w:cs="Calibri"/>
                <w:sz w:val="18"/>
                <w:szCs w:val="18"/>
              </w:rPr>
            </w:pPr>
            <w:r>
              <w:rPr>
                <w:rFonts w:ascii="Calibri" w:eastAsia="Calibri" w:hAnsi="Calibri" w:cs="Calibri"/>
                <w:sz w:val="18"/>
                <w:szCs w:val="18"/>
              </w:rPr>
              <w:t> </w:t>
            </w:r>
          </w:p>
        </w:tc>
        <w:tc>
          <w:tcPr>
            <w:tcW w:w="950" w:type="dxa"/>
            <w:shd w:val="clear" w:color="auto" w:fill="D9D9D9"/>
            <w:vAlign w:val="center"/>
          </w:tcPr>
          <w:p w14:paraId="37C176D8" w14:textId="77777777" w:rsidR="00C13E72" w:rsidRDefault="004D2606">
            <w:pPr>
              <w:rPr>
                <w:rFonts w:ascii="Calibri" w:eastAsia="Calibri" w:hAnsi="Calibri" w:cs="Calibri"/>
                <w:sz w:val="18"/>
                <w:szCs w:val="18"/>
              </w:rPr>
            </w:pPr>
            <w:r>
              <w:rPr>
                <w:rFonts w:ascii="Calibri" w:eastAsia="Calibri" w:hAnsi="Calibri" w:cs="Calibri"/>
                <w:sz w:val="18"/>
                <w:szCs w:val="18"/>
              </w:rPr>
              <w:t> </w:t>
            </w:r>
          </w:p>
        </w:tc>
        <w:tc>
          <w:tcPr>
            <w:tcW w:w="1039" w:type="dxa"/>
            <w:shd w:val="clear" w:color="auto" w:fill="D9D9D9"/>
            <w:vAlign w:val="center"/>
          </w:tcPr>
          <w:p w14:paraId="13F91E7A" w14:textId="77777777" w:rsidR="00C13E72" w:rsidRDefault="004D2606">
            <w:pPr>
              <w:rPr>
                <w:rFonts w:ascii="Calibri" w:eastAsia="Calibri" w:hAnsi="Calibri" w:cs="Calibri"/>
                <w:sz w:val="18"/>
                <w:szCs w:val="18"/>
              </w:rPr>
            </w:pPr>
            <w:r>
              <w:rPr>
                <w:rFonts w:ascii="Calibri" w:eastAsia="Calibri" w:hAnsi="Calibri" w:cs="Calibri"/>
                <w:sz w:val="18"/>
                <w:szCs w:val="18"/>
              </w:rPr>
              <w:t> </w:t>
            </w:r>
          </w:p>
        </w:tc>
        <w:tc>
          <w:tcPr>
            <w:tcW w:w="1270" w:type="dxa"/>
            <w:shd w:val="clear" w:color="auto" w:fill="D9D9D9"/>
            <w:vAlign w:val="center"/>
          </w:tcPr>
          <w:p w14:paraId="5712F846" w14:textId="77777777" w:rsidR="00C13E72" w:rsidRDefault="004D2606">
            <w:pPr>
              <w:rPr>
                <w:rFonts w:ascii="Calibri" w:eastAsia="Calibri" w:hAnsi="Calibri" w:cs="Calibri"/>
                <w:sz w:val="18"/>
                <w:szCs w:val="18"/>
              </w:rPr>
            </w:pPr>
            <w:r>
              <w:rPr>
                <w:rFonts w:ascii="Calibri" w:eastAsia="Calibri" w:hAnsi="Calibri" w:cs="Calibri"/>
                <w:sz w:val="18"/>
                <w:szCs w:val="18"/>
              </w:rPr>
              <w:t> </w:t>
            </w:r>
          </w:p>
        </w:tc>
        <w:tc>
          <w:tcPr>
            <w:tcW w:w="1103" w:type="dxa"/>
            <w:shd w:val="clear" w:color="auto" w:fill="D9D9D9"/>
            <w:vAlign w:val="center"/>
          </w:tcPr>
          <w:p w14:paraId="0DCB79FD" w14:textId="77777777" w:rsidR="00C13E72" w:rsidRDefault="004D2606">
            <w:pPr>
              <w:rPr>
                <w:rFonts w:ascii="Calibri" w:eastAsia="Calibri" w:hAnsi="Calibri" w:cs="Calibri"/>
                <w:sz w:val="18"/>
                <w:szCs w:val="18"/>
              </w:rPr>
            </w:pPr>
            <w:r>
              <w:rPr>
                <w:rFonts w:ascii="Calibri" w:eastAsia="Calibri" w:hAnsi="Calibri" w:cs="Calibri"/>
                <w:sz w:val="18"/>
                <w:szCs w:val="18"/>
              </w:rPr>
              <w:t> </w:t>
            </w:r>
          </w:p>
        </w:tc>
      </w:tr>
      <w:tr w:rsidR="00C13E72" w14:paraId="67F8AD3D" w14:textId="77777777">
        <w:trPr>
          <w:trHeight w:val="1320"/>
        </w:trPr>
        <w:tc>
          <w:tcPr>
            <w:tcW w:w="1349" w:type="dxa"/>
            <w:shd w:val="clear" w:color="auto" w:fill="D9E1F2"/>
            <w:vAlign w:val="center"/>
          </w:tcPr>
          <w:p w14:paraId="5285016A" w14:textId="77777777" w:rsidR="00C13E72" w:rsidRDefault="004D2606">
            <w:pPr>
              <w:rPr>
                <w:rFonts w:ascii="Calibri" w:eastAsia="Calibri" w:hAnsi="Calibri" w:cs="Calibri"/>
                <w:color w:val="000000"/>
                <w:sz w:val="18"/>
                <w:szCs w:val="18"/>
                <w:vertAlign w:val="superscript"/>
              </w:rPr>
            </w:pPr>
            <w:r>
              <w:rPr>
                <w:rFonts w:ascii="Calibri" w:eastAsia="Calibri" w:hAnsi="Calibri" w:cs="Calibri"/>
                <w:color w:val="000000"/>
                <w:sz w:val="18"/>
                <w:szCs w:val="18"/>
              </w:rPr>
              <w:t xml:space="preserve">Hallier 2010 </w:t>
            </w:r>
            <w:r>
              <w:rPr>
                <w:rFonts w:ascii="Calibri" w:eastAsia="Calibri" w:hAnsi="Calibri" w:cs="Calibri"/>
                <w:color w:val="000000"/>
                <w:sz w:val="18"/>
                <w:szCs w:val="18"/>
                <w:vertAlign w:val="superscript"/>
              </w:rPr>
              <w:t>32</w:t>
            </w:r>
          </w:p>
        </w:tc>
        <w:tc>
          <w:tcPr>
            <w:tcW w:w="1050" w:type="dxa"/>
            <w:shd w:val="clear" w:color="auto" w:fill="BDD7EE"/>
            <w:vAlign w:val="center"/>
          </w:tcPr>
          <w:p w14:paraId="53941CF1" w14:textId="77777777" w:rsidR="00C13E72" w:rsidRDefault="004D2606">
            <w:pPr>
              <w:rPr>
                <w:rFonts w:ascii="Calibri" w:eastAsia="Calibri" w:hAnsi="Calibri" w:cs="Calibri"/>
                <w:sz w:val="18"/>
                <w:szCs w:val="18"/>
              </w:rPr>
            </w:pPr>
            <w:r>
              <w:rPr>
                <w:rFonts w:ascii="Calibri" w:eastAsia="Calibri" w:hAnsi="Calibri" w:cs="Calibri"/>
                <w:sz w:val="18"/>
                <w:szCs w:val="18"/>
              </w:rPr>
              <w:t>Clinical</w:t>
            </w:r>
          </w:p>
        </w:tc>
        <w:tc>
          <w:tcPr>
            <w:tcW w:w="981" w:type="dxa"/>
            <w:shd w:val="clear" w:color="auto" w:fill="BDD7EE"/>
            <w:vAlign w:val="center"/>
          </w:tcPr>
          <w:p w14:paraId="742736CB" w14:textId="77777777" w:rsidR="00C13E72" w:rsidRDefault="004D2606">
            <w:pPr>
              <w:rPr>
                <w:rFonts w:ascii="Calibri" w:eastAsia="Calibri" w:hAnsi="Calibri" w:cs="Calibri"/>
                <w:sz w:val="18"/>
                <w:szCs w:val="18"/>
              </w:rPr>
            </w:pPr>
            <w:r>
              <w:rPr>
                <w:rFonts w:ascii="Calibri" w:eastAsia="Calibri" w:hAnsi="Calibri" w:cs="Calibri"/>
                <w:sz w:val="18"/>
                <w:szCs w:val="18"/>
              </w:rPr>
              <w:t>Air sampling</w:t>
            </w:r>
          </w:p>
        </w:tc>
        <w:tc>
          <w:tcPr>
            <w:tcW w:w="1348" w:type="dxa"/>
            <w:shd w:val="clear" w:color="auto" w:fill="FF9596"/>
            <w:vAlign w:val="center"/>
          </w:tcPr>
          <w:p w14:paraId="1F6E0382" w14:textId="77777777" w:rsidR="00C13E72" w:rsidRDefault="004D2606">
            <w:pPr>
              <w:rPr>
                <w:rFonts w:ascii="Calibri" w:eastAsia="Calibri" w:hAnsi="Calibri" w:cs="Calibri"/>
                <w:sz w:val="18"/>
                <w:szCs w:val="18"/>
              </w:rPr>
            </w:pPr>
            <w:r>
              <w:rPr>
                <w:rFonts w:ascii="Calibri" w:eastAsia="Calibri" w:hAnsi="Calibri" w:cs="Calibri"/>
                <w:sz w:val="18"/>
                <w:szCs w:val="18"/>
              </w:rPr>
              <w:t>41.9 CFU/m</w:t>
            </w:r>
            <w:r>
              <w:rPr>
                <w:rFonts w:ascii="Calibri" w:eastAsia="Calibri" w:hAnsi="Calibri" w:cs="Calibri"/>
                <w:sz w:val="18"/>
                <w:szCs w:val="18"/>
                <w:vertAlign w:val="superscript"/>
              </w:rPr>
              <w:t>3</w:t>
            </w:r>
            <w:r>
              <w:rPr>
                <w:rFonts w:ascii="Calibri" w:eastAsia="Calibri" w:hAnsi="Calibri" w:cs="Calibri"/>
                <w:sz w:val="18"/>
                <w:szCs w:val="18"/>
              </w:rPr>
              <w:t xml:space="preserve"> and 70.9 CFU/m</w:t>
            </w:r>
            <w:r>
              <w:rPr>
                <w:rFonts w:ascii="Calibri" w:eastAsia="Calibri" w:hAnsi="Calibri" w:cs="Calibri"/>
                <w:sz w:val="18"/>
                <w:szCs w:val="18"/>
                <w:vertAlign w:val="superscript"/>
              </w:rPr>
              <w:t xml:space="preserve">3 </w:t>
            </w:r>
            <w:r>
              <w:rPr>
                <w:rFonts w:ascii="Calibri" w:eastAsia="Calibri" w:hAnsi="Calibri" w:cs="Calibri"/>
                <w:sz w:val="18"/>
                <w:szCs w:val="18"/>
              </w:rPr>
              <w:t>(p = 0.01)</w:t>
            </w:r>
          </w:p>
        </w:tc>
        <w:tc>
          <w:tcPr>
            <w:tcW w:w="1716" w:type="dxa"/>
            <w:shd w:val="clear" w:color="auto" w:fill="FF9596"/>
            <w:vAlign w:val="center"/>
          </w:tcPr>
          <w:p w14:paraId="5A894C25" w14:textId="77777777" w:rsidR="00C13E72" w:rsidRDefault="004D2606">
            <w:pPr>
              <w:rPr>
                <w:rFonts w:ascii="Calibri" w:eastAsia="Calibri" w:hAnsi="Calibri" w:cs="Calibri"/>
                <w:sz w:val="18"/>
                <w:szCs w:val="18"/>
              </w:rPr>
            </w:pPr>
            <w:r>
              <w:rPr>
                <w:rFonts w:ascii="Calibri" w:eastAsia="Calibri" w:hAnsi="Calibri" w:cs="Calibri"/>
                <w:sz w:val="18"/>
                <w:szCs w:val="18"/>
              </w:rPr>
              <w:t>23.9 CFU/m</w:t>
            </w:r>
            <w:r>
              <w:rPr>
                <w:rFonts w:ascii="Calibri" w:eastAsia="Calibri" w:hAnsi="Calibri" w:cs="Calibri"/>
                <w:sz w:val="18"/>
                <w:szCs w:val="18"/>
                <w:vertAlign w:val="superscript"/>
              </w:rPr>
              <w:t>3</w:t>
            </w:r>
            <w:r>
              <w:rPr>
                <w:rFonts w:ascii="Calibri" w:eastAsia="Calibri" w:hAnsi="Calibri" w:cs="Calibri"/>
                <w:sz w:val="18"/>
                <w:szCs w:val="18"/>
              </w:rPr>
              <w:t xml:space="preserve"> and 105.1 CFU/m</w:t>
            </w:r>
            <w:r>
              <w:rPr>
                <w:rFonts w:ascii="Calibri" w:eastAsia="Calibri" w:hAnsi="Calibri" w:cs="Calibri"/>
                <w:sz w:val="18"/>
                <w:szCs w:val="18"/>
                <w:vertAlign w:val="superscript"/>
              </w:rPr>
              <w:t>3</w:t>
            </w:r>
            <w:r>
              <w:rPr>
                <w:rFonts w:ascii="Calibri" w:eastAsia="Calibri" w:hAnsi="Calibri" w:cs="Calibri"/>
                <w:sz w:val="18"/>
                <w:szCs w:val="18"/>
              </w:rPr>
              <w:t xml:space="preserve"> (p = 0.02)</w:t>
            </w:r>
          </w:p>
        </w:tc>
        <w:tc>
          <w:tcPr>
            <w:tcW w:w="844" w:type="dxa"/>
            <w:shd w:val="clear" w:color="auto" w:fill="D9D9D9"/>
            <w:vAlign w:val="center"/>
          </w:tcPr>
          <w:p w14:paraId="603B10F0" w14:textId="77777777" w:rsidR="00C13E72" w:rsidRDefault="004D2606">
            <w:pPr>
              <w:rPr>
                <w:rFonts w:ascii="Calibri" w:eastAsia="Calibri" w:hAnsi="Calibri" w:cs="Calibri"/>
                <w:sz w:val="18"/>
                <w:szCs w:val="18"/>
              </w:rPr>
            </w:pPr>
            <w:r>
              <w:rPr>
                <w:rFonts w:ascii="Calibri" w:eastAsia="Calibri" w:hAnsi="Calibri" w:cs="Calibri"/>
                <w:sz w:val="18"/>
                <w:szCs w:val="18"/>
              </w:rPr>
              <w:t> </w:t>
            </w:r>
          </w:p>
        </w:tc>
        <w:tc>
          <w:tcPr>
            <w:tcW w:w="926" w:type="dxa"/>
            <w:shd w:val="clear" w:color="auto" w:fill="FF9596"/>
            <w:vAlign w:val="center"/>
          </w:tcPr>
          <w:p w14:paraId="5505BDCC" w14:textId="77777777" w:rsidR="00C13E72" w:rsidRDefault="004D2606">
            <w:pPr>
              <w:rPr>
                <w:rFonts w:ascii="Calibri" w:eastAsia="Calibri" w:hAnsi="Calibri" w:cs="Calibri"/>
                <w:sz w:val="18"/>
                <w:szCs w:val="18"/>
              </w:rPr>
            </w:pPr>
            <w:r>
              <w:rPr>
                <w:rFonts w:ascii="Calibri" w:eastAsia="Calibri" w:hAnsi="Calibri" w:cs="Calibri"/>
                <w:sz w:val="18"/>
                <w:szCs w:val="18"/>
              </w:rPr>
              <w:t xml:space="preserve"> 9.1 CFU/m</w:t>
            </w:r>
            <w:r>
              <w:rPr>
                <w:rFonts w:ascii="Calibri" w:eastAsia="Calibri" w:hAnsi="Calibri" w:cs="Calibri"/>
                <w:sz w:val="18"/>
                <w:szCs w:val="18"/>
                <w:vertAlign w:val="superscript"/>
              </w:rPr>
              <w:t>3</w:t>
            </w:r>
            <w:r>
              <w:rPr>
                <w:rFonts w:ascii="Calibri" w:eastAsia="Calibri" w:hAnsi="Calibri" w:cs="Calibri"/>
                <w:sz w:val="18"/>
                <w:szCs w:val="18"/>
              </w:rPr>
              <w:t xml:space="preserve"> and 66.1 CFU/m</w:t>
            </w:r>
            <w:r>
              <w:rPr>
                <w:rFonts w:ascii="Calibri" w:eastAsia="Calibri" w:hAnsi="Calibri" w:cs="Calibri"/>
                <w:sz w:val="18"/>
                <w:szCs w:val="18"/>
                <w:vertAlign w:val="superscript"/>
              </w:rPr>
              <w:t>3</w:t>
            </w:r>
            <w:r>
              <w:rPr>
                <w:rFonts w:ascii="Calibri" w:eastAsia="Calibri" w:hAnsi="Calibri" w:cs="Calibri"/>
                <w:sz w:val="18"/>
                <w:szCs w:val="18"/>
              </w:rPr>
              <w:t xml:space="preserve"> (p = 0.01) * includes surgical</w:t>
            </w:r>
          </w:p>
        </w:tc>
        <w:tc>
          <w:tcPr>
            <w:tcW w:w="1372" w:type="dxa"/>
            <w:shd w:val="clear" w:color="auto" w:fill="D9D9D9"/>
            <w:vAlign w:val="center"/>
          </w:tcPr>
          <w:p w14:paraId="584F298D" w14:textId="77777777" w:rsidR="00C13E72" w:rsidRDefault="004D2606">
            <w:pPr>
              <w:rPr>
                <w:rFonts w:ascii="Calibri" w:eastAsia="Calibri" w:hAnsi="Calibri" w:cs="Calibri"/>
                <w:sz w:val="18"/>
                <w:szCs w:val="18"/>
              </w:rPr>
            </w:pPr>
            <w:r>
              <w:rPr>
                <w:rFonts w:ascii="Calibri" w:eastAsia="Calibri" w:hAnsi="Calibri" w:cs="Calibri"/>
                <w:sz w:val="18"/>
                <w:szCs w:val="18"/>
              </w:rPr>
              <w:t> </w:t>
            </w:r>
          </w:p>
        </w:tc>
        <w:tc>
          <w:tcPr>
            <w:tcW w:w="950" w:type="dxa"/>
            <w:shd w:val="clear" w:color="auto" w:fill="D9D9D9"/>
            <w:vAlign w:val="center"/>
          </w:tcPr>
          <w:p w14:paraId="6FF9FC62" w14:textId="77777777" w:rsidR="00C13E72" w:rsidRDefault="004D2606">
            <w:pPr>
              <w:rPr>
                <w:rFonts w:ascii="Calibri" w:eastAsia="Calibri" w:hAnsi="Calibri" w:cs="Calibri"/>
                <w:sz w:val="18"/>
                <w:szCs w:val="18"/>
              </w:rPr>
            </w:pPr>
            <w:r>
              <w:rPr>
                <w:rFonts w:ascii="Calibri" w:eastAsia="Calibri" w:hAnsi="Calibri" w:cs="Calibri"/>
                <w:sz w:val="18"/>
                <w:szCs w:val="18"/>
              </w:rPr>
              <w:t> </w:t>
            </w:r>
          </w:p>
        </w:tc>
        <w:tc>
          <w:tcPr>
            <w:tcW w:w="1039" w:type="dxa"/>
            <w:shd w:val="clear" w:color="auto" w:fill="D9D9D9"/>
            <w:vAlign w:val="center"/>
          </w:tcPr>
          <w:p w14:paraId="64542699" w14:textId="77777777" w:rsidR="00C13E72" w:rsidRDefault="004D2606">
            <w:pPr>
              <w:rPr>
                <w:rFonts w:ascii="Calibri" w:eastAsia="Calibri" w:hAnsi="Calibri" w:cs="Calibri"/>
                <w:sz w:val="18"/>
                <w:szCs w:val="18"/>
              </w:rPr>
            </w:pPr>
            <w:r>
              <w:rPr>
                <w:rFonts w:ascii="Calibri" w:eastAsia="Calibri" w:hAnsi="Calibri" w:cs="Calibri"/>
                <w:sz w:val="18"/>
                <w:szCs w:val="18"/>
              </w:rPr>
              <w:t> </w:t>
            </w:r>
          </w:p>
        </w:tc>
        <w:tc>
          <w:tcPr>
            <w:tcW w:w="1270" w:type="dxa"/>
            <w:shd w:val="clear" w:color="auto" w:fill="D9D9D9"/>
            <w:vAlign w:val="center"/>
          </w:tcPr>
          <w:p w14:paraId="0B59A41C" w14:textId="77777777" w:rsidR="00C13E72" w:rsidRDefault="004D2606">
            <w:pPr>
              <w:rPr>
                <w:rFonts w:ascii="Calibri" w:eastAsia="Calibri" w:hAnsi="Calibri" w:cs="Calibri"/>
                <w:sz w:val="18"/>
                <w:szCs w:val="18"/>
              </w:rPr>
            </w:pPr>
            <w:r>
              <w:rPr>
                <w:rFonts w:ascii="Calibri" w:eastAsia="Calibri" w:hAnsi="Calibri" w:cs="Calibri"/>
                <w:sz w:val="18"/>
                <w:szCs w:val="18"/>
              </w:rPr>
              <w:t> </w:t>
            </w:r>
          </w:p>
        </w:tc>
        <w:tc>
          <w:tcPr>
            <w:tcW w:w="1103" w:type="dxa"/>
            <w:shd w:val="clear" w:color="auto" w:fill="D9D9D9"/>
            <w:vAlign w:val="center"/>
          </w:tcPr>
          <w:p w14:paraId="08F98890" w14:textId="77777777" w:rsidR="00C13E72" w:rsidRDefault="004D2606">
            <w:pPr>
              <w:rPr>
                <w:rFonts w:ascii="Calibri" w:eastAsia="Calibri" w:hAnsi="Calibri" w:cs="Calibri"/>
                <w:sz w:val="18"/>
                <w:szCs w:val="18"/>
              </w:rPr>
            </w:pPr>
            <w:r>
              <w:rPr>
                <w:rFonts w:ascii="Calibri" w:eastAsia="Calibri" w:hAnsi="Calibri" w:cs="Calibri"/>
                <w:sz w:val="18"/>
                <w:szCs w:val="18"/>
              </w:rPr>
              <w:t> </w:t>
            </w:r>
          </w:p>
        </w:tc>
      </w:tr>
      <w:tr w:rsidR="00C13E72" w14:paraId="68C11010" w14:textId="77777777">
        <w:trPr>
          <w:trHeight w:val="557"/>
        </w:trPr>
        <w:tc>
          <w:tcPr>
            <w:tcW w:w="1349" w:type="dxa"/>
            <w:shd w:val="clear" w:color="auto" w:fill="D9E1F2"/>
            <w:vAlign w:val="center"/>
          </w:tcPr>
          <w:p w14:paraId="4A1AEE74" w14:textId="77777777" w:rsidR="00C13E72" w:rsidRDefault="004D2606">
            <w:pPr>
              <w:rPr>
                <w:rFonts w:ascii="Calibri" w:eastAsia="Calibri" w:hAnsi="Calibri" w:cs="Calibri"/>
                <w:color w:val="000000"/>
                <w:sz w:val="18"/>
                <w:szCs w:val="18"/>
              </w:rPr>
            </w:pPr>
            <w:r>
              <w:rPr>
                <w:rFonts w:ascii="Calibri" w:eastAsia="Calibri" w:hAnsi="Calibri" w:cs="Calibri"/>
                <w:color w:val="000000"/>
                <w:sz w:val="18"/>
                <w:szCs w:val="18"/>
              </w:rPr>
              <w:t xml:space="preserve">Labaf 2011 </w:t>
            </w:r>
            <w:r>
              <w:rPr>
                <w:rFonts w:ascii="Calibri" w:eastAsia="Calibri" w:hAnsi="Calibri" w:cs="Calibri"/>
                <w:color w:val="000000"/>
                <w:sz w:val="18"/>
                <w:szCs w:val="18"/>
                <w:vertAlign w:val="superscript"/>
              </w:rPr>
              <w:t>48</w:t>
            </w:r>
          </w:p>
        </w:tc>
        <w:tc>
          <w:tcPr>
            <w:tcW w:w="1050" w:type="dxa"/>
            <w:shd w:val="clear" w:color="auto" w:fill="BDD7EE"/>
            <w:vAlign w:val="center"/>
          </w:tcPr>
          <w:p w14:paraId="063AA432" w14:textId="77777777" w:rsidR="00C13E72" w:rsidRDefault="004D2606">
            <w:pPr>
              <w:rPr>
                <w:rFonts w:ascii="Calibri" w:eastAsia="Calibri" w:hAnsi="Calibri" w:cs="Calibri"/>
                <w:sz w:val="18"/>
                <w:szCs w:val="18"/>
              </w:rPr>
            </w:pPr>
            <w:r>
              <w:rPr>
                <w:rFonts w:ascii="Calibri" w:eastAsia="Calibri" w:hAnsi="Calibri" w:cs="Calibri"/>
                <w:sz w:val="18"/>
                <w:szCs w:val="18"/>
              </w:rPr>
              <w:t>Clinical</w:t>
            </w:r>
          </w:p>
        </w:tc>
        <w:tc>
          <w:tcPr>
            <w:tcW w:w="981" w:type="dxa"/>
            <w:shd w:val="clear" w:color="auto" w:fill="BDD7EE"/>
            <w:vAlign w:val="center"/>
          </w:tcPr>
          <w:p w14:paraId="12B9D3A8" w14:textId="77777777" w:rsidR="00C13E72" w:rsidRDefault="004D2606">
            <w:pPr>
              <w:rPr>
                <w:rFonts w:ascii="Calibri" w:eastAsia="Calibri" w:hAnsi="Calibri" w:cs="Calibri"/>
                <w:sz w:val="18"/>
                <w:szCs w:val="18"/>
              </w:rPr>
            </w:pPr>
            <w:r>
              <w:rPr>
                <w:rFonts w:ascii="Calibri" w:eastAsia="Calibri" w:hAnsi="Calibri" w:cs="Calibri"/>
                <w:sz w:val="18"/>
                <w:szCs w:val="18"/>
              </w:rPr>
              <w:t>Settle plate</w:t>
            </w:r>
          </w:p>
        </w:tc>
        <w:tc>
          <w:tcPr>
            <w:tcW w:w="1348" w:type="dxa"/>
            <w:shd w:val="clear" w:color="auto" w:fill="FF9596"/>
            <w:vAlign w:val="center"/>
          </w:tcPr>
          <w:p w14:paraId="7DF97E10" w14:textId="77777777" w:rsidR="00C13E72" w:rsidRDefault="004D2606">
            <w:pPr>
              <w:rPr>
                <w:rFonts w:ascii="Calibri" w:eastAsia="Calibri" w:hAnsi="Calibri" w:cs="Calibri"/>
                <w:sz w:val="18"/>
                <w:szCs w:val="18"/>
              </w:rPr>
            </w:pPr>
            <w:r>
              <w:rPr>
                <w:rFonts w:ascii="Calibri" w:eastAsia="Calibri" w:hAnsi="Calibri" w:cs="Calibri"/>
                <w:i/>
                <w:sz w:val="18"/>
                <w:szCs w:val="18"/>
              </w:rPr>
              <w:t>CFU mean (SD)</w:t>
            </w:r>
            <w:r>
              <w:rPr>
                <w:rFonts w:ascii="Calibri" w:eastAsia="Calibri" w:hAnsi="Calibri" w:cs="Calibri"/>
                <w:sz w:val="18"/>
                <w:szCs w:val="18"/>
              </w:rPr>
              <w:t xml:space="preserve"> Dentists chair= 124.71 (7.74) Trolley=42.86 (21.12) Dentists table=50.43 (24.57</w:t>
            </w:r>
          </w:p>
          <w:p w14:paraId="67662831" w14:textId="77777777" w:rsidR="00C13E72" w:rsidRDefault="004D2606">
            <w:pPr>
              <w:rPr>
                <w:rFonts w:ascii="Calibri" w:eastAsia="Calibri" w:hAnsi="Calibri" w:cs="Calibri"/>
                <w:sz w:val="18"/>
                <w:szCs w:val="18"/>
              </w:rPr>
            </w:pPr>
            <w:r>
              <w:rPr>
                <w:rFonts w:ascii="Calibri" w:eastAsia="Calibri" w:hAnsi="Calibri" w:cs="Calibri"/>
                <w:sz w:val="18"/>
                <w:szCs w:val="18"/>
              </w:rPr>
              <w:t xml:space="preserve"> Sterilising room=722.7 (13.31)</w:t>
            </w:r>
          </w:p>
        </w:tc>
        <w:tc>
          <w:tcPr>
            <w:tcW w:w="1716" w:type="dxa"/>
            <w:shd w:val="clear" w:color="auto" w:fill="FF9596"/>
            <w:vAlign w:val="center"/>
          </w:tcPr>
          <w:p w14:paraId="5520CDB8" w14:textId="77777777" w:rsidR="00C13E72" w:rsidRDefault="004D2606">
            <w:pPr>
              <w:rPr>
                <w:rFonts w:ascii="Calibri" w:eastAsia="Calibri" w:hAnsi="Calibri" w:cs="Calibri"/>
                <w:i/>
                <w:sz w:val="18"/>
                <w:szCs w:val="18"/>
              </w:rPr>
            </w:pPr>
            <w:r>
              <w:rPr>
                <w:rFonts w:ascii="Calibri" w:eastAsia="Calibri" w:hAnsi="Calibri" w:cs="Calibri"/>
                <w:i/>
                <w:sz w:val="18"/>
                <w:szCs w:val="18"/>
              </w:rPr>
              <w:t>CFU mean (SD)</w:t>
            </w:r>
          </w:p>
          <w:p w14:paraId="6680F797" w14:textId="77777777" w:rsidR="00C13E72" w:rsidRDefault="004D2606">
            <w:pPr>
              <w:rPr>
                <w:rFonts w:ascii="Calibri" w:eastAsia="Calibri" w:hAnsi="Calibri" w:cs="Calibri"/>
                <w:b/>
                <w:sz w:val="18"/>
                <w:szCs w:val="18"/>
              </w:rPr>
            </w:pPr>
            <w:r>
              <w:rPr>
                <w:rFonts w:ascii="Calibri" w:eastAsia="Calibri" w:hAnsi="Calibri" w:cs="Calibri"/>
                <w:b/>
                <w:sz w:val="18"/>
                <w:szCs w:val="18"/>
              </w:rPr>
              <w:t>Access for endodontics</w:t>
            </w:r>
          </w:p>
          <w:p w14:paraId="7CA73D55" w14:textId="77777777" w:rsidR="00C13E72" w:rsidRDefault="004D2606">
            <w:pPr>
              <w:rPr>
                <w:rFonts w:ascii="Calibri" w:eastAsia="Calibri" w:hAnsi="Calibri" w:cs="Calibri"/>
                <w:sz w:val="18"/>
                <w:szCs w:val="18"/>
              </w:rPr>
            </w:pPr>
            <w:r>
              <w:rPr>
                <w:rFonts w:ascii="Calibri" w:eastAsia="Calibri" w:hAnsi="Calibri" w:cs="Calibri"/>
                <w:sz w:val="18"/>
                <w:szCs w:val="18"/>
              </w:rPr>
              <w:t>Dentist’s chair= 21.43 (7.5)</w:t>
            </w:r>
          </w:p>
          <w:p w14:paraId="36E8F225" w14:textId="77777777" w:rsidR="00C13E72" w:rsidRDefault="004D2606">
            <w:pPr>
              <w:rPr>
                <w:rFonts w:ascii="Calibri" w:eastAsia="Calibri" w:hAnsi="Calibri" w:cs="Calibri"/>
                <w:sz w:val="18"/>
                <w:szCs w:val="18"/>
              </w:rPr>
            </w:pPr>
            <w:r>
              <w:rPr>
                <w:rFonts w:ascii="Calibri" w:eastAsia="Calibri" w:hAnsi="Calibri" w:cs="Calibri"/>
                <w:sz w:val="18"/>
                <w:szCs w:val="18"/>
              </w:rPr>
              <w:t>Trolley=31.71 (18.33)</w:t>
            </w:r>
          </w:p>
          <w:p w14:paraId="219E507B" w14:textId="77777777" w:rsidR="00C13E72" w:rsidRDefault="004D2606">
            <w:pPr>
              <w:rPr>
                <w:rFonts w:ascii="Calibri" w:eastAsia="Calibri" w:hAnsi="Calibri" w:cs="Calibri"/>
                <w:sz w:val="18"/>
                <w:szCs w:val="18"/>
              </w:rPr>
            </w:pPr>
            <w:r>
              <w:rPr>
                <w:rFonts w:ascii="Calibri" w:eastAsia="Calibri" w:hAnsi="Calibri" w:cs="Calibri"/>
                <w:sz w:val="18"/>
                <w:szCs w:val="18"/>
              </w:rPr>
              <w:t>Dentist’s table=33.71 (15.97)</w:t>
            </w:r>
          </w:p>
          <w:p w14:paraId="51824CC2" w14:textId="77777777" w:rsidR="00C13E72" w:rsidRDefault="004D2606">
            <w:pPr>
              <w:rPr>
                <w:rFonts w:ascii="Calibri" w:eastAsia="Calibri" w:hAnsi="Calibri" w:cs="Calibri"/>
                <w:sz w:val="18"/>
                <w:szCs w:val="18"/>
              </w:rPr>
            </w:pPr>
            <w:r>
              <w:rPr>
                <w:rFonts w:ascii="Calibri" w:eastAsia="Calibri" w:hAnsi="Calibri" w:cs="Calibri"/>
                <w:sz w:val="18"/>
                <w:szCs w:val="18"/>
              </w:rPr>
              <w:t>Sterilising room=21.29 (14.28)</w:t>
            </w:r>
          </w:p>
          <w:p w14:paraId="0EC792A9" w14:textId="77777777" w:rsidR="00C13E72" w:rsidRDefault="004D2606">
            <w:pPr>
              <w:rPr>
                <w:rFonts w:ascii="Calibri" w:eastAsia="Calibri" w:hAnsi="Calibri" w:cs="Calibri"/>
                <w:b/>
                <w:sz w:val="18"/>
                <w:szCs w:val="18"/>
              </w:rPr>
            </w:pPr>
            <w:r>
              <w:rPr>
                <w:rFonts w:ascii="Calibri" w:eastAsia="Calibri" w:hAnsi="Calibri" w:cs="Calibri"/>
                <w:b/>
                <w:sz w:val="18"/>
                <w:szCs w:val="18"/>
              </w:rPr>
              <w:t>Preparation of tooth</w:t>
            </w:r>
          </w:p>
          <w:p w14:paraId="19520B41" w14:textId="77777777" w:rsidR="00C13E72" w:rsidRDefault="004D2606">
            <w:pPr>
              <w:rPr>
                <w:rFonts w:ascii="Calibri" w:eastAsia="Calibri" w:hAnsi="Calibri" w:cs="Calibri"/>
                <w:sz w:val="18"/>
                <w:szCs w:val="18"/>
              </w:rPr>
            </w:pPr>
            <w:r>
              <w:rPr>
                <w:rFonts w:ascii="Calibri" w:eastAsia="Calibri" w:hAnsi="Calibri" w:cs="Calibri"/>
                <w:sz w:val="18"/>
                <w:szCs w:val="18"/>
              </w:rPr>
              <w:t>Dentist’s chair= 43</w:t>
            </w:r>
          </w:p>
          <w:p w14:paraId="7B867661" w14:textId="77777777" w:rsidR="00C13E72" w:rsidRDefault="004D2606">
            <w:pPr>
              <w:rPr>
                <w:rFonts w:ascii="Calibri" w:eastAsia="Calibri" w:hAnsi="Calibri" w:cs="Calibri"/>
                <w:sz w:val="18"/>
                <w:szCs w:val="18"/>
              </w:rPr>
            </w:pPr>
            <w:r>
              <w:rPr>
                <w:rFonts w:ascii="Calibri" w:eastAsia="Calibri" w:hAnsi="Calibri" w:cs="Calibri"/>
                <w:sz w:val="18"/>
                <w:szCs w:val="18"/>
              </w:rPr>
              <w:t>Trolley=109.0 (70.17)</w:t>
            </w:r>
          </w:p>
          <w:p w14:paraId="70786929" w14:textId="77777777" w:rsidR="00C13E72" w:rsidRDefault="004D2606">
            <w:pPr>
              <w:rPr>
                <w:rFonts w:ascii="Calibri" w:eastAsia="Calibri" w:hAnsi="Calibri" w:cs="Calibri"/>
                <w:sz w:val="18"/>
                <w:szCs w:val="18"/>
              </w:rPr>
            </w:pPr>
            <w:r>
              <w:rPr>
                <w:rFonts w:ascii="Calibri" w:eastAsia="Calibri" w:hAnsi="Calibri" w:cs="Calibri"/>
                <w:sz w:val="18"/>
                <w:szCs w:val="18"/>
              </w:rPr>
              <w:t>Dentist’s table=103.57 (60.54)</w:t>
            </w:r>
          </w:p>
          <w:p w14:paraId="566748E6" w14:textId="77777777" w:rsidR="00C13E72" w:rsidRDefault="004D2606">
            <w:pPr>
              <w:rPr>
                <w:rFonts w:ascii="Calibri" w:eastAsia="Calibri" w:hAnsi="Calibri" w:cs="Calibri"/>
                <w:sz w:val="18"/>
                <w:szCs w:val="18"/>
              </w:rPr>
            </w:pPr>
            <w:r>
              <w:rPr>
                <w:rFonts w:ascii="Calibri" w:eastAsia="Calibri" w:hAnsi="Calibri" w:cs="Calibri"/>
                <w:sz w:val="18"/>
                <w:szCs w:val="18"/>
              </w:rPr>
              <w:t>Sterilising room=21.29 (14.28)</w:t>
            </w:r>
          </w:p>
        </w:tc>
        <w:tc>
          <w:tcPr>
            <w:tcW w:w="844" w:type="dxa"/>
            <w:shd w:val="clear" w:color="auto" w:fill="D9D9D9"/>
            <w:vAlign w:val="center"/>
          </w:tcPr>
          <w:p w14:paraId="536474E6" w14:textId="77777777" w:rsidR="00C13E72" w:rsidRDefault="004D2606">
            <w:pPr>
              <w:rPr>
                <w:rFonts w:ascii="Calibri" w:eastAsia="Calibri" w:hAnsi="Calibri" w:cs="Calibri"/>
                <w:sz w:val="18"/>
                <w:szCs w:val="18"/>
              </w:rPr>
            </w:pPr>
            <w:r>
              <w:rPr>
                <w:rFonts w:ascii="Calibri" w:eastAsia="Calibri" w:hAnsi="Calibri" w:cs="Calibri"/>
                <w:sz w:val="18"/>
                <w:szCs w:val="18"/>
              </w:rPr>
              <w:t> </w:t>
            </w:r>
          </w:p>
        </w:tc>
        <w:tc>
          <w:tcPr>
            <w:tcW w:w="926" w:type="dxa"/>
            <w:shd w:val="clear" w:color="auto" w:fill="D9D9D9"/>
            <w:vAlign w:val="center"/>
          </w:tcPr>
          <w:p w14:paraId="4FE5711F" w14:textId="77777777" w:rsidR="00C13E72" w:rsidRDefault="004D2606">
            <w:pPr>
              <w:rPr>
                <w:rFonts w:ascii="Calibri" w:eastAsia="Calibri" w:hAnsi="Calibri" w:cs="Calibri"/>
                <w:sz w:val="18"/>
                <w:szCs w:val="18"/>
              </w:rPr>
            </w:pPr>
            <w:r>
              <w:rPr>
                <w:rFonts w:ascii="Calibri" w:eastAsia="Calibri" w:hAnsi="Calibri" w:cs="Calibri"/>
                <w:sz w:val="18"/>
                <w:szCs w:val="18"/>
              </w:rPr>
              <w:t> </w:t>
            </w:r>
          </w:p>
        </w:tc>
        <w:tc>
          <w:tcPr>
            <w:tcW w:w="1372" w:type="dxa"/>
            <w:shd w:val="clear" w:color="auto" w:fill="D9D9D9"/>
            <w:vAlign w:val="center"/>
          </w:tcPr>
          <w:p w14:paraId="30319CBC" w14:textId="77777777" w:rsidR="00C13E72" w:rsidRDefault="004D2606">
            <w:pPr>
              <w:rPr>
                <w:rFonts w:ascii="Calibri" w:eastAsia="Calibri" w:hAnsi="Calibri" w:cs="Calibri"/>
                <w:sz w:val="18"/>
                <w:szCs w:val="18"/>
              </w:rPr>
            </w:pPr>
            <w:r>
              <w:rPr>
                <w:rFonts w:ascii="Calibri" w:eastAsia="Calibri" w:hAnsi="Calibri" w:cs="Calibri"/>
                <w:sz w:val="18"/>
                <w:szCs w:val="18"/>
              </w:rPr>
              <w:t> </w:t>
            </w:r>
          </w:p>
        </w:tc>
        <w:tc>
          <w:tcPr>
            <w:tcW w:w="950" w:type="dxa"/>
            <w:shd w:val="clear" w:color="auto" w:fill="D9D9D9"/>
            <w:vAlign w:val="center"/>
          </w:tcPr>
          <w:p w14:paraId="7A56B667" w14:textId="77777777" w:rsidR="00C13E72" w:rsidRDefault="004D2606">
            <w:pPr>
              <w:rPr>
                <w:rFonts w:ascii="Calibri" w:eastAsia="Calibri" w:hAnsi="Calibri" w:cs="Calibri"/>
                <w:sz w:val="18"/>
                <w:szCs w:val="18"/>
              </w:rPr>
            </w:pPr>
            <w:r>
              <w:rPr>
                <w:rFonts w:ascii="Calibri" w:eastAsia="Calibri" w:hAnsi="Calibri" w:cs="Calibri"/>
                <w:sz w:val="18"/>
                <w:szCs w:val="18"/>
              </w:rPr>
              <w:t> </w:t>
            </w:r>
          </w:p>
        </w:tc>
        <w:tc>
          <w:tcPr>
            <w:tcW w:w="1039" w:type="dxa"/>
            <w:shd w:val="clear" w:color="auto" w:fill="D9D9D9"/>
            <w:vAlign w:val="center"/>
          </w:tcPr>
          <w:p w14:paraId="6BA09303" w14:textId="77777777" w:rsidR="00C13E72" w:rsidRDefault="004D2606">
            <w:pPr>
              <w:rPr>
                <w:rFonts w:ascii="Calibri" w:eastAsia="Calibri" w:hAnsi="Calibri" w:cs="Calibri"/>
                <w:sz w:val="18"/>
                <w:szCs w:val="18"/>
              </w:rPr>
            </w:pPr>
            <w:r>
              <w:rPr>
                <w:rFonts w:ascii="Calibri" w:eastAsia="Calibri" w:hAnsi="Calibri" w:cs="Calibri"/>
                <w:sz w:val="18"/>
                <w:szCs w:val="18"/>
              </w:rPr>
              <w:t> </w:t>
            </w:r>
          </w:p>
        </w:tc>
        <w:tc>
          <w:tcPr>
            <w:tcW w:w="1270" w:type="dxa"/>
            <w:shd w:val="clear" w:color="auto" w:fill="D9D9D9"/>
            <w:vAlign w:val="center"/>
          </w:tcPr>
          <w:p w14:paraId="0A34D533" w14:textId="77777777" w:rsidR="00C13E72" w:rsidRDefault="004D2606">
            <w:pPr>
              <w:rPr>
                <w:rFonts w:ascii="Calibri" w:eastAsia="Calibri" w:hAnsi="Calibri" w:cs="Calibri"/>
                <w:sz w:val="18"/>
                <w:szCs w:val="18"/>
              </w:rPr>
            </w:pPr>
            <w:r>
              <w:rPr>
                <w:rFonts w:ascii="Calibri" w:eastAsia="Calibri" w:hAnsi="Calibri" w:cs="Calibri"/>
                <w:sz w:val="18"/>
                <w:szCs w:val="18"/>
              </w:rPr>
              <w:t> </w:t>
            </w:r>
          </w:p>
        </w:tc>
        <w:tc>
          <w:tcPr>
            <w:tcW w:w="1103" w:type="dxa"/>
            <w:shd w:val="clear" w:color="auto" w:fill="D9D9D9"/>
            <w:vAlign w:val="center"/>
          </w:tcPr>
          <w:p w14:paraId="27E3C9CA" w14:textId="77777777" w:rsidR="00C13E72" w:rsidRDefault="004D2606">
            <w:pPr>
              <w:rPr>
                <w:rFonts w:ascii="Calibri" w:eastAsia="Calibri" w:hAnsi="Calibri" w:cs="Calibri"/>
                <w:sz w:val="18"/>
                <w:szCs w:val="18"/>
              </w:rPr>
            </w:pPr>
            <w:r>
              <w:rPr>
                <w:rFonts w:ascii="Calibri" w:eastAsia="Calibri" w:hAnsi="Calibri" w:cs="Calibri"/>
                <w:sz w:val="18"/>
                <w:szCs w:val="18"/>
              </w:rPr>
              <w:t> </w:t>
            </w:r>
          </w:p>
        </w:tc>
      </w:tr>
      <w:tr w:rsidR="00C13E72" w14:paraId="2E6DC688" w14:textId="77777777">
        <w:trPr>
          <w:trHeight w:val="900"/>
        </w:trPr>
        <w:tc>
          <w:tcPr>
            <w:tcW w:w="1349" w:type="dxa"/>
            <w:shd w:val="clear" w:color="auto" w:fill="D9E1F2"/>
            <w:vAlign w:val="center"/>
          </w:tcPr>
          <w:p w14:paraId="5192332B" w14:textId="77777777" w:rsidR="00C13E72" w:rsidRDefault="004D2606">
            <w:pPr>
              <w:rPr>
                <w:rFonts w:ascii="Calibri" w:eastAsia="Calibri" w:hAnsi="Calibri" w:cs="Calibri"/>
                <w:color w:val="000000"/>
                <w:sz w:val="18"/>
                <w:szCs w:val="18"/>
                <w:vertAlign w:val="superscript"/>
              </w:rPr>
            </w:pPr>
            <w:r>
              <w:rPr>
                <w:rFonts w:ascii="Calibri" w:eastAsia="Calibri" w:hAnsi="Calibri" w:cs="Calibri"/>
                <w:color w:val="000000"/>
                <w:sz w:val="18"/>
                <w:szCs w:val="18"/>
              </w:rPr>
              <w:t xml:space="preserve">Micik et al. 1969 </w:t>
            </w:r>
            <w:r>
              <w:rPr>
                <w:rFonts w:ascii="Calibri" w:eastAsia="Calibri" w:hAnsi="Calibri" w:cs="Calibri"/>
                <w:color w:val="000000"/>
                <w:sz w:val="18"/>
                <w:szCs w:val="18"/>
                <w:vertAlign w:val="superscript"/>
              </w:rPr>
              <w:t>89</w:t>
            </w:r>
          </w:p>
        </w:tc>
        <w:tc>
          <w:tcPr>
            <w:tcW w:w="1050" w:type="dxa"/>
            <w:shd w:val="clear" w:color="auto" w:fill="BDD7EE"/>
            <w:vAlign w:val="center"/>
          </w:tcPr>
          <w:p w14:paraId="70C1CE09" w14:textId="77777777" w:rsidR="00C13E72" w:rsidRDefault="004D2606">
            <w:pPr>
              <w:rPr>
                <w:rFonts w:ascii="Calibri" w:eastAsia="Calibri" w:hAnsi="Calibri" w:cs="Calibri"/>
                <w:sz w:val="18"/>
                <w:szCs w:val="18"/>
              </w:rPr>
            </w:pPr>
            <w:r>
              <w:rPr>
                <w:rFonts w:ascii="Calibri" w:eastAsia="Calibri" w:hAnsi="Calibri" w:cs="Calibri"/>
                <w:sz w:val="18"/>
                <w:szCs w:val="18"/>
              </w:rPr>
              <w:t>Simulation</w:t>
            </w:r>
          </w:p>
        </w:tc>
        <w:tc>
          <w:tcPr>
            <w:tcW w:w="981" w:type="dxa"/>
            <w:shd w:val="clear" w:color="auto" w:fill="BDD7EE"/>
            <w:vAlign w:val="center"/>
          </w:tcPr>
          <w:p w14:paraId="560A322B" w14:textId="77777777" w:rsidR="00C13E72" w:rsidRDefault="004D2606">
            <w:pPr>
              <w:rPr>
                <w:rFonts w:ascii="Calibri" w:eastAsia="Calibri" w:hAnsi="Calibri" w:cs="Calibri"/>
                <w:sz w:val="18"/>
                <w:szCs w:val="18"/>
              </w:rPr>
            </w:pPr>
            <w:r>
              <w:rPr>
                <w:rFonts w:ascii="Calibri" w:eastAsia="Calibri" w:hAnsi="Calibri" w:cs="Calibri"/>
                <w:sz w:val="18"/>
                <w:szCs w:val="18"/>
              </w:rPr>
              <w:t>Air sampling</w:t>
            </w:r>
          </w:p>
        </w:tc>
        <w:tc>
          <w:tcPr>
            <w:tcW w:w="1348" w:type="dxa"/>
            <w:shd w:val="clear" w:color="auto" w:fill="D0CECE"/>
            <w:vAlign w:val="center"/>
          </w:tcPr>
          <w:p w14:paraId="6033820C" w14:textId="77777777" w:rsidR="00C13E72" w:rsidRDefault="004D2606">
            <w:pPr>
              <w:rPr>
                <w:rFonts w:ascii="Calibri" w:eastAsia="Calibri" w:hAnsi="Calibri" w:cs="Calibri"/>
                <w:sz w:val="18"/>
                <w:szCs w:val="18"/>
              </w:rPr>
            </w:pPr>
            <w:r>
              <w:rPr>
                <w:rFonts w:ascii="Calibri" w:eastAsia="Calibri" w:hAnsi="Calibri" w:cs="Calibri"/>
                <w:sz w:val="18"/>
                <w:szCs w:val="18"/>
              </w:rPr>
              <w:t> </w:t>
            </w:r>
          </w:p>
        </w:tc>
        <w:tc>
          <w:tcPr>
            <w:tcW w:w="1716" w:type="dxa"/>
            <w:shd w:val="clear" w:color="auto" w:fill="FF9596"/>
            <w:vAlign w:val="center"/>
          </w:tcPr>
          <w:p w14:paraId="3310EBD0" w14:textId="77777777" w:rsidR="00C13E72" w:rsidRDefault="004D2606">
            <w:pPr>
              <w:rPr>
                <w:rFonts w:ascii="Calibri" w:eastAsia="Calibri" w:hAnsi="Calibri" w:cs="Calibri"/>
                <w:sz w:val="18"/>
                <w:szCs w:val="18"/>
              </w:rPr>
            </w:pPr>
            <w:r>
              <w:rPr>
                <w:rFonts w:ascii="Calibri" w:eastAsia="Calibri" w:hAnsi="Calibri" w:cs="Calibri"/>
                <w:sz w:val="18"/>
                <w:szCs w:val="18"/>
              </w:rPr>
              <w:t>Median of CFU/min=1000</w:t>
            </w:r>
          </w:p>
        </w:tc>
        <w:tc>
          <w:tcPr>
            <w:tcW w:w="844" w:type="dxa"/>
            <w:shd w:val="clear" w:color="auto" w:fill="D9D9D9"/>
            <w:vAlign w:val="center"/>
          </w:tcPr>
          <w:p w14:paraId="2B336228" w14:textId="77777777" w:rsidR="00C13E72" w:rsidRDefault="004D2606">
            <w:pPr>
              <w:rPr>
                <w:rFonts w:ascii="Calibri" w:eastAsia="Calibri" w:hAnsi="Calibri" w:cs="Calibri"/>
                <w:sz w:val="18"/>
                <w:szCs w:val="18"/>
              </w:rPr>
            </w:pPr>
            <w:r>
              <w:rPr>
                <w:rFonts w:ascii="Calibri" w:eastAsia="Calibri" w:hAnsi="Calibri" w:cs="Calibri"/>
                <w:sz w:val="18"/>
                <w:szCs w:val="18"/>
              </w:rPr>
              <w:t> </w:t>
            </w:r>
          </w:p>
        </w:tc>
        <w:tc>
          <w:tcPr>
            <w:tcW w:w="926" w:type="dxa"/>
            <w:shd w:val="clear" w:color="auto" w:fill="D9D9D9"/>
            <w:vAlign w:val="center"/>
          </w:tcPr>
          <w:p w14:paraId="6D4958F8" w14:textId="77777777" w:rsidR="00C13E72" w:rsidRDefault="004D2606">
            <w:pPr>
              <w:rPr>
                <w:rFonts w:ascii="Calibri" w:eastAsia="Calibri" w:hAnsi="Calibri" w:cs="Calibri"/>
                <w:sz w:val="18"/>
                <w:szCs w:val="18"/>
              </w:rPr>
            </w:pPr>
            <w:r>
              <w:rPr>
                <w:rFonts w:ascii="Calibri" w:eastAsia="Calibri" w:hAnsi="Calibri" w:cs="Calibri"/>
                <w:sz w:val="18"/>
                <w:szCs w:val="18"/>
              </w:rPr>
              <w:t> </w:t>
            </w:r>
          </w:p>
        </w:tc>
        <w:tc>
          <w:tcPr>
            <w:tcW w:w="1372" w:type="dxa"/>
            <w:shd w:val="clear" w:color="auto" w:fill="FF9596"/>
            <w:vAlign w:val="center"/>
          </w:tcPr>
          <w:p w14:paraId="31E70407" w14:textId="77777777" w:rsidR="00C13E72" w:rsidRDefault="004D2606">
            <w:pPr>
              <w:rPr>
                <w:rFonts w:ascii="Calibri" w:eastAsia="Calibri" w:hAnsi="Calibri" w:cs="Calibri"/>
                <w:sz w:val="18"/>
                <w:szCs w:val="18"/>
              </w:rPr>
            </w:pPr>
            <w:r>
              <w:rPr>
                <w:rFonts w:ascii="Calibri" w:eastAsia="Calibri" w:hAnsi="Calibri" w:cs="Calibri"/>
                <w:sz w:val="18"/>
                <w:szCs w:val="18"/>
              </w:rPr>
              <w:t>Median CFU/min= 128,000</w:t>
            </w:r>
          </w:p>
        </w:tc>
        <w:tc>
          <w:tcPr>
            <w:tcW w:w="950" w:type="dxa"/>
            <w:shd w:val="clear" w:color="auto" w:fill="FF9596"/>
            <w:vAlign w:val="center"/>
          </w:tcPr>
          <w:p w14:paraId="0692439C" w14:textId="77777777" w:rsidR="00C13E72" w:rsidRDefault="004D2606">
            <w:pPr>
              <w:rPr>
                <w:rFonts w:ascii="Calibri" w:eastAsia="Calibri" w:hAnsi="Calibri" w:cs="Calibri"/>
                <w:sz w:val="18"/>
                <w:szCs w:val="18"/>
              </w:rPr>
            </w:pPr>
            <w:r>
              <w:rPr>
                <w:rFonts w:ascii="Calibri" w:eastAsia="Calibri" w:hAnsi="Calibri" w:cs="Calibri"/>
                <w:sz w:val="18"/>
                <w:szCs w:val="18"/>
              </w:rPr>
              <w:t xml:space="preserve">Median CFU/min= 37,000 </w:t>
            </w:r>
          </w:p>
        </w:tc>
        <w:tc>
          <w:tcPr>
            <w:tcW w:w="1039" w:type="dxa"/>
            <w:shd w:val="clear" w:color="auto" w:fill="E2EFDA"/>
            <w:vAlign w:val="center"/>
          </w:tcPr>
          <w:p w14:paraId="34385A97" w14:textId="77777777" w:rsidR="00C13E72" w:rsidRDefault="004D2606">
            <w:pPr>
              <w:rPr>
                <w:rFonts w:ascii="Calibri" w:eastAsia="Calibri" w:hAnsi="Calibri" w:cs="Calibri"/>
                <w:sz w:val="18"/>
                <w:szCs w:val="18"/>
              </w:rPr>
            </w:pPr>
            <w:r>
              <w:rPr>
                <w:rFonts w:ascii="Calibri" w:eastAsia="Calibri" w:hAnsi="Calibri" w:cs="Calibri"/>
                <w:sz w:val="18"/>
                <w:szCs w:val="18"/>
              </w:rPr>
              <w:t xml:space="preserve">Median CFU/min= 32 </w:t>
            </w:r>
          </w:p>
        </w:tc>
        <w:tc>
          <w:tcPr>
            <w:tcW w:w="1270" w:type="dxa"/>
            <w:shd w:val="clear" w:color="auto" w:fill="D9D9D9"/>
            <w:vAlign w:val="center"/>
          </w:tcPr>
          <w:p w14:paraId="70F81F0E" w14:textId="77777777" w:rsidR="00C13E72" w:rsidRDefault="004D2606">
            <w:pPr>
              <w:rPr>
                <w:rFonts w:ascii="Calibri" w:eastAsia="Calibri" w:hAnsi="Calibri" w:cs="Calibri"/>
                <w:sz w:val="18"/>
                <w:szCs w:val="18"/>
              </w:rPr>
            </w:pPr>
            <w:r>
              <w:rPr>
                <w:rFonts w:ascii="Calibri" w:eastAsia="Calibri" w:hAnsi="Calibri" w:cs="Calibri"/>
                <w:sz w:val="18"/>
                <w:szCs w:val="18"/>
              </w:rPr>
              <w:t> </w:t>
            </w:r>
          </w:p>
        </w:tc>
        <w:tc>
          <w:tcPr>
            <w:tcW w:w="1103" w:type="dxa"/>
            <w:shd w:val="clear" w:color="auto" w:fill="FFC000"/>
            <w:vAlign w:val="center"/>
          </w:tcPr>
          <w:p w14:paraId="79CC51DF" w14:textId="77777777" w:rsidR="00C13E72" w:rsidRDefault="004D2606">
            <w:pPr>
              <w:rPr>
                <w:rFonts w:ascii="Calibri" w:eastAsia="Calibri" w:hAnsi="Calibri" w:cs="Calibri"/>
                <w:sz w:val="18"/>
                <w:szCs w:val="18"/>
              </w:rPr>
            </w:pPr>
            <w:r>
              <w:rPr>
                <w:rFonts w:ascii="Calibri" w:eastAsia="Calibri" w:hAnsi="Calibri" w:cs="Calibri"/>
                <w:sz w:val="18"/>
                <w:szCs w:val="18"/>
              </w:rPr>
              <w:t>Median CFU/min= 270</w:t>
            </w:r>
          </w:p>
        </w:tc>
      </w:tr>
      <w:tr w:rsidR="00C13E72" w14:paraId="55FD56AE" w14:textId="77777777" w:rsidTr="008E275F">
        <w:trPr>
          <w:trHeight w:val="909"/>
        </w:trPr>
        <w:tc>
          <w:tcPr>
            <w:tcW w:w="1349" w:type="dxa"/>
            <w:shd w:val="clear" w:color="auto" w:fill="D9E1F2"/>
            <w:vAlign w:val="center"/>
          </w:tcPr>
          <w:p w14:paraId="44662640" w14:textId="77777777" w:rsidR="00C13E72" w:rsidRDefault="004D2606">
            <w:pPr>
              <w:rPr>
                <w:rFonts w:ascii="Calibri" w:eastAsia="Calibri" w:hAnsi="Calibri" w:cs="Calibri"/>
                <w:color w:val="000000"/>
                <w:sz w:val="18"/>
                <w:szCs w:val="18"/>
              </w:rPr>
            </w:pPr>
            <w:r>
              <w:rPr>
                <w:rFonts w:ascii="Calibri" w:eastAsia="Calibri" w:hAnsi="Calibri" w:cs="Calibri"/>
                <w:color w:val="000000"/>
                <w:sz w:val="18"/>
                <w:szCs w:val="18"/>
              </w:rPr>
              <w:t xml:space="preserve">Miller 1995 </w:t>
            </w:r>
            <w:r>
              <w:rPr>
                <w:rFonts w:ascii="Calibri" w:eastAsia="Calibri" w:hAnsi="Calibri" w:cs="Calibri"/>
                <w:color w:val="000000"/>
                <w:sz w:val="18"/>
                <w:szCs w:val="18"/>
                <w:vertAlign w:val="superscript"/>
              </w:rPr>
              <w:t>51</w:t>
            </w:r>
          </w:p>
        </w:tc>
        <w:tc>
          <w:tcPr>
            <w:tcW w:w="1050" w:type="dxa"/>
            <w:shd w:val="clear" w:color="auto" w:fill="BDD7EE"/>
            <w:vAlign w:val="center"/>
          </w:tcPr>
          <w:p w14:paraId="1DD62CBC" w14:textId="77777777" w:rsidR="00C13E72" w:rsidRDefault="004D2606">
            <w:pPr>
              <w:rPr>
                <w:rFonts w:ascii="Calibri" w:eastAsia="Calibri" w:hAnsi="Calibri" w:cs="Calibri"/>
                <w:sz w:val="18"/>
                <w:szCs w:val="18"/>
              </w:rPr>
            </w:pPr>
            <w:r>
              <w:rPr>
                <w:rFonts w:ascii="Calibri" w:eastAsia="Calibri" w:hAnsi="Calibri" w:cs="Calibri"/>
                <w:sz w:val="18"/>
                <w:szCs w:val="18"/>
              </w:rPr>
              <w:t>Simulation</w:t>
            </w:r>
          </w:p>
        </w:tc>
        <w:tc>
          <w:tcPr>
            <w:tcW w:w="981" w:type="dxa"/>
            <w:shd w:val="clear" w:color="auto" w:fill="BDD7EE"/>
            <w:vAlign w:val="center"/>
          </w:tcPr>
          <w:p w14:paraId="3C7EE6B6" w14:textId="77777777" w:rsidR="00C13E72" w:rsidRDefault="004D2606">
            <w:pPr>
              <w:rPr>
                <w:rFonts w:ascii="Calibri" w:eastAsia="Calibri" w:hAnsi="Calibri" w:cs="Calibri"/>
                <w:sz w:val="18"/>
                <w:szCs w:val="18"/>
              </w:rPr>
            </w:pPr>
            <w:r>
              <w:rPr>
                <w:rFonts w:ascii="Calibri" w:eastAsia="Calibri" w:hAnsi="Calibri" w:cs="Calibri"/>
                <w:sz w:val="18"/>
                <w:szCs w:val="18"/>
              </w:rPr>
              <w:t>Air sampling</w:t>
            </w:r>
          </w:p>
        </w:tc>
        <w:tc>
          <w:tcPr>
            <w:tcW w:w="1348" w:type="dxa"/>
            <w:shd w:val="clear" w:color="auto" w:fill="D0CECE"/>
            <w:vAlign w:val="center"/>
          </w:tcPr>
          <w:p w14:paraId="6B65B9B8" w14:textId="77777777" w:rsidR="00C13E72" w:rsidRDefault="004D2606">
            <w:pPr>
              <w:rPr>
                <w:rFonts w:ascii="Calibri" w:eastAsia="Calibri" w:hAnsi="Calibri" w:cs="Calibri"/>
                <w:sz w:val="18"/>
                <w:szCs w:val="18"/>
              </w:rPr>
            </w:pPr>
            <w:r>
              <w:rPr>
                <w:rFonts w:ascii="Calibri" w:eastAsia="Calibri" w:hAnsi="Calibri" w:cs="Calibri"/>
                <w:sz w:val="18"/>
                <w:szCs w:val="18"/>
              </w:rPr>
              <w:t> </w:t>
            </w:r>
          </w:p>
        </w:tc>
        <w:tc>
          <w:tcPr>
            <w:tcW w:w="1716" w:type="dxa"/>
            <w:shd w:val="clear" w:color="auto" w:fill="FF9596"/>
            <w:vAlign w:val="center"/>
          </w:tcPr>
          <w:p w14:paraId="3892AD5F" w14:textId="77777777" w:rsidR="00C13E72" w:rsidRDefault="004D2606">
            <w:pPr>
              <w:rPr>
                <w:rFonts w:ascii="Calibri" w:eastAsia="Calibri" w:hAnsi="Calibri" w:cs="Calibri"/>
                <w:sz w:val="18"/>
                <w:szCs w:val="18"/>
              </w:rPr>
            </w:pPr>
            <w:r>
              <w:rPr>
                <w:rFonts w:ascii="Calibri" w:eastAsia="Calibri" w:hAnsi="Calibri" w:cs="Calibri"/>
                <w:sz w:val="18"/>
                <w:szCs w:val="18"/>
              </w:rPr>
              <w:t>µl blood per min mean:0.40</w:t>
            </w:r>
          </w:p>
        </w:tc>
        <w:tc>
          <w:tcPr>
            <w:tcW w:w="844" w:type="dxa"/>
            <w:shd w:val="clear" w:color="auto" w:fill="D9D9D9"/>
            <w:vAlign w:val="center"/>
          </w:tcPr>
          <w:p w14:paraId="6E11F425" w14:textId="77777777" w:rsidR="00C13E72" w:rsidRDefault="004D2606">
            <w:pPr>
              <w:rPr>
                <w:rFonts w:ascii="Calibri" w:eastAsia="Calibri" w:hAnsi="Calibri" w:cs="Calibri"/>
                <w:sz w:val="18"/>
                <w:szCs w:val="18"/>
              </w:rPr>
            </w:pPr>
            <w:r>
              <w:rPr>
                <w:rFonts w:ascii="Calibri" w:eastAsia="Calibri" w:hAnsi="Calibri" w:cs="Calibri"/>
                <w:sz w:val="18"/>
                <w:szCs w:val="18"/>
              </w:rPr>
              <w:t> </w:t>
            </w:r>
          </w:p>
        </w:tc>
        <w:tc>
          <w:tcPr>
            <w:tcW w:w="926" w:type="dxa"/>
            <w:shd w:val="clear" w:color="auto" w:fill="D9D9D9"/>
            <w:vAlign w:val="center"/>
          </w:tcPr>
          <w:p w14:paraId="41D01917" w14:textId="77777777" w:rsidR="00C13E72" w:rsidRDefault="004D2606">
            <w:pPr>
              <w:rPr>
                <w:rFonts w:ascii="Calibri" w:eastAsia="Calibri" w:hAnsi="Calibri" w:cs="Calibri"/>
                <w:sz w:val="18"/>
                <w:szCs w:val="18"/>
              </w:rPr>
            </w:pPr>
            <w:r>
              <w:rPr>
                <w:rFonts w:ascii="Calibri" w:eastAsia="Calibri" w:hAnsi="Calibri" w:cs="Calibri"/>
                <w:sz w:val="18"/>
                <w:szCs w:val="18"/>
              </w:rPr>
              <w:t> </w:t>
            </w:r>
          </w:p>
        </w:tc>
        <w:tc>
          <w:tcPr>
            <w:tcW w:w="1372" w:type="dxa"/>
            <w:shd w:val="clear" w:color="auto" w:fill="FF9596"/>
            <w:vAlign w:val="center"/>
          </w:tcPr>
          <w:p w14:paraId="675F65B0" w14:textId="77777777" w:rsidR="00C13E72" w:rsidRDefault="004D2606">
            <w:pPr>
              <w:rPr>
                <w:rFonts w:ascii="Calibri" w:eastAsia="Calibri" w:hAnsi="Calibri" w:cs="Calibri"/>
                <w:sz w:val="18"/>
                <w:szCs w:val="18"/>
              </w:rPr>
            </w:pPr>
            <w:r>
              <w:rPr>
                <w:rFonts w:ascii="Calibri" w:eastAsia="Calibri" w:hAnsi="Calibri" w:cs="Calibri"/>
                <w:sz w:val="18"/>
                <w:szCs w:val="18"/>
              </w:rPr>
              <w:t>µl blood per min mean= 1.7</w:t>
            </w:r>
          </w:p>
        </w:tc>
        <w:tc>
          <w:tcPr>
            <w:tcW w:w="950" w:type="dxa"/>
            <w:shd w:val="clear" w:color="auto" w:fill="FF9596"/>
            <w:vAlign w:val="center"/>
          </w:tcPr>
          <w:p w14:paraId="51CD0513" w14:textId="77777777" w:rsidR="00C13E72" w:rsidRDefault="004D2606">
            <w:pPr>
              <w:rPr>
                <w:rFonts w:ascii="Calibri" w:eastAsia="Calibri" w:hAnsi="Calibri" w:cs="Calibri"/>
                <w:sz w:val="18"/>
                <w:szCs w:val="18"/>
              </w:rPr>
            </w:pPr>
            <w:r>
              <w:rPr>
                <w:rFonts w:ascii="Calibri" w:eastAsia="Calibri" w:hAnsi="Calibri" w:cs="Calibri"/>
                <w:sz w:val="18"/>
                <w:szCs w:val="18"/>
              </w:rPr>
              <w:t>µl blood per min mean=0.7</w:t>
            </w:r>
          </w:p>
        </w:tc>
        <w:tc>
          <w:tcPr>
            <w:tcW w:w="1039" w:type="dxa"/>
            <w:shd w:val="clear" w:color="auto" w:fill="E2EFDA"/>
            <w:vAlign w:val="center"/>
          </w:tcPr>
          <w:p w14:paraId="41489892" w14:textId="77777777" w:rsidR="00C13E72" w:rsidRDefault="004D2606">
            <w:pPr>
              <w:rPr>
                <w:rFonts w:ascii="Calibri" w:eastAsia="Calibri" w:hAnsi="Calibri" w:cs="Calibri"/>
                <w:sz w:val="18"/>
                <w:szCs w:val="18"/>
              </w:rPr>
            </w:pPr>
            <w:r>
              <w:rPr>
                <w:rFonts w:ascii="Calibri" w:eastAsia="Calibri" w:hAnsi="Calibri" w:cs="Calibri"/>
                <w:sz w:val="18"/>
                <w:szCs w:val="18"/>
              </w:rPr>
              <w:t>µl blood per min mean=0.02</w:t>
            </w:r>
          </w:p>
        </w:tc>
        <w:tc>
          <w:tcPr>
            <w:tcW w:w="1270" w:type="dxa"/>
            <w:shd w:val="clear" w:color="auto" w:fill="D9D9D9"/>
            <w:vAlign w:val="center"/>
          </w:tcPr>
          <w:p w14:paraId="1911FDBF" w14:textId="77777777" w:rsidR="00C13E72" w:rsidRDefault="004D2606">
            <w:pPr>
              <w:rPr>
                <w:rFonts w:ascii="Calibri" w:eastAsia="Calibri" w:hAnsi="Calibri" w:cs="Calibri"/>
                <w:sz w:val="18"/>
                <w:szCs w:val="18"/>
              </w:rPr>
            </w:pPr>
            <w:r>
              <w:rPr>
                <w:rFonts w:ascii="Calibri" w:eastAsia="Calibri" w:hAnsi="Calibri" w:cs="Calibri"/>
                <w:sz w:val="18"/>
                <w:szCs w:val="18"/>
              </w:rPr>
              <w:t> </w:t>
            </w:r>
          </w:p>
        </w:tc>
        <w:tc>
          <w:tcPr>
            <w:tcW w:w="1103" w:type="dxa"/>
            <w:shd w:val="clear" w:color="auto" w:fill="D9D9D9"/>
            <w:vAlign w:val="center"/>
          </w:tcPr>
          <w:p w14:paraId="624040A8" w14:textId="77777777" w:rsidR="00C13E72" w:rsidRDefault="00C13E72">
            <w:pPr>
              <w:rPr>
                <w:rFonts w:ascii="Calibri" w:eastAsia="Calibri" w:hAnsi="Calibri" w:cs="Calibri"/>
                <w:sz w:val="18"/>
                <w:szCs w:val="18"/>
              </w:rPr>
            </w:pPr>
          </w:p>
        </w:tc>
      </w:tr>
      <w:tr w:rsidR="00C13E72" w14:paraId="749ED623" w14:textId="77777777">
        <w:trPr>
          <w:trHeight w:val="840"/>
        </w:trPr>
        <w:tc>
          <w:tcPr>
            <w:tcW w:w="1349" w:type="dxa"/>
            <w:shd w:val="clear" w:color="auto" w:fill="D9E1F2"/>
            <w:vAlign w:val="center"/>
          </w:tcPr>
          <w:p w14:paraId="72F32F65" w14:textId="77777777" w:rsidR="00C13E72" w:rsidRDefault="004D2606">
            <w:pPr>
              <w:rPr>
                <w:rFonts w:ascii="Calibri" w:eastAsia="Calibri" w:hAnsi="Calibri" w:cs="Calibri"/>
                <w:color w:val="000000"/>
                <w:sz w:val="18"/>
                <w:szCs w:val="18"/>
                <w:vertAlign w:val="superscript"/>
              </w:rPr>
            </w:pPr>
            <w:r>
              <w:rPr>
                <w:rFonts w:ascii="Calibri" w:eastAsia="Calibri" w:hAnsi="Calibri" w:cs="Calibri"/>
                <w:color w:val="000000"/>
                <w:sz w:val="18"/>
                <w:szCs w:val="18"/>
              </w:rPr>
              <w:t xml:space="preserve">Miller et al. 1971 </w:t>
            </w:r>
            <w:r>
              <w:rPr>
                <w:rFonts w:ascii="Calibri" w:eastAsia="Calibri" w:hAnsi="Calibri" w:cs="Calibri"/>
                <w:color w:val="000000"/>
                <w:sz w:val="18"/>
                <w:szCs w:val="18"/>
                <w:vertAlign w:val="superscript"/>
              </w:rPr>
              <w:t>90</w:t>
            </w:r>
          </w:p>
        </w:tc>
        <w:tc>
          <w:tcPr>
            <w:tcW w:w="1050" w:type="dxa"/>
            <w:shd w:val="clear" w:color="auto" w:fill="BDD7EE"/>
            <w:vAlign w:val="center"/>
          </w:tcPr>
          <w:p w14:paraId="766E1BE4" w14:textId="77777777" w:rsidR="00C13E72" w:rsidRDefault="004D2606">
            <w:pPr>
              <w:rPr>
                <w:rFonts w:ascii="Calibri" w:eastAsia="Calibri" w:hAnsi="Calibri" w:cs="Calibri"/>
                <w:sz w:val="18"/>
                <w:szCs w:val="18"/>
              </w:rPr>
            </w:pPr>
            <w:r>
              <w:rPr>
                <w:rFonts w:ascii="Calibri" w:eastAsia="Calibri" w:hAnsi="Calibri" w:cs="Calibri"/>
                <w:sz w:val="18"/>
                <w:szCs w:val="18"/>
              </w:rPr>
              <w:t>Clinical</w:t>
            </w:r>
          </w:p>
        </w:tc>
        <w:tc>
          <w:tcPr>
            <w:tcW w:w="981" w:type="dxa"/>
            <w:shd w:val="clear" w:color="auto" w:fill="BDD7EE"/>
            <w:vAlign w:val="center"/>
          </w:tcPr>
          <w:p w14:paraId="7930F0BC" w14:textId="77777777" w:rsidR="00C13E72" w:rsidRDefault="004D2606">
            <w:pPr>
              <w:rPr>
                <w:rFonts w:ascii="Calibri" w:eastAsia="Calibri" w:hAnsi="Calibri" w:cs="Calibri"/>
                <w:sz w:val="18"/>
                <w:szCs w:val="18"/>
              </w:rPr>
            </w:pPr>
            <w:r>
              <w:rPr>
                <w:rFonts w:ascii="Calibri" w:eastAsia="Calibri" w:hAnsi="Calibri" w:cs="Calibri"/>
                <w:sz w:val="18"/>
                <w:szCs w:val="18"/>
              </w:rPr>
              <w:t>Settle plate</w:t>
            </w:r>
          </w:p>
        </w:tc>
        <w:tc>
          <w:tcPr>
            <w:tcW w:w="1348" w:type="dxa"/>
            <w:shd w:val="clear" w:color="auto" w:fill="FF9596"/>
            <w:vAlign w:val="center"/>
          </w:tcPr>
          <w:p w14:paraId="659066B0" w14:textId="77777777" w:rsidR="00C13E72" w:rsidRDefault="004D2606">
            <w:pPr>
              <w:rPr>
                <w:rFonts w:ascii="Calibri" w:eastAsia="Calibri" w:hAnsi="Calibri" w:cs="Calibri"/>
                <w:sz w:val="18"/>
                <w:szCs w:val="18"/>
              </w:rPr>
            </w:pPr>
            <w:r>
              <w:rPr>
                <w:rFonts w:ascii="Calibri" w:eastAsia="Calibri" w:hAnsi="Calibri" w:cs="Calibri"/>
                <w:sz w:val="18"/>
                <w:szCs w:val="18"/>
              </w:rPr>
              <w:t>100-1000 CFU/ft</w:t>
            </w:r>
            <w:r>
              <w:rPr>
                <w:rFonts w:ascii="Calibri" w:eastAsia="Calibri" w:hAnsi="Calibri" w:cs="Calibri"/>
                <w:sz w:val="18"/>
                <w:szCs w:val="18"/>
                <w:vertAlign w:val="superscript"/>
              </w:rPr>
              <w:t>2</w:t>
            </w:r>
          </w:p>
        </w:tc>
        <w:tc>
          <w:tcPr>
            <w:tcW w:w="1716" w:type="dxa"/>
            <w:shd w:val="clear" w:color="auto" w:fill="FF9596"/>
            <w:vAlign w:val="center"/>
          </w:tcPr>
          <w:p w14:paraId="6FC05AA8" w14:textId="77777777" w:rsidR="00C13E72" w:rsidRDefault="004D2606">
            <w:pPr>
              <w:rPr>
                <w:rFonts w:ascii="Calibri" w:eastAsia="Calibri" w:hAnsi="Calibri" w:cs="Calibri"/>
                <w:sz w:val="18"/>
                <w:szCs w:val="18"/>
              </w:rPr>
            </w:pPr>
            <w:r>
              <w:rPr>
                <w:rFonts w:ascii="Calibri" w:eastAsia="Calibri" w:hAnsi="Calibri" w:cs="Calibri"/>
                <w:sz w:val="18"/>
                <w:szCs w:val="18"/>
              </w:rPr>
              <w:t>10,0000 (or more) CFU/ft</w:t>
            </w:r>
            <w:r>
              <w:rPr>
                <w:rFonts w:ascii="Calibri" w:eastAsia="Calibri" w:hAnsi="Calibri" w:cs="Calibri"/>
                <w:sz w:val="18"/>
                <w:szCs w:val="18"/>
                <w:vertAlign w:val="superscript"/>
              </w:rPr>
              <w:t>2</w:t>
            </w:r>
          </w:p>
        </w:tc>
        <w:tc>
          <w:tcPr>
            <w:tcW w:w="844" w:type="dxa"/>
            <w:shd w:val="clear" w:color="auto" w:fill="D9D9D9"/>
            <w:vAlign w:val="center"/>
          </w:tcPr>
          <w:p w14:paraId="4162CE60" w14:textId="77777777" w:rsidR="00C13E72" w:rsidRDefault="004D2606">
            <w:pPr>
              <w:rPr>
                <w:rFonts w:ascii="Calibri" w:eastAsia="Calibri" w:hAnsi="Calibri" w:cs="Calibri"/>
                <w:sz w:val="18"/>
                <w:szCs w:val="18"/>
              </w:rPr>
            </w:pPr>
            <w:r>
              <w:rPr>
                <w:rFonts w:ascii="Calibri" w:eastAsia="Calibri" w:hAnsi="Calibri" w:cs="Calibri"/>
                <w:sz w:val="18"/>
                <w:szCs w:val="18"/>
              </w:rPr>
              <w:t> </w:t>
            </w:r>
          </w:p>
        </w:tc>
        <w:tc>
          <w:tcPr>
            <w:tcW w:w="926" w:type="dxa"/>
            <w:shd w:val="clear" w:color="auto" w:fill="D9D9D9"/>
            <w:vAlign w:val="center"/>
          </w:tcPr>
          <w:p w14:paraId="06940FB9" w14:textId="77777777" w:rsidR="00C13E72" w:rsidRDefault="004D2606">
            <w:pPr>
              <w:rPr>
                <w:rFonts w:ascii="Calibri" w:eastAsia="Calibri" w:hAnsi="Calibri" w:cs="Calibri"/>
                <w:sz w:val="18"/>
                <w:szCs w:val="18"/>
              </w:rPr>
            </w:pPr>
            <w:r>
              <w:rPr>
                <w:rFonts w:ascii="Calibri" w:eastAsia="Calibri" w:hAnsi="Calibri" w:cs="Calibri"/>
                <w:sz w:val="18"/>
                <w:szCs w:val="18"/>
              </w:rPr>
              <w:t> </w:t>
            </w:r>
          </w:p>
        </w:tc>
        <w:tc>
          <w:tcPr>
            <w:tcW w:w="1372" w:type="dxa"/>
            <w:shd w:val="clear" w:color="auto" w:fill="FF9596"/>
            <w:vAlign w:val="center"/>
          </w:tcPr>
          <w:p w14:paraId="792BCD52" w14:textId="77777777" w:rsidR="00C13E72" w:rsidRDefault="004D2606">
            <w:pPr>
              <w:rPr>
                <w:rFonts w:ascii="Calibri" w:eastAsia="Calibri" w:hAnsi="Calibri" w:cs="Calibri"/>
                <w:sz w:val="18"/>
                <w:szCs w:val="18"/>
              </w:rPr>
            </w:pPr>
            <w:r>
              <w:rPr>
                <w:rFonts w:ascii="Calibri" w:eastAsia="Calibri" w:hAnsi="Calibri" w:cs="Calibri"/>
                <w:sz w:val="18"/>
                <w:szCs w:val="18"/>
              </w:rPr>
              <w:t>&gt;10,0000 CFU/ft</w:t>
            </w:r>
            <w:r>
              <w:rPr>
                <w:rFonts w:ascii="Calibri" w:eastAsia="Calibri" w:hAnsi="Calibri" w:cs="Calibri"/>
                <w:sz w:val="18"/>
                <w:szCs w:val="18"/>
                <w:vertAlign w:val="superscript"/>
              </w:rPr>
              <w:t>2</w:t>
            </w:r>
          </w:p>
        </w:tc>
        <w:tc>
          <w:tcPr>
            <w:tcW w:w="950" w:type="dxa"/>
            <w:shd w:val="clear" w:color="auto" w:fill="FF9596"/>
            <w:vAlign w:val="center"/>
          </w:tcPr>
          <w:p w14:paraId="2070CDEF" w14:textId="77777777" w:rsidR="00C13E72" w:rsidRDefault="004D2606">
            <w:pPr>
              <w:rPr>
                <w:rFonts w:ascii="Calibri" w:eastAsia="Calibri" w:hAnsi="Calibri" w:cs="Calibri"/>
                <w:sz w:val="18"/>
                <w:szCs w:val="18"/>
              </w:rPr>
            </w:pPr>
            <w:r>
              <w:rPr>
                <w:rFonts w:ascii="Calibri" w:eastAsia="Calibri" w:hAnsi="Calibri" w:cs="Calibri"/>
                <w:sz w:val="18"/>
                <w:szCs w:val="18"/>
              </w:rPr>
              <w:t>1,000-10,000 CFU/ft</w:t>
            </w:r>
            <w:r>
              <w:rPr>
                <w:rFonts w:ascii="Calibri" w:eastAsia="Calibri" w:hAnsi="Calibri" w:cs="Calibri"/>
                <w:sz w:val="18"/>
                <w:szCs w:val="18"/>
                <w:vertAlign w:val="superscript"/>
              </w:rPr>
              <w:t>2</w:t>
            </w:r>
          </w:p>
        </w:tc>
        <w:tc>
          <w:tcPr>
            <w:tcW w:w="1039" w:type="dxa"/>
            <w:shd w:val="clear" w:color="auto" w:fill="E2EFDA"/>
            <w:vAlign w:val="center"/>
          </w:tcPr>
          <w:p w14:paraId="22990924" w14:textId="77777777" w:rsidR="00C13E72" w:rsidRDefault="004D2606">
            <w:pPr>
              <w:rPr>
                <w:rFonts w:ascii="Calibri" w:eastAsia="Calibri" w:hAnsi="Calibri" w:cs="Calibri"/>
                <w:sz w:val="18"/>
                <w:szCs w:val="18"/>
              </w:rPr>
            </w:pPr>
            <w:r>
              <w:rPr>
                <w:rFonts w:ascii="Calibri" w:eastAsia="Calibri" w:hAnsi="Calibri" w:cs="Calibri"/>
                <w:sz w:val="18"/>
                <w:szCs w:val="18"/>
              </w:rPr>
              <w:t>10-100 CFU/ft2</w:t>
            </w:r>
          </w:p>
        </w:tc>
        <w:tc>
          <w:tcPr>
            <w:tcW w:w="1270" w:type="dxa"/>
            <w:shd w:val="clear" w:color="auto" w:fill="D9D9D9"/>
            <w:vAlign w:val="center"/>
          </w:tcPr>
          <w:p w14:paraId="64007036" w14:textId="77777777" w:rsidR="00C13E72" w:rsidRDefault="004D2606">
            <w:pPr>
              <w:rPr>
                <w:rFonts w:ascii="Calibri" w:eastAsia="Calibri" w:hAnsi="Calibri" w:cs="Calibri"/>
                <w:sz w:val="18"/>
                <w:szCs w:val="18"/>
              </w:rPr>
            </w:pPr>
            <w:r>
              <w:rPr>
                <w:rFonts w:ascii="Calibri" w:eastAsia="Calibri" w:hAnsi="Calibri" w:cs="Calibri"/>
                <w:sz w:val="18"/>
                <w:szCs w:val="18"/>
              </w:rPr>
              <w:t> </w:t>
            </w:r>
          </w:p>
        </w:tc>
        <w:tc>
          <w:tcPr>
            <w:tcW w:w="1103" w:type="dxa"/>
            <w:shd w:val="clear" w:color="auto" w:fill="FF9596"/>
            <w:vAlign w:val="center"/>
          </w:tcPr>
          <w:p w14:paraId="7FDDA20D" w14:textId="77777777" w:rsidR="00C13E72" w:rsidRDefault="004D2606">
            <w:pPr>
              <w:rPr>
                <w:rFonts w:ascii="Calibri" w:eastAsia="Calibri" w:hAnsi="Calibri" w:cs="Calibri"/>
                <w:sz w:val="18"/>
                <w:szCs w:val="18"/>
              </w:rPr>
            </w:pPr>
            <w:r>
              <w:rPr>
                <w:rFonts w:ascii="Calibri" w:eastAsia="Calibri" w:hAnsi="Calibri" w:cs="Calibri"/>
                <w:sz w:val="18"/>
                <w:szCs w:val="18"/>
              </w:rPr>
              <w:t>100-1000 CFU/ft</w:t>
            </w:r>
            <w:r>
              <w:rPr>
                <w:rFonts w:ascii="Calibri" w:eastAsia="Calibri" w:hAnsi="Calibri" w:cs="Calibri"/>
                <w:sz w:val="18"/>
                <w:szCs w:val="18"/>
                <w:vertAlign w:val="superscript"/>
              </w:rPr>
              <w:t>2</w:t>
            </w:r>
          </w:p>
        </w:tc>
      </w:tr>
      <w:tr w:rsidR="00C13E72" w14:paraId="22497C98" w14:textId="77777777" w:rsidTr="008E275F">
        <w:trPr>
          <w:trHeight w:val="840"/>
        </w:trPr>
        <w:tc>
          <w:tcPr>
            <w:tcW w:w="1349" w:type="dxa"/>
            <w:shd w:val="clear" w:color="auto" w:fill="D9E1F2"/>
            <w:vAlign w:val="center"/>
          </w:tcPr>
          <w:p w14:paraId="0C8A0204" w14:textId="77777777" w:rsidR="00C13E72" w:rsidRDefault="004D2606">
            <w:pPr>
              <w:rPr>
                <w:rFonts w:ascii="Calibri" w:eastAsia="Calibri" w:hAnsi="Calibri" w:cs="Calibri"/>
                <w:color w:val="000000"/>
                <w:sz w:val="18"/>
                <w:szCs w:val="18"/>
              </w:rPr>
            </w:pPr>
            <w:r>
              <w:rPr>
                <w:rFonts w:ascii="Calibri" w:eastAsia="Calibri" w:hAnsi="Calibri" w:cs="Calibri"/>
                <w:color w:val="000000"/>
                <w:sz w:val="18"/>
                <w:szCs w:val="18"/>
              </w:rPr>
              <w:t>Neiajatidanesh 2013</w:t>
            </w:r>
          </w:p>
        </w:tc>
        <w:tc>
          <w:tcPr>
            <w:tcW w:w="1050" w:type="dxa"/>
            <w:shd w:val="clear" w:color="auto" w:fill="BDD7EE"/>
            <w:vAlign w:val="center"/>
          </w:tcPr>
          <w:p w14:paraId="257C0C53" w14:textId="77777777" w:rsidR="00C13E72" w:rsidRDefault="00C13E72">
            <w:pPr>
              <w:rPr>
                <w:rFonts w:ascii="Calibri" w:eastAsia="Calibri" w:hAnsi="Calibri" w:cs="Calibri"/>
                <w:sz w:val="18"/>
                <w:szCs w:val="18"/>
              </w:rPr>
            </w:pPr>
          </w:p>
        </w:tc>
        <w:tc>
          <w:tcPr>
            <w:tcW w:w="981" w:type="dxa"/>
            <w:shd w:val="clear" w:color="auto" w:fill="BDD7EE"/>
            <w:vAlign w:val="center"/>
          </w:tcPr>
          <w:p w14:paraId="22F1A0D3" w14:textId="77777777" w:rsidR="00C13E72" w:rsidRDefault="004D2606">
            <w:pPr>
              <w:rPr>
                <w:rFonts w:ascii="Calibri" w:eastAsia="Calibri" w:hAnsi="Calibri" w:cs="Calibri"/>
                <w:sz w:val="18"/>
                <w:szCs w:val="18"/>
              </w:rPr>
            </w:pPr>
            <w:r>
              <w:rPr>
                <w:rFonts w:ascii="Calibri" w:eastAsia="Calibri" w:hAnsi="Calibri" w:cs="Calibri"/>
                <w:sz w:val="18"/>
                <w:szCs w:val="18"/>
              </w:rPr>
              <w:t>Visual inspection</w:t>
            </w:r>
          </w:p>
        </w:tc>
        <w:tc>
          <w:tcPr>
            <w:tcW w:w="1348" w:type="dxa"/>
            <w:shd w:val="clear" w:color="auto" w:fill="D9D9D9"/>
            <w:vAlign w:val="center"/>
          </w:tcPr>
          <w:p w14:paraId="2AB37BDF" w14:textId="77777777" w:rsidR="00C13E72" w:rsidRDefault="004D2606">
            <w:pPr>
              <w:rPr>
                <w:rFonts w:ascii="Calibri" w:eastAsia="Calibri" w:hAnsi="Calibri" w:cs="Calibri"/>
                <w:sz w:val="18"/>
                <w:szCs w:val="18"/>
              </w:rPr>
            </w:pPr>
            <w:r>
              <w:rPr>
                <w:rFonts w:ascii="Calibri" w:eastAsia="Calibri" w:hAnsi="Calibri" w:cs="Calibri"/>
                <w:sz w:val="18"/>
                <w:szCs w:val="18"/>
              </w:rPr>
              <w:t>9.84 (±7.68)*</w:t>
            </w:r>
          </w:p>
        </w:tc>
        <w:tc>
          <w:tcPr>
            <w:tcW w:w="1716" w:type="dxa"/>
            <w:shd w:val="clear" w:color="auto" w:fill="D9D9D9"/>
            <w:vAlign w:val="center"/>
          </w:tcPr>
          <w:p w14:paraId="42A3DCD9" w14:textId="77777777" w:rsidR="00C13E72" w:rsidRDefault="004D2606">
            <w:pPr>
              <w:rPr>
                <w:rFonts w:ascii="Calibri" w:eastAsia="Calibri" w:hAnsi="Calibri" w:cs="Calibri"/>
                <w:sz w:val="18"/>
                <w:szCs w:val="18"/>
              </w:rPr>
            </w:pPr>
            <w:r>
              <w:rPr>
                <w:rFonts w:ascii="Calibri" w:eastAsia="Calibri" w:hAnsi="Calibri" w:cs="Calibri"/>
                <w:sz w:val="18"/>
                <w:szCs w:val="18"/>
              </w:rPr>
              <w:t>10.01 (±8.77)</w:t>
            </w:r>
          </w:p>
        </w:tc>
        <w:tc>
          <w:tcPr>
            <w:tcW w:w="844" w:type="dxa"/>
            <w:shd w:val="clear" w:color="auto" w:fill="D9D9D9"/>
            <w:vAlign w:val="center"/>
          </w:tcPr>
          <w:p w14:paraId="235C4B93" w14:textId="77777777" w:rsidR="00C13E72" w:rsidRDefault="00C13E72">
            <w:pPr>
              <w:rPr>
                <w:rFonts w:ascii="Calibri" w:eastAsia="Calibri" w:hAnsi="Calibri" w:cs="Calibri"/>
                <w:sz w:val="18"/>
                <w:szCs w:val="18"/>
              </w:rPr>
            </w:pPr>
          </w:p>
        </w:tc>
        <w:tc>
          <w:tcPr>
            <w:tcW w:w="926" w:type="dxa"/>
            <w:shd w:val="clear" w:color="auto" w:fill="D9D9D9"/>
            <w:vAlign w:val="center"/>
          </w:tcPr>
          <w:p w14:paraId="26CBF89B" w14:textId="77777777" w:rsidR="00C13E72" w:rsidRDefault="00C13E72">
            <w:pPr>
              <w:rPr>
                <w:rFonts w:ascii="Calibri" w:eastAsia="Calibri" w:hAnsi="Calibri" w:cs="Calibri"/>
                <w:sz w:val="18"/>
                <w:szCs w:val="18"/>
              </w:rPr>
            </w:pPr>
          </w:p>
        </w:tc>
        <w:tc>
          <w:tcPr>
            <w:tcW w:w="1372" w:type="dxa"/>
            <w:shd w:val="clear" w:color="auto" w:fill="D9D9D9"/>
            <w:vAlign w:val="center"/>
          </w:tcPr>
          <w:p w14:paraId="7A0D209B" w14:textId="77777777" w:rsidR="00C13E72" w:rsidRDefault="00C13E72">
            <w:pPr>
              <w:rPr>
                <w:rFonts w:ascii="Calibri" w:eastAsia="Calibri" w:hAnsi="Calibri" w:cs="Calibri"/>
                <w:sz w:val="18"/>
                <w:szCs w:val="18"/>
              </w:rPr>
            </w:pPr>
          </w:p>
        </w:tc>
        <w:tc>
          <w:tcPr>
            <w:tcW w:w="950" w:type="dxa"/>
            <w:shd w:val="clear" w:color="auto" w:fill="D9D9D9"/>
            <w:vAlign w:val="center"/>
          </w:tcPr>
          <w:p w14:paraId="64A8D364" w14:textId="77777777" w:rsidR="00C13E72" w:rsidRDefault="00C13E72">
            <w:pPr>
              <w:rPr>
                <w:rFonts w:ascii="Calibri" w:eastAsia="Calibri" w:hAnsi="Calibri" w:cs="Calibri"/>
                <w:sz w:val="18"/>
                <w:szCs w:val="18"/>
              </w:rPr>
            </w:pPr>
          </w:p>
        </w:tc>
        <w:tc>
          <w:tcPr>
            <w:tcW w:w="1039" w:type="dxa"/>
            <w:shd w:val="clear" w:color="auto" w:fill="D9D9D9"/>
            <w:vAlign w:val="center"/>
          </w:tcPr>
          <w:p w14:paraId="3BC2918C" w14:textId="77777777" w:rsidR="00C13E72" w:rsidRDefault="00C13E72">
            <w:pPr>
              <w:rPr>
                <w:rFonts w:ascii="Calibri" w:eastAsia="Calibri" w:hAnsi="Calibri" w:cs="Calibri"/>
                <w:sz w:val="18"/>
                <w:szCs w:val="18"/>
              </w:rPr>
            </w:pPr>
          </w:p>
        </w:tc>
        <w:tc>
          <w:tcPr>
            <w:tcW w:w="1270" w:type="dxa"/>
            <w:shd w:val="clear" w:color="auto" w:fill="D9D9D9"/>
            <w:vAlign w:val="center"/>
          </w:tcPr>
          <w:p w14:paraId="3256891E" w14:textId="77777777" w:rsidR="00C13E72" w:rsidRDefault="00C13E72">
            <w:pPr>
              <w:rPr>
                <w:rFonts w:ascii="Calibri" w:eastAsia="Calibri" w:hAnsi="Calibri" w:cs="Calibri"/>
                <w:sz w:val="18"/>
                <w:szCs w:val="18"/>
              </w:rPr>
            </w:pPr>
          </w:p>
        </w:tc>
        <w:tc>
          <w:tcPr>
            <w:tcW w:w="1103" w:type="dxa"/>
            <w:shd w:val="clear" w:color="auto" w:fill="D9D9D9"/>
            <w:vAlign w:val="center"/>
          </w:tcPr>
          <w:p w14:paraId="3CD714E5" w14:textId="77777777" w:rsidR="00C13E72" w:rsidRDefault="00C13E72">
            <w:pPr>
              <w:rPr>
                <w:rFonts w:ascii="Calibri" w:eastAsia="Calibri" w:hAnsi="Calibri" w:cs="Calibri"/>
                <w:sz w:val="18"/>
                <w:szCs w:val="18"/>
              </w:rPr>
            </w:pPr>
          </w:p>
        </w:tc>
      </w:tr>
      <w:tr w:rsidR="00C13E72" w14:paraId="72D3FE85" w14:textId="77777777">
        <w:trPr>
          <w:trHeight w:val="2580"/>
        </w:trPr>
        <w:tc>
          <w:tcPr>
            <w:tcW w:w="1349" w:type="dxa"/>
            <w:shd w:val="clear" w:color="auto" w:fill="D9E1F2"/>
            <w:vAlign w:val="center"/>
          </w:tcPr>
          <w:p w14:paraId="783DA02B" w14:textId="77777777" w:rsidR="00C13E72" w:rsidRDefault="004D2606">
            <w:pPr>
              <w:rPr>
                <w:rFonts w:ascii="Calibri" w:eastAsia="Calibri" w:hAnsi="Calibri" w:cs="Calibri"/>
                <w:color w:val="000000"/>
                <w:sz w:val="18"/>
                <w:szCs w:val="18"/>
                <w:vertAlign w:val="superscript"/>
              </w:rPr>
            </w:pPr>
            <w:r>
              <w:rPr>
                <w:rFonts w:ascii="Calibri" w:eastAsia="Calibri" w:hAnsi="Calibri" w:cs="Calibri"/>
                <w:color w:val="000000"/>
                <w:sz w:val="18"/>
                <w:szCs w:val="18"/>
              </w:rPr>
              <w:t xml:space="preserve">Prospero, 2003 </w:t>
            </w:r>
            <w:r>
              <w:rPr>
                <w:rFonts w:ascii="Calibri" w:eastAsia="Calibri" w:hAnsi="Calibri" w:cs="Calibri"/>
                <w:color w:val="000000"/>
                <w:sz w:val="18"/>
                <w:szCs w:val="18"/>
                <w:vertAlign w:val="superscript"/>
              </w:rPr>
              <w:t>59</w:t>
            </w:r>
          </w:p>
        </w:tc>
        <w:tc>
          <w:tcPr>
            <w:tcW w:w="1050" w:type="dxa"/>
            <w:shd w:val="clear" w:color="auto" w:fill="BDD7EE"/>
            <w:vAlign w:val="center"/>
          </w:tcPr>
          <w:p w14:paraId="6F36805D" w14:textId="77777777" w:rsidR="00C13E72" w:rsidRDefault="004D2606">
            <w:pPr>
              <w:rPr>
                <w:rFonts w:ascii="Calibri" w:eastAsia="Calibri" w:hAnsi="Calibri" w:cs="Calibri"/>
                <w:sz w:val="18"/>
                <w:szCs w:val="18"/>
              </w:rPr>
            </w:pPr>
            <w:r>
              <w:rPr>
                <w:rFonts w:ascii="Calibri" w:eastAsia="Calibri" w:hAnsi="Calibri" w:cs="Calibri"/>
                <w:sz w:val="18"/>
                <w:szCs w:val="18"/>
              </w:rPr>
              <w:t>Clinical</w:t>
            </w:r>
          </w:p>
        </w:tc>
        <w:tc>
          <w:tcPr>
            <w:tcW w:w="981" w:type="dxa"/>
            <w:shd w:val="clear" w:color="auto" w:fill="BDD7EE"/>
            <w:vAlign w:val="center"/>
          </w:tcPr>
          <w:p w14:paraId="18E75B9C" w14:textId="77777777" w:rsidR="00C13E72" w:rsidRDefault="004D2606">
            <w:pPr>
              <w:rPr>
                <w:rFonts w:ascii="Calibri" w:eastAsia="Calibri" w:hAnsi="Calibri" w:cs="Calibri"/>
                <w:sz w:val="18"/>
                <w:szCs w:val="18"/>
              </w:rPr>
            </w:pPr>
            <w:r>
              <w:rPr>
                <w:rFonts w:ascii="Calibri" w:eastAsia="Calibri" w:hAnsi="Calibri" w:cs="Calibri"/>
                <w:sz w:val="18"/>
                <w:szCs w:val="18"/>
              </w:rPr>
              <w:t>Settle plate</w:t>
            </w:r>
          </w:p>
        </w:tc>
        <w:tc>
          <w:tcPr>
            <w:tcW w:w="1348" w:type="dxa"/>
            <w:shd w:val="clear" w:color="auto" w:fill="FF9596"/>
            <w:vAlign w:val="center"/>
          </w:tcPr>
          <w:p w14:paraId="7EB231D4" w14:textId="77777777" w:rsidR="00C13E72" w:rsidRDefault="004D2606">
            <w:pPr>
              <w:rPr>
                <w:rFonts w:ascii="Calibri" w:eastAsia="Calibri" w:hAnsi="Calibri" w:cs="Calibri"/>
                <w:sz w:val="18"/>
                <w:szCs w:val="18"/>
              </w:rPr>
            </w:pPr>
            <w:r>
              <w:rPr>
                <w:rFonts w:ascii="Calibri" w:eastAsia="Calibri" w:hAnsi="Calibri" w:cs="Calibri"/>
                <w:sz w:val="18"/>
                <w:szCs w:val="18"/>
              </w:rPr>
              <w:t>Mask: median = 0.0676 CFU cm2/min;</w:t>
            </w:r>
          </w:p>
          <w:p w14:paraId="152EA122" w14:textId="77777777" w:rsidR="00C13E72" w:rsidRDefault="004D2606">
            <w:pPr>
              <w:rPr>
                <w:rFonts w:ascii="Calibri" w:eastAsia="Calibri" w:hAnsi="Calibri" w:cs="Calibri"/>
                <w:sz w:val="18"/>
                <w:szCs w:val="18"/>
              </w:rPr>
            </w:pPr>
            <w:r>
              <w:rPr>
                <w:rFonts w:ascii="Calibri" w:eastAsia="Calibri" w:hAnsi="Calibri" w:cs="Calibri"/>
                <w:sz w:val="18"/>
                <w:szCs w:val="18"/>
              </w:rPr>
              <w:t>Mobile tray: median = 0.0029 CFU cm2/min;</w:t>
            </w:r>
          </w:p>
          <w:p w14:paraId="38E8466E" w14:textId="77777777" w:rsidR="00C13E72" w:rsidRDefault="004D2606">
            <w:pPr>
              <w:rPr>
                <w:rFonts w:ascii="Calibri" w:eastAsia="Calibri" w:hAnsi="Calibri" w:cs="Calibri"/>
                <w:sz w:val="18"/>
                <w:szCs w:val="18"/>
              </w:rPr>
            </w:pPr>
            <w:r>
              <w:rPr>
                <w:rFonts w:ascii="Calibri" w:eastAsia="Calibri" w:hAnsi="Calibri" w:cs="Calibri"/>
                <w:sz w:val="18"/>
                <w:szCs w:val="18"/>
              </w:rPr>
              <w:t>Spittoon: median = 0.0101 CFU cm</w:t>
            </w:r>
            <w:r>
              <w:rPr>
                <w:rFonts w:ascii="Calibri" w:eastAsia="Calibri" w:hAnsi="Calibri" w:cs="Calibri"/>
                <w:sz w:val="18"/>
                <w:szCs w:val="18"/>
                <w:vertAlign w:val="superscript"/>
              </w:rPr>
              <w:t>2</w:t>
            </w:r>
            <w:r>
              <w:rPr>
                <w:rFonts w:ascii="Calibri" w:eastAsia="Calibri" w:hAnsi="Calibri" w:cs="Calibri"/>
                <w:sz w:val="18"/>
                <w:szCs w:val="18"/>
              </w:rPr>
              <w:t>/min;</w:t>
            </w:r>
          </w:p>
          <w:p w14:paraId="41E2C2D3" w14:textId="77777777" w:rsidR="00C13E72" w:rsidRDefault="004D2606">
            <w:pPr>
              <w:rPr>
                <w:rFonts w:ascii="Calibri" w:eastAsia="Calibri" w:hAnsi="Calibri" w:cs="Calibri"/>
                <w:sz w:val="18"/>
                <w:szCs w:val="18"/>
              </w:rPr>
            </w:pPr>
            <w:r>
              <w:rPr>
                <w:rFonts w:ascii="Calibri" w:eastAsia="Calibri" w:hAnsi="Calibri" w:cs="Calibri"/>
                <w:sz w:val="18"/>
                <w:szCs w:val="18"/>
              </w:rPr>
              <w:t>Lamp: median = 0.0166 CFU cm</w:t>
            </w:r>
            <w:r>
              <w:rPr>
                <w:rFonts w:ascii="Calibri" w:eastAsia="Calibri" w:hAnsi="Calibri" w:cs="Calibri"/>
                <w:sz w:val="18"/>
                <w:szCs w:val="18"/>
                <w:vertAlign w:val="superscript"/>
              </w:rPr>
              <w:t>2</w:t>
            </w:r>
            <w:r>
              <w:rPr>
                <w:rFonts w:ascii="Calibri" w:eastAsia="Calibri" w:hAnsi="Calibri" w:cs="Calibri"/>
                <w:sz w:val="18"/>
                <w:szCs w:val="18"/>
              </w:rPr>
              <w:t>/min</w:t>
            </w:r>
          </w:p>
        </w:tc>
        <w:tc>
          <w:tcPr>
            <w:tcW w:w="1716" w:type="dxa"/>
            <w:shd w:val="clear" w:color="auto" w:fill="FF9596"/>
            <w:vAlign w:val="center"/>
          </w:tcPr>
          <w:p w14:paraId="335902D4" w14:textId="77777777" w:rsidR="00C13E72" w:rsidRDefault="004D2606">
            <w:pPr>
              <w:rPr>
                <w:rFonts w:ascii="Calibri" w:eastAsia="Calibri" w:hAnsi="Calibri" w:cs="Calibri"/>
                <w:sz w:val="18"/>
                <w:szCs w:val="18"/>
              </w:rPr>
            </w:pPr>
            <w:r>
              <w:rPr>
                <w:rFonts w:ascii="Calibri" w:eastAsia="Calibri" w:hAnsi="Calibri" w:cs="Calibri"/>
                <w:sz w:val="18"/>
                <w:szCs w:val="18"/>
              </w:rPr>
              <w:t>Mask: median = 0.0312 CFU cm2/min;</w:t>
            </w:r>
          </w:p>
          <w:p w14:paraId="78CE4140" w14:textId="77777777" w:rsidR="00C13E72" w:rsidRDefault="004D2606">
            <w:pPr>
              <w:rPr>
                <w:rFonts w:ascii="Calibri" w:eastAsia="Calibri" w:hAnsi="Calibri" w:cs="Calibri"/>
                <w:sz w:val="18"/>
                <w:szCs w:val="18"/>
              </w:rPr>
            </w:pPr>
            <w:r>
              <w:rPr>
                <w:rFonts w:ascii="Calibri" w:eastAsia="Calibri" w:hAnsi="Calibri" w:cs="Calibri"/>
                <w:sz w:val="18"/>
                <w:szCs w:val="18"/>
              </w:rPr>
              <w:t>Mobile tray: median = 0.0048 CFU cm</w:t>
            </w:r>
            <w:r>
              <w:rPr>
                <w:rFonts w:ascii="Calibri" w:eastAsia="Calibri" w:hAnsi="Calibri" w:cs="Calibri"/>
                <w:sz w:val="18"/>
                <w:szCs w:val="18"/>
                <w:vertAlign w:val="superscript"/>
              </w:rPr>
              <w:t>2</w:t>
            </w:r>
            <w:r>
              <w:rPr>
                <w:rFonts w:ascii="Calibri" w:eastAsia="Calibri" w:hAnsi="Calibri" w:cs="Calibri"/>
                <w:sz w:val="18"/>
                <w:szCs w:val="18"/>
              </w:rPr>
              <w:t>/min;</w:t>
            </w:r>
          </w:p>
          <w:p w14:paraId="1BAA23F8" w14:textId="77777777" w:rsidR="00C13E72" w:rsidRDefault="004D2606">
            <w:pPr>
              <w:rPr>
                <w:rFonts w:ascii="Calibri" w:eastAsia="Calibri" w:hAnsi="Calibri" w:cs="Calibri"/>
                <w:sz w:val="18"/>
                <w:szCs w:val="18"/>
              </w:rPr>
            </w:pPr>
            <w:r>
              <w:rPr>
                <w:rFonts w:ascii="Calibri" w:eastAsia="Calibri" w:hAnsi="Calibri" w:cs="Calibri"/>
                <w:sz w:val="18"/>
                <w:szCs w:val="18"/>
              </w:rPr>
              <w:t>Spittoon: median = 0.0098 CFU cm</w:t>
            </w:r>
            <w:r>
              <w:rPr>
                <w:rFonts w:ascii="Calibri" w:eastAsia="Calibri" w:hAnsi="Calibri" w:cs="Calibri"/>
                <w:sz w:val="18"/>
                <w:szCs w:val="18"/>
                <w:vertAlign w:val="superscript"/>
              </w:rPr>
              <w:t>2</w:t>
            </w:r>
            <w:r>
              <w:rPr>
                <w:rFonts w:ascii="Calibri" w:eastAsia="Calibri" w:hAnsi="Calibri" w:cs="Calibri"/>
                <w:sz w:val="18"/>
                <w:szCs w:val="18"/>
              </w:rPr>
              <w:t>/min;</w:t>
            </w:r>
          </w:p>
          <w:p w14:paraId="6932B456" w14:textId="77777777" w:rsidR="00C13E72" w:rsidRDefault="004D2606">
            <w:pPr>
              <w:rPr>
                <w:rFonts w:ascii="Calibri" w:eastAsia="Calibri" w:hAnsi="Calibri" w:cs="Calibri"/>
                <w:sz w:val="18"/>
                <w:szCs w:val="18"/>
              </w:rPr>
            </w:pPr>
            <w:r>
              <w:rPr>
                <w:rFonts w:ascii="Calibri" w:eastAsia="Calibri" w:hAnsi="Calibri" w:cs="Calibri"/>
                <w:sz w:val="18"/>
                <w:szCs w:val="18"/>
              </w:rPr>
              <w:t>Lamp: median = 0.0096 CFU cm</w:t>
            </w:r>
            <w:r>
              <w:rPr>
                <w:rFonts w:ascii="Calibri" w:eastAsia="Calibri" w:hAnsi="Calibri" w:cs="Calibri"/>
                <w:sz w:val="18"/>
                <w:szCs w:val="18"/>
                <w:vertAlign w:val="superscript"/>
              </w:rPr>
              <w:t>2</w:t>
            </w:r>
            <w:r>
              <w:rPr>
                <w:rFonts w:ascii="Calibri" w:eastAsia="Calibri" w:hAnsi="Calibri" w:cs="Calibri"/>
                <w:sz w:val="18"/>
                <w:szCs w:val="18"/>
              </w:rPr>
              <w:t>/min</w:t>
            </w:r>
          </w:p>
        </w:tc>
        <w:tc>
          <w:tcPr>
            <w:tcW w:w="844" w:type="dxa"/>
            <w:shd w:val="clear" w:color="auto" w:fill="D9D9D9"/>
            <w:vAlign w:val="center"/>
          </w:tcPr>
          <w:p w14:paraId="593D3FE0" w14:textId="77777777" w:rsidR="00C13E72" w:rsidRDefault="004D2606">
            <w:pPr>
              <w:rPr>
                <w:rFonts w:ascii="Calibri" w:eastAsia="Calibri" w:hAnsi="Calibri" w:cs="Calibri"/>
                <w:sz w:val="18"/>
                <w:szCs w:val="18"/>
              </w:rPr>
            </w:pPr>
            <w:r>
              <w:rPr>
                <w:rFonts w:ascii="Calibri" w:eastAsia="Calibri" w:hAnsi="Calibri" w:cs="Calibri"/>
                <w:sz w:val="18"/>
                <w:szCs w:val="18"/>
              </w:rPr>
              <w:t> </w:t>
            </w:r>
          </w:p>
        </w:tc>
        <w:tc>
          <w:tcPr>
            <w:tcW w:w="926" w:type="dxa"/>
            <w:shd w:val="clear" w:color="auto" w:fill="D9D9D9"/>
            <w:vAlign w:val="center"/>
          </w:tcPr>
          <w:p w14:paraId="1DC85F26" w14:textId="77777777" w:rsidR="00C13E72" w:rsidRDefault="004D2606">
            <w:pPr>
              <w:rPr>
                <w:rFonts w:ascii="Calibri" w:eastAsia="Calibri" w:hAnsi="Calibri" w:cs="Calibri"/>
                <w:sz w:val="18"/>
                <w:szCs w:val="18"/>
              </w:rPr>
            </w:pPr>
            <w:r>
              <w:rPr>
                <w:rFonts w:ascii="Calibri" w:eastAsia="Calibri" w:hAnsi="Calibri" w:cs="Calibri"/>
                <w:sz w:val="18"/>
                <w:szCs w:val="18"/>
              </w:rPr>
              <w:t> </w:t>
            </w:r>
          </w:p>
        </w:tc>
        <w:tc>
          <w:tcPr>
            <w:tcW w:w="1372" w:type="dxa"/>
            <w:shd w:val="clear" w:color="auto" w:fill="D9D9D9"/>
            <w:vAlign w:val="center"/>
          </w:tcPr>
          <w:p w14:paraId="2AF7086D" w14:textId="77777777" w:rsidR="00C13E72" w:rsidRDefault="004D2606">
            <w:pPr>
              <w:rPr>
                <w:rFonts w:ascii="Calibri" w:eastAsia="Calibri" w:hAnsi="Calibri" w:cs="Calibri"/>
                <w:sz w:val="18"/>
                <w:szCs w:val="18"/>
              </w:rPr>
            </w:pPr>
            <w:r>
              <w:rPr>
                <w:rFonts w:ascii="Calibri" w:eastAsia="Calibri" w:hAnsi="Calibri" w:cs="Calibri"/>
                <w:sz w:val="18"/>
                <w:szCs w:val="18"/>
              </w:rPr>
              <w:t> </w:t>
            </w:r>
          </w:p>
        </w:tc>
        <w:tc>
          <w:tcPr>
            <w:tcW w:w="950" w:type="dxa"/>
            <w:shd w:val="clear" w:color="auto" w:fill="D9D9D9"/>
            <w:vAlign w:val="center"/>
          </w:tcPr>
          <w:p w14:paraId="620B0C58" w14:textId="77777777" w:rsidR="00C13E72" w:rsidRDefault="004D2606">
            <w:pPr>
              <w:rPr>
                <w:rFonts w:ascii="Calibri" w:eastAsia="Calibri" w:hAnsi="Calibri" w:cs="Calibri"/>
                <w:sz w:val="18"/>
                <w:szCs w:val="18"/>
              </w:rPr>
            </w:pPr>
            <w:r>
              <w:rPr>
                <w:rFonts w:ascii="Calibri" w:eastAsia="Calibri" w:hAnsi="Calibri" w:cs="Calibri"/>
                <w:sz w:val="18"/>
                <w:szCs w:val="18"/>
              </w:rPr>
              <w:t> </w:t>
            </w:r>
          </w:p>
        </w:tc>
        <w:tc>
          <w:tcPr>
            <w:tcW w:w="1039" w:type="dxa"/>
            <w:shd w:val="clear" w:color="auto" w:fill="D9D9D9"/>
            <w:vAlign w:val="center"/>
          </w:tcPr>
          <w:p w14:paraId="5CE58880" w14:textId="77777777" w:rsidR="00C13E72" w:rsidRDefault="004D2606">
            <w:pPr>
              <w:rPr>
                <w:rFonts w:ascii="Calibri" w:eastAsia="Calibri" w:hAnsi="Calibri" w:cs="Calibri"/>
                <w:sz w:val="18"/>
                <w:szCs w:val="18"/>
              </w:rPr>
            </w:pPr>
            <w:r>
              <w:rPr>
                <w:rFonts w:ascii="Calibri" w:eastAsia="Calibri" w:hAnsi="Calibri" w:cs="Calibri"/>
                <w:sz w:val="18"/>
                <w:szCs w:val="18"/>
              </w:rPr>
              <w:t> </w:t>
            </w:r>
          </w:p>
        </w:tc>
        <w:tc>
          <w:tcPr>
            <w:tcW w:w="1270" w:type="dxa"/>
            <w:shd w:val="clear" w:color="auto" w:fill="D9D9D9"/>
            <w:vAlign w:val="center"/>
          </w:tcPr>
          <w:p w14:paraId="6CB26BFE" w14:textId="77777777" w:rsidR="00C13E72" w:rsidRDefault="004D2606">
            <w:pPr>
              <w:rPr>
                <w:rFonts w:ascii="Calibri" w:eastAsia="Calibri" w:hAnsi="Calibri" w:cs="Calibri"/>
                <w:sz w:val="18"/>
                <w:szCs w:val="18"/>
              </w:rPr>
            </w:pPr>
            <w:r>
              <w:rPr>
                <w:rFonts w:ascii="Calibri" w:eastAsia="Calibri" w:hAnsi="Calibri" w:cs="Calibri"/>
                <w:sz w:val="18"/>
                <w:szCs w:val="18"/>
              </w:rPr>
              <w:t> </w:t>
            </w:r>
          </w:p>
        </w:tc>
        <w:tc>
          <w:tcPr>
            <w:tcW w:w="1103" w:type="dxa"/>
            <w:shd w:val="clear" w:color="auto" w:fill="D9D9D9"/>
            <w:vAlign w:val="center"/>
          </w:tcPr>
          <w:p w14:paraId="13E5D2C8" w14:textId="77777777" w:rsidR="00C13E72" w:rsidRDefault="004D2606">
            <w:pPr>
              <w:rPr>
                <w:rFonts w:ascii="Calibri" w:eastAsia="Calibri" w:hAnsi="Calibri" w:cs="Calibri"/>
                <w:sz w:val="18"/>
                <w:szCs w:val="18"/>
              </w:rPr>
            </w:pPr>
            <w:r>
              <w:rPr>
                <w:rFonts w:ascii="Calibri" w:eastAsia="Calibri" w:hAnsi="Calibri" w:cs="Calibri"/>
                <w:sz w:val="18"/>
                <w:szCs w:val="18"/>
              </w:rPr>
              <w:t> </w:t>
            </w:r>
          </w:p>
        </w:tc>
      </w:tr>
      <w:tr w:rsidR="00C13E72" w14:paraId="11BC370F" w14:textId="77777777">
        <w:trPr>
          <w:trHeight w:val="699"/>
        </w:trPr>
        <w:tc>
          <w:tcPr>
            <w:tcW w:w="1349" w:type="dxa"/>
            <w:shd w:val="clear" w:color="auto" w:fill="D9E1F2"/>
            <w:vAlign w:val="center"/>
          </w:tcPr>
          <w:p w14:paraId="49D8398A" w14:textId="77777777" w:rsidR="00C13E72" w:rsidRDefault="004D2606">
            <w:pPr>
              <w:rPr>
                <w:rFonts w:ascii="Calibri" w:eastAsia="Calibri" w:hAnsi="Calibri" w:cs="Calibri"/>
                <w:color w:val="000000"/>
                <w:sz w:val="18"/>
                <w:szCs w:val="18"/>
                <w:vertAlign w:val="superscript"/>
              </w:rPr>
            </w:pPr>
            <w:r>
              <w:rPr>
                <w:rFonts w:ascii="Calibri" w:eastAsia="Calibri" w:hAnsi="Calibri" w:cs="Calibri"/>
                <w:color w:val="000000"/>
                <w:sz w:val="18"/>
                <w:szCs w:val="18"/>
              </w:rPr>
              <w:t xml:space="preserve">Purohit, 2010 </w:t>
            </w:r>
            <w:r>
              <w:rPr>
                <w:rFonts w:ascii="Calibri" w:eastAsia="Calibri" w:hAnsi="Calibri" w:cs="Calibri"/>
                <w:color w:val="000000"/>
                <w:sz w:val="18"/>
                <w:szCs w:val="18"/>
                <w:vertAlign w:val="superscript"/>
              </w:rPr>
              <w:t>60</w:t>
            </w:r>
          </w:p>
        </w:tc>
        <w:tc>
          <w:tcPr>
            <w:tcW w:w="1050" w:type="dxa"/>
            <w:shd w:val="clear" w:color="auto" w:fill="BDD7EE"/>
            <w:vAlign w:val="center"/>
          </w:tcPr>
          <w:p w14:paraId="07243B7A" w14:textId="77777777" w:rsidR="00C13E72" w:rsidRDefault="004D2606">
            <w:pPr>
              <w:rPr>
                <w:rFonts w:ascii="Calibri" w:eastAsia="Calibri" w:hAnsi="Calibri" w:cs="Calibri"/>
                <w:sz w:val="18"/>
                <w:szCs w:val="18"/>
              </w:rPr>
            </w:pPr>
            <w:r>
              <w:rPr>
                <w:rFonts w:ascii="Calibri" w:eastAsia="Calibri" w:hAnsi="Calibri" w:cs="Calibri"/>
                <w:sz w:val="18"/>
                <w:szCs w:val="18"/>
              </w:rPr>
              <w:t>Clinical</w:t>
            </w:r>
          </w:p>
        </w:tc>
        <w:tc>
          <w:tcPr>
            <w:tcW w:w="981" w:type="dxa"/>
            <w:shd w:val="clear" w:color="auto" w:fill="BDD7EE"/>
            <w:vAlign w:val="center"/>
          </w:tcPr>
          <w:p w14:paraId="140A70B8" w14:textId="77777777" w:rsidR="00C13E72" w:rsidRDefault="004D2606">
            <w:pPr>
              <w:rPr>
                <w:rFonts w:ascii="Calibri" w:eastAsia="Calibri" w:hAnsi="Calibri" w:cs="Calibri"/>
                <w:sz w:val="18"/>
                <w:szCs w:val="18"/>
              </w:rPr>
            </w:pPr>
            <w:r>
              <w:rPr>
                <w:rFonts w:ascii="Calibri" w:eastAsia="Calibri" w:hAnsi="Calibri" w:cs="Calibri"/>
                <w:sz w:val="18"/>
                <w:szCs w:val="18"/>
              </w:rPr>
              <w:t>Settle plate</w:t>
            </w:r>
          </w:p>
        </w:tc>
        <w:tc>
          <w:tcPr>
            <w:tcW w:w="1348" w:type="dxa"/>
            <w:shd w:val="clear" w:color="auto" w:fill="FF9596"/>
            <w:vAlign w:val="center"/>
          </w:tcPr>
          <w:p w14:paraId="6F92FB90" w14:textId="77777777" w:rsidR="00C13E72" w:rsidRDefault="004D2606">
            <w:pPr>
              <w:rPr>
                <w:rFonts w:ascii="Calibri" w:eastAsia="Calibri" w:hAnsi="Calibri" w:cs="Calibri"/>
                <w:sz w:val="18"/>
                <w:szCs w:val="18"/>
              </w:rPr>
            </w:pPr>
            <w:r>
              <w:rPr>
                <w:rFonts w:ascii="Calibri" w:eastAsia="Calibri" w:hAnsi="Calibri" w:cs="Calibri"/>
                <w:sz w:val="18"/>
                <w:szCs w:val="18"/>
              </w:rPr>
              <w:t>patient chest mean CFU=102.4 sd4.5, operator chest mean CFU=72.4 sd5.7, 12 inches from operating area mean CFU=40.3 sd2.4, 24 inches from operating area mean CFU=25.7 sd4.1</w:t>
            </w:r>
          </w:p>
        </w:tc>
        <w:tc>
          <w:tcPr>
            <w:tcW w:w="1716" w:type="dxa"/>
            <w:shd w:val="clear" w:color="auto" w:fill="FF9596"/>
            <w:vAlign w:val="center"/>
          </w:tcPr>
          <w:p w14:paraId="74C9B068" w14:textId="77777777" w:rsidR="00C13E72" w:rsidRDefault="004D2606">
            <w:pPr>
              <w:rPr>
                <w:rFonts w:ascii="Calibri" w:eastAsia="Calibri" w:hAnsi="Calibri" w:cs="Calibri"/>
                <w:sz w:val="18"/>
                <w:szCs w:val="18"/>
              </w:rPr>
            </w:pPr>
            <w:r>
              <w:rPr>
                <w:rFonts w:ascii="Calibri" w:eastAsia="Calibri" w:hAnsi="Calibri" w:cs="Calibri"/>
                <w:sz w:val="18"/>
                <w:szCs w:val="18"/>
              </w:rPr>
              <w:t>patient chest mean CFU=72.2 sd3.7, operator chest mean CFU=49.3 sd6.5, 12 inches from operating area mean CFU=53.4 sd4.5, 24 inches from operating area man CFU=24.6 sd5.0</w:t>
            </w:r>
          </w:p>
        </w:tc>
        <w:tc>
          <w:tcPr>
            <w:tcW w:w="844" w:type="dxa"/>
            <w:shd w:val="clear" w:color="auto" w:fill="D9D9D9"/>
            <w:vAlign w:val="center"/>
          </w:tcPr>
          <w:p w14:paraId="7881719A" w14:textId="77777777" w:rsidR="00C13E72" w:rsidRDefault="004D2606">
            <w:pPr>
              <w:rPr>
                <w:rFonts w:ascii="Calibri" w:eastAsia="Calibri" w:hAnsi="Calibri" w:cs="Calibri"/>
                <w:sz w:val="18"/>
                <w:szCs w:val="18"/>
              </w:rPr>
            </w:pPr>
            <w:r>
              <w:rPr>
                <w:rFonts w:ascii="Calibri" w:eastAsia="Calibri" w:hAnsi="Calibri" w:cs="Calibri"/>
                <w:sz w:val="18"/>
                <w:szCs w:val="18"/>
              </w:rPr>
              <w:t> </w:t>
            </w:r>
          </w:p>
        </w:tc>
        <w:tc>
          <w:tcPr>
            <w:tcW w:w="926" w:type="dxa"/>
            <w:shd w:val="clear" w:color="auto" w:fill="D9D9D9"/>
            <w:vAlign w:val="center"/>
          </w:tcPr>
          <w:p w14:paraId="18F00979" w14:textId="77777777" w:rsidR="00C13E72" w:rsidRDefault="004D2606">
            <w:pPr>
              <w:rPr>
                <w:rFonts w:ascii="Calibri" w:eastAsia="Calibri" w:hAnsi="Calibri" w:cs="Calibri"/>
                <w:sz w:val="18"/>
                <w:szCs w:val="18"/>
              </w:rPr>
            </w:pPr>
            <w:r>
              <w:rPr>
                <w:rFonts w:ascii="Calibri" w:eastAsia="Calibri" w:hAnsi="Calibri" w:cs="Calibri"/>
                <w:sz w:val="18"/>
                <w:szCs w:val="18"/>
              </w:rPr>
              <w:t> </w:t>
            </w:r>
          </w:p>
        </w:tc>
        <w:tc>
          <w:tcPr>
            <w:tcW w:w="1372" w:type="dxa"/>
            <w:shd w:val="clear" w:color="auto" w:fill="D9D9D9"/>
            <w:vAlign w:val="center"/>
          </w:tcPr>
          <w:p w14:paraId="4BA8296B" w14:textId="77777777" w:rsidR="00C13E72" w:rsidRDefault="004D2606">
            <w:pPr>
              <w:rPr>
                <w:rFonts w:ascii="Calibri" w:eastAsia="Calibri" w:hAnsi="Calibri" w:cs="Calibri"/>
                <w:sz w:val="18"/>
                <w:szCs w:val="18"/>
              </w:rPr>
            </w:pPr>
            <w:r>
              <w:rPr>
                <w:rFonts w:ascii="Calibri" w:eastAsia="Calibri" w:hAnsi="Calibri" w:cs="Calibri"/>
                <w:sz w:val="18"/>
                <w:szCs w:val="18"/>
              </w:rPr>
              <w:t> </w:t>
            </w:r>
          </w:p>
        </w:tc>
        <w:tc>
          <w:tcPr>
            <w:tcW w:w="950" w:type="dxa"/>
            <w:shd w:val="clear" w:color="auto" w:fill="D9D9D9"/>
            <w:vAlign w:val="center"/>
          </w:tcPr>
          <w:p w14:paraId="0D49CC22" w14:textId="77777777" w:rsidR="00C13E72" w:rsidRDefault="004D2606">
            <w:pPr>
              <w:rPr>
                <w:rFonts w:ascii="Calibri" w:eastAsia="Calibri" w:hAnsi="Calibri" w:cs="Calibri"/>
                <w:sz w:val="18"/>
                <w:szCs w:val="18"/>
              </w:rPr>
            </w:pPr>
            <w:r>
              <w:rPr>
                <w:rFonts w:ascii="Calibri" w:eastAsia="Calibri" w:hAnsi="Calibri" w:cs="Calibri"/>
                <w:sz w:val="18"/>
                <w:szCs w:val="18"/>
              </w:rPr>
              <w:t> </w:t>
            </w:r>
          </w:p>
        </w:tc>
        <w:tc>
          <w:tcPr>
            <w:tcW w:w="1039" w:type="dxa"/>
            <w:shd w:val="clear" w:color="auto" w:fill="D9D9D9"/>
            <w:vAlign w:val="center"/>
          </w:tcPr>
          <w:p w14:paraId="6328FB28" w14:textId="77777777" w:rsidR="00C13E72" w:rsidRDefault="004D2606">
            <w:pPr>
              <w:rPr>
                <w:rFonts w:ascii="Calibri" w:eastAsia="Calibri" w:hAnsi="Calibri" w:cs="Calibri"/>
                <w:sz w:val="18"/>
                <w:szCs w:val="18"/>
              </w:rPr>
            </w:pPr>
            <w:r>
              <w:rPr>
                <w:rFonts w:ascii="Calibri" w:eastAsia="Calibri" w:hAnsi="Calibri" w:cs="Calibri"/>
                <w:sz w:val="18"/>
                <w:szCs w:val="18"/>
              </w:rPr>
              <w:t> </w:t>
            </w:r>
          </w:p>
        </w:tc>
        <w:tc>
          <w:tcPr>
            <w:tcW w:w="1270" w:type="dxa"/>
            <w:shd w:val="clear" w:color="auto" w:fill="D9D9D9"/>
            <w:vAlign w:val="center"/>
          </w:tcPr>
          <w:p w14:paraId="36382053" w14:textId="77777777" w:rsidR="00C13E72" w:rsidRDefault="004D2606">
            <w:pPr>
              <w:rPr>
                <w:rFonts w:ascii="Calibri" w:eastAsia="Calibri" w:hAnsi="Calibri" w:cs="Calibri"/>
                <w:sz w:val="18"/>
                <w:szCs w:val="18"/>
              </w:rPr>
            </w:pPr>
            <w:r>
              <w:rPr>
                <w:rFonts w:ascii="Calibri" w:eastAsia="Calibri" w:hAnsi="Calibri" w:cs="Calibri"/>
                <w:sz w:val="18"/>
                <w:szCs w:val="18"/>
              </w:rPr>
              <w:t> </w:t>
            </w:r>
          </w:p>
        </w:tc>
        <w:tc>
          <w:tcPr>
            <w:tcW w:w="1103" w:type="dxa"/>
            <w:shd w:val="clear" w:color="auto" w:fill="D9D9D9"/>
            <w:vAlign w:val="center"/>
          </w:tcPr>
          <w:p w14:paraId="223CCE1F" w14:textId="77777777" w:rsidR="00C13E72" w:rsidRDefault="004D2606">
            <w:pPr>
              <w:rPr>
                <w:rFonts w:ascii="Calibri" w:eastAsia="Calibri" w:hAnsi="Calibri" w:cs="Calibri"/>
                <w:sz w:val="18"/>
                <w:szCs w:val="18"/>
              </w:rPr>
            </w:pPr>
            <w:r>
              <w:rPr>
                <w:rFonts w:ascii="Calibri" w:eastAsia="Calibri" w:hAnsi="Calibri" w:cs="Calibri"/>
                <w:sz w:val="18"/>
                <w:szCs w:val="18"/>
              </w:rPr>
              <w:t> </w:t>
            </w:r>
          </w:p>
        </w:tc>
      </w:tr>
      <w:tr w:rsidR="00C13E72" w14:paraId="66C64CA3" w14:textId="77777777">
        <w:trPr>
          <w:trHeight w:val="841"/>
        </w:trPr>
        <w:tc>
          <w:tcPr>
            <w:tcW w:w="1349" w:type="dxa"/>
            <w:shd w:val="clear" w:color="auto" w:fill="D9E1F2"/>
            <w:vAlign w:val="center"/>
          </w:tcPr>
          <w:p w14:paraId="7C98EBF9" w14:textId="77777777" w:rsidR="00C13E72" w:rsidRDefault="004D2606">
            <w:pPr>
              <w:rPr>
                <w:rFonts w:ascii="Calibri" w:eastAsia="Calibri" w:hAnsi="Calibri" w:cs="Calibri"/>
                <w:color w:val="000000"/>
                <w:sz w:val="18"/>
                <w:szCs w:val="18"/>
              </w:rPr>
            </w:pPr>
            <w:r>
              <w:rPr>
                <w:rFonts w:ascii="Calibri" w:eastAsia="Calibri" w:hAnsi="Calibri" w:cs="Calibri"/>
                <w:color w:val="000000"/>
                <w:sz w:val="18"/>
                <w:szCs w:val="18"/>
              </w:rPr>
              <w:t>Rautemaa 2006</w:t>
            </w:r>
          </w:p>
        </w:tc>
        <w:tc>
          <w:tcPr>
            <w:tcW w:w="1050" w:type="dxa"/>
            <w:shd w:val="clear" w:color="auto" w:fill="BDD7EE"/>
            <w:vAlign w:val="center"/>
          </w:tcPr>
          <w:p w14:paraId="11A1B223" w14:textId="77777777" w:rsidR="00C13E72" w:rsidRDefault="004D2606">
            <w:pPr>
              <w:rPr>
                <w:rFonts w:ascii="Calibri" w:eastAsia="Calibri" w:hAnsi="Calibri" w:cs="Calibri"/>
                <w:sz w:val="18"/>
                <w:szCs w:val="18"/>
              </w:rPr>
            </w:pPr>
            <w:r>
              <w:rPr>
                <w:rFonts w:ascii="Calibri" w:eastAsia="Calibri" w:hAnsi="Calibri" w:cs="Calibri"/>
                <w:sz w:val="18"/>
                <w:szCs w:val="18"/>
              </w:rPr>
              <w:t>Clinical</w:t>
            </w:r>
          </w:p>
        </w:tc>
        <w:tc>
          <w:tcPr>
            <w:tcW w:w="981" w:type="dxa"/>
            <w:shd w:val="clear" w:color="auto" w:fill="BDD7EE"/>
            <w:vAlign w:val="center"/>
          </w:tcPr>
          <w:p w14:paraId="033B93CD" w14:textId="77777777" w:rsidR="00C13E72" w:rsidRDefault="004D2606">
            <w:pPr>
              <w:rPr>
                <w:rFonts w:ascii="Calibri" w:eastAsia="Calibri" w:hAnsi="Calibri" w:cs="Calibri"/>
                <w:sz w:val="18"/>
                <w:szCs w:val="18"/>
              </w:rPr>
            </w:pPr>
            <w:r>
              <w:rPr>
                <w:rFonts w:ascii="Calibri" w:eastAsia="Calibri" w:hAnsi="Calibri" w:cs="Calibri"/>
                <w:sz w:val="18"/>
                <w:szCs w:val="18"/>
              </w:rPr>
              <w:t>Settle plate</w:t>
            </w:r>
          </w:p>
        </w:tc>
        <w:tc>
          <w:tcPr>
            <w:tcW w:w="1348" w:type="dxa"/>
            <w:shd w:val="clear" w:color="auto" w:fill="D0CECE"/>
            <w:vAlign w:val="center"/>
          </w:tcPr>
          <w:p w14:paraId="1FA1E3F6" w14:textId="77777777" w:rsidR="00C13E72" w:rsidRDefault="00C13E72">
            <w:pPr>
              <w:rPr>
                <w:rFonts w:ascii="Calibri" w:eastAsia="Calibri" w:hAnsi="Calibri" w:cs="Calibri"/>
                <w:sz w:val="18"/>
                <w:szCs w:val="18"/>
              </w:rPr>
            </w:pPr>
          </w:p>
        </w:tc>
        <w:tc>
          <w:tcPr>
            <w:tcW w:w="1716" w:type="dxa"/>
            <w:shd w:val="clear" w:color="auto" w:fill="FF9596"/>
            <w:vAlign w:val="center"/>
          </w:tcPr>
          <w:p w14:paraId="20B30899" w14:textId="77777777" w:rsidR="00C13E72" w:rsidRDefault="004D2606">
            <w:pPr>
              <w:rPr>
                <w:rFonts w:ascii="Calibri" w:eastAsia="Calibri" w:hAnsi="Calibri" w:cs="Calibri"/>
                <w:sz w:val="18"/>
                <w:szCs w:val="18"/>
              </w:rPr>
            </w:pPr>
            <w:r>
              <w:rPr>
                <w:rFonts w:ascii="Calibri" w:eastAsia="Calibri" w:hAnsi="Calibri" w:cs="Calibri"/>
                <w:sz w:val="18"/>
                <w:szCs w:val="18"/>
              </w:rPr>
              <w:t>Mean 1120 CFU/m2/h at&gt;1.5m from the patient</w:t>
            </w:r>
          </w:p>
        </w:tc>
        <w:tc>
          <w:tcPr>
            <w:tcW w:w="844" w:type="dxa"/>
            <w:shd w:val="clear" w:color="auto" w:fill="D9D9D9"/>
            <w:vAlign w:val="center"/>
          </w:tcPr>
          <w:p w14:paraId="0F5D90DB" w14:textId="77777777" w:rsidR="00C13E72" w:rsidRDefault="004D2606">
            <w:pPr>
              <w:rPr>
                <w:rFonts w:ascii="Calibri" w:eastAsia="Calibri" w:hAnsi="Calibri" w:cs="Calibri"/>
                <w:sz w:val="18"/>
                <w:szCs w:val="18"/>
              </w:rPr>
            </w:pPr>
            <w:r>
              <w:rPr>
                <w:rFonts w:ascii="Calibri" w:eastAsia="Calibri" w:hAnsi="Calibri" w:cs="Calibri"/>
                <w:sz w:val="18"/>
                <w:szCs w:val="18"/>
              </w:rPr>
              <w:t> </w:t>
            </w:r>
          </w:p>
        </w:tc>
        <w:tc>
          <w:tcPr>
            <w:tcW w:w="926" w:type="dxa"/>
            <w:shd w:val="clear" w:color="auto" w:fill="D9D9D9"/>
            <w:vAlign w:val="center"/>
          </w:tcPr>
          <w:p w14:paraId="138AC8AD" w14:textId="77777777" w:rsidR="00C13E72" w:rsidRDefault="004D2606">
            <w:pPr>
              <w:rPr>
                <w:rFonts w:ascii="Calibri" w:eastAsia="Calibri" w:hAnsi="Calibri" w:cs="Calibri"/>
                <w:sz w:val="18"/>
                <w:szCs w:val="18"/>
              </w:rPr>
            </w:pPr>
            <w:r>
              <w:rPr>
                <w:rFonts w:ascii="Calibri" w:eastAsia="Calibri" w:hAnsi="Calibri" w:cs="Calibri"/>
                <w:sz w:val="18"/>
                <w:szCs w:val="18"/>
              </w:rPr>
              <w:t> </w:t>
            </w:r>
          </w:p>
        </w:tc>
        <w:tc>
          <w:tcPr>
            <w:tcW w:w="1372" w:type="dxa"/>
            <w:shd w:val="clear" w:color="auto" w:fill="D9D9D9"/>
            <w:vAlign w:val="center"/>
          </w:tcPr>
          <w:p w14:paraId="4E414148" w14:textId="77777777" w:rsidR="00C13E72" w:rsidRDefault="004D2606">
            <w:pPr>
              <w:rPr>
                <w:rFonts w:ascii="Calibri" w:eastAsia="Calibri" w:hAnsi="Calibri" w:cs="Calibri"/>
                <w:sz w:val="18"/>
                <w:szCs w:val="18"/>
              </w:rPr>
            </w:pPr>
            <w:r>
              <w:rPr>
                <w:rFonts w:ascii="Calibri" w:eastAsia="Calibri" w:hAnsi="Calibri" w:cs="Calibri"/>
                <w:sz w:val="18"/>
                <w:szCs w:val="18"/>
              </w:rPr>
              <w:t> </w:t>
            </w:r>
          </w:p>
        </w:tc>
        <w:tc>
          <w:tcPr>
            <w:tcW w:w="950" w:type="dxa"/>
            <w:shd w:val="clear" w:color="auto" w:fill="D9D9D9"/>
            <w:vAlign w:val="center"/>
          </w:tcPr>
          <w:p w14:paraId="387235FB" w14:textId="77777777" w:rsidR="00C13E72" w:rsidRDefault="004D2606">
            <w:pPr>
              <w:rPr>
                <w:rFonts w:ascii="Calibri" w:eastAsia="Calibri" w:hAnsi="Calibri" w:cs="Calibri"/>
                <w:sz w:val="18"/>
                <w:szCs w:val="18"/>
              </w:rPr>
            </w:pPr>
            <w:r>
              <w:rPr>
                <w:rFonts w:ascii="Calibri" w:eastAsia="Calibri" w:hAnsi="Calibri" w:cs="Calibri"/>
                <w:sz w:val="18"/>
                <w:szCs w:val="18"/>
              </w:rPr>
              <w:t> </w:t>
            </w:r>
          </w:p>
        </w:tc>
        <w:tc>
          <w:tcPr>
            <w:tcW w:w="1039" w:type="dxa"/>
            <w:shd w:val="clear" w:color="auto" w:fill="D9D9D9"/>
            <w:vAlign w:val="center"/>
          </w:tcPr>
          <w:p w14:paraId="108DBB53" w14:textId="77777777" w:rsidR="00C13E72" w:rsidRDefault="004D2606">
            <w:pPr>
              <w:rPr>
                <w:rFonts w:ascii="Calibri" w:eastAsia="Calibri" w:hAnsi="Calibri" w:cs="Calibri"/>
                <w:sz w:val="18"/>
                <w:szCs w:val="18"/>
              </w:rPr>
            </w:pPr>
            <w:r>
              <w:rPr>
                <w:rFonts w:ascii="Calibri" w:eastAsia="Calibri" w:hAnsi="Calibri" w:cs="Calibri"/>
                <w:sz w:val="18"/>
                <w:szCs w:val="18"/>
              </w:rPr>
              <w:t> </w:t>
            </w:r>
          </w:p>
        </w:tc>
        <w:tc>
          <w:tcPr>
            <w:tcW w:w="1270" w:type="dxa"/>
            <w:shd w:val="clear" w:color="auto" w:fill="FFC000"/>
            <w:vAlign w:val="center"/>
          </w:tcPr>
          <w:p w14:paraId="28580A2A" w14:textId="77777777" w:rsidR="00C13E72" w:rsidRDefault="004D2606">
            <w:pPr>
              <w:rPr>
                <w:rFonts w:ascii="Calibri" w:eastAsia="Calibri" w:hAnsi="Calibri" w:cs="Calibri"/>
                <w:sz w:val="18"/>
                <w:szCs w:val="18"/>
              </w:rPr>
            </w:pPr>
            <w:r>
              <w:rPr>
                <w:rFonts w:ascii="Calibri" w:eastAsia="Calibri" w:hAnsi="Calibri" w:cs="Calibri"/>
                <w:sz w:val="18"/>
                <w:szCs w:val="18"/>
              </w:rPr>
              <w:t>598 CFU/ m</w:t>
            </w:r>
            <w:r>
              <w:rPr>
                <w:rFonts w:ascii="Calibri" w:eastAsia="Calibri" w:hAnsi="Calibri" w:cs="Calibri"/>
                <w:sz w:val="18"/>
                <w:szCs w:val="18"/>
                <w:vertAlign w:val="superscript"/>
              </w:rPr>
              <w:t>2</w:t>
            </w:r>
            <w:r>
              <w:rPr>
                <w:rFonts w:ascii="Calibri" w:eastAsia="Calibri" w:hAnsi="Calibri" w:cs="Calibri"/>
                <w:sz w:val="18"/>
                <w:szCs w:val="18"/>
              </w:rPr>
              <w:t>/ hr at &gt;1.5 m from patient*</w:t>
            </w:r>
          </w:p>
        </w:tc>
        <w:tc>
          <w:tcPr>
            <w:tcW w:w="1103" w:type="dxa"/>
            <w:shd w:val="clear" w:color="auto" w:fill="D9D9D9"/>
            <w:vAlign w:val="center"/>
          </w:tcPr>
          <w:p w14:paraId="548AAAC6" w14:textId="77777777" w:rsidR="00C13E72" w:rsidRDefault="004D2606">
            <w:pPr>
              <w:rPr>
                <w:rFonts w:ascii="Calibri" w:eastAsia="Calibri" w:hAnsi="Calibri" w:cs="Calibri"/>
                <w:sz w:val="18"/>
                <w:szCs w:val="18"/>
              </w:rPr>
            </w:pPr>
            <w:r>
              <w:rPr>
                <w:rFonts w:ascii="Calibri" w:eastAsia="Calibri" w:hAnsi="Calibri" w:cs="Calibri"/>
                <w:sz w:val="18"/>
                <w:szCs w:val="18"/>
              </w:rPr>
              <w:t> </w:t>
            </w:r>
          </w:p>
        </w:tc>
      </w:tr>
      <w:tr w:rsidR="00C13E72" w14:paraId="476E6D2D" w14:textId="77777777">
        <w:trPr>
          <w:trHeight w:val="1500"/>
        </w:trPr>
        <w:tc>
          <w:tcPr>
            <w:tcW w:w="1349" w:type="dxa"/>
            <w:shd w:val="clear" w:color="auto" w:fill="D9E1F2"/>
            <w:vAlign w:val="center"/>
          </w:tcPr>
          <w:p w14:paraId="6076F9D5" w14:textId="77777777" w:rsidR="00C13E72" w:rsidRDefault="005F39DA">
            <w:pPr>
              <w:rPr>
                <w:rFonts w:ascii="Calibri" w:eastAsia="Calibri" w:hAnsi="Calibri" w:cs="Calibri"/>
                <w:sz w:val="18"/>
                <w:szCs w:val="18"/>
              </w:rPr>
            </w:pPr>
            <w:hyperlink r:id="rId17">
              <w:r w:rsidR="004D2606">
                <w:rPr>
                  <w:rFonts w:ascii="Calibri" w:eastAsia="Calibri" w:hAnsi="Calibri" w:cs="Calibri"/>
                  <w:sz w:val="18"/>
                  <w:szCs w:val="18"/>
                </w:rPr>
                <w:t>Yamada 2011</w:t>
              </w:r>
            </w:hyperlink>
          </w:p>
        </w:tc>
        <w:tc>
          <w:tcPr>
            <w:tcW w:w="1050" w:type="dxa"/>
            <w:shd w:val="clear" w:color="auto" w:fill="BDD7EE"/>
            <w:vAlign w:val="center"/>
          </w:tcPr>
          <w:p w14:paraId="4F5B3A71" w14:textId="77777777" w:rsidR="00C13E72" w:rsidRDefault="004D2606">
            <w:pPr>
              <w:rPr>
                <w:rFonts w:ascii="Calibri" w:eastAsia="Calibri" w:hAnsi="Calibri" w:cs="Calibri"/>
                <w:sz w:val="18"/>
                <w:szCs w:val="18"/>
              </w:rPr>
            </w:pPr>
            <w:r>
              <w:rPr>
                <w:rFonts w:ascii="Calibri" w:eastAsia="Calibri" w:hAnsi="Calibri" w:cs="Calibri"/>
                <w:sz w:val="18"/>
                <w:szCs w:val="18"/>
              </w:rPr>
              <w:t>Clinical</w:t>
            </w:r>
          </w:p>
        </w:tc>
        <w:tc>
          <w:tcPr>
            <w:tcW w:w="981" w:type="dxa"/>
            <w:shd w:val="clear" w:color="auto" w:fill="BDD7EE"/>
            <w:vAlign w:val="center"/>
          </w:tcPr>
          <w:p w14:paraId="79DDE7A0" w14:textId="77777777" w:rsidR="00C13E72" w:rsidRDefault="004D2606">
            <w:pPr>
              <w:rPr>
                <w:rFonts w:ascii="Calibri" w:eastAsia="Calibri" w:hAnsi="Calibri" w:cs="Calibri"/>
                <w:sz w:val="18"/>
                <w:szCs w:val="18"/>
              </w:rPr>
            </w:pPr>
            <w:r>
              <w:rPr>
                <w:rFonts w:ascii="Calibri" w:eastAsia="Calibri" w:hAnsi="Calibri" w:cs="Calibri"/>
                <w:sz w:val="18"/>
                <w:szCs w:val="18"/>
              </w:rPr>
              <w:t>Air sampling</w:t>
            </w:r>
          </w:p>
        </w:tc>
        <w:tc>
          <w:tcPr>
            <w:tcW w:w="1348" w:type="dxa"/>
            <w:shd w:val="clear" w:color="auto" w:fill="FF9596"/>
            <w:vAlign w:val="center"/>
          </w:tcPr>
          <w:p w14:paraId="510BD884" w14:textId="77777777" w:rsidR="00C13E72" w:rsidRDefault="004D2606">
            <w:pPr>
              <w:rPr>
                <w:rFonts w:ascii="Calibri" w:eastAsia="Calibri" w:hAnsi="Calibri" w:cs="Calibri"/>
                <w:sz w:val="18"/>
                <w:szCs w:val="18"/>
              </w:rPr>
            </w:pPr>
            <w:r>
              <w:rPr>
                <w:rFonts w:ascii="Calibri" w:eastAsia="Calibri" w:hAnsi="Calibri" w:cs="Calibri"/>
                <w:sz w:val="18"/>
                <w:szCs w:val="18"/>
              </w:rPr>
              <w:t>mean positive reaction 0.17/min for scaling</w:t>
            </w:r>
          </w:p>
        </w:tc>
        <w:tc>
          <w:tcPr>
            <w:tcW w:w="1716" w:type="dxa"/>
            <w:shd w:val="clear" w:color="auto" w:fill="FF9596"/>
            <w:vAlign w:val="center"/>
          </w:tcPr>
          <w:p w14:paraId="4E7E0F4D" w14:textId="77777777" w:rsidR="00C13E72" w:rsidRDefault="004D2606">
            <w:pPr>
              <w:rPr>
                <w:rFonts w:ascii="Calibri" w:eastAsia="Calibri" w:hAnsi="Calibri" w:cs="Calibri"/>
                <w:sz w:val="18"/>
                <w:szCs w:val="18"/>
              </w:rPr>
            </w:pPr>
            <w:r>
              <w:rPr>
                <w:rFonts w:ascii="Calibri" w:eastAsia="Calibri" w:hAnsi="Calibri" w:cs="Calibri"/>
                <w:sz w:val="18"/>
                <w:szCs w:val="18"/>
              </w:rPr>
              <w:t>mean positive reaction dots 0.15/min for crown preparation, 0.14/min for inlay preparation</w:t>
            </w:r>
          </w:p>
        </w:tc>
        <w:tc>
          <w:tcPr>
            <w:tcW w:w="844" w:type="dxa"/>
            <w:shd w:val="clear" w:color="auto" w:fill="D9D9D9"/>
            <w:vAlign w:val="center"/>
          </w:tcPr>
          <w:p w14:paraId="551DE486" w14:textId="77777777" w:rsidR="00C13E72" w:rsidRDefault="004D2606">
            <w:pPr>
              <w:rPr>
                <w:rFonts w:ascii="Calibri" w:eastAsia="Calibri" w:hAnsi="Calibri" w:cs="Calibri"/>
                <w:sz w:val="18"/>
                <w:szCs w:val="18"/>
              </w:rPr>
            </w:pPr>
            <w:r>
              <w:rPr>
                <w:rFonts w:ascii="Calibri" w:eastAsia="Calibri" w:hAnsi="Calibri" w:cs="Calibri"/>
                <w:sz w:val="18"/>
                <w:szCs w:val="18"/>
              </w:rPr>
              <w:t> </w:t>
            </w:r>
          </w:p>
        </w:tc>
        <w:tc>
          <w:tcPr>
            <w:tcW w:w="926" w:type="dxa"/>
            <w:shd w:val="clear" w:color="auto" w:fill="FF9596"/>
            <w:vAlign w:val="center"/>
          </w:tcPr>
          <w:p w14:paraId="76D4C391" w14:textId="77777777" w:rsidR="00C13E72" w:rsidRDefault="004D2606">
            <w:pPr>
              <w:rPr>
                <w:rFonts w:ascii="Calibri" w:eastAsia="Calibri" w:hAnsi="Calibri" w:cs="Calibri"/>
                <w:sz w:val="18"/>
                <w:szCs w:val="18"/>
              </w:rPr>
            </w:pPr>
            <w:r>
              <w:rPr>
                <w:rFonts w:ascii="Calibri" w:eastAsia="Calibri" w:hAnsi="Calibri" w:cs="Calibri"/>
                <w:sz w:val="18"/>
                <w:szCs w:val="18"/>
              </w:rPr>
              <w:t>mean positive reaction dots 0.87/min</w:t>
            </w:r>
          </w:p>
        </w:tc>
        <w:tc>
          <w:tcPr>
            <w:tcW w:w="1372" w:type="dxa"/>
            <w:shd w:val="clear" w:color="auto" w:fill="D9D9D9"/>
            <w:vAlign w:val="center"/>
          </w:tcPr>
          <w:p w14:paraId="5B5F782D" w14:textId="77777777" w:rsidR="00C13E72" w:rsidRDefault="004D2606">
            <w:pPr>
              <w:rPr>
                <w:rFonts w:ascii="Calibri" w:eastAsia="Calibri" w:hAnsi="Calibri" w:cs="Calibri"/>
                <w:sz w:val="18"/>
                <w:szCs w:val="18"/>
              </w:rPr>
            </w:pPr>
            <w:r>
              <w:rPr>
                <w:rFonts w:ascii="Calibri" w:eastAsia="Calibri" w:hAnsi="Calibri" w:cs="Calibri"/>
                <w:sz w:val="18"/>
                <w:szCs w:val="18"/>
              </w:rPr>
              <w:t> </w:t>
            </w:r>
          </w:p>
        </w:tc>
        <w:tc>
          <w:tcPr>
            <w:tcW w:w="950" w:type="dxa"/>
            <w:shd w:val="clear" w:color="auto" w:fill="D9D9D9"/>
            <w:vAlign w:val="center"/>
          </w:tcPr>
          <w:p w14:paraId="789242C4" w14:textId="77777777" w:rsidR="00C13E72" w:rsidRDefault="004D2606">
            <w:pPr>
              <w:rPr>
                <w:rFonts w:ascii="Calibri" w:eastAsia="Calibri" w:hAnsi="Calibri" w:cs="Calibri"/>
                <w:sz w:val="18"/>
                <w:szCs w:val="18"/>
              </w:rPr>
            </w:pPr>
            <w:r>
              <w:rPr>
                <w:rFonts w:ascii="Calibri" w:eastAsia="Calibri" w:hAnsi="Calibri" w:cs="Calibri"/>
                <w:sz w:val="18"/>
                <w:szCs w:val="18"/>
              </w:rPr>
              <w:t> </w:t>
            </w:r>
          </w:p>
        </w:tc>
        <w:tc>
          <w:tcPr>
            <w:tcW w:w="1039" w:type="dxa"/>
            <w:shd w:val="clear" w:color="auto" w:fill="D9D9D9"/>
            <w:vAlign w:val="center"/>
          </w:tcPr>
          <w:p w14:paraId="1E18530A" w14:textId="77777777" w:rsidR="00C13E72" w:rsidRDefault="004D2606">
            <w:pPr>
              <w:rPr>
                <w:rFonts w:ascii="Calibri" w:eastAsia="Calibri" w:hAnsi="Calibri" w:cs="Calibri"/>
                <w:sz w:val="18"/>
                <w:szCs w:val="18"/>
              </w:rPr>
            </w:pPr>
            <w:r>
              <w:rPr>
                <w:rFonts w:ascii="Calibri" w:eastAsia="Calibri" w:hAnsi="Calibri" w:cs="Calibri"/>
                <w:sz w:val="18"/>
                <w:szCs w:val="18"/>
              </w:rPr>
              <w:t> </w:t>
            </w:r>
          </w:p>
        </w:tc>
        <w:tc>
          <w:tcPr>
            <w:tcW w:w="1270" w:type="dxa"/>
            <w:shd w:val="clear" w:color="auto" w:fill="D9D9D9"/>
            <w:vAlign w:val="center"/>
          </w:tcPr>
          <w:p w14:paraId="26366799" w14:textId="77777777" w:rsidR="00C13E72" w:rsidRDefault="004D2606">
            <w:pPr>
              <w:rPr>
                <w:rFonts w:ascii="Calibri" w:eastAsia="Calibri" w:hAnsi="Calibri" w:cs="Calibri"/>
                <w:sz w:val="18"/>
                <w:szCs w:val="18"/>
              </w:rPr>
            </w:pPr>
            <w:r>
              <w:rPr>
                <w:rFonts w:ascii="Calibri" w:eastAsia="Calibri" w:hAnsi="Calibri" w:cs="Calibri"/>
                <w:sz w:val="18"/>
                <w:szCs w:val="18"/>
              </w:rPr>
              <w:t> </w:t>
            </w:r>
          </w:p>
        </w:tc>
        <w:tc>
          <w:tcPr>
            <w:tcW w:w="1103" w:type="dxa"/>
            <w:shd w:val="clear" w:color="auto" w:fill="D9D9D9"/>
            <w:vAlign w:val="center"/>
          </w:tcPr>
          <w:p w14:paraId="10311E91" w14:textId="77777777" w:rsidR="00C13E72" w:rsidRDefault="004D2606">
            <w:pPr>
              <w:rPr>
                <w:rFonts w:ascii="Calibri" w:eastAsia="Calibri" w:hAnsi="Calibri" w:cs="Calibri"/>
                <w:sz w:val="18"/>
                <w:szCs w:val="18"/>
              </w:rPr>
            </w:pPr>
            <w:r>
              <w:rPr>
                <w:rFonts w:ascii="Calibri" w:eastAsia="Calibri" w:hAnsi="Calibri" w:cs="Calibri"/>
                <w:sz w:val="18"/>
                <w:szCs w:val="18"/>
              </w:rPr>
              <w:t> </w:t>
            </w:r>
          </w:p>
        </w:tc>
      </w:tr>
    </w:tbl>
    <w:p w14:paraId="725F42A4" w14:textId="77777777" w:rsidR="00C13E72" w:rsidRDefault="004D2606">
      <w:pPr>
        <w:rPr>
          <w:rFonts w:ascii="Calibri" w:eastAsia="Calibri" w:hAnsi="Calibri" w:cs="Calibri"/>
        </w:rPr>
      </w:pPr>
      <w:r>
        <w:rPr>
          <w:rFonts w:ascii="Calibri" w:eastAsia="Calibri" w:hAnsi="Calibri" w:cs="Calibri"/>
        </w:rPr>
        <w:t>*Periodontal and Orthodontic treatment where rotating and ultrasonic instruments were not used.</w:t>
      </w:r>
    </w:p>
    <w:p w14:paraId="4B8C91FA" w14:textId="77777777" w:rsidR="00C13E72" w:rsidRDefault="00C13E72">
      <w:pPr>
        <w:rPr>
          <w:rFonts w:ascii="Calibri" w:eastAsia="Calibri" w:hAnsi="Calibri" w:cs="Calibri"/>
        </w:rPr>
      </w:pPr>
    </w:p>
    <w:p w14:paraId="6AC8FC29" w14:textId="77777777" w:rsidR="00C13E72" w:rsidRDefault="00C13E72">
      <w:pPr>
        <w:pBdr>
          <w:top w:val="nil"/>
          <w:left w:val="nil"/>
          <w:bottom w:val="nil"/>
          <w:right w:val="nil"/>
          <w:between w:val="nil"/>
        </w:pBdr>
        <w:spacing w:after="120"/>
        <w:rPr>
          <w:rFonts w:ascii="Calibri" w:eastAsia="Calibri" w:hAnsi="Calibri" w:cs="Calibri"/>
          <w:i/>
          <w:color w:val="4472C4"/>
          <w:sz w:val="28"/>
          <w:szCs w:val="28"/>
        </w:rPr>
        <w:sectPr w:rsidR="00C13E72" w:rsidSect="00AB7E41">
          <w:pgSz w:w="16840" w:h="11910" w:orient="landscape"/>
          <w:pgMar w:top="274" w:right="1450" w:bottom="1382" w:left="1555" w:header="706" w:footer="706" w:gutter="0"/>
          <w:cols w:space="720" w:equalWidth="0">
            <w:col w:w="13835"/>
          </w:cols>
        </w:sectPr>
      </w:pPr>
    </w:p>
    <w:p w14:paraId="3B7E90A7" w14:textId="77777777" w:rsidR="00C13E72" w:rsidRDefault="004D2606" w:rsidP="00AB7E41">
      <w:pPr>
        <w:pStyle w:val="Heading1"/>
      </w:pPr>
      <w:r>
        <w:t>Appendix 6. Study quality assessment/ Risk of Bias and detection of sensitivity of contamination assessment tool (overall and then by procedure)</w:t>
      </w:r>
    </w:p>
    <w:p w14:paraId="018035E8" w14:textId="77777777" w:rsidR="00C13E72" w:rsidRDefault="004D2606">
      <w:pPr>
        <w:pBdr>
          <w:top w:val="nil"/>
          <w:left w:val="nil"/>
          <w:bottom w:val="nil"/>
          <w:right w:val="nil"/>
          <w:between w:val="nil"/>
        </w:pBdr>
        <w:spacing w:after="120"/>
        <w:rPr>
          <w:rFonts w:ascii="Calibri" w:eastAsia="Calibri" w:hAnsi="Calibri" w:cs="Calibri"/>
          <w:i/>
          <w:color w:val="4472C4"/>
          <w:sz w:val="28"/>
          <w:szCs w:val="28"/>
        </w:rPr>
      </w:pPr>
      <w:r>
        <w:rPr>
          <w:rFonts w:ascii="Calibri" w:eastAsia="Calibri" w:hAnsi="Calibri" w:cs="Calibri"/>
          <w:i/>
          <w:color w:val="4472C4"/>
          <w:sz w:val="28"/>
          <w:szCs w:val="28"/>
        </w:rPr>
        <w:t>Quality of studies and sensitivity scores overall</w:t>
      </w:r>
    </w:p>
    <w:p w14:paraId="2EA0B397" w14:textId="77777777" w:rsidR="00C13E72" w:rsidRDefault="004D2606">
      <w:pPr>
        <w:pStyle w:val="Heading3"/>
        <w:rPr>
          <w:rFonts w:ascii="Calibri" w:eastAsia="Calibri" w:hAnsi="Calibri" w:cs="Calibri"/>
        </w:rPr>
      </w:pPr>
      <w:r>
        <w:rPr>
          <w:rFonts w:ascii="Calibri" w:eastAsia="Calibri" w:hAnsi="Calibri" w:cs="Calibri"/>
        </w:rPr>
        <w:t>Study Quality Assessment (n=83)</w:t>
      </w:r>
    </w:p>
    <w:p w14:paraId="66166512" w14:textId="77777777" w:rsidR="00C13E72" w:rsidRDefault="004D2606">
      <w:pPr>
        <w:rPr>
          <w:rFonts w:ascii="Calibri" w:eastAsia="Calibri" w:hAnsi="Calibri" w:cs="Calibri"/>
        </w:rPr>
      </w:pPr>
      <w:r>
        <w:rPr>
          <w:rFonts w:ascii="Calibri" w:eastAsia="Calibri" w:hAnsi="Calibri" w:cs="Calibri"/>
        </w:rPr>
        <w:t>Across all 83 studies, quality assessments were carried out across seven domains and allocated to a traffic light schema using green where quality was scored high, amber for moderate and red for low. Sample size and outcome reporting were of the lowest quality domains while control reporting was the highest:</w:t>
      </w:r>
    </w:p>
    <w:p w14:paraId="0430583E" w14:textId="77777777" w:rsidR="00C13E72" w:rsidRDefault="004D2606">
      <w:pPr>
        <w:numPr>
          <w:ilvl w:val="1"/>
          <w:numId w:val="11"/>
        </w:numPr>
        <w:pBdr>
          <w:top w:val="nil"/>
          <w:left w:val="nil"/>
          <w:bottom w:val="nil"/>
          <w:right w:val="nil"/>
          <w:between w:val="nil"/>
        </w:pBdr>
        <w:spacing w:before="120"/>
        <w:rPr>
          <w:rFonts w:ascii="Calibri" w:eastAsia="Calibri" w:hAnsi="Calibri" w:cs="Calibri"/>
          <w:color w:val="000000"/>
        </w:rPr>
      </w:pPr>
      <w:r>
        <w:rPr>
          <w:rFonts w:ascii="Calibri" w:eastAsia="Calibri" w:hAnsi="Calibri" w:cs="Calibri"/>
          <w:i/>
          <w:color w:val="000000"/>
        </w:rPr>
        <w:t xml:space="preserve">Was the study industry funded? </w:t>
      </w:r>
      <w:r>
        <w:rPr>
          <w:rFonts w:ascii="Calibri" w:eastAsia="Calibri" w:hAnsi="Calibri" w:cs="Calibri"/>
          <w:b/>
        </w:rPr>
        <w:t>Green</w:t>
      </w:r>
      <w:r>
        <w:rPr>
          <w:rFonts w:ascii="Calibri" w:eastAsia="Calibri" w:hAnsi="Calibri" w:cs="Calibri"/>
          <w:color w:val="000000"/>
        </w:rPr>
        <w:t xml:space="preserve"> n=19 studies (23%), </w:t>
      </w:r>
      <w:r>
        <w:rPr>
          <w:rFonts w:ascii="Calibri" w:eastAsia="Calibri" w:hAnsi="Calibri" w:cs="Calibri"/>
          <w:b/>
        </w:rPr>
        <w:t>Amber</w:t>
      </w:r>
      <w:r>
        <w:rPr>
          <w:rFonts w:ascii="Calibri" w:eastAsia="Calibri" w:hAnsi="Calibri" w:cs="Calibri"/>
          <w:color w:val="000000"/>
        </w:rPr>
        <w:t xml:space="preserve"> n=53 (64%), </w:t>
      </w:r>
      <w:r>
        <w:rPr>
          <w:rFonts w:ascii="Calibri" w:eastAsia="Calibri" w:hAnsi="Calibri" w:cs="Calibri"/>
          <w:b/>
        </w:rPr>
        <w:t>Red</w:t>
      </w:r>
      <w:r>
        <w:rPr>
          <w:rFonts w:ascii="Calibri" w:eastAsia="Calibri" w:hAnsi="Calibri" w:cs="Calibri"/>
          <w:color w:val="000000"/>
        </w:rPr>
        <w:t xml:space="preserve"> n=11 (13%)</w:t>
      </w:r>
    </w:p>
    <w:p w14:paraId="4DB60582" w14:textId="77777777" w:rsidR="00C13E72" w:rsidRDefault="004D2606">
      <w:pPr>
        <w:numPr>
          <w:ilvl w:val="1"/>
          <w:numId w:val="11"/>
        </w:numPr>
        <w:pBdr>
          <w:top w:val="nil"/>
          <w:left w:val="nil"/>
          <w:bottom w:val="nil"/>
          <w:right w:val="nil"/>
          <w:between w:val="nil"/>
        </w:pBdr>
        <w:rPr>
          <w:rFonts w:ascii="Calibri" w:eastAsia="Calibri" w:hAnsi="Calibri" w:cs="Calibri"/>
          <w:color w:val="000000"/>
        </w:rPr>
      </w:pPr>
      <w:r>
        <w:rPr>
          <w:rFonts w:ascii="Calibri" w:eastAsia="Calibri" w:hAnsi="Calibri" w:cs="Calibri"/>
          <w:i/>
          <w:color w:val="000000"/>
        </w:rPr>
        <w:t xml:space="preserve">Was there a conflict of interest? </w:t>
      </w:r>
      <w:r>
        <w:rPr>
          <w:rFonts w:ascii="Calibri" w:eastAsia="Calibri" w:hAnsi="Calibri" w:cs="Calibri"/>
          <w:b/>
        </w:rPr>
        <w:t>Green</w:t>
      </w:r>
      <w:r>
        <w:rPr>
          <w:rFonts w:ascii="Calibri" w:eastAsia="Calibri" w:hAnsi="Calibri" w:cs="Calibri"/>
          <w:color w:val="000000"/>
        </w:rPr>
        <w:t xml:space="preserve"> n=29 studies (35%), </w:t>
      </w:r>
      <w:r>
        <w:rPr>
          <w:rFonts w:ascii="Calibri" w:eastAsia="Calibri" w:hAnsi="Calibri" w:cs="Calibri"/>
          <w:b/>
        </w:rPr>
        <w:t>Amber</w:t>
      </w:r>
      <w:r>
        <w:rPr>
          <w:rFonts w:ascii="Calibri" w:eastAsia="Calibri" w:hAnsi="Calibri" w:cs="Calibri"/>
          <w:color w:val="000000"/>
        </w:rPr>
        <w:t xml:space="preserve"> n=47 (57%), </w:t>
      </w:r>
      <w:r>
        <w:rPr>
          <w:rFonts w:ascii="Calibri" w:eastAsia="Calibri" w:hAnsi="Calibri" w:cs="Calibri"/>
          <w:b/>
        </w:rPr>
        <w:t>Red</w:t>
      </w:r>
      <w:r>
        <w:rPr>
          <w:rFonts w:ascii="Calibri" w:eastAsia="Calibri" w:hAnsi="Calibri" w:cs="Calibri"/>
          <w:color w:val="000000"/>
        </w:rPr>
        <w:t xml:space="preserve"> n=7 (8%)</w:t>
      </w:r>
    </w:p>
    <w:p w14:paraId="5AFE34E6" w14:textId="77777777" w:rsidR="00C13E72" w:rsidRDefault="004D2606">
      <w:pPr>
        <w:numPr>
          <w:ilvl w:val="1"/>
          <w:numId w:val="11"/>
        </w:numPr>
        <w:pBdr>
          <w:top w:val="nil"/>
          <w:left w:val="nil"/>
          <w:bottom w:val="nil"/>
          <w:right w:val="nil"/>
          <w:between w:val="nil"/>
        </w:pBdr>
        <w:rPr>
          <w:rFonts w:ascii="Calibri" w:eastAsia="Calibri" w:hAnsi="Calibri" w:cs="Calibri"/>
          <w:color w:val="000000"/>
        </w:rPr>
      </w:pPr>
      <w:r>
        <w:rPr>
          <w:rFonts w:ascii="Calibri" w:eastAsia="Calibri" w:hAnsi="Calibri" w:cs="Calibri"/>
          <w:i/>
          <w:color w:val="000000"/>
        </w:rPr>
        <w:t xml:space="preserve">Procedure description </w:t>
      </w:r>
      <w:r>
        <w:rPr>
          <w:rFonts w:ascii="Calibri" w:eastAsia="Calibri" w:hAnsi="Calibri" w:cs="Calibri"/>
          <w:b/>
        </w:rPr>
        <w:t>Green</w:t>
      </w:r>
      <w:r>
        <w:rPr>
          <w:rFonts w:ascii="Calibri" w:eastAsia="Calibri" w:hAnsi="Calibri" w:cs="Calibri"/>
          <w:color w:val="000000"/>
        </w:rPr>
        <w:t xml:space="preserve"> n=19 studies (23%), </w:t>
      </w:r>
      <w:r>
        <w:rPr>
          <w:rFonts w:ascii="Calibri" w:eastAsia="Calibri" w:hAnsi="Calibri" w:cs="Calibri"/>
          <w:b/>
        </w:rPr>
        <w:t>Amber</w:t>
      </w:r>
      <w:r>
        <w:rPr>
          <w:rFonts w:ascii="Calibri" w:eastAsia="Calibri" w:hAnsi="Calibri" w:cs="Calibri"/>
          <w:color w:val="000000"/>
        </w:rPr>
        <w:t xml:space="preserve"> n=39 (47%), </w:t>
      </w:r>
      <w:r>
        <w:rPr>
          <w:rFonts w:ascii="Calibri" w:eastAsia="Calibri" w:hAnsi="Calibri" w:cs="Calibri"/>
          <w:b/>
        </w:rPr>
        <w:t>Red</w:t>
      </w:r>
      <w:r>
        <w:rPr>
          <w:rFonts w:ascii="Calibri" w:eastAsia="Calibri" w:hAnsi="Calibri" w:cs="Calibri"/>
          <w:color w:val="000000"/>
        </w:rPr>
        <w:t xml:space="preserve"> n=25 (30%)</w:t>
      </w:r>
    </w:p>
    <w:p w14:paraId="6540523D" w14:textId="77777777" w:rsidR="00C13E72" w:rsidRDefault="004D2606">
      <w:pPr>
        <w:numPr>
          <w:ilvl w:val="1"/>
          <w:numId w:val="11"/>
        </w:numPr>
        <w:pBdr>
          <w:top w:val="nil"/>
          <w:left w:val="nil"/>
          <w:bottom w:val="nil"/>
          <w:right w:val="nil"/>
          <w:between w:val="nil"/>
        </w:pBdr>
        <w:rPr>
          <w:rFonts w:ascii="Calibri" w:eastAsia="Calibri" w:hAnsi="Calibri" w:cs="Calibri"/>
          <w:color w:val="000000"/>
        </w:rPr>
      </w:pPr>
      <w:r>
        <w:rPr>
          <w:rFonts w:ascii="Calibri" w:eastAsia="Calibri" w:hAnsi="Calibri" w:cs="Calibri"/>
          <w:i/>
          <w:color w:val="000000"/>
        </w:rPr>
        <w:t xml:space="preserve">Equipment use reporting </w:t>
      </w:r>
      <w:r>
        <w:rPr>
          <w:rFonts w:ascii="Calibri" w:eastAsia="Calibri" w:hAnsi="Calibri" w:cs="Calibri"/>
          <w:b/>
        </w:rPr>
        <w:t>Green</w:t>
      </w:r>
      <w:r>
        <w:rPr>
          <w:rFonts w:ascii="Calibri" w:eastAsia="Calibri" w:hAnsi="Calibri" w:cs="Calibri"/>
          <w:color w:val="000000"/>
        </w:rPr>
        <w:t xml:space="preserve"> n=18 studies (22%), </w:t>
      </w:r>
      <w:r>
        <w:rPr>
          <w:rFonts w:ascii="Calibri" w:eastAsia="Calibri" w:hAnsi="Calibri" w:cs="Calibri"/>
          <w:b/>
        </w:rPr>
        <w:t>Amber</w:t>
      </w:r>
      <w:r>
        <w:rPr>
          <w:rFonts w:ascii="Calibri" w:eastAsia="Calibri" w:hAnsi="Calibri" w:cs="Calibri"/>
          <w:color w:val="000000"/>
        </w:rPr>
        <w:t xml:space="preserve"> n=25 (30%), </w:t>
      </w:r>
      <w:r>
        <w:rPr>
          <w:rFonts w:ascii="Calibri" w:eastAsia="Calibri" w:hAnsi="Calibri" w:cs="Calibri"/>
          <w:b/>
        </w:rPr>
        <w:t>Red</w:t>
      </w:r>
      <w:r>
        <w:rPr>
          <w:rFonts w:ascii="Calibri" w:eastAsia="Calibri" w:hAnsi="Calibri" w:cs="Calibri"/>
          <w:color w:val="000000"/>
        </w:rPr>
        <w:t xml:space="preserve"> n=40 (48%)</w:t>
      </w:r>
    </w:p>
    <w:p w14:paraId="6F9FE392" w14:textId="77777777" w:rsidR="00C13E72" w:rsidRDefault="004D2606">
      <w:pPr>
        <w:numPr>
          <w:ilvl w:val="1"/>
          <w:numId w:val="11"/>
        </w:numPr>
        <w:pBdr>
          <w:top w:val="nil"/>
          <w:left w:val="nil"/>
          <w:bottom w:val="nil"/>
          <w:right w:val="nil"/>
          <w:between w:val="nil"/>
        </w:pBdr>
        <w:rPr>
          <w:rFonts w:ascii="Calibri" w:eastAsia="Calibri" w:hAnsi="Calibri" w:cs="Calibri"/>
          <w:color w:val="000000"/>
        </w:rPr>
      </w:pPr>
      <w:r>
        <w:rPr>
          <w:rFonts w:ascii="Calibri" w:eastAsia="Calibri" w:hAnsi="Calibri" w:cs="Calibri"/>
          <w:i/>
          <w:color w:val="000000"/>
        </w:rPr>
        <w:t xml:space="preserve">Sample size </w:t>
      </w:r>
      <w:r>
        <w:rPr>
          <w:rFonts w:ascii="Calibri" w:eastAsia="Calibri" w:hAnsi="Calibri" w:cs="Calibri"/>
          <w:b/>
        </w:rPr>
        <w:t>Green</w:t>
      </w:r>
      <w:r>
        <w:rPr>
          <w:rFonts w:ascii="Calibri" w:eastAsia="Calibri" w:hAnsi="Calibri" w:cs="Calibri"/>
          <w:color w:val="000000"/>
        </w:rPr>
        <w:t xml:space="preserve"> n=4 studies (5%), </w:t>
      </w:r>
      <w:r>
        <w:rPr>
          <w:rFonts w:ascii="Calibri" w:eastAsia="Calibri" w:hAnsi="Calibri" w:cs="Calibri"/>
          <w:b/>
        </w:rPr>
        <w:t>Amber</w:t>
      </w:r>
      <w:r>
        <w:rPr>
          <w:rFonts w:ascii="Calibri" w:eastAsia="Calibri" w:hAnsi="Calibri" w:cs="Calibri"/>
          <w:color w:val="000000"/>
        </w:rPr>
        <w:t xml:space="preserve"> n=10 (12%), </w:t>
      </w:r>
      <w:r>
        <w:rPr>
          <w:rFonts w:ascii="Calibri" w:eastAsia="Calibri" w:hAnsi="Calibri" w:cs="Calibri"/>
          <w:b/>
        </w:rPr>
        <w:t>Red</w:t>
      </w:r>
      <w:r>
        <w:rPr>
          <w:rFonts w:ascii="Calibri" w:eastAsia="Calibri" w:hAnsi="Calibri" w:cs="Calibri"/>
          <w:color w:val="000000"/>
        </w:rPr>
        <w:t xml:space="preserve"> n=69 (83%)</w:t>
      </w:r>
    </w:p>
    <w:p w14:paraId="63EA4A14" w14:textId="77777777" w:rsidR="00C13E72" w:rsidRDefault="004D2606">
      <w:pPr>
        <w:numPr>
          <w:ilvl w:val="1"/>
          <w:numId w:val="11"/>
        </w:numPr>
        <w:pBdr>
          <w:top w:val="nil"/>
          <w:left w:val="nil"/>
          <w:bottom w:val="nil"/>
          <w:right w:val="nil"/>
          <w:between w:val="nil"/>
        </w:pBdr>
        <w:rPr>
          <w:rFonts w:ascii="Calibri" w:eastAsia="Calibri" w:hAnsi="Calibri" w:cs="Calibri"/>
          <w:color w:val="000000"/>
        </w:rPr>
      </w:pPr>
      <w:r>
        <w:rPr>
          <w:rFonts w:ascii="Calibri" w:eastAsia="Calibri" w:hAnsi="Calibri" w:cs="Calibri"/>
          <w:i/>
          <w:color w:val="000000"/>
        </w:rPr>
        <w:t xml:space="preserve">Controls </w:t>
      </w:r>
      <w:r>
        <w:rPr>
          <w:rFonts w:ascii="Calibri" w:eastAsia="Calibri" w:hAnsi="Calibri" w:cs="Calibri"/>
          <w:b/>
        </w:rPr>
        <w:t>Green</w:t>
      </w:r>
      <w:r>
        <w:rPr>
          <w:rFonts w:ascii="Calibri" w:eastAsia="Calibri" w:hAnsi="Calibri" w:cs="Calibri"/>
          <w:color w:val="000000"/>
        </w:rPr>
        <w:t xml:space="preserve"> n=40 studies (48%), </w:t>
      </w:r>
      <w:r>
        <w:rPr>
          <w:rFonts w:ascii="Calibri" w:eastAsia="Calibri" w:hAnsi="Calibri" w:cs="Calibri"/>
          <w:b/>
        </w:rPr>
        <w:t>Amber</w:t>
      </w:r>
      <w:r>
        <w:rPr>
          <w:rFonts w:ascii="Calibri" w:eastAsia="Calibri" w:hAnsi="Calibri" w:cs="Calibri"/>
          <w:color w:val="000000"/>
        </w:rPr>
        <w:t xml:space="preserve"> n=1 (1%), </w:t>
      </w:r>
      <w:r>
        <w:rPr>
          <w:rFonts w:ascii="Calibri" w:eastAsia="Calibri" w:hAnsi="Calibri" w:cs="Calibri"/>
          <w:b/>
        </w:rPr>
        <w:t>Red</w:t>
      </w:r>
      <w:r>
        <w:rPr>
          <w:rFonts w:ascii="Calibri" w:eastAsia="Calibri" w:hAnsi="Calibri" w:cs="Calibri"/>
          <w:color w:val="000000"/>
        </w:rPr>
        <w:t xml:space="preserve"> n=20 (24%), </w:t>
      </w:r>
      <w:r>
        <w:rPr>
          <w:rFonts w:ascii="Calibri" w:eastAsia="Calibri" w:hAnsi="Calibri" w:cs="Calibri"/>
          <w:b/>
          <w:color w:val="000000"/>
        </w:rPr>
        <w:t>N/A</w:t>
      </w:r>
      <w:r>
        <w:rPr>
          <w:rFonts w:ascii="Calibri" w:eastAsia="Calibri" w:hAnsi="Calibri" w:cs="Calibri"/>
          <w:color w:val="000000"/>
        </w:rPr>
        <w:t xml:space="preserve"> n=22 (27%)</w:t>
      </w:r>
    </w:p>
    <w:p w14:paraId="2E28CCCA" w14:textId="77777777" w:rsidR="00C13E72" w:rsidRDefault="004D2606">
      <w:pPr>
        <w:numPr>
          <w:ilvl w:val="1"/>
          <w:numId w:val="11"/>
        </w:numPr>
        <w:pBdr>
          <w:top w:val="nil"/>
          <w:left w:val="nil"/>
          <w:bottom w:val="nil"/>
          <w:right w:val="nil"/>
          <w:between w:val="nil"/>
        </w:pBdr>
        <w:spacing w:after="120"/>
        <w:rPr>
          <w:rFonts w:ascii="Calibri" w:eastAsia="Calibri" w:hAnsi="Calibri" w:cs="Calibri"/>
          <w:color w:val="000000"/>
        </w:rPr>
      </w:pPr>
      <w:r>
        <w:rPr>
          <w:rFonts w:ascii="Calibri" w:eastAsia="Calibri" w:hAnsi="Calibri" w:cs="Calibri"/>
          <w:i/>
          <w:color w:val="000000"/>
        </w:rPr>
        <w:t xml:space="preserve">Outcome </w:t>
      </w:r>
      <w:r>
        <w:rPr>
          <w:rFonts w:ascii="Calibri" w:eastAsia="Calibri" w:hAnsi="Calibri" w:cs="Calibri"/>
          <w:b/>
        </w:rPr>
        <w:t>Green</w:t>
      </w:r>
      <w:r>
        <w:rPr>
          <w:rFonts w:ascii="Calibri" w:eastAsia="Calibri" w:hAnsi="Calibri" w:cs="Calibri"/>
          <w:color w:val="000000"/>
        </w:rPr>
        <w:t xml:space="preserve"> n=7 studies (8%), </w:t>
      </w:r>
      <w:r>
        <w:rPr>
          <w:rFonts w:ascii="Calibri" w:eastAsia="Calibri" w:hAnsi="Calibri" w:cs="Calibri"/>
          <w:b/>
        </w:rPr>
        <w:t>Amber</w:t>
      </w:r>
      <w:r>
        <w:rPr>
          <w:rFonts w:ascii="Calibri" w:eastAsia="Calibri" w:hAnsi="Calibri" w:cs="Calibri"/>
          <w:color w:val="000000"/>
        </w:rPr>
        <w:t xml:space="preserve"> n=53 (64%), </w:t>
      </w:r>
      <w:r>
        <w:rPr>
          <w:rFonts w:ascii="Calibri" w:eastAsia="Calibri" w:hAnsi="Calibri" w:cs="Calibri"/>
          <w:b/>
        </w:rPr>
        <w:t>Red</w:t>
      </w:r>
      <w:r>
        <w:rPr>
          <w:rFonts w:ascii="Calibri" w:eastAsia="Calibri" w:hAnsi="Calibri" w:cs="Calibri"/>
          <w:color w:val="000000"/>
        </w:rPr>
        <w:t xml:space="preserve"> n=23 (28%)</w:t>
      </w:r>
    </w:p>
    <w:p w14:paraId="6E452DF5" w14:textId="77777777" w:rsidR="00C13E72" w:rsidRDefault="00C13E72">
      <w:pPr>
        <w:rPr>
          <w:rFonts w:ascii="Calibri" w:eastAsia="Calibri" w:hAnsi="Calibri" w:cs="Calibri"/>
        </w:rPr>
      </w:pPr>
    </w:p>
    <w:p w14:paraId="6F010244" w14:textId="77777777" w:rsidR="00C13E72" w:rsidRDefault="004D2606">
      <w:pPr>
        <w:pStyle w:val="Heading3"/>
        <w:rPr>
          <w:rFonts w:ascii="Calibri" w:eastAsia="Calibri" w:hAnsi="Calibri" w:cs="Calibri"/>
        </w:rPr>
      </w:pPr>
      <w:r>
        <w:rPr>
          <w:rFonts w:ascii="Calibri" w:eastAsia="Calibri" w:hAnsi="Calibri" w:cs="Calibri"/>
        </w:rPr>
        <w:t>Study sensitivity scores for methodologies to measure contamination (n=83)</w:t>
      </w:r>
    </w:p>
    <w:p w14:paraId="14C0EB0F" w14:textId="77777777" w:rsidR="00C13E72" w:rsidRDefault="004D2606">
      <w:pPr>
        <w:rPr>
          <w:rFonts w:ascii="Calibri" w:eastAsia="Calibri" w:hAnsi="Calibri" w:cs="Calibri"/>
        </w:rPr>
      </w:pPr>
      <w:r>
        <w:rPr>
          <w:rFonts w:ascii="Calibri" w:eastAsia="Calibri" w:hAnsi="Calibri" w:cs="Calibri"/>
        </w:rPr>
        <w:t>Across all 83 studies, the sensitivity scores were High for 11/83 (13%), Moderate for 11/83 (13%), Low for 59/83 (71%) and uncategorized for 2/83 (3%).</w:t>
      </w:r>
    </w:p>
    <w:p w14:paraId="480657C5" w14:textId="77777777" w:rsidR="00C13E72" w:rsidRDefault="004D2606">
      <w:pPr>
        <w:numPr>
          <w:ilvl w:val="1"/>
          <w:numId w:val="11"/>
        </w:numPr>
        <w:pBdr>
          <w:top w:val="nil"/>
          <w:left w:val="nil"/>
          <w:bottom w:val="nil"/>
          <w:right w:val="nil"/>
          <w:between w:val="nil"/>
        </w:pBdr>
        <w:spacing w:before="120"/>
        <w:rPr>
          <w:rFonts w:ascii="Calibri" w:eastAsia="Calibri" w:hAnsi="Calibri" w:cs="Calibri"/>
          <w:color w:val="000000"/>
        </w:rPr>
      </w:pPr>
      <w:r>
        <w:rPr>
          <w:rFonts w:ascii="Calibri" w:eastAsia="Calibri" w:hAnsi="Calibri" w:cs="Calibri"/>
          <w:b/>
          <w:color w:val="000000"/>
        </w:rPr>
        <w:t>High sensitivity</w:t>
      </w:r>
      <w:r>
        <w:rPr>
          <w:rFonts w:ascii="Calibri" w:eastAsia="Calibri" w:hAnsi="Calibri" w:cs="Calibri"/>
          <w:color w:val="000000"/>
        </w:rPr>
        <w:t xml:space="preserve"> (n=11) Study unique IDs: 98, 4, 14, 15, 29, 30, 37, 97, 38, ,80, 82</w:t>
      </w:r>
    </w:p>
    <w:p w14:paraId="3661F8AF" w14:textId="77777777" w:rsidR="00C13E72" w:rsidRDefault="004D2606">
      <w:pPr>
        <w:numPr>
          <w:ilvl w:val="1"/>
          <w:numId w:val="11"/>
        </w:numPr>
        <w:pBdr>
          <w:top w:val="nil"/>
          <w:left w:val="nil"/>
          <w:bottom w:val="nil"/>
          <w:right w:val="nil"/>
          <w:between w:val="nil"/>
        </w:pBdr>
        <w:rPr>
          <w:rFonts w:ascii="Calibri" w:eastAsia="Calibri" w:hAnsi="Calibri" w:cs="Calibri"/>
          <w:color w:val="000000"/>
        </w:rPr>
      </w:pPr>
      <w:r>
        <w:rPr>
          <w:rFonts w:ascii="Calibri" w:eastAsia="Calibri" w:hAnsi="Calibri" w:cs="Calibri"/>
          <w:b/>
          <w:color w:val="000000"/>
        </w:rPr>
        <w:t>Moderate sensitivity</w:t>
      </w:r>
      <w:r>
        <w:rPr>
          <w:rFonts w:ascii="Calibri" w:eastAsia="Calibri" w:hAnsi="Calibri" w:cs="Calibri"/>
          <w:color w:val="000000"/>
        </w:rPr>
        <w:t xml:space="preserve"> (n=11) Study unique IDs: 13, 16, 20, 28, 35, 39, 51, 55, 65, 84, 87</w:t>
      </w:r>
    </w:p>
    <w:p w14:paraId="678E1C6D" w14:textId="77777777" w:rsidR="00C13E72" w:rsidRDefault="004D2606">
      <w:pPr>
        <w:numPr>
          <w:ilvl w:val="1"/>
          <w:numId w:val="11"/>
        </w:numPr>
        <w:pBdr>
          <w:top w:val="nil"/>
          <w:left w:val="nil"/>
          <w:bottom w:val="nil"/>
          <w:right w:val="nil"/>
          <w:between w:val="nil"/>
        </w:pBdr>
        <w:rPr>
          <w:rFonts w:ascii="Calibri" w:eastAsia="Calibri" w:hAnsi="Calibri" w:cs="Calibri"/>
          <w:color w:val="000000"/>
        </w:rPr>
      </w:pPr>
      <w:r>
        <w:rPr>
          <w:rFonts w:ascii="Calibri" w:eastAsia="Calibri" w:hAnsi="Calibri" w:cs="Calibri"/>
          <w:b/>
          <w:color w:val="000000"/>
        </w:rPr>
        <w:t>Low sensitivity</w:t>
      </w:r>
      <w:r>
        <w:rPr>
          <w:rFonts w:ascii="Calibri" w:eastAsia="Calibri" w:hAnsi="Calibri" w:cs="Calibri"/>
          <w:color w:val="000000"/>
        </w:rPr>
        <w:t xml:space="preserve"> (n=59) Study unique IDs: 2, 3, 5, 6, 93, 8, 9, 10, 92, 17, 18, 21 , 23, 24, 25, 31, 32, 34, 33, 36, 40, 41, 43, 42, 44, 45, 46, 47, 48, 91, 49, 50, 89, 90, 52, 53, 54, 56, 59, 60, 61, 62, 63, 64, 66, 69, 70, 88, 71, 72, 73, 74, 76, 96, 78, 94, 81, 95, 83</w:t>
      </w:r>
    </w:p>
    <w:p w14:paraId="51E56D0B" w14:textId="77777777" w:rsidR="00C13E72" w:rsidRDefault="004D2606">
      <w:pPr>
        <w:numPr>
          <w:ilvl w:val="1"/>
          <w:numId w:val="11"/>
        </w:numPr>
        <w:pBdr>
          <w:top w:val="nil"/>
          <w:left w:val="nil"/>
          <w:bottom w:val="nil"/>
          <w:right w:val="nil"/>
          <w:between w:val="nil"/>
        </w:pBdr>
        <w:spacing w:after="120"/>
        <w:rPr>
          <w:rFonts w:ascii="Calibri" w:eastAsia="Calibri" w:hAnsi="Calibri" w:cs="Calibri"/>
          <w:color w:val="000000"/>
        </w:rPr>
      </w:pPr>
      <w:r>
        <w:rPr>
          <w:rFonts w:ascii="Calibri" w:eastAsia="Calibri" w:hAnsi="Calibri" w:cs="Calibri"/>
          <w:b/>
          <w:color w:val="000000"/>
        </w:rPr>
        <w:t>Uncategorized sensitivity</w:t>
      </w:r>
      <w:r>
        <w:rPr>
          <w:rFonts w:ascii="Calibri" w:eastAsia="Calibri" w:hAnsi="Calibri" w:cs="Calibri"/>
          <w:color w:val="000000"/>
        </w:rPr>
        <w:t xml:space="preserve"> (n=2) Study unique IDs: 22, 85</w:t>
      </w:r>
    </w:p>
    <w:p w14:paraId="69952AF7" w14:textId="77777777" w:rsidR="00C13E72" w:rsidRDefault="00C13E72">
      <w:pPr>
        <w:spacing w:line="276" w:lineRule="auto"/>
        <w:rPr>
          <w:rFonts w:ascii="Calibri" w:eastAsia="Calibri" w:hAnsi="Calibri" w:cs="Calibri"/>
        </w:rPr>
      </w:pPr>
    </w:p>
    <w:p w14:paraId="1A9E3C1F" w14:textId="77777777" w:rsidR="00C13E72" w:rsidRDefault="004D2606">
      <w:pPr>
        <w:rPr>
          <w:rFonts w:ascii="Calibri" w:eastAsia="Calibri" w:hAnsi="Calibri" w:cs="Calibri"/>
          <w:i/>
          <w:color w:val="4472C4"/>
          <w:sz w:val="28"/>
          <w:szCs w:val="28"/>
        </w:rPr>
      </w:pPr>
      <w:r>
        <w:br w:type="page"/>
      </w:r>
    </w:p>
    <w:p w14:paraId="43752470" w14:textId="77777777" w:rsidR="00C13E72" w:rsidRDefault="004D2606">
      <w:pPr>
        <w:rPr>
          <w:rFonts w:ascii="Calibri" w:eastAsia="Calibri" w:hAnsi="Calibri" w:cs="Calibri"/>
        </w:rPr>
      </w:pPr>
      <w:r>
        <w:rPr>
          <w:rFonts w:ascii="Calibri" w:eastAsia="Calibri" w:hAnsi="Calibri" w:cs="Calibri"/>
        </w:rPr>
        <w:t>Table</w:t>
      </w:r>
      <w:r w:rsidR="00377862">
        <w:rPr>
          <w:rFonts w:ascii="Calibri" w:eastAsia="Calibri" w:hAnsi="Calibri" w:cs="Calibri"/>
        </w:rPr>
        <w:t xml:space="preserve"> 6a </w:t>
      </w:r>
      <w:r>
        <w:rPr>
          <w:rFonts w:ascii="Calibri" w:eastAsia="Calibri" w:hAnsi="Calibri" w:cs="Calibri"/>
        </w:rPr>
        <w:t xml:space="preserve"> </w:t>
      </w:r>
      <w:r>
        <w:rPr>
          <w:rFonts w:ascii="Calibri" w:eastAsia="Calibri" w:hAnsi="Calibri" w:cs="Calibri"/>
          <w:b/>
        </w:rPr>
        <w:t xml:space="preserve">Detection of sensitivity of contamination assessment for studies investigating ultrasonic scalers (n=44). </w:t>
      </w:r>
      <w:r>
        <w:rPr>
          <w:rFonts w:ascii="Calibri" w:eastAsia="Calibri" w:hAnsi="Calibri" w:cs="Calibri"/>
        </w:rPr>
        <w:t>Studies were assessed according to whether they measured microbial, blood, or other (non-blood / non-microbial) types of contamination See protocol for full description in Appendix 1). There is summation across fields to give an overall sensitivity assessment rating of high (n=3), moderate (n=5) or low (n=36).</w:t>
      </w:r>
    </w:p>
    <w:tbl>
      <w:tblPr>
        <w:tblStyle w:val="ab"/>
        <w:tblW w:w="1461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9"/>
        <w:gridCol w:w="1962"/>
        <w:gridCol w:w="3552"/>
        <w:gridCol w:w="1912"/>
        <w:gridCol w:w="2186"/>
        <w:gridCol w:w="2186"/>
        <w:gridCol w:w="2461"/>
      </w:tblGrid>
      <w:tr w:rsidR="00C13E72" w14:paraId="29D746B5" w14:textId="77777777">
        <w:trPr>
          <w:trHeight w:val="571"/>
        </w:trPr>
        <w:tc>
          <w:tcPr>
            <w:tcW w:w="14618" w:type="dxa"/>
            <w:gridSpan w:val="7"/>
            <w:shd w:val="clear" w:color="auto" w:fill="00467A"/>
          </w:tcPr>
          <w:p w14:paraId="0003B8DB" w14:textId="77777777" w:rsidR="00C13E72" w:rsidRDefault="004D2606">
            <w:pPr>
              <w:rPr>
                <w:rFonts w:ascii="Calibri" w:eastAsia="Calibri" w:hAnsi="Calibri" w:cs="Calibri"/>
                <w:b/>
                <w:color w:val="1F3864"/>
              </w:rPr>
            </w:pPr>
            <w:r>
              <w:rPr>
                <w:rFonts w:ascii="Calibri" w:eastAsia="Calibri" w:hAnsi="Calibri" w:cs="Calibri"/>
                <w:b/>
                <w:color w:val="FFFFFF"/>
              </w:rPr>
              <w:t>Studies using microbial measures of contamination</w:t>
            </w:r>
          </w:p>
        </w:tc>
      </w:tr>
      <w:tr w:rsidR="00C13E72" w14:paraId="2DB91074" w14:textId="77777777">
        <w:trPr>
          <w:trHeight w:val="445"/>
        </w:trPr>
        <w:tc>
          <w:tcPr>
            <w:tcW w:w="359" w:type="dxa"/>
            <w:vMerge w:val="restart"/>
            <w:shd w:val="clear" w:color="auto" w:fill="00467A"/>
          </w:tcPr>
          <w:p w14:paraId="42C05A7B" w14:textId="77777777" w:rsidR="00C13E72" w:rsidRDefault="00C13E72">
            <w:pPr>
              <w:rPr>
                <w:rFonts w:ascii="Calibri" w:eastAsia="Calibri" w:hAnsi="Calibri" w:cs="Calibri"/>
                <w:b/>
                <w:color w:val="1F3864"/>
              </w:rPr>
            </w:pPr>
          </w:p>
        </w:tc>
        <w:tc>
          <w:tcPr>
            <w:tcW w:w="14259" w:type="dxa"/>
            <w:gridSpan w:val="6"/>
            <w:shd w:val="clear" w:color="auto" w:fill="AEAAAA"/>
          </w:tcPr>
          <w:p w14:paraId="685C0858" w14:textId="77777777" w:rsidR="00C13E72" w:rsidRDefault="004D2606">
            <w:pPr>
              <w:rPr>
                <w:rFonts w:ascii="Calibri" w:eastAsia="Calibri" w:hAnsi="Calibri" w:cs="Calibri"/>
                <w:b/>
                <w:color w:val="000000"/>
              </w:rPr>
            </w:pPr>
            <w:r>
              <w:rPr>
                <w:rFonts w:ascii="Calibri" w:eastAsia="Calibri" w:hAnsi="Calibri" w:cs="Calibri"/>
                <w:b/>
                <w:color w:val="000000"/>
              </w:rPr>
              <w:t>Bacterial</w:t>
            </w:r>
          </w:p>
        </w:tc>
      </w:tr>
      <w:tr w:rsidR="00C13E72" w14:paraId="749A4D65" w14:textId="77777777">
        <w:trPr>
          <w:trHeight w:val="927"/>
        </w:trPr>
        <w:tc>
          <w:tcPr>
            <w:tcW w:w="359" w:type="dxa"/>
            <w:vMerge/>
            <w:shd w:val="clear" w:color="auto" w:fill="00467A"/>
          </w:tcPr>
          <w:p w14:paraId="2FB90EFA" w14:textId="77777777" w:rsidR="00C13E72" w:rsidRDefault="00C13E72">
            <w:pPr>
              <w:widowControl w:val="0"/>
              <w:pBdr>
                <w:top w:val="nil"/>
                <w:left w:val="nil"/>
                <w:bottom w:val="nil"/>
                <w:right w:val="nil"/>
                <w:between w:val="nil"/>
              </w:pBdr>
              <w:spacing w:line="276" w:lineRule="auto"/>
              <w:rPr>
                <w:rFonts w:ascii="Calibri" w:eastAsia="Calibri" w:hAnsi="Calibri" w:cs="Calibri"/>
                <w:b/>
                <w:color w:val="000000"/>
              </w:rPr>
            </w:pPr>
          </w:p>
        </w:tc>
        <w:tc>
          <w:tcPr>
            <w:tcW w:w="1962" w:type="dxa"/>
            <w:shd w:val="clear" w:color="auto" w:fill="F2F2F2"/>
          </w:tcPr>
          <w:p w14:paraId="698068AE" w14:textId="77777777" w:rsidR="00C13E72" w:rsidRDefault="004D2606">
            <w:pPr>
              <w:spacing w:line="276" w:lineRule="auto"/>
              <w:rPr>
                <w:rFonts w:ascii="Calibri" w:eastAsia="Calibri" w:hAnsi="Calibri" w:cs="Calibri"/>
                <w:color w:val="000000"/>
              </w:rPr>
            </w:pPr>
            <w:r>
              <w:rPr>
                <w:rFonts w:ascii="Calibri" w:eastAsia="Calibri" w:hAnsi="Calibri" w:cs="Calibri"/>
              </w:rPr>
              <w:t>Sampling method</w:t>
            </w:r>
          </w:p>
        </w:tc>
        <w:tc>
          <w:tcPr>
            <w:tcW w:w="3552" w:type="dxa"/>
            <w:shd w:val="clear" w:color="auto" w:fill="F2F2F2"/>
            <w:vAlign w:val="center"/>
          </w:tcPr>
          <w:p w14:paraId="7E3CCF92" w14:textId="77777777" w:rsidR="00C13E72" w:rsidRDefault="004D2606">
            <w:pPr>
              <w:rPr>
                <w:rFonts w:ascii="Calibri" w:eastAsia="Calibri" w:hAnsi="Calibri" w:cs="Calibri"/>
                <w:b/>
              </w:rPr>
            </w:pPr>
            <w:r>
              <w:rPr>
                <w:rFonts w:ascii="Calibri" w:eastAsia="Calibri" w:hAnsi="Calibri" w:cs="Calibri"/>
                <w:b/>
              </w:rPr>
              <w:t>Included studies</w:t>
            </w:r>
          </w:p>
          <w:p w14:paraId="7DF4179C" w14:textId="77777777" w:rsidR="00C13E72" w:rsidRDefault="004D2606">
            <w:pPr>
              <w:rPr>
                <w:rFonts w:ascii="Calibri" w:eastAsia="Calibri" w:hAnsi="Calibri" w:cs="Calibri"/>
                <w:b/>
              </w:rPr>
            </w:pPr>
            <w:r>
              <w:rPr>
                <w:rFonts w:ascii="Calibri" w:eastAsia="Calibri" w:hAnsi="Calibri" w:cs="Calibri"/>
              </w:rPr>
              <w:t>(First author year)</w:t>
            </w:r>
          </w:p>
        </w:tc>
        <w:tc>
          <w:tcPr>
            <w:tcW w:w="1912" w:type="dxa"/>
            <w:shd w:val="clear" w:color="auto" w:fill="F2F2F2"/>
            <w:vAlign w:val="center"/>
          </w:tcPr>
          <w:p w14:paraId="183ABA61" w14:textId="77777777" w:rsidR="00C13E72" w:rsidRDefault="004D2606">
            <w:pPr>
              <w:rPr>
                <w:rFonts w:ascii="Calibri" w:eastAsia="Calibri" w:hAnsi="Calibri" w:cs="Calibri"/>
                <w:b/>
                <w:color w:val="000000"/>
              </w:rPr>
            </w:pPr>
            <w:r>
              <w:rPr>
                <w:rFonts w:ascii="Calibri" w:eastAsia="Calibri" w:hAnsi="Calibri" w:cs="Calibri"/>
                <w:b/>
                <w:color w:val="000000"/>
              </w:rPr>
              <w:t>Blood agar used?</w:t>
            </w:r>
          </w:p>
        </w:tc>
        <w:tc>
          <w:tcPr>
            <w:tcW w:w="2186" w:type="dxa"/>
            <w:shd w:val="clear" w:color="auto" w:fill="F2F2F2"/>
            <w:vAlign w:val="center"/>
          </w:tcPr>
          <w:p w14:paraId="200CD4B6" w14:textId="77777777" w:rsidR="00C13E72" w:rsidRDefault="004D2606">
            <w:pPr>
              <w:rPr>
                <w:rFonts w:ascii="Calibri" w:eastAsia="Calibri" w:hAnsi="Calibri" w:cs="Calibri"/>
                <w:b/>
                <w:color w:val="000000"/>
              </w:rPr>
            </w:pPr>
            <w:r>
              <w:rPr>
                <w:rFonts w:ascii="Calibri" w:eastAsia="Calibri" w:hAnsi="Calibri" w:cs="Calibri"/>
                <w:b/>
                <w:color w:val="000000"/>
              </w:rPr>
              <w:t>Incubation environment</w:t>
            </w:r>
          </w:p>
        </w:tc>
        <w:tc>
          <w:tcPr>
            <w:tcW w:w="2186" w:type="dxa"/>
            <w:shd w:val="clear" w:color="auto" w:fill="F2F2F2"/>
            <w:vAlign w:val="center"/>
          </w:tcPr>
          <w:p w14:paraId="274909CF" w14:textId="77777777" w:rsidR="00C13E72" w:rsidRDefault="004D2606">
            <w:pPr>
              <w:rPr>
                <w:rFonts w:ascii="Calibri" w:eastAsia="Calibri" w:hAnsi="Calibri" w:cs="Calibri"/>
                <w:b/>
                <w:color w:val="000000"/>
              </w:rPr>
            </w:pPr>
            <w:r>
              <w:rPr>
                <w:rFonts w:ascii="Calibri" w:eastAsia="Calibri" w:hAnsi="Calibri" w:cs="Calibri"/>
                <w:b/>
                <w:color w:val="000000"/>
              </w:rPr>
              <w:t>Incubation duration (days)</w:t>
            </w:r>
          </w:p>
        </w:tc>
        <w:tc>
          <w:tcPr>
            <w:tcW w:w="2461" w:type="dxa"/>
            <w:shd w:val="clear" w:color="auto" w:fill="F2F2F2"/>
            <w:vAlign w:val="center"/>
          </w:tcPr>
          <w:p w14:paraId="380A0CD0" w14:textId="77777777" w:rsidR="00C13E72" w:rsidRDefault="004D2606">
            <w:pPr>
              <w:rPr>
                <w:rFonts w:ascii="Calibri" w:eastAsia="Calibri" w:hAnsi="Calibri" w:cs="Calibri"/>
                <w:b/>
                <w:color w:val="000000"/>
              </w:rPr>
            </w:pPr>
            <w:r>
              <w:rPr>
                <w:rFonts w:ascii="Calibri" w:eastAsia="Calibri" w:hAnsi="Calibri" w:cs="Calibri"/>
                <w:b/>
                <w:color w:val="000000"/>
              </w:rPr>
              <w:t>Overall sensitivity assessment</w:t>
            </w:r>
          </w:p>
        </w:tc>
      </w:tr>
      <w:tr w:rsidR="00C13E72" w14:paraId="57D375F5" w14:textId="77777777">
        <w:trPr>
          <w:trHeight w:val="499"/>
        </w:trPr>
        <w:tc>
          <w:tcPr>
            <w:tcW w:w="359" w:type="dxa"/>
            <w:vMerge w:val="restart"/>
            <w:shd w:val="clear" w:color="auto" w:fill="00467A"/>
          </w:tcPr>
          <w:p w14:paraId="5E98009E" w14:textId="77777777" w:rsidR="00C13E72" w:rsidRDefault="00C13E72">
            <w:pPr>
              <w:rPr>
                <w:rFonts w:ascii="Calibri" w:eastAsia="Calibri" w:hAnsi="Calibri" w:cs="Calibri"/>
              </w:rPr>
            </w:pPr>
          </w:p>
        </w:tc>
        <w:tc>
          <w:tcPr>
            <w:tcW w:w="1962" w:type="dxa"/>
            <w:vMerge w:val="restart"/>
            <w:shd w:val="clear" w:color="auto" w:fill="F2F2F2"/>
            <w:vAlign w:val="center"/>
          </w:tcPr>
          <w:p w14:paraId="085CA104" w14:textId="77777777" w:rsidR="00C13E72" w:rsidRDefault="004D2606">
            <w:pPr>
              <w:rPr>
                <w:rFonts w:ascii="Calibri" w:eastAsia="Calibri" w:hAnsi="Calibri" w:cs="Calibri"/>
              </w:rPr>
            </w:pPr>
            <w:r>
              <w:rPr>
                <w:rFonts w:ascii="Calibri" w:eastAsia="Calibri" w:hAnsi="Calibri" w:cs="Calibri"/>
              </w:rPr>
              <w:t>Settle plates</w:t>
            </w:r>
          </w:p>
          <w:p w14:paraId="6499D458" w14:textId="77777777" w:rsidR="00C13E72" w:rsidRDefault="00C13E72">
            <w:pPr>
              <w:rPr>
                <w:rFonts w:ascii="Calibri" w:eastAsia="Calibri" w:hAnsi="Calibri" w:cs="Calibri"/>
              </w:rPr>
            </w:pPr>
          </w:p>
        </w:tc>
        <w:tc>
          <w:tcPr>
            <w:tcW w:w="3552" w:type="dxa"/>
            <w:shd w:val="clear" w:color="auto" w:fill="FFFFFF"/>
            <w:vAlign w:val="center"/>
          </w:tcPr>
          <w:p w14:paraId="7C740F27" w14:textId="77777777" w:rsidR="00C13E72" w:rsidRDefault="004D2606">
            <w:pPr>
              <w:rPr>
                <w:rFonts w:ascii="Calibri" w:eastAsia="Calibri" w:hAnsi="Calibri" w:cs="Calibri"/>
              </w:rPr>
            </w:pPr>
            <w:r>
              <w:rPr>
                <w:rFonts w:ascii="Calibri" w:eastAsia="Calibri" w:hAnsi="Calibri" w:cs="Calibri"/>
              </w:rPr>
              <w:t>Bentley 1994 </w:t>
            </w:r>
          </w:p>
        </w:tc>
        <w:tc>
          <w:tcPr>
            <w:tcW w:w="1912" w:type="dxa"/>
            <w:shd w:val="clear" w:color="auto" w:fill="FFFFFF"/>
            <w:vAlign w:val="center"/>
          </w:tcPr>
          <w:p w14:paraId="0B764D8C" w14:textId="77777777" w:rsidR="00C13E72" w:rsidRDefault="004D2606">
            <w:pPr>
              <w:rPr>
                <w:rFonts w:ascii="Calibri" w:eastAsia="Calibri" w:hAnsi="Calibri" w:cs="Calibri"/>
                <w:color w:val="000000"/>
              </w:rPr>
            </w:pPr>
            <w:r>
              <w:rPr>
                <w:rFonts w:ascii="Calibri" w:eastAsia="Calibri" w:hAnsi="Calibri" w:cs="Calibri"/>
                <w:color w:val="000000"/>
              </w:rPr>
              <w:t>Yes</w:t>
            </w:r>
          </w:p>
        </w:tc>
        <w:tc>
          <w:tcPr>
            <w:tcW w:w="2186" w:type="dxa"/>
            <w:shd w:val="clear" w:color="auto" w:fill="FFFFFF"/>
            <w:vAlign w:val="center"/>
          </w:tcPr>
          <w:p w14:paraId="5489A96F" w14:textId="77777777" w:rsidR="00C13E72" w:rsidRDefault="004D2606">
            <w:pPr>
              <w:rPr>
                <w:rFonts w:ascii="Calibri" w:eastAsia="Calibri" w:hAnsi="Calibri" w:cs="Calibri"/>
              </w:rPr>
            </w:pPr>
            <w:r>
              <w:rPr>
                <w:rFonts w:ascii="Calibri" w:eastAsia="Calibri" w:hAnsi="Calibri" w:cs="Calibri"/>
              </w:rPr>
              <w:t>NS</w:t>
            </w:r>
          </w:p>
        </w:tc>
        <w:tc>
          <w:tcPr>
            <w:tcW w:w="2186" w:type="dxa"/>
            <w:shd w:val="clear" w:color="auto" w:fill="FFFFFF"/>
            <w:vAlign w:val="center"/>
          </w:tcPr>
          <w:p w14:paraId="4035DC4B" w14:textId="77777777" w:rsidR="00C13E72" w:rsidRDefault="004D2606">
            <w:pPr>
              <w:rPr>
                <w:rFonts w:ascii="Calibri" w:eastAsia="Calibri" w:hAnsi="Calibri" w:cs="Calibri"/>
              </w:rPr>
            </w:pPr>
            <w:r>
              <w:rPr>
                <w:rFonts w:ascii="Calibri" w:eastAsia="Calibri" w:hAnsi="Calibri" w:cs="Calibri"/>
              </w:rPr>
              <w:t>2</w:t>
            </w:r>
          </w:p>
        </w:tc>
        <w:tc>
          <w:tcPr>
            <w:tcW w:w="2461" w:type="dxa"/>
            <w:shd w:val="clear" w:color="auto" w:fill="FFFFFF"/>
            <w:vAlign w:val="center"/>
          </w:tcPr>
          <w:p w14:paraId="6D510255" w14:textId="77777777" w:rsidR="00C13E72" w:rsidRDefault="004D2606">
            <w:pPr>
              <w:rPr>
                <w:rFonts w:ascii="Calibri" w:eastAsia="Calibri" w:hAnsi="Calibri" w:cs="Calibri"/>
                <w:b/>
                <w:color w:val="FF0000"/>
              </w:rPr>
            </w:pPr>
            <w:r>
              <w:rPr>
                <w:rFonts w:ascii="Calibri" w:eastAsia="Calibri" w:hAnsi="Calibri" w:cs="Calibri"/>
                <w:b/>
                <w:color w:val="FF0000"/>
              </w:rPr>
              <w:t>Low</w:t>
            </w:r>
          </w:p>
        </w:tc>
      </w:tr>
      <w:tr w:rsidR="00C13E72" w14:paraId="1A63A97C" w14:textId="77777777">
        <w:trPr>
          <w:trHeight w:val="277"/>
        </w:trPr>
        <w:tc>
          <w:tcPr>
            <w:tcW w:w="359" w:type="dxa"/>
            <w:vMerge/>
            <w:shd w:val="clear" w:color="auto" w:fill="00467A"/>
          </w:tcPr>
          <w:p w14:paraId="6661143D" w14:textId="77777777" w:rsidR="00C13E72" w:rsidRDefault="00C13E72">
            <w:pPr>
              <w:widowControl w:val="0"/>
              <w:pBdr>
                <w:top w:val="nil"/>
                <w:left w:val="nil"/>
                <w:bottom w:val="nil"/>
                <w:right w:val="nil"/>
                <w:between w:val="nil"/>
              </w:pBdr>
              <w:spacing w:line="276" w:lineRule="auto"/>
              <w:rPr>
                <w:rFonts w:ascii="Calibri" w:eastAsia="Calibri" w:hAnsi="Calibri" w:cs="Calibri"/>
                <w:b/>
                <w:color w:val="FF0000"/>
              </w:rPr>
            </w:pPr>
          </w:p>
        </w:tc>
        <w:tc>
          <w:tcPr>
            <w:tcW w:w="1962" w:type="dxa"/>
            <w:vMerge/>
            <w:shd w:val="clear" w:color="auto" w:fill="F2F2F2"/>
            <w:vAlign w:val="center"/>
          </w:tcPr>
          <w:p w14:paraId="35525901" w14:textId="77777777" w:rsidR="00C13E72" w:rsidRDefault="00C13E72">
            <w:pPr>
              <w:widowControl w:val="0"/>
              <w:pBdr>
                <w:top w:val="nil"/>
                <w:left w:val="nil"/>
                <w:bottom w:val="nil"/>
                <w:right w:val="nil"/>
                <w:between w:val="nil"/>
              </w:pBdr>
              <w:spacing w:line="276" w:lineRule="auto"/>
              <w:rPr>
                <w:rFonts w:ascii="Calibri" w:eastAsia="Calibri" w:hAnsi="Calibri" w:cs="Calibri"/>
                <w:b/>
                <w:color w:val="FF0000"/>
              </w:rPr>
            </w:pPr>
          </w:p>
        </w:tc>
        <w:tc>
          <w:tcPr>
            <w:tcW w:w="3552" w:type="dxa"/>
            <w:shd w:val="clear" w:color="auto" w:fill="FFFFFF"/>
            <w:vAlign w:val="center"/>
          </w:tcPr>
          <w:p w14:paraId="332D43F8" w14:textId="77777777" w:rsidR="00C13E72" w:rsidRDefault="004D2606">
            <w:pPr>
              <w:rPr>
                <w:rFonts w:ascii="Calibri" w:eastAsia="Calibri" w:hAnsi="Calibri" w:cs="Calibri"/>
              </w:rPr>
            </w:pPr>
            <w:r>
              <w:rPr>
                <w:rFonts w:ascii="Calibri" w:eastAsia="Calibri" w:hAnsi="Calibri" w:cs="Calibri"/>
              </w:rPr>
              <w:t>Choi 2018 </w:t>
            </w:r>
          </w:p>
        </w:tc>
        <w:tc>
          <w:tcPr>
            <w:tcW w:w="1912" w:type="dxa"/>
            <w:shd w:val="clear" w:color="auto" w:fill="FFFFFF"/>
            <w:vAlign w:val="center"/>
          </w:tcPr>
          <w:p w14:paraId="6A955B4E" w14:textId="77777777" w:rsidR="00C13E72" w:rsidRDefault="004D2606">
            <w:pPr>
              <w:rPr>
                <w:rFonts w:ascii="Calibri" w:eastAsia="Calibri" w:hAnsi="Calibri" w:cs="Calibri"/>
                <w:color w:val="000000"/>
              </w:rPr>
            </w:pPr>
            <w:r>
              <w:rPr>
                <w:rFonts w:ascii="Calibri" w:eastAsia="Calibri" w:hAnsi="Calibri" w:cs="Calibri"/>
                <w:color w:val="000000"/>
              </w:rPr>
              <w:t>No</w:t>
            </w:r>
          </w:p>
        </w:tc>
        <w:tc>
          <w:tcPr>
            <w:tcW w:w="2186" w:type="dxa"/>
            <w:shd w:val="clear" w:color="auto" w:fill="FFFFFF"/>
            <w:vAlign w:val="center"/>
          </w:tcPr>
          <w:p w14:paraId="7EDCB3D9" w14:textId="77777777" w:rsidR="00C13E72" w:rsidRDefault="004D2606">
            <w:pPr>
              <w:rPr>
                <w:rFonts w:ascii="Calibri" w:eastAsia="Calibri" w:hAnsi="Calibri" w:cs="Calibri"/>
              </w:rPr>
            </w:pPr>
            <w:r>
              <w:rPr>
                <w:rFonts w:ascii="Calibri" w:eastAsia="Calibri" w:hAnsi="Calibri" w:cs="Calibri"/>
              </w:rPr>
              <w:t>NS</w:t>
            </w:r>
          </w:p>
        </w:tc>
        <w:tc>
          <w:tcPr>
            <w:tcW w:w="2186" w:type="dxa"/>
            <w:shd w:val="clear" w:color="auto" w:fill="FFFFFF"/>
            <w:vAlign w:val="center"/>
          </w:tcPr>
          <w:p w14:paraId="73EC76FA" w14:textId="77777777" w:rsidR="00C13E72" w:rsidRDefault="004D2606">
            <w:pPr>
              <w:rPr>
                <w:rFonts w:ascii="Calibri" w:eastAsia="Calibri" w:hAnsi="Calibri" w:cs="Calibri"/>
              </w:rPr>
            </w:pPr>
            <w:r>
              <w:rPr>
                <w:rFonts w:ascii="Calibri" w:eastAsia="Calibri" w:hAnsi="Calibri" w:cs="Calibri"/>
              </w:rPr>
              <w:t>2</w:t>
            </w:r>
          </w:p>
        </w:tc>
        <w:tc>
          <w:tcPr>
            <w:tcW w:w="2461" w:type="dxa"/>
            <w:shd w:val="clear" w:color="auto" w:fill="FFFFFF"/>
            <w:vAlign w:val="center"/>
          </w:tcPr>
          <w:p w14:paraId="519D4B6E" w14:textId="77777777" w:rsidR="00C13E72" w:rsidRDefault="004D2606">
            <w:pPr>
              <w:rPr>
                <w:rFonts w:ascii="Calibri" w:eastAsia="Calibri" w:hAnsi="Calibri" w:cs="Calibri"/>
                <w:b/>
                <w:color w:val="FF0000"/>
              </w:rPr>
            </w:pPr>
            <w:r>
              <w:rPr>
                <w:rFonts w:ascii="Calibri" w:eastAsia="Calibri" w:hAnsi="Calibri" w:cs="Calibri"/>
                <w:b/>
                <w:color w:val="FF0000"/>
              </w:rPr>
              <w:t>Low</w:t>
            </w:r>
          </w:p>
        </w:tc>
      </w:tr>
      <w:tr w:rsidR="00C13E72" w14:paraId="30F87C1B" w14:textId="77777777">
        <w:trPr>
          <w:trHeight w:val="283"/>
        </w:trPr>
        <w:tc>
          <w:tcPr>
            <w:tcW w:w="359" w:type="dxa"/>
            <w:vMerge/>
            <w:shd w:val="clear" w:color="auto" w:fill="00467A"/>
          </w:tcPr>
          <w:p w14:paraId="7C69AA72" w14:textId="77777777" w:rsidR="00C13E72" w:rsidRDefault="00C13E72">
            <w:pPr>
              <w:widowControl w:val="0"/>
              <w:pBdr>
                <w:top w:val="nil"/>
                <w:left w:val="nil"/>
                <w:bottom w:val="nil"/>
                <w:right w:val="nil"/>
                <w:between w:val="nil"/>
              </w:pBdr>
              <w:spacing w:line="276" w:lineRule="auto"/>
              <w:rPr>
                <w:rFonts w:ascii="Calibri" w:eastAsia="Calibri" w:hAnsi="Calibri" w:cs="Calibri"/>
                <w:b/>
                <w:color w:val="FF0000"/>
              </w:rPr>
            </w:pPr>
          </w:p>
        </w:tc>
        <w:tc>
          <w:tcPr>
            <w:tcW w:w="1962" w:type="dxa"/>
            <w:vMerge/>
            <w:shd w:val="clear" w:color="auto" w:fill="F2F2F2"/>
            <w:vAlign w:val="center"/>
          </w:tcPr>
          <w:p w14:paraId="7CBCE4A7" w14:textId="77777777" w:rsidR="00C13E72" w:rsidRDefault="00C13E72">
            <w:pPr>
              <w:widowControl w:val="0"/>
              <w:pBdr>
                <w:top w:val="nil"/>
                <w:left w:val="nil"/>
                <w:bottom w:val="nil"/>
                <w:right w:val="nil"/>
                <w:between w:val="nil"/>
              </w:pBdr>
              <w:spacing w:line="276" w:lineRule="auto"/>
              <w:rPr>
                <w:rFonts w:ascii="Calibri" w:eastAsia="Calibri" w:hAnsi="Calibri" w:cs="Calibri"/>
                <w:b/>
                <w:color w:val="FF0000"/>
              </w:rPr>
            </w:pPr>
          </w:p>
        </w:tc>
        <w:tc>
          <w:tcPr>
            <w:tcW w:w="3552" w:type="dxa"/>
            <w:shd w:val="clear" w:color="auto" w:fill="FFFFFF"/>
            <w:vAlign w:val="center"/>
          </w:tcPr>
          <w:p w14:paraId="759CC3A4" w14:textId="77777777" w:rsidR="00C13E72" w:rsidRDefault="004D2606">
            <w:pPr>
              <w:rPr>
                <w:rFonts w:ascii="Calibri" w:eastAsia="Calibri" w:hAnsi="Calibri" w:cs="Calibri"/>
              </w:rPr>
            </w:pPr>
            <w:r>
              <w:rPr>
                <w:rFonts w:ascii="Calibri" w:eastAsia="Calibri" w:hAnsi="Calibri" w:cs="Calibri"/>
              </w:rPr>
              <w:t>Chuang 2014 </w:t>
            </w:r>
          </w:p>
        </w:tc>
        <w:tc>
          <w:tcPr>
            <w:tcW w:w="1912" w:type="dxa"/>
            <w:shd w:val="clear" w:color="auto" w:fill="FFFFFF"/>
            <w:vAlign w:val="center"/>
          </w:tcPr>
          <w:p w14:paraId="1A0A56DA" w14:textId="77777777" w:rsidR="00C13E72" w:rsidRDefault="004D2606">
            <w:pPr>
              <w:rPr>
                <w:rFonts w:ascii="Calibri" w:eastAsia="Calibri" w:hAnsi="Calibri" w:cs="Calibri"/>
                <w:color w:val="000000"/>
              </w:rPr>
            </w:pPr>
            <w:r>
              <w:rPr>
                <w:rFonts w:ascii="Calibri" w:eastAsia="Calibri" w:hAnsi="Calibri" w:cs="Calibri"/>
                <w:color w:val="000000"/>
              </w:rPr>
              <w:t>No</w:t>
            </w:r>
          </w:p>
        </w:tc>
        <w:tc>
          <w:tcPr>
            <w:tcW w:w="2186" w:type="dxa"/>
            <w:shd w:val="clear" w:color="auto" w:fill="FFFFFF"/>
            <w:vAlign w:val="center"/>
          </w:tcPr>
          <w:p w14:paraId="19B2AECE" w14:textId="77777777" w:rsidR="00C13E72" w:rsidRDefault="004D2606">
            <w:pPr>
              <w:rPr>
                <w:rFonts w:ascii="Calibri" w:eastAsia="Calibri" w:hAnsi="Calibri" w:cs="Calibri"/>
              </w:rPr>
            </w:pPr>
            <w:r>
              <w:rPr>
                <w:rFonts w:ascii="Calibri" w:eastAsia="Calibri" w:hAnsi="Calibri" w:cs="Calibri"/>
              </w:rPr>
              <w:t>NS</w:t>
            </w:r>
          </w:p>
        </w:tc>
        <w:tc>
          <w:tcPr>
            <w:tcW w:w="2186" w:type="dxa"/>
            <w:shd w:val="clear" w:color="auto" w:fill="FFFFFF"/>
            <w:vAlign w:val="center"/>
          </w:tcPr>
          <w:p w14:paraId="76E8E4DB" w14:textId="77777777" w:rsidR="00C13E72" w:rsidRDefault="004D2606">
            <w:pPr>
              <w:rPr>
                <w:rFonts w:ascii="Calibri" w:eastAsia="Calibri" w:hAnsi="Calibri" w:cs="Calibri"/>
              </w:rPr>
            </w:pPr>
            <w:r>
              <w:rPr>
                <w:rFonts w:ascii="Calibri" w:eastAsia="Calibri" w:hAnsi="Calibri" w:cs="Calibri"/>
              </w:rPr>
              <w:t>2</w:t>
            </w:r>
          </w:p>
        </w:tc>
        <w:tc>
          <w:tcPr>
            <w:tcW w:w="2461" w:type="dxa"/>
            <w:shd w:val="clear" w:color="auto" w:fill="FFFFFF"/>
            <w:vAlign w:val="center"/>
          </w:tcPr>
          <w:p w14:paraId="5FA0A576" w14:textId="77777777" w:rsidR="00C13E72" w:rsidRDefault="004D2606">
            <w:pPr>
              <w:rPr>
                <w:rFonts w:ascii="Calibri" w:eastAsia="Calibri" w:hAnsi="Calibri" w:cs="Calibri"/>
                <w:b/>
                <w:color w:val="FF0000"/>
              </w:rPr>
            </w:pPr>
            <w:r>
              <w:rPr>
                <w:rFonts w:ascii="Calibri" w:eastAsia="Calibri" w:hAnsi="Calibri" w:cs="Calibri"/>
                <w:b/>
                <w:color w:val="FF0000"/>
              </w:rPr>
              <w:t>Low</w:t>
            </w:r>
          </w:p>
        </w:tc>
      </w:tr>
      <w:tr w:rsidR="00C13E72" w14:paraId="04169492" w14:textId="77777777">
        <w:trPr>
          <w:trHeight w:val="375"/>
        </w:trPr>
        <w:tc>
          <w:tcPr>
            <w:tcW w:w="359" w:type="dxa"/>
            <w:vMerge/>
            <w:shd w:val="clear" w:color="auto" w:fill="00467A"/>
          </w:tcPr>
          <w:p w14:paraId="47BDE24A" w14:textId="77777777" w:rsidR="00C13E72" w:rsidRDefault="00C13E72">
            <w:pPr>
              <w:widowControl w:val="0"/>
              <w:pBdr>
                <w:top w:val="nil"/>
                <w:left w:val="nil"/>
                <w:bottom w:val="nil"/>
                <w:right w:val="nil"/>
                <w:between w:val="nil"/>
              </w:pBdr>
              <w:spacing w:line="276" w:lineRule="auto"/>
              <w:rPr>
                <w:rFonts w:ascii="Calibri" w:eastAsia="Calibri" w:hAnsi="Calibri" w:cs="Calibri"/>
                <w:b/>
                <w:color w:val="FF0000"/>
              </w:rPr>
            </w:pPr>
          </w:p>
        </w:tc>
        <w:tc>
          <w:tcPr>
            <w:tcW w:w="1962" w:type="dxa"/>
            <w:vMerge/>
            <w:shd w:val="clear" w:color="auto" w:fill="F2F2F2"/>
            <w:vAlign w:val="center"/>
          </w:tcPr>
          <w:p w14:paraId="5A9EF97D" w14:textId="77777777" w:rsidR="00C13E72" w:rsidRDefault="00C13E72">
            <w:pPr>
              <w:widowControl w:val="0"/>
              <w:pBdr>
                <w:top w:val="nil"/>
                <w:left w:val="nil"/>
                <w:bottom w:val="nil"/>
                <w:right w:val="nil"/>
                <w:between w:val="nil"/>
              </w:pBdr>
              <w:spacing w:line="276" w:lineRule="auto"/>
              <w:rPr>
                <w:rFonts w:ascii="Calibri" w:eastAsia="Calibri" w:hAnsi="Calibri" w:cs="Calibri"/>
                <w:b/>
                <w:color w:val="FF0000"/>
              </w:rPr>
            </w:pPr>
          </w:p>
        </w:tc>
        <w:tc>
          <w:tcPr>
            <w:tcW w:w="3552" w:type="dxa"/>
            <w:shd w:val="clear" w:color="auto" w:fill="FFFFFF"/>
            <w:vAlign w:val="center"/>
          </w:tcPr>
          <w:p w14:paraId="1FD60AA0" w14:textId="77777777" w:rsidR="00C13E72" w:rsidRDefault="004D2606">
            <w:pPr>
              <w:rPr>
                <w:rFonts w:ascii="Calibri" w:eastAsia="Calibri" w:hAnsi="Calibri" w:cs="Calibri"/>
              </w:rPr>
            </w:pPr>
            <w:r>
              <w:rPr>
                <w:rFonts w:ascii="Calibri" w:eastAsia="Calibri" w:hAnsi="Calibri" w:cs="Calibri"/>
              </w:rPr>
              <w:t>Devker 2012 </w:t>
            </w:r>
          </w:p>
        </w:tc>
        <w:tc>
          <w:tcPr>
            <w:tcW w:w="1912" w:type="dxa"/>
            <w:shd w:val="clear" w:color="auto" w:fill="FFFFFF"/>
            <w:vAlign w:val="center"/>
          </w:tcPr>
          <w:p w14:paraId="71626A46" w14:textId="77777777" w:rsidR="00C13E72" w:rsidRDefault="004D2606">
            <w:pPr>
              <w:rPr>
                <w:rFonts w:ascii="Calibri" w:eastAsia="Calibri" w:hAnsi="Calibri" w:cs="Calibri"/>
                <w:color w:val="000000"/>
              </w:rPr>
            </w:pPr>
            <w:r>
              <w:rPr>
                <w:rFonts w:ascii="Calibri" w:eastAsia="Calibri" w:hAnsi="Calibri" w:cs="Calibri"/>
                <w:color w:val="000000"/>
              </w:rPr>
              <w:t>Yes</w:t>
            </w:r>
          </w:p>
        </w:tc>
        <w:tc>
          <w:tcPr>
            <w:tcW w:w="2186" w:type="dxa"/>
            <w:shd w:val="clear" w:color="auto" w:fill="FFFFFF"/>
            <w:vAlign w:val="center"/>
          </w:tcPr>
          <w:p w14:paraId="6793EA93" w14:textId="77777777" w:rsidR="00C13E72" w:rsidRDefault="004D2606">
            <w:pPr>
              <w:rPr>
                <w:rFonts w:ascii="Calibri" w:eastAsia="Calibri" w:hAnsi="Calibri" w:cs="Calibri"/>
              </w:rPr>
            </w:pPr>
            <w:r>
              <w:rPr>
                <w:rFonts w:ascii="Calibri" w:eastAsia="Calibri" w:hAnsi="Calibri" w:cs="Calibri"/>
              </w:rPr>
              <w:t>Aerobic</w:t>
            </w:r>
          </w:p>
        </w:tc>
        <w:tc>
          <w:tcPr>
            <w:tcW w:w="2186" w:type="dxa"/>
            <w:shd w:val="clear" w:color="auto" w:fill="FFFFFF"/>
            <w:vAlign w:val="center"/>
          </w:tcPr>
          <w:p w14:paraId="309B0004" w14:textId="77777777" w:rsidR="00C13E72" w:rsidRDefault="004D2606">
            <w:pPr>
              <w:rPr>
                <w:rFonts w:ascii="Calibri" w:eastAsia="Calibri" w:hAnsi="Calibri" w:cs="Calibri"/>
              </w:rPr>
            </w:pPr>
            <w:r>
              <w:rPr>
                <w:rFonts w:ascii="Calibri" w:eastAsia="Calibri" w:hAnsi="Calibri" w:cs="Calibri"/>
              </w:rPr>
              <w:t>2</w:t>
            </w:r>
          </w:p>
        </w:tc>
        <w:tc>
          <w:tcPr>
            <w:tcW w:w="2461" w:type="dxa"/>
            <w:shd w:val="clear" w:color="auto" w:fill="FFFFFF"/>
            <w:vAlign w:val="center"/>
          </w:tcPr>
          <w:p w14:paraId="455C6189" w14:textId="77777777" w:rsidR="00C13E72" w:rsidRDefault="004D2606">
            <w:pPr>
              <w:rPr>
                <w:rFonts w:ascii="Calibri" w:eastAsia="Calibri" w:hAnsi="Calibri" w:cs="Calibri"/>
                <w:b/>
                <w:color w:val="FF0000"/>
              </w:rPr>
            </w:pPr>
            <w:r>
              <w:rPr>
                <w:rFonts w:ascii="Calibri" w:eastAsia="Calibri" w:hAnsi="Calibri" w:cs="Calibri"/>
                <w:b/>
                <w:color w:val="FF0000"/>
              </w:rPr>
              <w:t>Low</w:t>
            </w:r>
          </w:p>
        </w:tc>
      </w:tr>
      <w:tr w:rsidR="00C13E72" w14:paraId="261A1E88" w14:textId="77777777">
        <w:trPr>
          <w:trHeight w:val="360"/>
        </w:trPr>
        <w:tc>
          <w:tcPr>
            <w:tcW w:w="359" w:type="dxa"/>
            <w:vMerge/>
            <w:shd w:val="clear" w:color="auto" w:fill="00467A"/>
          </w:tcPr>
          <w:p w14:paraId="714E69AC" w14:textId="77777777" w:rsidR="00C13E72" w:rsidRDefault="00C13E72">
            <w:pPr>
              <w:widowControl w:val="0"/>
              <w:pBdr>
                <w:top w:val="nil"/>
                <w:left w:val="nil"/>
                <w:bottom w:val="nil"/>
                <w:right w:val="nil"/>
                <w:between w:val="nil"/>
              </w:pBdr>
              <w:spacing w:line="276" w:lineRule="auto"/>
              <w:rPr>
                <w:rFonts w:ascii="Calibri" w:eastAsia="Calibri" w:hAnsi="Calibri" w:cs="Calibri"/>
                <w:b/>
                <w:color w:val="FF0000"/>
              </w:rPr>
            </w:pPr>
          </w:p>
        </w:tc>
        <w:tc>
          <w:tcPr>
            <w:tcW w:w="1962" w:type="dxa"/>
            <w:vMerge/>
            <w:shd w:val="clear" w:color="auto" w:fill="F2F2F2"/>
            <w:vAlign w:val="center"/>
          </w:tcPr>
          <w:p w14:paraId="6838D402" w14:textId="77777777" w:rsidR="00C13E72" w:rsidRDefault="00C13E72">
            <w:pPr>
              <w:widowControl w:val="0"/>
              <w:pBdr>
                <w:top w:val="nil"/>
                <w:left w:val="nil"/>
                <w:bottom w:val="nil"/>
                <w:right w:val="nil"/>
                <w:between w:val="nil"/>
              </w:pBdr>
              <w:spacing w:line="276" w:lineRule="auto"/>
              <w:rPr>
                <w:rFonts w:ascii="Calibri" w:eastAsia="Calibri" w:hAnsi="Calibri" w:cs="Calibri"/>
                <w:b/>
                <w:color w:val="FF0000"/>
              </w:rPr>
            </w:pPr>
          </w:p>
        </w:tc>
        <w:tc>
          <w:tcPr>
            <w:tcW w:w="3552" w:type="dxa"/>
            <w:shd w:val="clear" w:color="auto" w:fill="FFFFFF"/>
            <w:vAlign w:val="center"/>
          </w:tcPr>
          <w:p w14:paraId="672A398D" w14:textId="77777777" w:rsidR="00C13E72" w:rsidRDefault="004D2606">
            <w:pPr>
              <w:rPr>
                <w:rFonts w:ascii="Calibri" w:eastAsia="Calibri" w:hAnsi="Calibri" w:cs="Calibri"/>
              </w:rPr>
            </w:pPr>
            <w:r>
              <w:rPr>
                <w:rFonts w:ascii="Calibri" w:eastAsia="Calibri" w:hAnsi="Calibri" w:cs="Calibri"/>
              </w:rPr>
              <w:t>Feres 2010 </w:t>
            </w:r>
          </w:p>
        </w:tc>
        <w:tc>
          <w:tcPr>
            <w:tcW w:w="1912" w:type="dxa"/>
            <w:shd w:val="clear" w:color="auto" w:fill="FFFFFF"/>
            <w:vAlign w:val="center"/>
          </w:tcPr>
          <w:p w14:paraId="59EEB47B" w14:textId="77777777" w:rsidR="00C13E72" w:rsidRDefault="004D2606">
            <w:pPr>
              <w:rPr>
                <w:rFonts w:ascii="Calibri" w:eastAsia="Calibri" w:hAnsi="Calibri" w:cs="Calibri"/>
                <w:color w:val="000000"/>
              </w:rPr>
            </w:pPr>
            <w:r>
              <w:rPr>
                <w:rFonts w:ascii="Calibri" w:eastAsia="Calibri" w:hAnsi="Calibri" w:cs="Calibri"/>
                <w:color w:val="000000"/>
              </w:rPr>
              <w:t>Yes</w:t>
            </w:r>
          </w:p>
        </w:tc>
        <w:tc>
          <w:tcPr>
            <w:tcW w:w="2186" w:type="dxa"/>
            <w:shd w:val="clear" w:color="auto" w:fill="FFFFFF"/>
            <w:vAlign w:val="center"/>
          </w:tcPr>
          <w:p w14:paraId="358EBFDB" w14:textId="77777777" w:rsidR="00C13E72" w:rsidRDefault="004D2606">
            <w:pPr>
              <w:rPr>
                <w:rFonts w:ascii="Calibri" w:eastAsia="Calibri" w:hAnsi="Calibri" w:cs="Calibri"/>
              </w:rPr>
            </w:pPr>
            <w:r>
              <w:rPr>
                <w:rFonts w:ascii="Calibri" w:eastAsia="Calibri" w:hAnsi="Calibri" w:cs="Calibri"/>
              </w:rPr>
              <w:t>Anaerobic</w:t>
            </w:r>
          </w:p>
        </w:tc>
        <w:tc>
          <w:tcPr>
            <w:tcW w:w="2186" w:type="dxa"/>
            <w:shd w:val="clear" w:color="auto" w:fill="FFFFFF"/>
            <w:vAlign w:val="center"/>
          </w:tcPr>
          <w:p w14:paraId="406300FC" w14:textId="77777777" w:rsidR="00C13E72" w:rsidRDefault="004D2606">
            <w:pPr>
              <w:rPr>
                <w:rFonts w:ascii="Calibri" w:eastAsia="Calibri" w:hAnsi="Calibri" w:cs="Calibri"/>
              </w:rPr>
            </w:pPr>
            <w:r>
              <w:rPr>
                <w:rFonts w:ascii="Calibri" w:eastAsia="Calibri" w:hAnsi="Calibri" w:cs="Calibri"/>
              </w:rPr>
              <w:t>3</w:t>
            </w:r>
          </w:p>
        </w:tc>
        <w:tc>
          <w:tcPr>
            <w:tcW w:w="2461" w:type="dxa"/>
            <w:shd w:val="clear" w:color="auto" w:fill="FFFFFF"/>
            <w:vAlign w:val="center"/>
          </w:tcPr>
          <w:p w14:paraId="3129A7E1" w14:textId="77777777" w:rsidR="00C13E72" w:rsidRDefault="004D2606">
            <w:pPr>
              <w:rPr>
                <w:rFonts w:ascii="Calibri" w:eastAsia="Calibri" w:hAnsi="Calibri" w:cs="Calibri"/>
                <w:b/>
              </w:rPr>
            </w:pPr>
            <w:r>
              <w:rPr>
                <w:rFonts w:ascii="Calibri" w:eastAsia="Calibri" w:hAnsi="Calibri" w:cs="Calibri"/>
                <w:b/>
                <w:color w:val="FFC000"/>
              </w:rPr>
              <w:t>Moderate</w:t>
            </w:r>
          </w:p>
        </w:tc>
      </w:tr>
      <w:tr w:rsidR="00C13E72" w14:paraId="60389FF1" w14:textId="77777777">
        <w:trPr>
          <w:trHeight w:val="277"/>
        </w:trPr>
        <w:tc>
          <w:tcPr>
            <w:tcW w:w="359" w:type="dxa"/>
            <w:vMerge/>
            <w:shd w:val="clear" w:color="auto" w:fill="00467A"/>
          </w:tcPr>
          <w:p w14:paraId="53121F4C" w14:textId="77777777" w:rsidR="00C13E72" w:rsidRDefault="00C13E72">
            <w:pPr>
              <w:widowControl w:val="0"/>
              <w:pBdr>
                <w:top w:val="nil"/>
                <w:left w:val="nil"/>
                <w:bottom w:val="nil"/>
                <w:right w:val="nil"/>
                <w:between w:val="nil"/>
              </w:pBdr>
              <w:spacing w:line="276" w:lineRule="auto"/>
              <w:rPr>
                <w:rFonts w:ascii="Calibri" w:eastAsia="Calibri" w:hAnsi="Calibri" w:cs="Calibri"/>
                <w:b/>
              </w:rPr>
            </w:pPr>
          </w:p>
        </w:tc>
        <w:tc>
          <w:tcPr>
            <w:tcW w:w="1962" w:type="dxa"/>
            <w:vMerge/>
            <w:shd w:val="clear" w:color="auto" w:fill="F2F2F2"/>
            <w:vAlign w:val="center"/>
          </w:tcPr>
          <w:p w14:paraId="794782EB" w14:textId="77777777" w:rsidR="00C13E72" w:rsidRDefault="00C13E72">
            <w:pPr>
              <w:widowControl w:val="0"/>
              <w:pBdr>
                <w:top w:val="nil"/>
                <w:left w:val="nil"/>
                <w:bottom w:val="nil"/>
                <w:right w:val="nil"/>
                <w:between w:val="nil"/>
              </w:pBdr>
              <w:spacing w:line="276" w:lineRule="auto"/>
              <w:rPr>
                <w:rFonts w:ascii="Calibri" w:eastAsia="Calibri" w:hAnsi="Calibri" w:cs="Calibri"/>
                <w:b/>
              </w:rPr>
            </w:pPr>
          </w:p>
        </w:tc>
        <w:tc>
          <w:tcPr>
            <w:tcW w:w="3552" w:type="dxa"/>
            <w:shd w:val="clear" w:color="auto" w:fill="FFFFFF"/>
            <w:vAlign w:val="center"/>
          </w:tcPr>
          <w:p w14:paraId="4776692E" w14:textId="77777777" w:rsidR="00C13E72" w:rsidRDefault="004D2606">
            <w:pPr>
              <w:rPr>
                <w:rFonts w:ascii="Calibri" w:eastAsia="Calibri" w:hAnsi="Calibri" w:cs="Calibri"/>
              </w:rPr>
            </w:pPr>
            <w:r>
              <w:rPr>
                <w:rFonts w:ascii="Calibri" w:eastAsia="Calibri" w:hAnsi="Calibri" w:cs="Calibri"/>
              </w:rPr>
              <w:t>Gupta 2014</w:t>
            </w:r>
          </w:p>
        </w:tc>
        <w:tc>
          <w:tcPr>
            <w:tcW w:w="1912" w:type="dxa"/>
            <w:shd w:val="clear" w:color="auto" w:fill="FFFFFF"/>
            <w:vAlign w:val="center"/>
          </w:tcPr>
          <w:p w14:paraId="24ADF4A3" w14:textId="77777777" w:rsidR="00C13E72" w:rsidRDefault="004D2606">
            <w:pPr>
              <w:rPr>
                <w:rFonts w:ascii="Calibri" w:eastAsia="Calibri" w:hAnsi="Calibri" w:cs="Calibri"/>
                <w:color w:val="000000"/>
              </w:rPr>
            </w:pPr>
            <w:r>
              <w:rPr>
                <w:rFonts w:ascii="Calibri" w:eastAsia="Calibri" w:hAnsi="Calibri" w:cs="Calibri"/>
                <w:color w:val="000000"/>
              </w:rPr>
              <w:t>Yes</w:t>
            </w:r>
          </w:p>
        </w:tc>
        <w:tc>
          <w:tcPr>
            <w:tcW w:w="2186" w:type="dxa"/>
            <w:shd w:val="clear" w:color="auto" w:fill="FFFFFF"/>
            <w:vAlign w:val="center"/>
          </w:tcPr>
          <w:p w14:paraId="408ECC69" w14:textId="77777777" w:rsidR="00C13E72" w:rsidRDefault="004D2606">
            <w:pPr>
              <w:rPr>
                <w:rFonts w:ascii="Calibri" w:eastAsia="Calibri" w:hAnsi="Calibri" w:cs="Calibri"/>
              </w:rPr>
            </w:pPr>
            <w:r>
              <w:rPr>
                <w:rFonts w:ascii="Calibri" w:eastAsia="Calibri" w:hAnsi="Calibri" w:cs="Calibri"/>
              </w:rPr>
              <w:t>Aerobic</w:t>
            </w:r>
          </w:p>
        </w:tc>
        <w:tc>
          <w:tcPr>
            <w:tcW w:w="2186" w:type="dxa"/>
            <w:shd w:val="clear" w:color="auto" w:fill="FFFFFF"/>
            <w:vAlign w:val="center"/>
          </w:tcPr>
          <w:p w14:paraId="41449EA7" w14:textId="77777777" w:rsidR="00C13E72" w:rsidRDefault="004D2606">
            <w:pPr>
              <w:rPr>
                <w:rFonts w:ascii="Calibri" w:eastAsia="Calibri" w:hAnsi="Calibri" w:cs="Calibri"/>
              </w:rPr>
            </w:pPr>
            <w:r>
              <w:rPr>
                <w:rFonts w:ascii="Calibri" w:eastAsia="Calibri" w:hAnsi="Calibri" w:cs="Calibri"/>
              </w:rPr>
              <w:t>2</w:t>
            </w:r>
          </w:p>
        </w:tc>
        <w:tc>
          <w:tcPr>
            <w:tcW w:w="2461" w:type="dxa"/>
            <w:shd w:val="clear" w:color="auto" w:fill="FFFFFF"/>
            <w:vAlign w:val="center"/>
          </w:tcPr>
          <w:p w14:paraId="00874397" w14:textId="77777777" w:rsidR="00C13E72" w:rsidRDefault="004D2606">
            <w:pPr>
              <w:rPr>
                <w:rFonts w:ascii="Calibri" w:eastAsia="Calibri" w:hAnsi="Calibri" w:cs="Calibri"/>
                <w:b/>
              </w:rPr>
            </w:pPr>
            <w:r>
              <w:rPr>
                <w:rFonts w:ascii="Calibri" w:eastAsia="Calibri" w:hAnsi="Calibri" w:cs="Calibri"/>
                <w:b/>
                <w:color w:val="FF0000"/>
              </w:rPr>
              <w:t>Low</w:t>
            </w:r>
          </w:p>
        </w:tc>
      </w:tr>
      <w:tr w:rsidR="00C13E72" w14:paraId="4890D524" w14:textId="77777777">
        <w:trPr>
          <w:trHeight w:val="367"/>
        </w:trPr>
        <w:tc>
          <w:tcPr>
            <w:tcW w:w="359" w:type="dxa"/>
            <w:vMerge/>
            <w:shd w:val="clear" w:color="auto" w:fill="00467A"/>
          </w:tcPr>
          <w:p w14:paraId="775CC135" w14:textId="77777777" w:rsidR="00C13E72" w:rsidRDefault="00C13E72">
            <w:pPr>
              <w:widowControl w:val="0"/>
              <w:pBdr>
                <w:top w:val="nil"/>
                <w:left w:val="nil"/>
                <w:bottom w:val="nil"/>
                <w:right w:val="nil"/>
                <w:between w:val="nil"/>
              </w:pBdr>
              <w:spacing w:line="276" w:lineRule="auto"/>
              <w:rPr>
                <w:rFonts w:ascii="Calibri" w:eastAsia="Calibri" w:hAnsi="Calibri" w:cs="Calibri"/>
                <w:b/>
              </w:rPr>
            </w:pPr>
          </w:p>
        </w:tc>
        <w:tc>
          <w:tcPr>
            <w:tcW w:w="1962" w:type="dxa"/>
            <w:vMerge/>
            <w:shd w:val="clear" w:color="auto" w:fill="F2F2F2"/>
            <w:vAlign w:val="center"/>
          </w:tcPr>
          <w:p w14:paraId="3C6CFFB2" w14:textId="77777777" w:rsidR="00C13E72" w:rsidRDefault="00C13E72">
            <w:pPr>
              <w:widowControl w:val="0"/>
              <w:pBdr>
                <w:top w:val="nil"/>
                <w:left w:val="nil"/>
                <w:bottom w:val="nil"/>
                <w:right w:val="nil"/>
                <w:between w:val="nil"/>
              </w:pBdr>
              <w:spacing w:line="276" w:lineRule="auto"/>
              <w:rPr>
                <w:rFonts w:ascii="Calibri" w:eastAsia="Calibri" w:hAnsi="Calibri" w:cs="Calibri"/>
                <w:b/>
              </w:rPr>
            </w:pPr>
          </w:p>
        </w:tc>
        <w:tc>
          <w:tcPr>
            <w:tcW w:w="3552" w:type="dxa"/>
            <w:shd w:val="clear" w:color="auto" w:fill="FFFFFF"/>
            <w:vAlign w:val="center"/>
          </w:tcPr>
          <w:p w14:paraId="3C9A29CE" w14:textId="77777777" w:rsidR="00C13E72" w:rsidRDefault="004D2606">
            <w:pPr>
              <w:rPr>
                <w:rFonts w:ascii="Calibri" w:eastAsia="Calibri" w:hAnsi="Calibri" w:cs="Calibri"/>
              </w:rPr>
            </w:pPr>
            <w:r>
              <w:rPr>
                <w:rFonts w:ascii="Calibri" w:eastAsia="Calibri" w:hAnsi="Calibri" w:cs="Calibri"/>
              </w:rPr>
              <w:t>Holloman 2015 </w:t>
            </w:r>
          </w:p>
        </w:tc>
        <w:tc>
          <w:tcPr>
            <w:tcW w:w="1912" w:type="dxa"/>
            <w:shd w:val="clear" w:color="auto" w:fill="FFFFFF"/>
            <w:vAlign w:val="center"/>
          </w:tcPr>
          <w:p w14:paraId="01428B06" w14:textId="77777777" w:rsidR="00C13E72" w:rsidRDefault="004D2606">
            <w:pPr>
              <w:rPr>
                <w:rFonts w:ascii="Calibri" w:eastAsia="Calibri" w:hAnsi="Calibri" w:cs="Calibri"/>
                <w:color w:val="000000"/>
              </w:rPr>
            </w:pPr>
            <w:r>
              <w:rPr>
                <w:rFonts w:ascii="Calibri" w:eastAsia="Calibri" w:hAnsi="Calibri" w:cs="Calibri"/>
                <w:color w:val="000000"/>
              </w:rPr>
              <w:t>Yes</w:t>
            </w:r>
          </w:p>
        </w:tc>
        <w:tc>
          <w:tcPr>
            <w:tcW w:w="2186" w:type="dxa"/>
            <w:shd w:val="clear" w:color="auto" w:fill="FFFFFF"/>
            <w:vAlign w:val="center"/>
          </w:tcPr>
          <w:p w14:paraId="70DC07B8" w14:textId="77777777" w:rsidR="00C13E72" w:rsidRDefault="004D2606">
            <w:pPr>
              <w:rPr>
                <w:rFonts w:ascii="Calibri" w:eastAsia="Calibri" w:hAnsi="Calibri" w:cs="Calibri"/>
              </w:rPr>
            </w:pPr>
            <w:r>
              <w:rPr>
                <w:rFonts w:ascii="Calibri" w:eastAsia="Calibri" w:hAnsi="Calibri" w:cs="Calibri"/>
              </w:rPr>
              <w:t>Anaerobic</w:t>
            </w:r>
          </w:p>
        </w:tc>
        <w:tc>
          <w:tcPr>
            <w:tcW w:w="2186" w:type="dxa"/>
            <w:shd w:val="clear" w:color="auto" w:fill="FFFFFF"/>
            <w:vAlign w:val="center"/>
          </w:tcPr>
          <w:p w14:paraId="442113EF" w14:textId="77777777" w:rsidR="00C13E72" w:rsidRDefault="004D2606">
            <w:pPr>
              <w:rPr>
                <w:rFonts w:ascii="Calibri" w:eastAsia="Calibri" w:hAnsi="Calibri" w:cs="Calibri"/>
              </w:rPr>
            </w:pPr>
            <w:r>
              <w:rPr>
                <w:rFonts w:ascii="Calibri" w:eastAsia="Calibri" w:hAnsi="Calibri" w:cs="Calibri"/>
              </w:rPr>
              <w:t>7</w:t>
            </w:r>
          </w:p>
        </w:tc>
        <w:tc>
          <w:tcPr>
            <w:tcW w:w="2461" w:type="dxa"/>
            <w:shd w:val="clear" w:color="auto" w:fill="FFFFFF"/>
            <w:vAlign w:val="center"/>
          </w:tcPr>
          <w:p w14:paraId="44068107" w14:textId="77777777" w:rsidR="00C13E72" w:rsidRDefault="004D2606">
            <w:pPr>
              <w:rPr>
                <w:rFonts w:ascii="Calibri" w:eastAsia="Calibri" w:hAnsi="Calibri" w:cs="Calibri"/>
                <w:b/>
              </w:rPr>
            </w:pPr>
            <w:r>
              <w:rPr>
                <w:rFonts w:ascii="Calibri" w:eastAsia="Calibri" w:hAnsi="Calibri" w:cs="Calibri"/>
                <w:b/>
                <w:color w:val="00B050"/>
              </w:rPr>
              <w:t>High</w:t>
            </w:r>
          </w:p>
        </w:tc>
      </w:tr>
      <w:tr w:rsidR="00C13E72" w14:paraId="26735032" w14:textId="77777777">
        <w:trPr>
          <w:trHeight w:val="286"/>
        </w:trPr>
        <w:tc>
          <w:tcPr>
            <w:tcW w:w="359" w:type="dxa"/>
            <w:vMerge/>
            <w:shd w:val="clear" w:color="auto" w:fill="00467A"/>
          </w:tcPr>
          <w:p w14:paraId="774D999F" w14:textId="77777777" w:rsidR="00C13E72" w:rsidRDefault="00C13E72">
            <w:pPr>
              <w:widowControl w:val="0"/>
              <w:pBdr>
                <w:top w:val="nil"/>
                <w:left w:val="nil"/>
                <w:bottom w:val="nil"/>
                <w:right w:val="nil"/>
                <w:between w:val="nil"/>
              </w:pBdr>
              <w:spacing w:line="276" w:lineRule="auto"/>
              <w:rPr>
                <w:rFonts w:ascii="Calibri" w:eastAsia="Calibri" w:hAnsi="Calibri" w:cs="Calibri"/>
                <w:b/>
              </w:rPr>
            </w:pPr>
          </w:p>
        </w:tc>
        <w:tc>
          <w:tcPr>
            <w:tcW w:w="1962" w:type="dxa"/>
            <w:vMerge/>
            <w:shd w:val="clear" w:color="auto" w:fill="F2F2F2"/>
            <w:vAlign w:val="center"/>
          </w:tcPr>
          <w:p w14:paraId="770B56E7" w14:textId="77777777" w:rsidR="00C13E72" w:rsidRDefault="00C13E72">
            <w:pPr>
              <w:widowControl w:val="0"/>
              <w:pBdr>
                <w:top w:val="nil"/>
                <w:left w:val="nil"/>
                <w:bottom w:val="nil"/>
                <w:right w:val="nil"/>
                <w:between w:val="nil"/>
              </w:pBdr>
              <w:spacing w:line="276" w:lineRule="auto"/>
              <w:rPr>
                <w:rFonts w:ascii="Calibri" w:eastAsia="Calibri" w:hAnsi="Calibri" w:cs="Calibri"/>
                <w:b/>
              </w:rPr>
            </w:pPr>
          </w:p>
        </w:tc>
        <w:tc>
          <w:tcPr>
            <w:tcW w:w="3552" w:type="dxa"/>
            <w:shd w:val="clear" w:color="auto" w:fill="FFFFFF"/>
            <w:vAlign w:val="center"/>
          </w:tcPr>
          <w:p w14:paraId="0911DCB9" w14:textId="77777777" w:rsidR="00C13E72" w:rsidRDefault="004D2606">
            <w:pPr>
              <w:rPr>
                <w:rFonts w:ascii="Calibri" w:eastAsia="Calibri" w:hAnsi="Calibri" w:cs="Calibri"/>
              </w:rPr>
            </w:pPr>
            <w:r>
              <w:rPr>
                <w:rFonts w:ascii="Calibri" w:eastAsia="Calibri" w:hAnsi="Calibri" w:cs="Calibri"/>
              </w:rPr>
              <w:t>Jawade 2016 </w:t>
            </w:r>
          </w:p>
        </w:tc>
        <w:tc>
          <w:tcPr>
            <w:tcW w:w="1912" w:type="dxa"/>
            <w:shd w:val="clear" w:color="auto" w:fill="FFFFFF"/>
            <w:vAlign w:val="center"/>
          </w:tcPr>
          <w:p w14:paraId="0D4D61FA" w14:textId="77777777" w:rsidR="00C13E72" w:rsidRDefault="004D2606">
            <w:pPr>
              <w:rPr>
                <w:rFonts w:ascii="Calibri" w:eastAsia="Calibri" w:hAnsi="Calibri" w:cs="Calibri"/>
                <w:color w:val="000000"/>
              </w:rPr>
            </w:pPr>
            <w:r>
              <w:rPr>
                <w:rFonts w:ascii="Calibri" w:eastAsia="Calibri" w:hAnsi="Calibri" w:cs="Calibri"/>
                <w:color w:val="000000"/>
              </w:rPr>
              <w:t>Yes</w:t>
            </w:r>
          </w:p>
        </w:tc>
        <w:tc>
          <w:tcPr>
            <w:tcW w:w="2186" w:type="dxa"/>
            <w:shd w:val="clear" w:color="auto" w:fill="FFFFFF"/>
            <w:vAlign w:val="center"/>
          </w:tcPr>
          <w:p w14:paraId="6CB47335" w14:textId="77777777" w:rsidR="00C13E72" w:rsidRDefault="004D2606">
            <w:pPr>
              <w:rPr>
                <w:rFonts w:ascii="Calibri" w:eastAsia="Calibri" w:hAnsi="Calibri" w:cs="Calibri"/>
              </w:rPr>
            </w:pPr>
            <w:r>
              <w:rPr>
                <w:rFonts w:ascii="Calibri" w:eastAsia="Calibri" w:hAnsi="Calibri" w:cs="Calibri"/>
              </w:rPr>
              <w:t>NS</w:t>
            </w:r>
          </w:p>
        </w:tc>
        <w:tc>
          <w:tcPr>
            <w:tcW w:w="2186" w:type="dxa"/>
            <w:shd w:val="clear" w:color="auto" w:fill="FFFFFF"/>
            <w:vAlign w:val="center"/>
          </w:tcPr>
          <w:p w14:paraId="61B4ABB7" w14:textId="77777777" w:rsidR="00C13E72" w:rsidRDefault="004D2606">
            <w:pPr>
              <w:rPr>
                <w:rFonts w:ascii="Calibri" w:eastAsia="Calibri" w:hAnsi="Calibri" w:cs="Calibri"/>
              </w:rPr>
            </w:pPr>
            <w:r>
              <w:rPr>
                <w:rFonts w:ascii="Calibri" w:eastAsia="Calibri" w:hAnsi="Calibri" w:cs="Calibri"/>
              </w:rPr>
              <w:t>2</w:t>
            </w:r>
          </w:p>
        </w:tc>
        <w:tc>
          <w:tcPr>
            <w:tcW w:w="2461" w:type="dxa"/>
            <w:shd w:val="clear" w:color="auto" w:fill="FFFFFF"/>
            <w:vAlign w:val="center"/>
          </w:tcPr>
          <w:p w14:paraId="6B2C883C" w14:textId="77777777" w:rsidR="00C13E72" w:rsidRDefault="004D2606">
            <w:pPr>
              <w:rPr>
                <w:rFonts w:ascii="Calibri" w:eastAsia="Calibri" w:hAnsi="Calibri" w:cs="Calibri"/>
                <w:b/>
                <w:color w:val="FF0000"/>
              </w:rPr>
            </w:pPr>
            <w:r>
              <w:rPr>
                <w:rFonts w:ascii="Calibri" w:eastAsia="Calibri" w:hAnsi="Calibri" w:cs="Calibri"/>
                <w:b/>
                <w:color w:val="FF0000"/>
              </w:rPr>
              <w:t>Low</w:t>
            </w:r>
          </w:p>
        </w:tc>
      </w:tr>
      <w:tr w:rsidR="00C13E72" w14:paraId="45B58AA0" w14:textId="77777777">
        <w:trPr>
          <w:trHeight w:val="110"/>
        </w:trPr>
        <w:tc>
          <w:tcPr>
            <w:tcW w:w="359" w:type="dxa"/>
            <w:vMerge/>
            <w:shd w:val="clear" w:color="auto" w:fill="00467A"/>
          </w:tcPr>
          <w:p w14:paraId="30D8654F" w14:textId="77777777" w:rsidR="00C13E72" w:rsidRDefault="00C13E72">
            <w:pPr>
              <w:widowControl w:val="0"/>
              <w:pBdr>
                <w:top w:val="nil"/>
                <w:left w:val="nil"/>
                <w:bottom w:val="nil"/>
                <w:right w:val="nil"/>
                <w:between w:val="nil"/>
              </w:pBdr>
              <w:spacing w:line="276" w:lineRule="auto"/>
              <w:rPr>
                <w:rFonts w:ascii="Calibri" w:eastAsia="Calibri" w:hAnsi="Calibri" w:cs="Calibri"/>
                <w:b/>
                <w:color w:val="FF0000"/>
              </w:rPr>
            </w:pPr>
          </w:p>
        </w:tc>
        <w:tc>
          <w:tcPr>
            <w:tcW w:w="1962" w:type="dxa"/>
            <w:vMerge/>
            <w:shd w:val="clear" w:color="auto" w:fill="F2F2F2"/>
            <w:vAlign w:val="center"/>
          </w:tcPr>
          <w:p w14:paraId="78B344B0" w14:textId="77777777" w:rsidR="00C13E72" w:rsidRDefault="00C13E72">
            <w:pPr>
              <w:widowControl w:val="0"/>
              <w:pBdr>
                <w:top w:val="nil"/>
                <w:left w:val="nil"/>
                <w:bottom w:val="nil"/>
                <w:right w:val="nil"/>
                <w:between w:val="nil"/>
              </w:pBdr>
              <w:spacing w:line="276" w:lineRule="auto"/>
              <w:rPr>
                <w:rFonts w:ascii="Calibri" w:eastAsia="Calibri" w:hAnsi="Calibri" w:cs="Calibri"/>
                <w:b/>
                <w:color w:val="FF0000"/>
              </w:rPr>
            </w:pPr>
          </w:p>
        </w:tc>
        <w:tc>
          <w:tcPr>
            <w:tcW w:w="3552" w:type="dxa"/>
            <w:shd w:val="clear" w:color="auto" w:fill="FFFFFF"/>
            <w:vAlign w:val="center"/>
          </w:tcPr>
          <w:p w14:paraId="105F0E99" w14:textId="77777777" w:rsidR="00C13E72" w:rsidRDefault="004D2606">
            <w:pPr>
              <w:rPr>
                <w:rFonts w:ascii="Calibri" w:eastAsia="Calibri" w:hAnsi="Calibri" w:cs="Calibri"/>
              </w:rPr>
            </w:pPr>
            <w:r>
              <w:rPr>
                <w:rFonts w:ascii="Calibri" w:eastAsia="Calibri" w:hAnsi="Calibri" w:cs="Calibri"/>
              </w:rPr>
              <w:t>Kaur 2014 </w:t>
            </w:r>
          </w:p>
        </w:tc>
        <w:tc>
          <w:tcPr>
            <w:tcW w:w="1912" w:type="dxa"/>
            <w:shd w:val="clear" w:color="auto" w:fill="FFFFFF"/>
            <w:vAlign w:val="center"/>
          </w:tcPr>
          <w:p w14:paraId="29BFC466" w14:textId="77777777" w:rsidR="00C13E72" w:rsidRDefault="004D2606">
            <w:pPr>
              <w:rPr>
                <w:rFonts w:ascii="Calibri" w:eastAsia="Calibri" w:hAnsi="Calibri" w:cs="Calibri"/>
                <w:color w:val="000000"/>
              </w:rPr>
            </w:pPr>
            <w:r>
              <w:rPr>
                <w:rFonts w:ascii="Calibri" w:eastAsia="Calibri" w:hAnsi="Calibri" w:cs="Calibri"/>
                <w:color w:val="000000"/>
              </w:rPr>
              <w:t>Yes</w:t>
            </w:r>
          </w:p>
        </w:tc>
        <w:tc>
          <w:tcPr>
            <w:tcW w:w="2186" w:type="dxa"/>
            <w:shd w:val="clear" w:color="auto" w:fill="FFFFFF"/>
            <w:vAlign w:val="center"/>
          </w:tcPr>
          <w:p w14:paraId="3CDE351A" w14:textId="77777777" w:rsidR="00C13E72" w:rsidRDefault="004D2606">
            <w:pPr>
              <w:rPr>
                <w:rFonts w:ascii="Calibri" w:eastAsia="Calibri" w:hAnsi="Calibri" w:cs="Calibri"/>
              </w:rPr>
            </w:pPr>
            <w:r>
              <w:rPr>
                <w:rFonts w:ascii="Calibri" w:eastAsia="Calibri" w:hAnsi="Calibri" w:cs="Calibri"/>
              </w:rPr>
              <w:t>Aerobic and Anaerobic. </w:t>
            </w:r>
          </w:p>
        </w:tc>
        <w:tc>
          <w:tcPr>
            <w:tcW w:w="2186" w:type="dxa"/>
            <w:shd w:val="clear" w:color="auto" w:fill="FFFFFF"/>
            <w:vAlign w:val="center"/>
          </w:tcPr>
          <w:p w14:paraId="33A7FB31" w14:textId="77777777" w:rsidR="00C13E72" w:rsidRDefault="004D2606">
            <w:pPr>
              <w:rPr>
                <w:rFonts w:ascii="Calibri" w:eastAsia="Calibri" w:hAnsi="Calibri" w:cs="Calibri"/>
              </w:rPr>
            </w:pPr>
            <w:r>
              <w:rPr>
                <w:rFonts w:ascii="Calibri" w:eastAsia="Calibri" w:hAnsi="Calibri" w:cs="Calibri"/>
              </w:rPr>
              <w:t>2 for both</w:t>
            </w:r>
          </w:p>
        </w:tc>
        <w:tc>
          <w:tcPr>
            <w:tcW w:w="2461" w:type="dxa"/>
            <w:shd w:val="clear" w:color="auto" w:fill="FFFFFF"/>
            <w:vAlign w:val="center"/>
          </w:tcPr>
          <w:p w14:paraId="4E5C4AFC" w14:textId="77777777" w:rsidR="00C13E72" w:rsidRDefault="004D2606">
            <w:pPr>
              <w:rPr>
                <w:rFonts w:ascii="Calibri" w:eastAsia="Calibri" w:hAnsi="Calibri" w:cs="Calibri"/>
                <w:b/>
                <w:color w:val="FF0000"/>
              </w:rPr>
            </w:pPr>
            <w:r>
              <w:rPr>
                <w:rFonts w:ascii="Calibri" w:eastAsia="Calibri" w:hAnsi="Calibri" w:cs="Calibri"/>
                <w:b/>
                <w:color w:val="FF0000"/>
              </w:rPr>
              <w:t>Low</w:t>
            </w:r>
          </w:p>
        </w:tc>
      </w:tr>
      <w:tr w:rsidR="00C13E72" w14:paraId="75850F5B" w14:textId="77777777">
        <w:trPr>
          <w:trHeight w:val="277"/>
        </w:trPr>
        <w:tc>
          <w:tcPr>
            <w:tcW w:w="359" w:type="dxa"/>
            <w:vMerge/>
            <w:shd w:val="clear" w:color="auto" w:fill="00467A"/>
          </w:tcPr>
          <w:p w14:paraId="6093F73C" w14:textId="77777777" w:rsidR="00C13E72" w:rsidRDefault="00C13E72">
            <w:pPr>
              <w:widowControl w:val="0"/>
              <w:pBdr>
                <w:top w:val="nil"/>
                <w:left w:val="nil"/>
                <w:bottom w:val="nil"/>
                <w:right w:val="nil"/>
                <w:between w:val="nil"/>
              </w:pBdr>
              <w:spacing w:line="276" w:lineRule="auto"/>
              <w:rPr>
                <w:rFonts w:ascii="Calibri" w:eastAsia="Calibri" w:hAnsi="Calibri" w:cs="Calibri"/>
                <w:b/>
                <w:color w:val="FF0000"/>
              </w:rPr>
            </w:pPr>
          </w:p>
        </w:tc>
        <w:tc>
          <w:tcPr>
            <w:tcW w:w="1962" w:type="dxa"/>
            <w:vMerge/>
            <w:shd w:val="clear" w:color="auto" w:fill="F2F2F2"/>
            <w:vAlign w:val="center"/>
          </w:tcPr>
          <w:p w14:paraId="2780B435" w14:textId="77777777" w:rsidR="00C13E72" w:rsidRDefault="00C13E72">
            <w:pPr>
              <w:widowControl w:val="0"/>
              <w:pBdr>
                <w:top w:val="nil"/>
                <w:left w:val="nil"/>
                <w:bottom w:val="nil"/>
                <w:right w:val="nil"/>
                <w:between w:val="nil"/>
              </w:pBdr>
              <w:spacing w:line="276" w:lineRule="auto"/>
              <w:rPr>
                <w:rFonts w:ascii="Calibri" w:eastAsia="Calibri" w:hAnsi="Calibri" w:cs="Calibri"/>
                <w:b/>
                <w:color w:val="FF0000"/>
              </w:rPr>
            </w:pPr>
          </w:p>
        </w:tc>
        <w:tc>
          <w:tcPr>
            <w:tcW w:w="3552" w:type="dxa"/>
            <w:shd w:val="clear" w:color="auto" w:fill="FFFFFF"/>
            <w:vAlign w:val="center"/>
          </w:tcPr>
          <w:p w14:paraId="0F8E0EF4" w14:textId="77777777" w:rsidR="00C13E72" w:rsidRDefault="004D2606">
            <w:pPr>
              <w:rPr>
                <w:rFonts w:ascii="Calibri" w:eastAsia="Calibri" w:hAnsi="Calibri" w:cs="Calibri"/>
              </w:rPr>
            </w:pPr>
            <w:r>
              <w:rPr>
                <w:rFonts w:ascii="Calibri" w:eastAsia="Calibri" w:hAnsi="Calibri" w:cs="Calibri"/>
              </w:rPr>
              <w:t>King 1997 </w:t>
            </w:r>
          </w:p>
        </w:tc>
        <w:tc>
          <w:tcPr>
            <w:tcW w:w="1912" w:type="dxa"/>
            <w:shd w:val="clear" w:color="auto" w:fill="FFFFFF"/>
            <w:vAlign w:val="center"/>
          </w:tcPr>
          <w:p w14:paraId="57E054DF" w14:textId="77777777" w:rsidR="00C13E72" w:rsidRDefault="004D2606">
            <w:pPr>
              <w:rPr>
                <w:rFonts w:ascii="Calibri" w:eastAsia="Calibri" w:hAnsi="Calibri" w:cs="Calibri"/>
              </w:rPr>
            </w:pPr>
            <w:r>
              <w:rPr>
                <w:rFonts w:ascii="Calibri" w:eastAsia="Calibri" w:hAnsi="Calibri" w:cs="Calibri"/>
              </w:rPr>
              <w:t>Yes</w:t>
            </w:r>
          </w:p>
        </w:tc>
        <w:tc>
          <w:tcPr>
            <w:tcW w:w="2186" w:type="dxa"/>
            <w:shd w:val="clear" w:color="auto" w:fill="FFFFFF"/>
            <w:vAlign w:val="center"/>
          </w:tcPr>
          <w:p w14:paraId="5424CB9F" w14:textId="77777777" w:rsidR="00C13E72" w:rsidRDefault="004D2606">
            <w:pPr>
              <w:rPr>
                <w:rFonts w:ascii="Calibri" w:eastAsia="Calibri" w:hAnsi="Calibri" w:cs="Calibri"/>
              </w:rPr>
            </w:pPr>
            <w:r>
              <w:rPr>
                <w:rFonts w:ascii="Calibri" w:eastAsia="Calibri" w:hAnsi="Calibri" w:cs="Calibri"/>
              </w:rPr>
              <w:t>NS</w:t>
            </w:r>
          </w:p>
        </w:tc>
        <w:tc>
          <w:tcPr>
            <w:tcW w:w="2186" w:type="dxa"/>
            <w:shd w:val="clear" w:color="auto" w:fill="FFFFFF"/>
            <w:vAlign w:val="center"/>
          </w:tcPr>
          <w:p w14:paraId="22A48016" w14:textId="77777777" w:rsidR="00C13E72" w:rsidRDefault="004D2606">
            <w:pPr>
              <w:rPr>
                <w:rFonts w:ascii="Calibri" w:eastAsia="Calibri" w:hAnsi="Calibri" w:cs="Calibri"/>
              </w:rPr>
            </w:pPr>
            <w:r>
              <w:rPr>
                <w:rFonts w:ascii="Calibri" w:eastAsia="Calibri" w:hAnsi="Calibri" w:cs="Calibri"/>
              </w:rPr>
              <w:t>3</w:t>
            </w:r>
          </w:p>
        </w:tc>
        <w:tc>
          <w:tcPr>
            <w:tcW w:w="2461" w:type="dxa"/>
            <w:shd w:val="clear" w:color="auto" w:fill="FFFFFF"/>
            <w:vAlign w:val="center"/>
          </w:tcPr>
          <w:p w14:paraId="1BD27FFF" w14:textId="77777777" w:rsidR="00C13E72" w:rsidRDefault="004D2606">
            <w:pPr>
              <w:rPr>
                <w:rFonts w:ascii="Calibri" w:eastAsia="Calibri" w:hAnsi="Calibri" w:cs="Calibri"/>
                <w:b/>
                <w:color w:val="FF0000"/>
              </w:rPr>
            </w:pPr>
            <w:r>
              <w:rPr>
                <w:rFonts w:ascii="Calibri" w:eastAsia="Calibri" w:hAnsi="Calibri" w:cs="Calibri"/>
                <w:b/>
                <w:color w:val="FF0000"/>
              </w:rPr>
              <w:t>Low</w:t>
            </w:r>
          </w:p>
        </w:tc>
      </w:tr>
      <w:tr w:rsidR="00C13E72" w14:paraId="06C0699A" w14:textId="77777777">
        <w:trPr>
          <w:trHeight w:val="277"/>
        </w:trPr>
        <w:tc>
          <w:tcPr>
            <w:tcW w:w="359" w:type="dxa"/>
            <w:vMerge/>
            <w:shd w:val="clear" w:color="auto" w:fill="00467A"/>
          </w:tcPr>
          <w:p w14:paraId="0CAB1F55" w14:textId="77777777" w:rsidR="00C13E72" w:rsidRDefault="00C13E72">
            <w:pPr>
              <w:widowControl w:val="0"/>
              <w:pBdr>
                <w:top w:val="nil"/>
                <w:left w:val="nil"/>
                <w:bottom w:val="nil"/>
                <w:right w:val="nil"/>
                <w:between w:val="nil"/>
              </w:pBdr>
              <w:spacing w:line="276" w:lineRule="auto"/>
              <w:rPr>
                <w:rFonts w:ascii="Calibri" w:eastAsia="Calibri" w:hAnsi="Calibri" w:cs="Calibri"/>
                <w:b/>
                <w:color w:val="FF0000"/>
              </w:rPr>
            </w:pPr>
          </w:p>
        </w:tc>
        <w:tc>
          <w:tcPr>
            <w:tcW w:w="1962" w:type="dxa"/>
            <w:vMerge/>
            <w:shd w:val="clear" w:color="auto" w:fill="F2F2F2"/>
            <w:vAlign w:val="center"/>
          </w:tcPr>
          <w:p w14:paraId="1BDDAA5E" w14:textId="77777777" w:rsidR="00C13E72" w:rsidRDefault="00C13E72">
            <w:pPr>
              <w:widowControl w:val="0"/>
              <w:pBdr>
                <w:top w:val="nil"/>
                <w:left w:val="nil"/>
                <w:bottom w:val="nil"/>
                <w:right w:val="nil"/>
                <w:between w:val="nil"/>
              </w:pBdr>
              <w:spacing w:line="276" w:lineRule="auto"/>
              <w:rPr>
                <w:rFonts w:ascii="Calibri" w:eastAsia="Calibri" w:hAnsi="Calibri" w:cs="Calibri"/>
                <w:b/>
                <w:color w:val="FF0000"/>
              </w:rPr>
            </w:pPr>
          </w:p>
        </w:tc>
        <w:tc>
          <w:tcPr>
            <w:tcW w:w="3552" w:type="dxa"/>
            <w:shd w:val="clear" w:color="auto" w:fill="FFFFFF"/>
            <w:vAlign w:val="center"/>
          </w:tcPr>
          <w:p w14:paraId="21DD8B40" w14:textId="77777777" w:rsidR="00C13E72" w:rsidRDefault="004D2606">
            <w:pPr>
              <w:rPr>
                <w:rFonts w:ascii="Calibri" w:eastAsia="Calibri" w:hAnsi="Calibri" w:cs="Calibri"/>
              </w:rPr>
            </w:pPr>
            <w:r>
              <w:rPr>
                <w:rFonts w:ascii="Calibri" w:eastAsia="Calibri" w:hAnsi="Calibri" w:cs="Calibri"/>
              </w:rPr>
              <w:t>Labaf 2011 </w:t>
            </w:r>
          </w:p>
        </w:tc>
        <w:tc>
          <w:tcPr>
            <w:tcW w:w="1912" w:type="dxa"/>
            <w:shd w:val="clear" w:color="auto" w:fill="FFFFFF"/>
            <w:vAlign w:val="center"/>
          </w:tcPr>
          <w:p w14:paraId="4B33EB71" w14:textId="77777777" w:rsidR="00C13E72" w:rsidRDefault="004D2606">
            <w:pPr>
              <w:rPr>
                <w:rFonts w:ascii="Calibri" w:eastAsia="Calibri" w:hAnsi="Calibri" w:cs="Calibri"/>
                <w:color w:val="000000"/>
              </w:rPr>
            </w:pPr>
            <w:r>
              <w:rPr>
                <w:rFonts w:ascii="Calibri" w:eastAsia="Calibri" w:hAnsi="Calibri" w:cs="Calibri"/>
                <w:color w:val="000000"/>
              </w:rPr>
              <w:t>Yes</w:t>
            </w:r>
          </w:p>
        </w:tc>
        <w:tc>
          <w:tcPr>
            <w:tcW w:w="2186" w:type="dxa"/>
            <w:shd w:val="clear" w:color="auto" w:fill="FFFFFF"/>
            <w:vAlign w:val="center"/>
          </w:tcPr>
          <w:p w14:paraId="21DC3C0C" w14:textId="77777777" w:rsidR="00C13E72" w:rsidRDefault="004D2606">
            <w:pPr>
              <w:rPr>
                <w:rFonts w:ascii="Calibri" w:eastAsia="Calibri" w:hAnsi="Calibri" w:cs="Calibri"/>
              </w:rPr>
            </w:pPr>
            <w:r>
              <w:rPr>
                <w:rFonts w:ascii="Calibri" w:eastAsia="Calibri" w:hAnsi="Calibri" w:cs="Calibri"/>
              </w:rPr>
              <w:t>Aerobic</w:t>
            </w:r>
          </w:p>
        </w:tc>
        <w:tc>
          <w:tcPr>
            <w:tcW w:w="2186" w:type="dxa"/>
            <w:shd w:val="clear" w:color="auto" w:fill="FFFFFF"/>
            <w:vAlign w:val="center"/>
          </w:tcPr>
          <w:p w14:paraId="18F864B7" w14:textId="77777777" w:rsidR="00C13E72" w:rsidRDefault="004D2606">
            <w:pPr>
              <w:rPr>
                <w:rFonts w:ascii="Calibri" w:eastAsia="Calibri" w:hAnsi="Calibri" w:cs="Calibri"/>
              </w:rPr>
            </w:pPr>
            <w:r>
              <w:rPr>
                <w:rFonts w:ascii="Calibri" w:eastAsia="Calibri" w:hAnsi="Calibri" w:cs="Calibri"/>
              </w:rPr>
              <w:t>2</w:t>
            </w:r>
          </w:p>
        </w:tc>
        <w:tc>
          <w:tcPr>
            <w:tcW w:w="2461" w:type="dxa"/>
            <w:shd w:val="clear" w:color="auto" w:fill="FFFFFF"/>
            <w:vAlign w:val="center"/>
          </w:tcPr>
          <w:p w14:paraId="0C3C777B" w14:textId="77777777" w:rsidR="00C13E72" w:rsidRDefault="004D2606">
            <w:pPr>
              <w:rPr>
                <w:rFonts w:ascii="Calibri" w:eastAsia="Calibri" w:hAnsi="Calibri" w:cs="Calibri"/>
                <w:b/>
                <w:color w:val="FF0000"/>
              </w:rPr>
            </w:pPr>
            <w:r>
              <w:rPr>
                <w:rFonts w:ascii="Calibri" w:eastAsia="Calibri" w:hAnsi="Calibri" w:cs="Calibri"/>
                <w:b/>
                <w:color w:val="FF0000"/>
              </w:rPr>
              <w:t>Low</w:t>
            </w:r>
          </w:p>
        </w:tc>
      </w:tr>
      <w:tr w:rsidR="00C13E72" w14:paraId="2F5FA463" w14:textId="77777777">
        <w:trPr>
          <w:trHeight w:val="277"/>
        </w:trPr>
        <w:tc>
          <w:tcPr>
            <w:tcW w:w="359" w:type="dxa"/>
            <w:vMerge/>
            <w:shd w:val="clear" w:color="auto" w:fill="00467A"/>
          </w:tcPr>
          <w:p w14:paraId="1E9FEA1A" w14:textId="77777777" w:rsidR="00C13E72" w:rsidRDefault="00C13E72">
            <w:pPr>
              <w:widowControl w:val="0"/>
              <w:pBdr>
                <w:top w:val="nil"/>
                <w:left w:val="nil"/>
                <w:bottom w:val="nil"/>
                <w:right w:val="nil"/>
                <w:between w:val="nil"/>
              </w:pBdr>
              <w:spacing w:line="276" w:lineRule="auto"/>
              <w:rPr>
                <w:rFonts w:ascii="Calibri" w:eastAsia="Calibri" w:hAnsi="Calibri" w:cs="Calibri"/>
                <w:b/>
                <w:color w:val="FF0000"/>
              </w:rPr>
            </w:pPr>
          </w:p>
        </w:tc>
        <w:tc>
          <w:tcPr>
            <w:tcW w:w="1962" w:type="dxa"/>
            <w:vMerge/>
            <w:shd w:val="clear" w:color="auto" w:fill="F2F2F2"/>
            <w:vAlign w:val="center"/>
          </w:tcPr>
          <w:p w14:paraId="77E4A0EA" w14:textId="77777777" w:rsidR="00C13E72" w:rsidRDefault="00C13E72">
            <w:pPr>
              <w:widowControl w:val="0"/>
              <w:pBdr>
                <w:top w:val="nil"/>
                <w:left w:val="nil"/>
                <w:bottom w:val="nil"/>
                <w:right w:val="nil"/>
                <w:between w:val="nil"/>
              </w:pBdr>
              <w:spacing w:line="276" w:lineRule="auto"/>
              <w:rPr>
                <w:rFonts w:ascii="Calibri" w:eastAsia="Calibri" w:hAnsi="Calibri" w:cs="Calibri"/>
                <w:b/>
                <w:color w:val="FF0000"/>
              </w:rPr>
            </w:pPr>
          </w:p>
        </w:tc>
        <w:tc>
          <w:tcPr>
            <w:tcW w:w="3552" w:type="dxa"/>
            <w:shd w:val="clear" w:color="auto" w:fill="FFFFFF"/>
            <w:vAlign w:val="center"/>
          </w:tcPr>
          <w:p w14:paraId="18FE1710" w14:textId="77777777" w:rsidR="00C13E72" w:rsidRDefault="004D2606">
            <w:pPr>
              <w:rPr>
                <w:rFonts w:ascii="Calibri" w:eastAsia="Calibri" w:hAnsi="Calibri" w:cs="Calibri"/>
              </w:rPr>
            </w:pPr>
            <w:r>
              <w:rPr>
                <w:rFonts w:ascii="Calibri" w:eastAsia="Calibri" w:hAnsi="Calibri" w:cs="Calibri"/>
              </w:rPr>
              <w:t>Miller 1971 </w:t>
            </w:r>
          </w:p>
        </w:tc>
        <w:tc>
          <w:tcPr>
            <w:tcW w:w="1912" w:type="dxa"/>
            <w:shd w:val="clear" w:color="auto" w:fill="FFFFFF"/>
            <w:vAlign w:val="center"/>
          </w:tcPr>
          <w:p w14:paraId="66C78392" w14:textId="77777777" w:rsidR="00C13E72" w:rsidRDefault="004D2606">
            <w:pPr>
              <w:rPr>
                <w:rFonts w:ascii="Calibri" w:eastAsia="Calibri" w:hAnsi="Calibri" w:cs="Calibri"/>
                <w:color w:val="000000"/>
              </w:rPr>
            </w:pPr>
            <w:r>
              <w:rPr>
                <w:rFonts w:ascii="Calibri" w:eastAsia="Calibri" w:hAnsi="Calibri" w:cs="Calibri"/>
                <w:color w:val="000000"/>
              </w:rPr>
              <w:t>Yes</w:t>
            </w:r>
          </w:p>
        </w:tc>
        <w:tc>
          <w:tcPr>
            <w:tcW w:w="2186" w:type="dxa"/>
            <w:shd w:val="clear" w:color="auto" w:fill="FFFFFF"/>
            <w:vAlign w:val="center"/>
          </w:tcPr>
          <w:p w14:paraId="0F0F722D" w14:textId="77777777" w:rsidR="00C13E72" w:rsidRDefault="004D2606">
            <w:pPr>
              <w:rPr>
                <w:rFonts w:ascii="Calibri" w:eastAsia="Calibri" w:hAnsi="Calibri" w:cs="Calibri"/>
              </w:rPr>
            </w:pPr>
            <w:r>
              <w:rPr>
                <w:rFonts w:ascii="Calibri" w:eastAsia="Calibri" w:hAnsi="Calibri" w:cs="Calibri"/>
              </w:rPr>
              <w:t>NS</w:t>
            </w:r>
          </w:p>
        </w:tc>
        <w:tc>
          <w:tcPr>
            <w:tcW w:w="2186" w:type="dxa"/>
            <w:shd w:val="clear" w:color="auto" w:fill="FFFFFF"/>
            <w:vAlign w:val="center"/>
          </w:tcPr>
          <w:p w14:paraId="5E9BDEAB" w14:textId="77777777" w:rsidR="00C13E72" w:rsidRDefault="004D2606">
            <w:pPr>
              <w:rPr>
                <w:rFonts w:ascii="Calibri" w:eastAsia="Calibri" w:hAnsi="Calibri" w:cs="Calibri"/>
              </w:rPr>
            </w:pPr>
            <w:r>
              <w:rPr>
                <w:rFonts w:ascii="Calibri" w:eastAsia="Calibri" w:hAnsi="Calibri" w:cs="Calibri"/>
              </w:rPr>
              <w:t>2</w:t>
            </w:r>
          </w:p>
        </w:tc>
        <w:tc>
          <w:tcPr>
            <w:tcW w:w="2461" w:type="dxa"/>
            <w:shd w:val="clear" w:color="auto" w:fill="FFFFFF"/>
            <w:vAlign w:val="center"/>
          </w:tcPr>
          <w:p w14:paraId="1CBA3A6A" w14:textId="77777777" w:rsidR="00C13E72" w:rsidRDefault="004D2606">
            <w:pPr>
              <w:rPr>
                <w:rFonts w:ascii="Calibri" w:eastAsia="Calibri" w:hAnsi="Calibri" w:cs="Calibri"/>
                <w:b/>
                <w:color w:val="FF0000"/>
              </w:rPr>
            </w:pPr>
            <w:r>
              <w:rPr>
                <w:rFonts w:ascii="Calibri" w:eastAsia="Calibri" w:hAnsi="Calibri" w:cs="Calibri"/>
                <w:b/>
                <w:color w:val="FF0000"/>
              </w:rPr>
              <w:t>Low</w:t>
            </w:r>
          </w:p>
        </w:tc>
      </w:tr>
      <w:tr w:rsidR="00C13E72" w14:paraId="3B0339E5" w14:textId="77777777">
        <w:trPr>
          <w:trHeight w:val="277"/>
        </w:trPr>
        <w:tc>
          <w:tcPr>
            <w:tcW w:w="359" w:type="dxa"/>
            <w:vMerge/>
            <w:shd w:val="clear" w:color="auto" w:fill="00467A"/>
          </w:tcPr>
          <w:p w14:paraId="0332466E" w14:textId="77777777" w:rsidR="00C13E72" w:rsidRDefault="00C13E72">
            <w:pPr>
              <w:widowControl w:val="0"/>
              <w:pBdr>
                <w:top w:val="nil"/>
                <w:left w:val="nil"/>
                <w:bottom w:val="nil"/>
                <w:right w:val="nil"/>
                <w:between w:val="nil"/>
              </w:pBdr>
              <w:spacing w:line="276" w:lineRule="auto"/>
              <w:rPr>
                <w:rFonts w:ascii="Calibri" w:eastAsia="Calibri" w:hAnsi="Calibri" w:cs="Calibri"/>
                <w:b/>
                <w:color w:val="FF0000"/>
              </w:rPr>
            </w:pPr>
          </w:p>
        </w:tc>
        <w:tc>
          <w:tcPr>
            <w:tcW w:w="1962" w:type="dxa"/>
            <w:vMerge/>
            <w:shd w:val="clear" w:color="auto" w:fill="F2F2F2"/>
            <w:vAlign w:val="center"/>
          </w:tcPr>
          <w:p w14:paraId="3AC4A2FB" w14:textId="77777777" w:rsidR="00C13E72" w:rsidRDefault="00C13E72">
            <w:pPr>
              <w:widowControl w:val="0"/>
              <w:pBdr>
                <w:top w:val="nil"/>
                <w:left w:val="nil"/>
                <w:bottom w:val="nil"/>
                <w:right w:val="nil"/>
                <w:between w:val="nil"/>
              </w:pBdr>
              <w:spacing w:line="276" w:lineRule="auto"/>
              <w:rPr>
                <w:rFonts w:ascii="Calibri" w:eastAsia="Calibri" w:hAnsi="Calibri" w:cs="Calibri"/>
                <w:b/>
                <w:color w:val="FF0000"/>
              </w:rPr>
            </w:pPr>
          </w:p>
        </w:tc>
        <w:tc>
          <w:tcPr>
            <w:tcW w:w="3552" w:type="dxa"/>
            <w:shd w:val="clear" w:color="auto" w:fill="FFFFFF"/>
            <w:vAlign w:val="center"/>
          </w:tcPr>
          <w:p w14:paraId="24AD59CB" w14:textId="77777777" w:rsidR="00C13E72" w:rsidRDefault="004D2606">
            <w:pPr>
              <w:rPr>
                <w:rFonts w:ascii="Calibri" w:eastAsia="Calibri" w:hAnsi="Calibri" w:cs="Calibri"/>
              </w:rPr>
            </w:pPr>
            <w:r>
              <w:rPr>
                <w:rFonts w:ascii="Calibri" w:eastAsia="Calibri" w:hAnsi="Calibri" w:cs="Calibri"/>
              </w:rPr>
              <w:t>Mohan 2016 </w:t>
            </w:r>
          </w:p>
        </w:tc>
        <w:tc>
          <w:tcPr>
            <w:tcW w:w="1912" w:type="dxa"/>
            <w:shd w:val="clear" w:color="auto" w:fill="FFFFFF"/>
            <w:vAlign w:val="center"/>
          </w:tcPr>
          <w:p w14:paraId="295A8CBA" w14:textId="77777777" w:rsidR="00C13E72" w:rsidRDefault="004D2606">
            <w:pPr>
              <w:rPr>
                <w:rFonts w:ascii="Calibri" w:eastAsia="Calibri" w:hAnsi="Calibri" w:cs="Calibri"/>
                <w:color w:val="000000"/>
              </w:rPr>
            </w:pPr>
            <w:r>
              <w:rPr>
                <w:rFonts w:ascii="Calibri" w:eastAsia="Calibri" w:hAnsi="Calibri" w:cs="Calibri"/>
                <w:color w:val="000000"/>
              </w:rPr>
              <w:t>Yes</w:t>
            </w:r>
          </w:p>
        </w:tc>
        <w:tc>
          <w:tcPr>
            <w:tcW w:w="2186" w:type="dxa"/>
            <w:shd w:val="clear" w:color="auto" w:fill="FFFFFF"/>
            <w:vAlign w:val="center"/>
          </w:tcPr>
          <w:p w14:paraId="11D57618" w14:textId="77777777" w:rsidR="00C13E72" w:rsidRDefault="004D2606">
            <w:pPr>
              <w:rPr>
                <w:rFonts w:ascii="Calibri" w:eastAsia="Calibri" w:hAnsi="Calibri" w:cs="Calibri"/>
              </w:rPr>
            </w:pPr>
            <w:r>
              <w:rPr>
                <w:rFonts w:ascii="Calibri" w:eastAsia="Calibri" w:hAnsi="Calibri" w:cs="Calibri"/>
              </w:rPr>
              <w:t>NS</w:t>
            </w:r>
          </w:p>
        </w:tc>
        <w:tc>
          <w:tcPr>
            <w:tcW w:w="2186" w:type="dxa"/>
            <w:shd w:val="clear" w:color="auto" w:fill="FFFFFF"/>
            <w:vAlign w:val="center"/>
          </w:tcPr>
          <w:p w14:paraId="452024E0" w14:textId="77777777" w:rsidR="00C13E72" w:rsidRDefault="004D2606">
            <w:pPr>
              <w:rPr>
                <w:rFonts w:ascii="Calibri" w:eastAsia="Calibri" w:hAnsi="Calibri" w:cs="Calibri"/>
              </w:rPr>
            </w:pPr>
            <w:r>
              <w:rPr>
                <w:rFonts w:ascii="Calibri" w:eastAsia="Calibri" w:hAnsi="Calibri" w:cs="Calibri"/>
              </w:rPr>
              <w:t>1</w:t>
            </w:r>
          </w:p>
        </w:tc>
        <w:tc>
          <w:tcPr>
            <w:tcW w:w="2461" w:type="dxa"/>
            <w:shd w:val="clear" w:color="auto" w:fill="FFFFFF"/>
            <w:vAlign w:val="center"/>
          </w:tcPr>
          <w:p w14:paraId="7D337B04" w14:textId="77777777" w:rsidR="00C13E72" w:rsidRDefault="004D2606">
            <w:pPr>
              <w:rPr>
                <w:rFonts w:ascii="Calibri" w:eastAsia="Calibri" w:hAnsi="Calibri" w:cs="Calibri"/>
                <w:b/>
                <w:color w:val="FF0000"/>
              </w:rPr>
            </w:pPr>
            <w:r>
              <w:rPr>
                <w:rFonts w:ascii="Calibri" w:eastAsia="Calibri" w:hAnsi="Calibri" w:cs="Calibri"/>
                <w:b/>
                <w:color w:val="FF0000"/>
              </w:rPr>
              <w:t>Low</w:t>
            </w:r>
          </w:p>
        </w:tc>
      </w:tr>
      <w:tr w:rsidR="00C13E72" w14:paraId="4173B9C1" w14:textId="77777777">
        <w:trPr>
          <w:trHeight w:val="405"/>
        </w:trPr>
        <w:tc>
          <w:tcPr>
            <w:tcW w:w="359" w:type="dxa"/>
            <w:vMerge/>
            <w:shd w:val="clear" w:color="auto" w:fill="00467A"/>
          </w:tcPr>
          <w:p w14:paraId="05D0E056" w14:textId="77777777" w:rsidR="00C13E72" w:rsidRDefault="00C13E72">
            <w:pPr>
              <w:widowControl w:val="0"/>
              <w:pBdr>
                <w:top w:val="nil"/>
                <w:left w:val="nil"/>
                <w:bottom w:val="nil"/>
                <w:right w:val="nil"/>
                <w:between w:val="nil"/>
              </w:pBdr>
              <w:spacing w:line="276" w:lineRule="auto"/>
              <w:rPr>
                <w:rFonts w:ascii="Calibri" w:eastAsia="Calibri" w:hAnsi="Calibri" w:cs="Calibri"/>
                <w:b/>
                <w:color w:val="FF0000"/>
              </w:rPr>
            </w:pPr>
          </w:p>
        </w:tc>
        <w:tc>
          <w:tcPr>
            <w:tcW w:w="1962" w:type="dxa"/>
            <w:vMerge/>
            <w:shd w:val="clear" w:color="auto" w:fill="F2F2F2"/>
            <w:vAlign w:val="center"/>
          </w:tcPr>
          <w:p w14:paraId="393AE410" w14:textId="77777777" w:rsidR="00C13E72" w:rsidRDefault="00C13E72">
            <w:pPr>
              <w:widowControl w:val="0"/>
              <w:pBdr>
                <w:top w:val="nil"/>
                <w:left w:val="nil"/>
                <w:bottom w:val="nil"/>
                <w:right w:val="nil"/>
                <w:between w:val="nil"/>
              </w:pBdr>
              <w:spacing w:line="276" w:lineRule="auto"/>
              <w:rPr>
                <w:rFonts w:ascii="Calibri" w:eastAsia="Calibri" w:hAnsi="Calibri" w:cs="Calibri"/>
                <w:b/>
                <w:color w:val="FF0000"/>
              </w:rPr>
            </w:pPr>
          </w:p>
        </w:tc>
        <w:tc>
          <w:tcPr>
            <w:tcW w:w="3552" w:type="dxa"/>
            <w:shd w:val="clear" w:color="auto" w:fill="FFFFFF"/>
            <w:vAlign w:val="center"/>
          </w:tcPr>
          <w:p w14:paraId="234C02B8" w14:textId="77777777" w:rsidR="00C13E72" w:rsidRDefault="005F39DA">
            <w:pPr>
              <w:rPr>
                <w:rFonts w:ascii="Calibri" w:eastAsia="Calibri" w:hAnsi="Calibri" w:cs="Calibri"/>
              </w:rPr>
            </w:pPr>
            <w:hyperlink r:id="rId18">
              <w:r w:rsidR="004D2606">
                <w:rPr>
                  <w:rFonts w:ascii="Calibri" w:eastAsia="Calibri" w:hAnsi="Calibri" w:cs="Calibri"/>
                </w:rPr>
                <w:t>Narayana 2016 </w:t>
              </w:r>
            </w:hyperlink>
          </w:p>
        </w:tc>
        <w:tc>
          <w:tcPr>
            <w:tcW w:w="1912" w:type="dxa"/>
            <w:shd w:val="clear" w:color="auto" w:fill="FFFFFF"/>
            <w:vAlign w:val="center"/>
          </w:tcPr>
          <w:p w14:paraId="36111C92" w14:textId="77777777" w:rsidR="00C13E72" w:rsidRDefault="004D2606">
            <w:pPr>
              <w:rPr>
                <w:rFonts w:ascii="Calibri" w:eastAsia="Calibri" w:hAnsi="Calibri" w:cs="Calibri"/>
                <w:color w:val="000000"/>
              </w:rPr>
            </w:pPr>
            <w:r>
              <w:rPr>
                <w:rFonts w:ascii="Calibri" w:eastAsia="Calibri" w:hAnsi="Calibri" w:cs="Calibri"/>
                <w:color w:val="000000"/>
              </w:rPr>
              <w:t>Yes</w:t>
            </w:r>
          </w:p>
        </w:tc>
        <w:tc>
          <w:tcPr>
            <w:tcW w:w="2186" w:type="dxa"/>
            <w:shd w:val="clear" w:color="auto" w:fill="FFFFFF"/>
            <w:vAlign w:val="center"/>
          </w:tcPr>
          <w:p w14:paraId="4981CAB4" w14:textId="77777777" w:rsidR="00C13E72" w:rsidRDefault="004D2606">
            <w:pPr>
              <w:rPr>
                <w:rFonts w:ascii="Calibri" w:eastAsia="Calibri" w:hAnsi="Calibri" w:cs="Calibri"/>
              </w:rPr>
            </w:pPr>
            <w:r>
              <w:rPr>
                <w:rFonts w:ascii="Calibri" w:eastAsia="Calibri" w:hAnsi="Calibri" w:cs="Calibri"/>
              </w:rPr>
              <w:t>Aerobic</w:t>
            </w:r>
          </w:p>
        </w:tc>
        <w:tc>
          <w:tcPr>
            <w:tcW w:w="2186" w:type="dxa"/>
            <w:shd w:val="clear" w:color="auto" w:fill="FFFFFF"/>
            <w:vAlign w:val="center"/>
          </w:tcPr>
          <w:p w14:paraId="134A480A" w14:textId="77777777" w:rsidR="00C13E72" w:rsidRDefault="004D2606">
            <w:pPr>
              <w:rPr>
                <w:rFonts w:ascii="Calibri" w:eastAsia="Calibri" w:hAnsi="Calibri" w:cs="Calibri"/>
              </w:rPr>
            </w:pPr>
            <w:r>
              <w:rPr>
                <w:rFonts w:ascii="Calibri" w:eastAsia="Calibri" w:hAnsi="Calibri" w:cs="Calibri"/>
              </w:rPr>
              <w:t>2</w:t>
            </w:r>
          </w:p>
        </w:tc>
        <w:tc>
          <w:tcPr>
            <w:tcW w:w="2461" w:type="dxa"/>
            <w:shd w:val="clear" w:color="auto" w:fill="FFFFFF"/>
            <w:vAlign w:val="center"/>
          </w:tcPr>
          <w:p w14:paraId="23BA69A6" w14:textId="77777777" w:rsidR="00C13E72" w:rsidRDefault="004D2606">
            <w:pPr>
              <w:rPr>
                <w:rFonts w:ascii="Calibri" w:eastAsia="Calibri" w:hAnsi="Calibri" w:cs="Calibri"/>
                <w:b/>
                <w:color w:val="FF0000"/>
              </w:rPr>
            </w:pPr>
            <w:r>
              <w:rPr>
                <w:rFonts w:ascii="Calibri" w:eastAsia="Calibri" w:hAnsi="Calibri" w:cs="Calibri"/>
                <w:b/>
                <w:color w:val="FF0000"/>
              </w:rPr>
              <w:t>Low</w:t>
            </w:r>
          </w:p>
        </w:tc>
      </w:tr>
      <w:tr w:rsidR="00C13E72" w14:paraId="6E002551" w14:textId="77777777">
        <w:trPr>
          <w:trHeight w:val="372"/>
        </w:trPr>
        <w:tc>
          <w:tcPr>
            <w:tcW w:w="359" w:type="dxa"/>
            <w:vMerge/>
            <w:shd w:val="clear" w:color="auto" w:fill="00467A"/>
          </w:tcPr>
          <w:p w14:paraId="0FAA00A6" w14:textId="77777777" w:rsidR="00C13E72" w:rsidRDefault="00C13E72">
            <w:pPr>
              <w:widowControl w:val="0"/>
              <w:pBdr>
                <w:top w:val="nil"/>
                <w:left w:val="nil"/>
                <w:bottom w:val="nil"/>
                <w:right w:val="nil"/>
                <w:between w:val="nil"/>
              </w:pBdr>
              <w:spacing w:line="276" w:lineRule="auto"/>
              <w:rPr>
                <w:rFonts w:ascii="Calibri" w:eastAsia="Calibri" w:hAnsi="Calibri" w:cs="Calibri"/>
                <w:b/>
                <w:color w:val="FF0000"/>
              </w:rPr>
            </w:pPr>
          </w:p>
        </w:tc>
        <w:tc>
          <w:tcPr>
            <w:tcW w:w="1962" w:type="dxa"/>
            <w:vMerge/>
            <w:shd w:val="clear" w:color="auto" w:fill="F2F2F2"/>
            <w:vAlign w:val="center"/>
          </w:tcPr>
          <w:p w14:paraId="07E7AA7D" w14:textId="77777777" w:rsidR="00C13E72" w:rsidRDefault="00C13E72">
            <w:pPr>
              <w:widowControl w:val="0"/>
              <w:pBdr>
                <w:top w:val="nil"/>
                <w:left w:val="nil"/>
                <w:bottom w:val="nil"/>
                <w:right w:val="nil"/>
                <w:between w:val="nil"/>
              </w:pBdr>
              <w:spacing w:line="276" w:lineRule="auto"/>
              <w:rPr>
                <w:rFonts w:ascii="Calibri" w:eastAsia="Calibri" w:hAnsi="Calibri" w:cs="Calibri"/>
                <w:b/>
                <w:color w:val="FF0000"/>
              </w:rPr>
            </w:pPr>
          </w:p>
        </w:tc>
        <w:tc>
          <w:tcPr>
            <w:tcW w:w="3552" w:type="dxa"/>
            <w:shd w:val="clear" w:color="auto" w:fill="FFFFFF"/>
            <w:vAlign w:val="center"/>
          </w:tcPr>
          <w:p w14:paraId="5D842A24" w14:textId="77777777" w:rsidR="00C13E72" w:rsidRDefault="004D2606">
            <w:pPr>
              <w:rPr>
                <w:rFonts w:ascii="Calibri" w:eastAsia="Calibri" w:hAnsi="Calibri" w:cs="Calibri"/>
              </w:rPr>
            </w:pPr>
            <w:r>
              <w:rPr>
                <w:rFonts w:ascii="Calibri" w:eastAsia="Calibri" w:hAnsi="Calibri" w:cs="Calibri"/>
              </w:rPr>
              <w:t>Prospero 2003</w:t>
            </w:r>
          </w:p>
        </w:tc>
        <w:tc>
          <w:tcPr>
            <w:tcW w:w="1912" w:type="dxa"/>
            <w:shd w:val="clear" w:color="auto" w:fill="FFFFFF"/>
            <w:vAlign w:val="center"/>
          </w:tcPr>
          <w:p w14:paraId="325191C7" w14:textId="77777777" w:rsidR="00C13E72" w:rsidRDefault="004D2606">
            <w:pPr>
              <w:rPr>
                <w:rFonts w:ascii="Calibri" w:eastAsia="Calibri" w:hAnsi="Calibri" w:cs="Calibri"/>
                <w:color w:val="000000"/>
              </w:rPr>
            </w:pPr>
            <w:r>
              <w:rPr>
                <w:rFonts w:ascii="Calibri" w:eastAsia="Calibri" w:hAnsi="Calibri" w:cs="Calibri"/>
                <w:color w:val="000000"/>
              </w:rPr>
              <w:t>Yes</w:t>
            </w:r>
          </w:p>
        </w:tc>
        <w:tc>
          <w:tcPr>
            <w:tcW w:w="2186" w:type="dxa"/>
            <w:shd w:val="clear" w:color="auto" w:fill="FFFFFF"/>
            <w:vAlign w:val="center"/>
          </w:tcPr>
          <w:p w14:paraId="7E524BF1" w14:textId="77777777" w:rsidR="00C13E72" w:rsidRDefault="004D2606">
            <w:pPr>
              <w:rPr>
                <w:rFonts w:ascii="Calibri" w:eastAsia="Calibri" w:hAnsi="Calibri" w:cs="Calibri"/>
              </w:rPr>
            </w:pPr>
            <w:r>
              <w:rPr>
                <w:rFonts w:ascii="Calibri" w:eastAsia="Calibri" w:hAnsi="Calibri" w:cs="Calibri"/>
              </w:rPr>
              <w:t>NS</w:t>
            </w:r>
          </w:p>
        </w:tc>
        <w:tc>
          <w:tcPr>
            <w:tcW w:w="2186" w:type="dxa"/>
            <w:shd w:val="clear" w:color="auto" w:fill="FFFFFF"/>
            <w:vAlign w:val="center"/>
          </w:tcPr>
          <w:p w14:paraId="363855C9" w14:textId="77777777" w:rsidR="00C13E72" w:rsidRDefault="004D2606">
            <w:pPr>
              <w:rPr>
                <w:rFonts w:ascii="Calibri" w:eastAsia="Calibri" w:hAnsi="Calibri" w:cs="Calibri"/>
              </w:rPr>
            </w:pPr>
            <w:r>
              <w:rPr>
                <w:rFonts w:ascii="Calibri" w:eastAsia="Calibri" w:hAnsi="Calibri" w:cs="Calibri"/>
              </w:rPr>
              <w:t>1-2</w:t>
            </w:r>
          </w:p>
        </w:tc>
        <w:tc>
          <w:tcPr>
            <w:tcW w:w="2461" w:type="dxa"/>
            <w:shd w:val="clear" w:color="auto" w:fill="FFFFFF"/>
            <w:vAlign w:val="center"/>
          </w:tcPr>
          <w:p w14:paraId="2A3FD5F7" w14:textId="77777777" w:rsidR="00C13E72" w:rsidRDefault="004D2606">
            <w:pPr>
              <w:rPr>
                <w:rFonts w:ascii="Calibri" w:eastAsia="Calibri" w:hAnsi="Calibri" w:cs="Calibri"/>
                <w:b/>
                <w:color w:val="FF0000"/>
              </w:rPr>
            </w:pPr>
            <w:r>
              <w:rPr>
                <w:rFonts w:ascii="Calibri" w:eastAsia="Calibri" w:hAnsi="Calibri" w:cs="Calibri"/>
                <w:b/>
                <w:color w:val="FF0000"/>
              </w:rPr>
              <w:t>Low</w:t>
            </w:r>
          </w:p>
        </w:tc>
      </w:tr>
      <w:tr w:rsidR="00C13E72" w14:paraId="28898C88" w14:textId="77777777">
        <w:trPr>
          <w:trHeight w:val="372"/>
        </w:trPr>
        <w:tc>
          <w:tcPr>
            <w:tcW w:w="359" w:type="dxa"/>
            <w:vMerge/>
            <w:shd w:val="clear" w:color="auto" w:fill="00467A"/>
          </w:tcPr>
          <w:p w14:paraId="16A4844C" w14:textId="77777777" w:rsidR="00C13E72" w:rsidRDefault="00C13E72">
            <w:pPr>
              <w:widowControl w:val="0"/>
              <w:pBdr>
                <w:top w:val="nil"/>
                <w:left w:val="nil"/>
                <w:bottom w:val="nil"/>
                <w:right w:val="nil"/>
                <w:between w:val="nil"/>
              </w:pBdr>
              <w:spacing w:line="276" w:lineRule="auto"/>
              <w:rPr>
                <w:rFonts w:ascii="Calibri" w:eastAsia="Calibri" w:hAnsi="Calibri" w:cs="Calibri"/>
                <w:b/>
                <w:color w:val="FF0000"/>
              </w:rPr>
            </w:pPr>
          </w:p>
        </w:tc>
        <w:tc>
          <w:tcPr>
            <w:tcW w:w="1962" w:type="dxa"/>
            <w:vMerge/>
            <w:shd w:val="clear" w:color="auto" w:fill="F2F2F2"/>
            <w:vAlign w:val="center"/>
          </w:tcPr>
          <w:p w14:paraId="4074126E" w14:textId="77777777" w:rsidR="00C13E72" w:rsidRDefault="00C13E72">
            <w:pPr>
              <w:widowControl w:val="0"/>
              <w:pBdr>
                <w:top w:val="nil"/>
                <w:left w:val="nil"/>
                <w:bottom w:val="nil"/>
                <w:right w:val="nil"/>
                <w:between w:val="nil"/>
              </w:pBdr>
              <w:spacing w:line="276" w:lineRule="auto"/>
              <w:rPr>
                <w:rFonts w:ascii="Calibri" w:eastAsia="Calibri" w:hAnsi="Calibri" w:cs="Calibri"/>
                <w:b/>
                <w:color w:val="FF0000"/>
              </w:rPr>
            </w:pPr>
          </w:p>
        </w:tc>
        <w:tc>
          <w:tcPr>
            <w:tcW w:w="3552" w:type="dxa"/>
            <w:shd w:val="clear" w:color="auto" w:fill="FFFFFF"/>
            <w:vAlign w:val="center"/>
          </w:tcPr>
          <w:p w14:paraId="3FF3CFFE" w14:textId="77777777" w:rsidR="00C13E72" w:rsidRDefault="004D2606">
            <w:pPr>
              <w:rPr>
                <w:rFonts w:ascii="Calibri" w:eastAsia="Calibri" w:hAnsi="Calibri" w:cs="Calibri"/>
              </w:rPr>
            </w:pPr>
            <w:r>
              <w:rPr>
                <w:rFonts w:ascii="Calibri" w:eastAsia="Calibri" w:hAnsi="Calibri" w:cs="Calibri"/>
              </w:rPr>
              <w:t>Purohit 2009 </w:t>
            </w:r>
          </w:p>
        </w:tc>
        <w:tc>
          <w:tcPr>
            <w:tcW w:w="1912" w:type="dxa"/>
            <w:shd w:val="clear" w:color="auto" w:fill="FFFFFF"/>
            <w:vAlign w:val="center"/>
          </w:tcPr>
          <w:p w14:paraId="077F0870" w14:textId="77777777" w:rsidR="00C13E72" w:rsidRDefault="004D2606">
            <w:pPr>
              <w:rPr>
                <w:rFonts w:ascii="Calibri" w:eastAsia="Calibri" w:hAnsi="Calibri" w:cs="Calibri"/>
                <w:color w:val="000000"/>
              </w:rPr>
            </w:pPr>
            <w:r>
              <w:rPr>
                <w:rFonts w:ascii="Calibri" w:eastAsia="Calibri" w:hAnsi="Calibri" w:cs="Calibri"/>
                <w:color w:val="000000"/>
              </w:rPr>
              <w:t>Yes</w:t>
            </w:r>
          </w:p>
        </w:tc>
        <w:tc>
          <w:tcPr>
            <w:tcW w:w="2186" w:type="dxa"/>
            <w:shd w:val="clear" w:color="auto" w:fill="FFFFFF"/>
            <w:vAlign w:val="center"/>
          </w:tcPr>
          <w:p w14:paraId="2F7356E7" w14:textId="77777777" w:rsidR="00C13E72" w:rsidRDefault="004D2606">
            <w:pPr>
              <w:rPr>
                <w:rFonts w:ascii="Calibri" w:eastAsia="Calibri" w:hAnsi="Calibri" w:cs="Calibri"/>
              </w:rPr>
            </w:pPr>
            <w:r>
              <w:rPr>
                <w:rFonts w:ascii="Calibri" w:eastAsia="Calibri" w:hAnsi="Calibri" w:cs="Calibri"/>
              </w:rPr>
              <w:t>Aerobic</w:t>
            </w:r>
          </w:p>
        </w:tc>
        <w:tc>
          <w:tcPr>
            <w:tcW w:w="2186" w:type="dxa"/>
            <w:shd w:val="clear" w:color="auto" w:fill="FFFFFF"/>
            <w:vAlign w:val="center"/>
          </w:tcPr>
          <w:p w14:paraId="76D9A7D1" w14:textId="77777777" w:rsidR="00C13E72" w:rsidRDefault="004D2606">
            <w:pPr>
              <w:rPr>
                <w:rFonts w:ascii="Calibri" w:eastAsia="Calibri" w:hAnsi="Calibri" w:cs="Calibri"/>
              </w:rPr>
            </w:pPr>
            <w:r>
              <w:rPr>
                <w:rFonts w:ascii="Calibri" w:eastAsia="Calibri" w:hAnsi="Calibri" w:cs="Calibri"/>
              </w:rPr>
              <w:t>1</w:t>
            </w:r>
          </w:p>
        </w:tc>
        <w:tc>
          <w:tcPr>
            <w:tcW w:w="2461" w:type="dxa"/>
            <w:shd w:val="clear" w:color="auto" w:fill="FFFFFF"/>
            <w:vAlign w:val="center"/>
          </w:tcPr>
          <w:p w14:paraId="1707FD35" w14:textId="77777777" w:rsidR="00C13E72" w:rsidRDefault="004D2606">
            <w:pPr>
              <w:rPr>
                <w:rFonts w:ascii="Calibri" w:eastAsia="Calibri" w:hAnsi="Calibri" w:cs="Calibri"/>
                <w:b/>
                <w:color w:val="FF0000"/>
              </w:rPr>
            </w:pPr>
            <w:r>
              <w:rPr>
                <w:rFonts w:ascii="Calibri" w:eastAsia="Calibri" w:hAnsi="Calibri" w:cs="Calibri"/>
                <w:b/>
                <w:color w:val="FF0000"/>
              </w:rPr>
              <w:t>Low</w:t>
            </w:r>
          </w:p>
        </w:tc>
      </w:tr>
      <w:tr w:rsidR="00C13E72" w14:paraId="64A3A277" w14:textId="77777777">
        <w:trPr>
          <w:trHeight w:val="360"/>
        </w:trPr>
        <w:tc>
          <w:tcPr>
            <w:tcW w:w="359" w:type="dxa"/>
            <w:vMerge/>
            <w:shd w:val="clear" w:color="auto" w:fill="00467A"/>
          </w:tcPr>
          <w:p w14:paraId="3FE112AD" w14:textId="77777777" w:rsidR="00C13E72" w:rsidRDefault="00C13E72">
            <w:pPr>
              <w:widowControl w:val="0"/>
              <w:pBdr>
                <w:top w:val="nil"/>
                <w:left w:val="nil"/>
                <w:bottom w:val="nil"/>
                <w:right w:val="nil"/>
                <w:between w:val="nil"/>
              </w:pBdr>
              <w:spacing w:line="276" w:lineRule="auto"/>
              <w:rPr>
                <w:rFonts w:ascii="Calibri" w:eastAsia="Calibri" w:hAnsi="Calibri" w:cs="Calibri"/>
                <w:b/>
                <w:color w:val="FF0000"/>
              </w:rPr>
            </w:pPr>
          </w:p>
        </w:tc>
        <w:tc>
          <w:tcPr>
            <w:tcW w:w="1962" w:type="dxa"/>
            <w:vMerge/>
            <w:shd w:val="clear" w:color="auto" w:fill="F2F2F2"/>
            <w:vAlign w:val="center"/>
          </w:tcPr>
          <w:p w14:paraId="38964573" w14:textId="77777777" w:rsidR="00C13E72" w:rsidRDefault="00C13E72">
            <w:pPr>
              <w:widowControl w:val="0"/>
              <w:pBdr>
                <w:top w:val="nil"/>
                <w:left w:val="nil"/>
                <w:bottom w:val="nil"/>
                <w:right w:val="nil"/>
                <w:between w:val="nil"/>
              </w:pBdr>
              <w:spacing w:line="276" w:lineRule="auto"/>
              <w:rPr>
                <w:rFonts w:ascii="Calibri" w:eastAsia="Calibri" w:hAnsi="Calibri" w:cs="Calibri"/>
                <w:b/>
                <w:color w:val="FF0000"/>
              </w:rPr>
            </w:pPr>
          </w:p>
        </w:tc>
        <w:tc>
          <w:tcPr>
            <w:tcW w:w="3552" w:type="dxa"/>
            <w:shd w:val="clear" w:color="auto" w:fill="FFFFFF"/>
            <w:vAlign w:val="center"/>
          </w:tcPr>
          <w:p w14:paraId="77F31501" w14:textId="77777777" w:rsidR="00C13E72" w:rsidRDefault="004D2606">
            <w:pPr>
              <w:rPr>
                <w:rFonts w:ascii="Calibri" w:eastAsia="Calibri" w:hAnsi="Calibri" w:cs="Calibri"/>
              </w:rPr>
            </w:pPr>
            <w:r>
              <w:rPr>
                <w:rFonts w:ascii="Calibri" w:eastAsia="Calibri" w:hAnsi="Calibri" w:cs="Calibri"/>
              </w:rPr>
              <w:t>Ramesh 2015 </w:t>
            </w:r>
          </w:p>
        </w:tc>
        <w:tc>
          <w:tcPr>
            <w:tcW w:w="1912" w:type="dxa"/>
            <w:shd w:val="clear" w:color="auto" w:fill="FFFFFF"/>
            <w:vAlign w:val="center"/>
          </w:tcPr>
          <w:p w14:paraId="4379CB76" w14:textId="77777777" w:rsidR="00C13E72" w:rsidRDefault="004D2606">
            <w:pPr>
              <w:rPr>
                <w:rFonts w:ascii="Calibri" w:eastAsia="Calibri" w:hAnsi="Calibri" w:cs="Calibri"/>
                <w:color w:val="000000"/>
              </w:rPr>
            </w:pPr>
            <w:r>
              <w:rPr>
                <w:rFonts w:ascii="Calibri" w:eastAsia="Calibri" w:hAnsi="Calibri" w:cs="Calibri"/>
                <w:color w:val="000000"/>
              </w:rPr>
              <w:t>Yes</w:t>
            </w:r>
          </w:p>
        </w:tc>
        <w:tc>
          <w:tcPr>
            <w:tcW w:w="2186" w:type="dxa"/>
            <w:shd w:val="clear" w:color="auto" w:fill="FFFFFF"/>
            <w:vAlign w:val="center"/>
          </w:tcPr>
          <w:p w14:paraId="327F50B3" w14:textId="77777777" w:rsidR="00C13E72" w:rsidRDefault="004D2606">
            <w:pPr>
              <w:rPr>
                <w:rFonts w:ascii="Calibri" w:eastAsia="Calibri" w:hAnsi="Calibri" w:cs="Calibri"/>
              </w:rPr>
            </w:pPr>
            <w:r>
              <w:rPr>
                <w:rFonts w:ascii="Calibri" w:eastAsia="Calibri" w:hAnsi="Calibri" w:cs="Calibri"/>
              </w:rPr>
              <w:t>Aerobic</w:t>
            </w:r>
          </w:p>
        </w:tc>
        <w:tc>
          <w:tcPr>
            <w:tcW w:w="2186" w:type="dxa"/>
            <w:shd w:val="clear" w:color="auto" w:fill="FFFFFF"/>
            <w:vAlign w:val="center"/>
          </w:tcPr>
          <w:p w14:paraId="5947ACE8" w14:textId="77777777" w:rsidR="00C13E72" w:rsidRDefault="004D2606">
            <w:pPr>
              <w:rPr>
                <w:rFonts w:ascii="Calibri" w:eastAsia="Calibri" w:hAnsi="Calibri" w:cs="Calibri"/>
              </w:rPr>
            </w:pPr>
            <w:r>
              <w:rPr>
                <w:rFonts w:ascii="Calibri" w:eastAsia="Calibri" w:hAnsi="Calibri" w:cs="Calibri"/>
              </w:rPr>
              <w:t>2</w:t>
            </w:r>
          </w:p>
        </w:tc>
        <w:tc>
          <w:tcPr>
            <w:tcW w:w="2461" w:type="dxa"/>
            <w:shd w:val="clear" w:color="auto" w:fill="FFFFFF"/>
            <w:vAlign w:val="center"/>
          </w:tcPr>
          <w:p w14:paraId="2DC11DDE" w14:textId="77777777" w:rsidR="00C13E72" w:rsidRDefault="004D2606">
            <w:pPr>
              <w:rPr>
                <w:rFonts w:ascii="Calibri" w:eastAsia="Calibri" w:hAnsi="Calibri" w:cs="Calibri"/>
                <w:b/>
                <w:color w:val="FF0000"/>
              </w:rPr>
            </w:pPr>
            <w:r>
              <w:rPr>
                <w:rFonts w:ascii="Calibri" w:eastAsia="Calibri" w:hAnsi="Calibri" w:cs="Calibri"/>
                <w:b/>
                <w:color w:val="FF0000"/>
              </w:rPr>
              <w:t>Low</w:t>
            </w:r>
          </w:p>
        </w:tc>
      </w:tr>
      <w:tr w:rsidR="00C13E72" w14:paraId="5C39F365" w14:textId="77777777">
        <w:trPr>
          <w:trHeight w:val="109"/>
        </w:trPr>
        <w:tc>
          <w:tcPr>
            <w:tcW w:w="359" w:type="dxa"/>
            <w:vMerge/>
            <w:shd w:val="clear" w:color="auto" w:fill="00467A"/>
          </w:tcPr>
          <w:p w14:paraId="749CA0BE" w14:textId="77777777" w:rsidR="00C13E72" w:rsidRDefault="00C13E72">
            <w:pPr>
              <w:widowControl w:val="0"/>
              <w:pBdr>
                <w:top w:val="nil"/>
                <w:left w:val="nil"/>
                <w:bottom w:val="nil"/>
                <w:right w:val="nil"/>
                <w:between w:val="nil"/>
              </w:pBdr>
              <w:spacing w:line="276" w:lineRule="auto"/>
              <w:rPr>
                <w:rFonts w:ascii="Calibri" w:eastAsia="Calibri" w:hAnsi="Calibri" w:cs="Calibri"/>
                <w:b/>
                <w:color w:val="FF0000"/>
              </w:rPr>
            </w:pPr>
          </w:p>
        </w:tc>
        <w:tc>
          <w:tcPr>
            <w:tcW w:w="1962" w:type="dxa"/>
            <w:vMerge/>
            <w:shd w:val="clear" w:color="auto" w:fill="F2F2F2"/>
            <w:vAlign w:val="center"/>
          </w:tcPr>
          <w:p w14:paraId="37CFA058" w14:textId="77777777" w:rsidR="00C13E72" w:rsidRDefault="00C13E72">
            <w:pPr>
              <w:widowControl w:val="0"/>
              <w:pBdr>
                <w:top w:val="nil"/>
                <w:left w:val="nil"/>
                <w:bottom w:val="nil"/>
                <w:right w:val="nil"/>
                <w:between w:val="nil"/>
              </w:pBdr>
              <w:spacing w:line="276" w:lineRule="auto"/>
              <w:rPr>
                <w:rFonts w:ascii="Calibri" w:eastAsia="Calibri" w:hAnsi="Calibri" w:cs="Calibri"/>
                <w:b/>
                <w:color w:val="FF0000"/>
              </w:rPr>
            </w:pPr>
          </w:p>
        </w:tc>
        <w:tc>
          <w:tcPr>
            <w:tcW w:w="3552" w:type="dxa"/>
            <w:shd w:val="clear" w:color="auto" w:fill="FFFFFF"/>
            <w:vAlign w:val="center"/>
          </w:tcPr>
          <w:p w14:paraId="33472B9B" w14:textId="77777777" w:rsidR="00C13E72" w:rsidRDefault="004D2606">
            <w:pPr>
              <w:rPr>
                <w:rFonts w:ascii="Calibri" w:eastAsia="Calibri" w:hAnsi="Calibri" w:cs="Calibri"/>
              </w:rPr>
            </w:pPr>
            <w:r>
              <w:rPr>
                <w:rFonts w:ascii="Calibri" w:eastAsia="Calibri" w:hAnsi="Calibri" w:cs="Calibri"/>
              </w:rPr>
              <w:t>Rao 2015</w:t>
            </w:r>
          </w:p>
        </w:tc>
        <w:tc>
          <w:tcPr>
            <w:tcW w:w="1912" w:type="dxa"/>
            <w:shd w:val="clear" w:color="auto" w:fill="FFFFFF"/>
            <w:vAlign w:val="center"/>
          </w:tcPr>
          <w:p w14:paraId="4C60B8C4" w14:textId="77777777" w:rsidR="00C13E72" w:rsidRDefault="004D2606">
            <w:pPr>
              <w:rPr>
                <w:rFonts w:ascii="Calibri" w:eastAsia="Calibri" w:hAnsi="Calibri" w:cs="Calibri"/>
                <w:color w:val="000000"/>
              </w:rPr>
            </w:pPr>
            <w:r>
              <w:rPr>
                <w:rFonts w:ascii="Calibri" w:eastAsia="Calibri" w:hAnsi="Calibri" w:cs="Calibri"/>
                <w:color w:val="000000"/>
              </w:rPr>
              <w:t>Yes</w:t>
            </w:r>
          </w:p>
        </w:tc>
        <w:tc>
          <w:tcPr>
            <w:tcW w:w="2186" w:type="dxa"/>
            <w:shd w:val="clear" w:color="auto" w:fill="FFFFFF"/>
            <w:vAlign w:val="center"/>
          </w:tcPr>
          <w:p w14:paraId="359D20C7" w14:textId="77777777" w:rsidR="00C13E72" w:rsidRDefault="004D2606">
            <w:pPr>
              <w:rPr>
                <w:rFonts w:ascii="Calibri" w:eastAsia="Calibri" w:hAnsi="Calibri" w:cs="Calibri"/>
              </w:rPr>
            </w:pPr>
            <w:r>
              <w:rPr>
                <w:rFonts w:ascii="Calibri" w:eastAsia="Calibri" w:hAnsi="Calibri" w:cs="Calibri"/>
              </w:rPr>
              <w:t>Aerobic</w:t>
            </w:r>
          </w:p>
        </w:tc>
        <w:tc>
          <w:tcPr>
            <w:tcW w:w="2186" w:type="dxa"/>
            <w:shd w:val="clear" w:color="auto" w:fill="FFFFFF"/>
            <w:vAlign w:val="center"/>
          </w:tcPr>
          <w:p w14:paraId="67FF4982" w14:textId="77777777" w:rsidR="00C13E72" w:rsidRDefault="004D2606">
            <w:pPr>
              <w:rPr>
                <w:rFonts w:ascii="Calibri" w:eastAsia="Calibri" w:hAnsi="Calibri" w:cs="Calibri"/>
              </w:rPr>
            </w:pPr>
            <w:r>
              <w:rPr>
                <w:rFonts w:ascii="Calibri" w:eastAsia="Calibri" w:hAnsi="Calibri" w:cs="Calibri"/>
              </w:rPr>
              <w:t>2</w:t>
            </w:r>
          </w:p>
        </w:tc>
        <w:tc>
          <w:tcPr>
            <w:tcW w:w="2461" w:type="dxa"/>
            <w:shd w:val="clear" w:color="auto" w:fill="FFFFFF"/>
            <w:vAlign w:val="center"/>
          </w:tcPr>
          <w:p w14:paraId="47B3EA8D" w14:textId="77777777" w:rsidR="00C13E72" w:rsidRDefault="004D2606">
            <w:pPr>
              <w:rPr>
                <w:rFonts w:ascii="Calibri" w:eastAsia="Calibri" w:hAnsi="Calibri" w:cs="Calibri"/>
                <w:b/>
                <w:color w:val="FF0000"/>
              </w:rPr>
            </w:pPr>
            <w:r>
              <w:rPr>
                <w:rFonts w:ascii="Calibri" w:eastAsia="Calibri" w:hAnsi="Calibri" w:cs="Calibri"/>
                <w:b/>
                <w:color w:val="FF0000"/>
              </w:rPr>
              <w:t>Low</w:t>
            </w:r>
          </w:p>
        </w:tc>
      </w:tr>
      <w:tr w:rsidR="00C13E72" w14:paraId="7FC89FA3" w14:textId="77777777">
        <w:trPr>
          <w:trHeight w:val="360"/>
        </w:trPr>
        <w:tc>
          <w:tcPr>
            <w:tcW w:w="359" w:type="dxa"/>
            <w:vMerge/>
            <w:shd w:val="clear" w:color="auto" w:fill="00467A"/>
          </w:tcPr>
          <w:p w14:paraId="363B512B" w14:textId="77777777" w:rsidR="00C13E72" w:rsidRDefault="00C13E72">
            <w:pPr>
              <w:widowControl w:val="0"/>
              <w:pBdr>
                <w:top w:val="nil"/>
                <w:left w:val="nil"/>
                <w:bottom w:val="nil"/>
                <w:right w:val="nil"/>
                <w:between w:val="nil"/>
              </w:pBdr>
              <w:spacing w:line="276" w:lineRule="auto"/>
              <w:rPr>
                <w:rFonts w:ascii="Calibri" w:eastAsia="Calibri" w:hAnsi="Calibri" w:cs="Calibri"/>
                <w:b/>
                <w:color w:val="FF0000"/>
              </w:rPr>
            </w:pPr>
          </w:p>
        </w:tc>
        <w:tc>
          <w:tcPr>
            <w:tcW w:w="1962" w:type="dxa"/>
            <w:vMerge/>
            <w:shd w:val="clear" w:color="auto" w:fill="F2F2F2"/>
            <w:vAlign w:val="center"/>
          </w:tcPr>
          <w:p w14:paraId="1CA5B28B" w14:textId="77777777" w:rsidR="00C13E72" w:rsidRDefault="00C13E72">
            <w:pPr>
              <w:widowControl w:val="0"/>
              <w:pBdr>
                <w:top w:val="nil"/>
                <w:left w:val="nil"/>
                <w:bottom w:val="nil"/>
                <w:right w:val="nil"/>
                <w:between w:val="nil"/>
              </w:pBdr>
              <w:spacing w:line="276" w:lineRule="auto"/>
              <w:rPr>
                <w:rFonts w:ascii="Calibri" w:eastAsia="Calibri" w:hAnsi="Calibri" w:cs="Calibri"/>
                <w:b/>
                <w:color w:val="FF0000"/>
              </w:rPr>
            </w:pPr>
          </w:p>
        </w:tc>
        <w:tc>
          <w:tcPr>
            <w:tcW w:w="3552" w:type="dxa"/>
            <w:shd w:val="clear" w:color="auto" w:fill="FFFFFF"/>
            <w:vAlign w:val="center"/>
          </w:tcPr>
          <w:p w14:paraId="1BBF42C2" w14:textId="77777777" w:rsidR="00C13E72" w:rsidRDefault="004D2606">
            <w:pPr>
              <w:rPr>
                <w:rFonts w:ascii="Calibri" w:eastAsia="Calibri" w:hAnsi="Calibri" w:cs="Calibri"/>
              </w:rPr>
            </w:pPr>
            <w:r>
              <w:rPr>
                <w:rFonts w:ascii="Calibri" w:eastAsia="Calibri" w:hAnsi="Calibri" w:cs="Calibri"/>
              </w:rPr>
              <w:t>Reddy 2012 </w:t>
            </w:r>
          </w:p>
        </w:tc>
        <w:tc>
          <w:tcPr>
            <w:tcW w:w="1912" w:type="dxa"/>
            <w:shd w:val="clear" w:color="auto" w:fill="FFFFFF"/>
            <w:vAlign w:val="center"/>
          </w:tcPr>
          <w:p w14:paraId="1370D22A" w14:textId="77777777" w:rsidR="00C13E72" w:rsidRDefault="004D2606">
            <w:pPr>
              <w:rPr>
                <w:rFonts w:ascii="Calibri" w:eastAsia="Calibri" w:hAnsi="Calibri" w:cs="Calibri"/>
                <w:color w:val="000000"/>
              </w:rPr>
            </w:pPr>
            <w:r>
              <w:rPr>
                <w:rFonts w:ascii="Calibri" w:eastAsia="Calibri" w:hAnsi="Calibri" w:cs="Calibri"/>
                <w:color w:val="000000"/>
              </w:rPr>
              <w:t>Yes</w:t>
            </w:r>
          </w:p>
        </w:tc>
        <w:tc>
          <w:tcPr>
            <w:tcW w:w="2186" w:type="dxa"/>
            <w:shd w:val="clear" w:color="auto" w:fill="FFFFFF"/>
            <w:vAlign w:val="center"/>
          </w:tcPr>
          <w:p w14:paraId="6A3B45E2" w14:textId="77777777" w:rsidR="00C13E72" w:rsidRDefault="004D2606">
            <w:pPr>
              <w:rPr>
                <w:rFonts w:ascii="Calibri" w:eastAsia="Calibri" w:hAnsi="Calibri" w:cs="Calibri"/>
              </w:rPr>
            </w:pPr>
            <w:r>
              <w:rPr>
                <w:rFonts w:ascii="Calibri" w:eastAsia="Calibri" w:hAnsi="Calibri" w:cs="Calibri"/>
              </w:rPr>
              <w:t>NS</w:t>
            </w:r>
          </w:p>
        </w:tc>
        <w:tc>
          <w:tcPr>
            <w:tcW w:w="2186" w:type="dxa"/>
            <w:shd w:val="clear" w:color="auto" w:fill="FFFFFF"/>
            <w:vAlign w:val="center"/>
          </w:tcPr>
          <w:p w14:paraId="7EF4EAE1" w14:textId="77777777" w:rsidR="00C13E72" w:rsidRDefault="004D2606">
            <w:pPr>
              <w:rPr>
                <w:rFonts w:ascii="Calibri" w:eastAsia="Calibri" w:hAnsi="Calibri" w:cs="Calibri"/>
              </w:rPr>
            </w:pPr>
            <w:r>
              <w:rPr>
                <w:rFonts w:ascii="Calibri" w:eastAsia="Calibri" w:hAnsi="Calibri" w:cs="Calibri"/>
              </w:rPr>
              <w:t>2</w:t>
            </w:r>
          </w:p>
        </w:tc>
        <w:tc>
          <w:tcPr>
            <w:tcW w:w="2461" w:type="dxa"/>
            <w:shd w:val="clear" w:color="auto" w:fill="FFFFFF"/>
            <w:vAlign w:val="center"/>
          </w:tcPr>
          <w:p w14:paraId="14E3BCA4" w14:textId="77777777" w:rsidR="00C13E72" w:rsidRDefault="004D2606">
            <w:pPr>
              <w:rPr>
                <w:rFonts w:ascii="Calibri" w:eastAsia="Calibri" w:hAnsi="Calibri" w:cs="Calibri"/>
                <w:b/>
                <w:color w:val="FF0000"/>
              </w:rPr>
            </w:pPr>
            <w:r>
              <w:rPr>
                <w:rFonts w:ascii="Calibri" w:eastAsia="Calibri" w:hAnsi="Calibri" w:cs="Calibri"/>
                <w:b/>
                <w:color w:val="FF0000"/>
              </w:rPr>
              <w:t>Low</w:t>
            </w:r>
          </w:p>
        </w:tc>
      </w:tr>
      <w:tr w:rsidR="00C13E72" w14:paraId="4C416A1D" w14:textId="77777777">
        <w:trPr>
          <w:trHeight w:val="360"/>
        </w:trPr>
        <w:tc>
          <w:tcPr>
            <w:tcW w:w="359" w:type="dxa"/>
            <w:vMerge/>
            <w:shd w:val="clear" w:color="auto" w:fill="00467A"/>
          </w:tcPr>
          <w:p w14:paraId="4EA13C08" w14:textId="77777777" w:rsidR="00C13E72" w:rsidRDefault="00C13E72">
            <w:pPr>
              <w:widowControl w:val="0"/>
              <w:pBdr>
                <w:top w:val="nil"/>
                <w:left w:val="nil"/>
                <w:bottom w:val="nil"/>
                <w:right w:val="nil"/>
                <w:between w:val="nil"/>
              </w:pBdr>
              <w:spacing w:line="276" w:lineRule="auto"/>
              <w:rPr>
                <w:rFonts w:ascii="Calibri" w:eastAsia="Calibri" w:hAnsi="Calibri" w:cs="Calibri"/>
                <w:b/>
                <w:color w:val="FF0000"/>
              </w:rPr>
            </w:pPr>
          </w:p>
        </w:tc>
        <w:tc>
          <w:tcPr>
            <w:tcW w:w="1962" w:type="dxa"/>
            <w:vMerge/>
            <w:shd w:val="clear" w:color="auto" w:fill="F2F2F2"/>
            <w:vAlign w:val="center"/>
          </w:tcPr>
          <w:p w14:paraId="1A88D6A6" w14:textId="77777777" w:rsidR="00C13E72" w:rsidRDefault="00C13E72">
            <w:pPr>
              <w:widowControl w:val="0"/>
              <w:pBdr>
                <w:top w:val="nil"/>
                <w:left w:val="nil"/>
                <w:bottom w:val="nil"/>
                <w:right w:val="nil"/>
                <w:between w:val="nil"/>
              </w:pBdr>
              <w:spacing w:line="276" w:lineRule="auto"/>
              <w:rPr>
                <w:rFonts w:ascii="Calibri" w:eastAsia="Calibri" w:hAnsi="Calibri" w:cs="Calibri"/>
                <w:b/>
                <w:color w:val="FF0000"/>
              </w:rPr>
            </w:pPr>
          </w:p>
        </w:tc>
        <w:tc>
          <w:tcPr>
            <w:tcW w:w="3552" w:type="dxa"/>
            <w:shd w:val="clear" w:color="auto" w:fill="FFFFFF"/>
            <w:vAlign w:val="center"/>
          </w:tcPr>
          <w:p w14:paraId="0E9F6CAF" w14:textId="77777777" w:rsidR="00C13E72" w:rsidRDefault="004D2606">
            <w:pPr>
              <w:rPr>
                <w:rFonts w:ascii="Calibri" w:eastAsia="Calibri" w:hAnsi="Calibri" w:cs="Calibri"/>
              </w:rPr>
            </w:pPr>
            <w:r>
              <w:rPr>
                <w:rFonts w:ascii="Calibri" w:eastAsia="Calibri" w:hAnsi="Calibri" w:cs="Calibri"/>
              </w:rPr>
              <w:t>Retamal-Valdes 2017 </w:t>
            </w:r>
          </w:p>
        </w:tc>
        <w:tc>
          <w:tcPr>
            <w:tcW w:w="1912" w:type="dxa"/>
            <w:shd w:val="clear" w:color="auto" w:fill="FFFFFF"/>
            <w:vAlign w:val="center"/>
          </w:tcPr>
          <w:p w14:paraId="151928E7" w14:textId="77777777" w:rsidR="00C13E72" w:rsidRDefault="004D2606">
            <w:pPr>
              <w:rPr>
                <w:rFonts w:ascii="Calibri" w:eastAsia="Calibri" w:hAnsi="Calibri" w:cs="Calibri"/>
                <w:color w:val="000000"/>
              </w:rPr>
            </w:pPr>
            <w:r>
              <w:rPr>
                <w:rFonts w:ascii="Calibri" w:eastAsia="Calibri" w:hAnsi="Calibri" w:cs="Calibri"/>
                <w:color w:val="000000"/>
              </w:rPr>
              <w:t>Yes</w:t>
            </w:r>
          </w:p>
        </w:tc>
        <w:tc>
          <w:tcPr>
            <w:tcW w:w="2186" w:type="dxa"/>
            <w:shd w:val="clear" w:color="auto" w:fill="FFFFFF"/>
            <w:vAlign w:val="center"/>
          </w:tcPr>
          <w:p w14:paraId="0142E9A8" w14:textId="77777777" w:rsidR="00C13E72" w:rsidRDefault="004D2606">
            <w:pPr>
              <w:rPr>
                <w:rFonts w:ascii="Calibri" w:eastAsia="Calibri" w:hAnsi="Calibri" w:cs="Calibri"/>
              </w:rPr>
            </w:pPr>
            <w:r>
              <w:rPr>
                <w:rFonts w:ascii="Calibri" w:eastAsia="Calibri" w:hAnsi="Calibri" w:cs="Calibri"/>
              </w:rPr>
              <w:t>Anaerobic</w:t>
            </w:r>
          </w:p>
        </w:tc>
        <w:tc>
          <w:tcPr>
            <w:tcW w:w="2186" w:type="dxa"/>
            <w:shd w:val="clear" w:color="auto" w:fill="FFFFFF"/>
            <w:vAlign w:val="center"/>
          </w:tcPr>
          <w:p w14:paraId="7F0A8D4C" w14:textId="77777777" w:rsidR="00C13E72" w:rsidRDefault="004D2606">
            <w:pPr>
              <w:rPr>
                <w:rFonts w:ascii="Calibri" w:eastAsia="Calibri" w:hAnsi="Calibri" w:cs="Calibri"/>
              </w:rPr>
            </w:pPr>
            <w:r>
              <w:rPr>
                <w:rFonts w:ascii="Calibri" w:eastAsia="Calibri" w:hAnsi="Calibri" w:cs="Calibri"/>
              </w:rPr>
              <w:t>3</w:t>
            </w:r>
          </w:p>
        </w:tc>
        <w:tc>
          <w:tcPr>
            <w:tcW w:w="2461" w:type="dxa"/>
            <w:shd w:val="clear" w:color="auto" w:fill="FFFFFF"/>
            <w:vAlign w:val="center"/>
          </w:tcPr>
          <w:p w14:paraId="52DB9073" w14:textId="77777777" w:rsidR="00C13E72" w:rsidRDefault="004D2606">
            <w:pPr>
              <w:rPr>
                <w:rFonts w:ascii="Calibri" w:eastAsia="Calibri" w:hAnsi="Calibri" w:cs="Calibri"/>
                <w:b/>
              </w:rPr>
            </w:pPr>
            <w:r>
              <w:rPr>
                <w:rFonts w:ascii="Calibri" w:eastAsia="Calibri" w:hAnsi="Calibri" w:cs="Calibri"/>
                <w:b/>
                <w:color w:val="FFC000"/>
              </w:rPr>
              <w:t>Moderate</w:t>
            </w:r>
          </w:p>
        </w:tc>
      </w:tr>
      <w:tr w:rsidR="00C13E72" w14:paraId="3C9CD8A9" w14:textId="77777777">
        <w:trPr>
          <w:trHeight w:val="360"/>
        </w:trPr>
        <w:tc>
          <w:tcPr>
            <w:tcW w:w="359" w:type="dxa"/>
            <w:vMerge/>
            <w:shd w:val="clear" w:color="auto" w:fill="00467A"/>
          </w:tcPr>
          <w:p w14:paraId="0490A851" w14:textId="77777777" w:rsidR="00C13E72" w:rsidRDefault="00C13E72">
            <w:pPr>
              <w:widowControl w:val="0"/>
              <w:pBdr>
                <w:top w:val="nil"/>
                <w:left w:val="nil"/>
                <w:bottom w:val="nil"/>
                <w:right w:val="nil"/>
                <w:between w:val="nil"/>
              </w:pBdr>
              <w:spacing w:line="276" w:lineRule="auto"/>
              <w:rPr>
                <w:rFonts w:ascii="Calibri" w:eastAsia="Calibri" w:hAnsi="Calibri" w:cs="Calibri"/>
                <w:b/>
              </w:rPr>
            </w:pPr>
          </w:p>
        </w:tc>
        <w:tc>
          <w:tcPr>
            <w:tcW w:w="1962" w:type="dxa"/>
            <w:vMerge/>
            <w:shd w:val="clear" w:color="auto" w:fill="F2F2F2"/>
            <w:vAlign w:val="center"/>
          </w:tcPr>
          <w:p w14:paraId="3C95CD5E" w14:textId="77777777" w:rsidR="00C13E72" w:rsidRDefault="00C13E72">
            <w:pPr>
              <w:widowControl w:val="0"/>
              <w:pBdr>
                <w:top w:val="nil"/>
                <w:left w:val="nil"/>
                <w:bottom w:val="nil"/>
                <w:right w:val="nil"/>
                <w:between w:val="nil"/>
              </w:pBdr>
              <w:spacing w:line="276" w:lineRule="auto"/>
              <w:rPr>
                <w:rFonts w:ascii="Calibri" w:eastAsia="Calibri" w:hAnsi="Calibri" w:cs="Calibri"/>
                <w:b/>
              </w:rPr>
            </w:pPr>
          </w:p>
        </w:tc>
        <w:tc>
          <w:tcPr>
            <w:tcW w:w="3552" w:type="dxa"/>
            <w:shd w:val="clear" w:color="auto" w:fill="FFFFFF"/>
            <w:vAlign w:val="center"/>
          </w:tcPr>
          <w:p w14:paraId="59F473DA" w14:textId="77777777" w:rsidR="00C13E72" w:rsidRDefault="004D2606">
            <w:pPr>
              <w:rPr>
                <w:rFonts w:ascii="Calibri" w:eastAsia="Calibri" w:hAnsi="Calibri" w:cs="Calibri"/>
              </w:rPr>
            </w:pPr>
            <w:r>
              <w:rPr>
                <w:rFonts w:ascii="Calibri" w:eastAsia="Calibri" w:hAnsi="Calibri" w:cs="Calibri"/>
              </w:rPr>
              <w:t>Sadun 2020</w:t>
            </w:r>
          </w:p>
        </w:tc>
        <w:tc>
          <w:tcPr>
            <w:tcW w:w="1912" w:type="dxa"/>
            <w:shd w:val="clear" w:color="auto" w:fill="FFFFFF"/>
            <w:vAlign w:val="center"/>
          </w:tcPr>
          <w:p w14:paraId="120D50D5" w14:textId="77777777" w:rsidR="00C13E72" w:rsidRDefault="004D2606">
            <w:pPr>
              <w:rPr>
                <w:rFonts w:ascii="Calibri" w:eastAsia="Calibri" w:hAnsi="Calibri" w:cs="Calibri"/>
                <w:color w:val="000000"/>
              </w:rPr>
            </w:pPr>
            <w:r>
              <w:rPr>
                <w:rFonts w:ascii="Calibri" w:eastAsia="Calibri" w:hAnsi="Calibri" w:cs="Calibri"/>
                <w:color w:val="000000"/>
              </w:rPr>
              <w:t>Yes</w:t>
            </w:r>
          </w:p>
        </w:tc>
        <w:tc>
          <w:tcPr>
            <w:tcW w:w="2186" w:type="dxa"/>
            <w:shd w:val="clear" w:color="auto" w:fill="FFFFFF"/>
            <w:vAlign w:val="center"/>
          </w:tcPr>
          <w:p w14:paraId="23E2BEAB" w14:textId="77777777" w:rsidR="00C13E72" w:rsidRDefault="004D2606">
            <w:pPr>
              <w:rPr>
                <w:rFonts w:ascii="Calibri" w:eastAsia="Calibri" w:hAnsi="Calibri" w:cs="Calibri"/>
              </w:rPr>
            </w:pPr>
            <w:r>
              <w:rPr>
                <w:rFonts w:ascii="Calibri" w:eastAsia="Calibri" w:hAnsi="Calibri" w:cs="Calibri"/>
              </w:rPr>
              <w:t>Aerobic</w:t>
            </w:r>
          </w:p>
        </w:tc>
        <w:tc>
          <w:tcPr>
            <w:tcW w:w="2186" w:type="dxa"/>
            <w:shd w:val="clear" w:color="auto" w:fill="FFFFFF"/>
            <w:vAlign w:val="center"/>
          </w:tcPr>
          <w:p w14:paraId="4CB95DF1" w14:textId="77777777" w:rsidR="00C13E72" w:rsidRDefault="004D2606">
            <w:pPr>
              <w:rPr>
                <w:rFonts w:ascii="Calibri" w:eastAsia="Calibri" w:hAnsi="Calibri" w:cs="Calibri"/>
              </w:rPr>
            </w:pPr>
            <w:r>
              <w:rPr>
                <w:rFonts w:ascii="Calibri" w:eastAsia="Calibri" w:hAnsi="Calibri" w:cs="Calibri"/>
              </w:rPr>
              <w:t>1</w:t>
            </w:r>
          </w:p>
        </w:tc>
        <w:tc>
          <w:tcPr>
            <w:tcW w:w="2461" w:type="dxa"/>
            <w:shd w:val="clear" w:color="auto" w:fill="FFFFFF"/>
            <w:vAlign w:val="center"/>
          </w:tcPr>
          <w:p w14:paraId="7E55CCC0" w14:textId="77777777" w:rsidR="00C13E72" w:rsidRDefault="004D2606">
            <w:pPr>
              <w:rPr>
                <w:rFonts w:ascii="Calibri" w:eastAsia="Calibri" w:hAnsi="Calibri" w:cs="Calibri"/>
                <w:b/>
                <w:color w:val="FF0000"/>
              </w:rPr>
            </w:pPr>
            <w:r>
              <w:rPr>
                <w:rFonts w:ascii="Calibri" w:eastAsia="Calibri" w:hAnsi="Calibri" w:cs="Calibri"/>
                <w:b/>
                <w:color w:val="FF0000"/>
              </w:rPr>
              <w:t>Low</w:t>
            </w:r>
          </w:p>
        </w:tc>
      </w:tr>
      <w:tr w:rsidR="00C13E72" w14:paraId="033F1CE0" w14:textId="77777777">
        <w:trPr>
          <w:trHeight w:val="360"/>
        </w:trPr>
        <w:tc>
          <w:tcPr>
            <w:tcW w:w="359" w:type="dxa"/>
            <w:vMerge/>
            <w:shd w:val="clear" w:color="auto" w:fill="00467A"/>
          </w:tcPr>
          <w:p w14:paraId="6830AF6C" w14:textId="77777777" w:rsidR="00C13E72" w:rsidRDefault="00C13E72">
            <w:pPr>
              <w:widowControl w:val="0"/>
              <w:pBdr>
                <w:top w:val="nil"/>
                <w:left w:val="nil"/>
                <w:bottom w:val="nil"/>
                <w:right w:val="nil"/>
                <w:between w:val="nil"/>
              </w:pBdr>
              <w:spacing w:line="276" w:lineRule="auto"/>
              <w:rPr>
                <w:rFonts w:ascii="Calibri" w:eastAsia="Calibri" w:hAnsi="Calibri" w:cs="Calibri"/>
                <w:b/>
                <w:color w:val="FF0000"/>
              </w:rPr>
            </w:pPr>
          </w:p>
        </w:tc>
        <w:tc>
          <w:tcPr>
            <w:tcW w:w="1962" w:type="dxa"/>
            <w:vMerge/>
            <w:shd w:val="clear" w:color="auto" w:fill="F2F2F2"/>
            <w:vAlign w:val="center"/>
          </w:tcPr>
          <w:p w14:paraId="2EC6AEE2" w14:textId="77777777" w:rsidR="00C13E72" w:rsidRDefault="00C13E72">
            <w:pPr>
              <w:widowControl w:val="0"/>
              <w:pBdr>
                <w:top w:val="nil"/>
                <w:left w:val="nil"/>
                <w:bottom w:val="nil"/>
                <w:right w:val="nil"/>
                <w:between w:val="nil"/>
              </w:pBdr>
              <w:spacing w:line="276" w:lineRule="auto"/>
              <w:rPr>
                <w:rFonts w:ascii="Calibri" w:eastAsia="Calibri" w:hAnsi="Calibri" w:cs="Calibri"/>
                <w:b/>
                <w:color w:val="FF0000"/>
              </w:rPr>
            </w:pPr>
          </w:p>
        </w:tc>
        <w:tc>
          <w:tcPr>
            <w:tcW w:w="3552" w:type="dxa"/>
            <w:shd w:val="clear" w:color="auto" w:fill="FFFFFF"/>
            <w:vAlign w:val="center"/>
          </w:tcPr>
          <w:p w14:paraId="172FD61E" w14:textId="77777777" w:rsidR="00C13E72" w:rsidRDefault="004D2606">
            <w:pPr>
              <w:rPr>
                <w:rFonts w:ascii="Calibri" w:eastAsia="Calibri" w:hAnsi="Calibri" w:cs="Calibri"/>
              </w:rPr>
            </w:pPr>
            <w:r>
              <w:rPr>
                <w:rFonts w:ascii="Calibri" w:eastAsia="Calibri" w:hAnsi="Calibri" w:cs="Calibri"/>
              </w:rPr>
              <w:t>Saini 2015 </w:t>
            </w:r>
          </w:p>
        </w:tc>
        <w:tc>
          <w:tcPr>
            <w:tcW w:w="1912" w:type="dxa"/>
            <w:shd w:val="clear" w:color="auto" w:fill="FFFFFF"/>
            <w:vAlign w:val="center"/>
          </w:tcPr>
          <w:p w14:paraId="2135F15A" w14:textId="77777777" w:rsidR="00C13E72" w:rsidRDefault="004D2606">
            <w:pPr>
              <w:rPr>
                <w:rFonts w:ascii="Calibri" w:eastAsia="Calibri" w:hAnsi="Calibri" w:cs="Calibri"/>
                <w:color w:val="000000"/>
              </w:rPr>
            </w:pPr>
            <w:r>
              <w:rPr>
                <w:rFonts w:ascii="Calibri" w:eastAsia="Calibri" w:hAnsi="Calibri" w:cs="Calibri"/>
                <w:color w:val="000000"/>
              </w:rPr>
              <w:t>Yes</w:t>
            </w:r>
          </w:p>
        </w:tc>
        <w:tc>
          <w:tcPr>
            <w:tcW w:w="2186" w:type="dxa"/>
            <w:shd w:val="clear" w:color="auto" w:fill="FFFFFF"/>
            <w:vAlign w:val="center"/>
          </w:tcPr>
          <w:p w14:paraId="2D78C2DE" w14:textId="77777777" w:rsidR="00C13E72" w:rsidRDefault="004D2606">
            <w:pPr>
              <w:rPr>
                <w:rFonts w:ascii="Calibri" w:eastAsia="Calibri" w:hAnsi="Calibri" w:cs="Calibri"/>
              </w:rPr>
            </w:pPr>
            <w:r>
              <w:rPr>
                <w:rFonts w:ascii="Calibri" w:eastAsia="Calibri" w:hAnsi="Calibri" w:cs="Calibri"/>
              </w:rPr>
              <w:t>NS</w:t>
            </w:r>
          </w:p>
        </w:tc>
        <w:tc>
          <w:tcPr>
            <w:tcW w:w="2186" w:type="dxa"/>
            <w:shd w:val="clear" w:color="auto" w:fill="FFFFFF"/>
            <w:vAlign w:val="center"/>
          </w:tcPr>
          <w:p w14:paraId="0CD888D5" w14:textId="77777777" w:rsidR="00C13E72" w:rsidRDefault="004D2606">
            <w:pPr>
              <w:rPr>
                <w:rFonts w:ascii="Calibri" w:eastAsia="Calibri" w:hAnsi="Calibri" w:cs="Calibri"/>
              </w:rPr>
            </w:pPr>
            <w:r>
              <w:rPr>
                <w:rFonts w:ascii="Calibri" w:eastAsia="Calibri" w:hAnsi="Calibri" w:cs="Calibri"/>
              </w:rPr>
              <w:t>2</w:t>
            </w:r>
          </w:p>
        </w:tc>
        <w:tc>
          <w:tcPr>
            <w:tcW w:w="2461" w:type="dxa"/>
            <w:shd w:val="clear" w:color="auto" w:fill="FFFFFF"/>
            <w:vAlign w:val="center"/>
          </w:tcPr>
          <w:p w14:paraId="6A06001C" w14:textId="77777777" w:rsidR="00C13E72" w:rsidRDefault="004D2606">
            <w:pPr>
              <w:rPr>
                <w:rFonts w:ascii="Calibri" w:eastAsia="Calibri" w:hAnsi="Calibri" w:cs="Calibri"/>
                <w:b/>
                <w:color w:val="FF0000"/>
              </w:rPr>
            </w:pPr>
            <w:r>
              <w:rPr>
                <w:rFonts w:ascii="Calibri" w:eastAsia="Calibri" w:hAnsi="Calibri" w:cs="Calibri"/>
                <w:b/>
                <w:color w:val="FF0000"/>
              </w:rPr>
              <w:t>Low</w:t>
            </w:r>
          </w:p>
        </w:tc>
      </w:tr>
      <w:tr w:rsidR="00C13E72" w14:paraId="7129EF0B" w14:textId="77777777">
        <w:trPr>
          <w:trHeight w:val="360"/>
        </w:trPr>
        <w:tc>
          <w:tcPr>
            <w:tcW w:w="359" w:type="dxa"/>
            <w:vMerge/>
            <w:shd w:val="clear" w:color="auto" w:fill="00467A"/>
          </w:tcPr>
          <w:p w14:paraId="274363AA" w14:textId="77777777" w:rsidR="00C13E72" w:rsidRDefault="00C13E72">
            <w:pPr>
              <w:widowControl w:val="0"/>
              <w:pBdr>
                <w:top w:val="nil"/>
                <w:left w:val="nil"/>
                <w:bottom w:val="nil"/>
                <w:right w:val="nil"/>
                <w:between w:val="nil"/>
              </w:pBdr>
              <w:spacing w:line="276" w:lineRule="auto"/>
              <w:rPr>
                <w:rFonts w:ascii="Calibri" w:eastAsia="Calibri" w:hAnsi="Calibri" w:cs="Calibri"/>
                <w:b/>
                <w:color w:val="FF0000"/>
              </w:rPr>
            </w:pPr>
          </w:p>
        </w:tc>
        <w:tc>
          <w:tcPr>
            <w:tcW w:w="1962" w:type="dxa"/>
            <w:vMerge/>
            <w:shd w:val="clear" w:color="auto" w:fill="F2F2F2"/>
            <w:vAlign w:val="center"/>
          </w:tcPr>
          <w:p w14:paraId="5F5343A1" w14:textId="77777777" w:rsidR="00C13E72" w:rsidRDefault="00C13E72">
            <w:pPr>
              <w:widowControl w:val="0"/>
              <w:pBdr>
                <w:top w:val="nil"/>
                <w:left w:val="nil"/>
                <w:bottom w:val="nil"/>
                <w:right w:val="nil"/>
                <w:between w:val="nil"/>
              </w:pBdr>
              <w:spacing w:line="276" w:lineRule="auto"/>
              <w:rPr>
                <w:rFonts w:ascii="Calibri" w:eastAsia="Calibri" w:hAnsi="Calibri" w:cs="Calibri"/>
                <w:b/>
                <w:color w:val="FF0000"/>
              </w:rPr>
            </w:pPr>
          </w:p>
        </w:tc>
        <w:tc>
          <w:tcPr>
            <w:tcW w:w="3552" w:type="dxa"/>
            <w:shd w:val="clear" w:color="auto" w:fill="FFFFFF"/>
            <w:vAlign w:val="center"/>
          </w:tcPr>
          <w:p w14:paraId="18566449" w14:textId="77777777" w:rsidR="00C13E72" w:rsidRDefault="004D2606">
            <w:pPr>
              <w:rPr>
                <w:rFonts w:ascii="Calibri" w:eastAsia="Calibri" w:hAnsi="Calibri" w:cs="Calibri"/>
              </w:rPr>
            </w:pPr>
            <w:r>
              <w:rPr>
                <w:rFonts w:ascii="Calibri" w:eastAsia="Calibri" w:hAnsi="Calibri" w:cs="Calibri"/>
              </w:rPr>
              <w:t>Sawhney 2015 </w:t>
            </w:r>
          </w:p>
        </w:tc>
        <w:tc>
          <w:tcPr>
            <w:tcW w:w="1912" w:type="dxa"/>
            <w:shd w:val="clear" w:color="auto" w:fill="FFFFFF"/>
            <w:vAlign w:val="center"/>
          </w:tcPr>
          <w:p w14:paraId="45521478" w14:textId="77777777" w:rsidR="00C13E72" w:rsidRDefault="004D2606">
            <w:pPr>
              <w:rPr>
                <w:rFonts w:ascii="Calibri" w:eastAsia="Calibri" w:hAnsi="Calibri" w:cs="Calibri"/>
                <w:color w:val="000000"/>
              </w:rPr>
            </w:pPr>
            <w:r>
              <w:rPr>
                <w:rFonts w:ascii="Calibri" w:eastAsia="Calibri" w:hAnsi="Calibri" w:cs="Calibri"/>
                <w:color w:val="000000"/>
              </w:rPr>
              <w:t>Yes</w:t>
            </w:r>
          </w:p>
        </w:tc>
        <w:tc>
          <w:tcPr>
            <w:tcW w:w="2186" w:type="dxa"/>
            <w:shd w:val="clear" w:color="auto" w:fill="FFFFFF"/>
            <w:vAlign w:val="center"/>
          </w:tcPr>
          <w:p w14:paraId="78E81229" w14:textId="77777777" w:rsidR="00C13E72" w:rsidRDefault="004D2606">
            <w:pPr>
              <w:rPr>
                <w:rFonts w:ascii="Calibri" w:eastAsia="Calibri" w:hAnsi="Calibri" w:cs="Calibri"/>
              </w:rPr>
            </w:pPr>
            <w:r>
              <w:rPr>
                <w:rFonts w:ascii="Calibri" w:eastAsia="Calibri" w:hAnsi="Calibri" w:cs="Calibri"/>
              </w:rPr>
              <w:t>Aerobic</w:t>
            </w:r>
          </w:p>
        </w:tc>
        <w:tc>
          <w:tcPr>
            <w:tcW w:w="2186" w:type="dxa"/>
            <w:shd w:val="clear" w:color="auto" w:fill="FFFFFF"/>
            <w:vAlign w:val="center"/>
          </w:tcPr>
          <w:p w14:paraId="7A0DB58A" w14:textId="77777777" w:rsidR="00C13E72" w:rsidRDefault="004D2606">
            <w:pPr>
              <w:rPr>
                <w:rFonts w:ascii="Calibri" w:eastAsia="Calibri" w:hAnsi="Calibri" w:cs="Calibri"/>
              </w:rPr>
            </w:pPr>
            <w:r>
              <w:rPr>
                <w:rFonts w:ascii="Calibri" w:eastAsia="Calibri" w:hAnsi="Calibri" w:cs="Calibri"/>
              </w:rPr>
              <w:t>1</w:t>
            </w:r>
          </w:p>
        </w:tc>
        <w:tc>
          <w:tcPr>
            <w:tcW w:w="2461" w:type="dxa"/>
            <w:shd w:val="clear" w:color="auto" w:fill="FFFFFF"/>
            <w:vAlign w:val="center"/>
          </w:tcPr>
          <w:p w14:paraId="7AFA58B4" w14:textId="77777777" w:rsidR="00C13E72" w:rsidRDefault="004D2606">
            <w:pPr>
              <w:rPr>
                <w:rFonts w:ascii="Calibri" w:eastAsia="Calibri" w:hAnsi="Calibri" w:cs="Calibri"/>
                <w:b/>
                <w:color w:val="FF0000"/>
              </w:rPr>
            </w:pPr>
            <w:r>
              <w:rPr>
                <w:rFonts w:ascii="Calibri" w:eastAsia="Calibri" w:hAnsi="Calibri" w:cs="Calibri"/>
                <w:b/>
                <w:color w:val="FF0000"/>
              </w:rPr>
              <w:t>Low</w:t>
            </w:r>
          </w:p>
        </w:tc>
      </w:tr>
      <w:tr w:rsidR="00C13E72" w14:paraId="35501FE0" w14:textId="77777777">
        <w:trPr>
          <w:trHeight w:val="360"/>
        </w:trPr>
        <w:tc>
          <w:tcPr>
            <w:tcW w:w="359" w:type="dxa"/>
            <w:vMerge/>
            <w:shd w:val="clear" w:color="auto" w:fill="00467A"/>
          </w:tcPr>
          <w:p w14:paraId="70C46A5C" w14:textId="77777777" w:rsidR="00C13E72" w:rsidRDefault="00C13E72">
            <w:pPr>
              <w:widowControl w:val="0"/>
              <w:pBdr>
                <w:top w:val="nil"/>
                <w:left w:val="nil"/>
                <w:bottom w:val="nil"/>
                <w:right w:val="nil"/>
                <w:between w:val="nil"/>
              </w:pBdr>
              <w:spacing w:line="276" w:lineRule="auto"/>
              <w:rPr>
                <w:rFonts w:ascii="Calibri" w:eastAsia="Calibri" w:hAnsi="Calibri" w:cs="Calibri"/>
                <w:b/>
                <w:color w:val="FF0000"/>
              </w:rPr>
            </w:pPr>
          </w:p>
        </w:tc>
        <w:tc>
          <w:tcPr>
            <w:tcW w:w="1962" w:type="dxa"/>
            <w:vMerge/>
            <w:shd w:val="clear" w:color="auto" w:fill="F2F2F2"/>
            <w:vAlign w:val="center"/>
          </w:tcPr>
          <w:p w14:paraId="3A3144E2" w14:textId="77777777" w:rsidR="00C13E72" w:rsidRDefault="00C13E72">
            <w:pPr>
              <w:widowControl w:val="0"/>
              <w:pBdr>
                <w:top w:val="nil"/>
                <w:left w:val="nil"/>
                <w:bottom w:val="nil"/>
                <w:right w:val="nil"/>
                <w:between w:val="nil"/>
              </w:pBdr>
              <w:spacing w:line="276" w:lineRule="auto"/>
              <w:rPr>
                <w:rFonts w:ascii="Calibri" w:eastAsia="Calibri" w:hAnsi="Calibri" w:cs="Calibri"/>
                <w:b/>
                <w:color w:val="FF0000"/>
              </w:rPr>
            </w:pPr>
          </w:p>
        </w:tc>
        <w:tc>
          <w:tcPr>
            <w:tcW w:w="3552" w:type="dxa"/>
            <w:shd w:val="clear" w:color="auto" w:fill="FFFFFF"/>
            <w:vAlign w:val="center"/>
          </w:tcPr>
          <w:p w14:paraId="0F2C5684" w14:textId="77777777" w:rsidR="00C13E72" w:rsidRDefault="004D2606">
            <w:pPr>
              <w:rPr>
                <w:rFonts w:ascii="Calibri" w:eastAsia="Calibri" w:hAnsi="Calibri" w:cs="Calibri"/>
              </w:rPr>
            </w:pPr>
            <w:r>
              <w:rPr>
                <w:rFonts w:ascii="Calibri" w:eastAsia="Calibri" w:hAnsi="Calibri" w:cs="Calibri"/>
              </w:rPr>
              <w:t>Serban 2013 </w:t>
            </w:r>
          </w:p>
        </w:tc>
        <w:tc>
          <w:tcPr>
            <w:tcW w:w="1912" w:type="dxa"/>
            <w:shd w:val="clear" w:color="auto" w:fill="FFFFFF"/>
            <w:vAlign w:val="center"/>
          </w:tcPr>
          <w:p w14:paraId="32FFB336" w14:textId="77777777" w:rsidR="00C13E72" w:rsidRDefault="004D2606">
            <w:pPr>
              <w:rPr>
                <w:rFonts w:ascii="Calibri" w:eastAsia="Calibri" w:hAnsi="Calibri" w:cs="Calibri"/>
                <w:color w:val="000000"/>
              </w:rPr>
            </w:pPr>
            <w:r>
              <w:rPr>
                <w:rFonts w:ascii="Calibri" w:eastAsia="Calibri" w:hAnsi="Calibri" w:cs="Calibri"/>
                <w:color w:val="000000"/>
              </w:rPr>
              <w:t>Yes</w:t>
            </w:r>
          </w:p>
        </w:tc>
        <w:tc>
          <w:tcPr>
            <w:tcW w:w="2186" w:type="dxa"/>
            <w:shd w:val="clear" w:color="auto" w:fill="FFFFFF"/>
            <w:vAlign w:val="center"/>
          </w:tcPr>
          <w:p w14:paraId="168AED5F" w14:textId="77777777" w:rsidR="00C13E72" w:rsidRDefault="004D2606">
            <w:pPr>
              <w:rPr>
                <w:rFonts w:ascii="Calibri" w:eastAsia="Calibri" w:hAnsi="Calibri" w:cs="Calibri"/>
              </w:rPr>
            </w:pPr>
            <w:r>
              <w:rPr>
                <w:rFonts w:ascii="Calibri" w:eastAsia="Calibri" w:hAnsi="Calibri" w:cs="Calibri"/>
              </w:rPr>
              <w:t>NS</w:t>
            </w:r>
          </w:p>
        </w:tc>
        <w:tc>
          <w:tcPr>
            <w:tcW w:w="2186" w:type="dxa"/>
            <w:shd w:val="clear" w:color="auto" w:fill="FFFFFF"/>
            <w:vAlign w:val="center"/>
          </w:tcPr>
          <w:p w14:paraId="6AC10550" w14:textId="77777777" w:rsidR="00C13E72" w:rsidRDefault="004D2606">
            <w:pPr>
              <w:rPr>
                <w:rFonts w:ascii="Calibri" w:eastAsia="Calibri" w:hAnsi="Calibri" w:cs="Calibri"/>
              </w:rPr>
            </w:pPr>
            <w:r>
              <w:rPr>
                <w:rFonts w:ascii="Calibri" w:eastAsia="Calibri" w:hAnsi="Calibri" w:cs="Calibri"/>
              </w:rPr>
              <w:t>1</w:t>
            </w:r>
          </w:p>
        </w:tc>
        <w:tc>
          <w:tcPr>
            <w:tcW w:w="2461" w:type="dxa"/>
            <w:shd w:val="clear" w:color="auto" w:fill="FFFFFF"/>
            <w:vAlign w:val="center"/>
          </w:tcPr>
          <w:p w14:paraId="09F5C9EC" w14:textId="77777777" w:rsidR="00C13E72" w:rsidRDefault="004D2606">
            <w:pPr>
              <w:rPr>
                <w:rFonts w:ascii="Calibri" w:eastAsia="Calibri" w:hAnsi="Calibri" w:cs="Calibri"/>
                <w:b/>
                <w:color w:val="FF0000"/>
              </w:rPr>
            </w:pPr>
            <w:r>
              <w:rPr>
                <w:rFonts w:ascii="Calibri" w:eastAsia="Calibri" w:hAnsi="Calibri" w:cs="Calibri"/>
                <w:b/>
                <w:color w:val="FF0000"/>
              </w:rPr>
              <w:t>Low</w:t>
            </w:r>
          </w:p>
        </w:tc>
      </w:tr>
      <w:tr w:rsidR="00C13E72" w14:paraId="11BC184F" w14:textId="77777777">
        <w:trPr>
          <w:trHeight w:val="360"/>
        </w:trPr>
        <w:tc>
          <w:tcPr>
            <w:tcW w:w="359" w:type="dxa"/>
            <w:vMerge/>
            <w:shd w:val="clear" w:color="auto" w:fill="00467A"/>
          </w:tcPr>
          <w:p w14:paraId="5DE3B69B" w14:textId="77777777" w:rsidR="00C13E72" w:rsidRDefault="00C13E72">
            <w:pPr>
              <w:widowControl w:val="0"/>
              <w:pBdr>
                <w:top w:val="nil"/>
                <w:left w:val="nil"/>
                <w:bottom w:val="nil"/>
                <w:right w:val="nil"/>
                <w:between w:val="nil"/>
              </w:pBdr>
              <w:spacing w:line="276" w:lineRule="auto"/>
              <w:rPr>
                <w:rFonts w:ascii="Calibri" w:eastAsia="Calibri" w:hAnsi="Calibri" w:cs="Calibri"/>
                <w:b/>
                <w:color w:val="FF0000"/>
              </w:rPr>
            </w:pPr>
          </w:p>
        </w:tc>
        <w:tc>
          <w:tcPr>
            <w:tcW w:w="1962" w:type="dxa"/>
            <w:vMerge/>
            <w:shd w:val="clear" w:color="auto" w:fill="F2F2F2"/>
            <w:vAlign w:val="center"/>
          </w:tcPr>
          <w:p w14:paraId="03E1372C" w14:textId="77777777" w:rsidR="00C13E72" w:rsidRDefault="00C13E72">
            <w:pPr>
              <w:widowControl w:val="0"/>
              <w:pBdr>
                <w:top w:val="nil"/>
                <w:left w:val="nil"/>
                <w:bottom w:val="nil"/>
                <w:right w:val="nil"/>
                <w:between w:val="nil"/>
              </w:pBdr>
              <w:spacing w:line="276" w:lineRule="auto"/>
              <w:rPr>
                <w:rFonts w:ascii="Calibri" w:eastAsia="Calibri" w:hAnsi="Calibri" w:cs="Calibri"/>
                <w:b/>
                <w:color w:val="FF0000"/>
              </w:rPr>
            </w:pPr>
          </w:p>
        </w:tc>
        <w:tc>
          <w:tcPr>
            <w:tcW w:w="3552" w:type="dxa"/>
            <w:shd w:val="clear" w:color="auto" w:fill="FFFFFF"/>
            <w:vAlign w:val="center"/>
          </w:tcPr>
          <w:p w14:paraId="720E44CF" w14:textId="77777777" w:rsidR="00C13E72" w:rsidRDefault="004D2606">
            <w:pPr>
              <w:rPr>
                <w:rFonts w:ascii="Calibri" w:eastAsia="Calibri" w:hAnsi="Calibri" w:cs="Calibri"/>
              </w:rPr>
            </w:pPr>
            <w:r>
              <w:rPr>
                <w:rFonts w:ascii="Calibri" w:eastAsia="Calibri" w:hAnsi="Calibri" w:cs="Calibri"/>
              </w:rPr>
              <w:t>Sethi 2019 </w:t>
            </w:r>
          </w:p>
        </w:tc>
        <w:tc>
          <w:tcPr>
            <w:tcW w:w="1912" w:type="dxa"/>
            <w:shd w:val="clear" w:color="auto" w:fill="FFFFFF"/>
            <w:vAlign w:val="center"/>
          </w:tcPr>
          <w:p w14:paraId="2872B163" w14:textId="77777777" w:rsidR="00C13E72" w:rsidRDefault="004D2606">
            <w:pPr>
              <w:rPr>
                <w:rFonts w:ascii="Calibri" w:eastAsia="Calibri" w:hAnsi="Calibri" w:cs="Calibri"/>
                <w:color w:val="000000"/>
              </w:rPr>
            </w:pPr>
            <w:r>
              <w:rPr>
                <w:rFonts w:ascii="Calibri" w:eastAsia="Calibri" w:hAnsi="Calibri" w:cs="Calibri"/>
                <w:color w:val="000000"/>
              </w:rPr>
              <w:t>Yes</w:t>
            </w:r>
          </w:p>
        </w:tc>
        <w:tc>
          <w:tcPr>
            <w:tcW w:w="2186" w:type="dxa"/>
            <w:shd w:val="clear" w:color="auto" w:fill="FFFFFF"/>
            <w:vAlign w:val="center"/>
          </w:tcPr>
          <w:p w14:paraId="530BE3ED" w14:textId="77777777" w:rsidR="00C13E72" w:rsidRDefault="004D2606">
            <w:pPr>
              <w:rPr>
                <w:rFonts w:ascii="Calibri" w:eastAsia="Calibri" w:hAnsi="Calibri" w:cs="Calibri"/>
              </w:rPr>
            </w:pPr>
            <w:r>
              <w:rPr>
                <w:rFonts w:ascii="Calibri" w:eastAsia="Calibri" w:hAnsi="Calibri" w:cs="Calibri"/>
              </w:rPr>
              <w:t>Aerobic</w:t>
            </w:r>
          </w:p>
        </w:tc>
        <w:tc>
          <w:tcPr>
            <w:tcW w:w="2186" w:type="dxa"/>
            <w:shd w:val="clear" w:color="auto" w:fill="FFFFFF"/>
            <w:vAlign w:val="center"/>
          </w:tcPr>
          <w:p w14:paraId="0A33E773" w14:textId="77777777" w:rsidR="00C13E72" w:rsidRDefault="004D2606">
            <w:pPr>
              <w:rPr>
                <w:rFonts w:ascii="Calibri" w:eastAsia="Calibri" w:hAnsi="Calibri" w:cs="Calibri"/>
              </w:rPr>
            </w:pPr>
            <w:r>
              <w:rPr>
                <w:rFonts w:ascii="Calibri" w:eastAsia="Calibri" w:hAnsi="Calibri" w:cs="Calibri"/>
              </w:rPr>
              <w:t>2</w:t>
            </w:r>
          </w:p>
        </w:tc>
        <w:tc>
          <w:tcPr>
            <w:tcW w:w="2461" w:type="dxa"/>
            <w:shd w:val="clear" w:color="auto" w:fill="FFFFFF"/>
            <w:vAlign w:val="center"/>
          </w:tcPr>
          <w:p w14:paraId="0442CCEB" w14:textId="77777777" w:rsidR="00C13E72" w:rsidRDefault="004D2606">
            <w:pPr>
              <w:rPr>
                <w:rFonts w:ascii="Calibri" w:eastAsia="Calibri" w:hAnsi="Calibri" w:cs="Calibri"/>
                <w:b/>
                <w:color w:val="FF0000"/>
              </w:rPr>
            </w:pPr>
            <w:r>
              <w:rPr>
                <w:rFonts w:ascii="Calibri" w:eastAsia="Calibri" w:hAnsi="Calibri" w:cs="Calibri"/>
                <w:b/>
                <w:color w:val="FF0000"/>
              </w:rPr>
              <w:t>Low</w:t>
            </w:r>
          </w:p>
        </w:tc>
      </w:tr>
      <w:tr w:rsidR="00C13E72" w14:paraId="20DCD79B" w14:textId="77777777">
        <w:trPr>
          <w:trHeight w:val="360"/>
        </w:trPr>
        <w:tc>
          <w:tcPr>
            <w:tcW w:w="359" w:type="dxa"/>
            <w:vMerge/>
            <w:shd w:val="clear" w:color="auto" w:fill="00467A"/>
          </w:tcPr>
          <w:p w14:paraId="77FD465E" w14:textId="77777777" w:rsidR="00C13E72" w:rsidRDefault="00C13E72">
            <w:pPr>
              <w:widowControl w:val="0"/>
              <w:pBdr>
                <w:top w:val="nil"/>
                <w:left w:val="nil"/>
                <w:bottom w:val="nil"/>
                <w:right w:val="nil"/>
                <w:between w:val="nil"/>
              </w:pBdr>
              <w:spacing w:line="276" w:lineRule="auto"/>
              <w:rPr>
                <w:rFonts w:ascii="Calibri" w:eastAsia="Calibri" w:hAnsi="Calibri" w:cs="Calibri"/>
                <w:b/>
                <w:color w:val="FF0000"/>
              </w:rPr>
            </w:pPr>
          </w:p>
        </w:tc>
        <w:tc>
          <w:tcPr>
            <w:tcW w:w="1962" w:type="dxa"/>
            <w:vMerge/>
            <w:shd w:val="clear" w:color="auto" w:fill="F2F2F2"/>
            <w:vAlign w:val="center"/>
          </w:tcPr>
          <w:p w14:paraId="4A8182C7" w14:textId="77777777" w:rsidR="00C13E72" w:rsidRDefault="00C13E72">
            <w:pPr>
              <w:widowControl w:val="0"/>
              <w:pBdr>
                <w:top w:val="nil"/>
                <w:left w:val="nil"/>
                <w:bottom w:val="nil"/>
                <w:right w:val="nil"/>
                <w:between w:val="nil"/>
              </w:pBdr>
              <w:spacing w:line="276" w:lineRule="auto"/>
              <w:rPr>
                <w:rFonts w:ascii="Calibri" w:eastAsia="Calibri" w:hAnsi="Calibri" w:cs="Calibri"/>
                <w:b/>
                <w:color w:val="FF0000"/>
              </w:rPr>
            </w:pPr>
          </w:p>
        </w:tc>
        <w:tc>
          <w:tcPr>
            <w:tcW w:w="3552" w:type="dxa"/>
            <w:shd w:val="clear" w:color="auto" w:fill="FFFFFF"/>
            <w:vAlign w:val="center"/>
          </w:tcPr>
          <w:p w14:paraId="6582E53B" w14:textId="77777777" w:rsidR="00C13E72" w:rsidRDefault="004D2606">
            <w:pPr>
              <w:rPr>
                <w:rFonts w:ascii="Calibri" w:eastAsia="Calibri" w:hAnsi="Calibri" w:cs="Calibri"/>
              </w:rPr>
            </w:pPr>
            <w:r>
              <w:rPr>
                <w:rFonts w:ascii="Calibri" w:eastAsia="Calibri" w:hAnsi="Calibri" w:cs="Calibri"/>
              </w:rPr>
              <w:t>Shetty 2013 </w:t>
            </w:r>
          </w:p>
        </w:tc>
        <w:tc>
          <w:tcPr>
            <w:tcW w:w="1912" w:type="dxa"/>
            <w:shd w:val="clear" w:color="auto" w:fill="FFFFFF"/>
            <w:vAlign w:val="center"/>
          </w:tcPr>
          <w:p w14:paraId="69A0F993" w14:textId="77777777" w:rsidR="00C13E72" w:rsidRDefault="004D2606">
            <w:pPr>
              <w:rPr>
                <w:rFonts w:ascii="Calibri" w:eastAsia="Calibri" w:hAnsi="Calibri" w:cs="Calibri"/>
                <w:color w:val="000000"/>
              </w:rPr>
            </w:pPr>
            <w:r>
              <w:rPr>
                <w:rFonts w:ascii="Calibri" w:eastAsia="Calibri" w:hAnsi="Calibri" w:cs="Calibri"/>
                <w:color w:val="000000"/>
              </w:rPr>
              <w:t>No</w:t>
            </w:r>
          </w:p>
        </w:tc>
        <w:tc>
          <w:tcPr>
            <w:tcW w:w="2186" w:type="dxa"/>
            <w:shd w:val="clear" w:color="auto" w:fill="FFFFFF"/>
            <w:vAlign w:val="center"/>
          </w:tcPr>
          <w:p w14:paraId="5F9360E1" w14:textId="77777777" w:rsidR="00C13E72" w:rsidRDefault="004D2606">
            <w:pPr>
              <w:rPr>
                <w:rFonts w:ascii="Calibri" w:eastAsia="Calibri" w:hAnsi="Calibri" w:cs="Calibri"/>
              </w:rPr>
            </w:pPr>
            <w:r>
              <w:rPr>
                <w:rFonts w:ascii="Calibri" w:eastAsia="Calibri" w:hAnsi="Calibri" w:cs="Calibri"/>
              </w:rPr>
              <w:t>Aerobic</w:t>
            </w:r>
          </w:p>
        </w:tc>
        <w:tc>
          <w:tcPr>
            <w:tcW w:w="2186" w:type="dxa"/>
            <w:shd w:val="clear" w:color="auto" w:fill="FFFFFF"/>
            <w:vAlign w:val="center"/>
          </w:tcPr>
          <w:p w14:paraId="33F887D5" w14:textId="77777777" w:rsidR="00C13E72" w:rsidRDefault="004D2606">
            <w:pPr>
              <w:rPr>
                <w:rFonts w:ascii="Calibri" w:eastAsia="Calibri" w:hAnsi="Calibri" w:cs="Calibri"/>
              </w:rPr>
            </w:pPr>
            <w:r>
              <w:rPr>
                <w:rFonts w:ascii="Calibri" w:eastAsia="Calibri" w:hAnsi="Calibri" w:cs="Calibri"/>
              </w:rPr>
              <w:t>1</w:t>
            </w:r>
          </w:p>
        </w:tc>
        <w:tc>
          <w:tcPr>
            <w:tcW w:w="2461" w:type="dxa"/>
            <w:shd w:val="clear" w:color="auto" w:fill="FFFFFF"/>
            <w:vAlign w:val="center"/>
          </w:tcPr>
          <w:p w14:paraId="607FC607" w14:textId="77777777" w:rsidR="00C13E72" w:rsidRDefault="004D2606">
            <w:pPr>
              <w:rPr>
                <w:rFonts w:ascii="Calibri" w:eastAsia="Calibri" w:hAnsi="Calibri" w:cs="Calibri"/>
                <w:b/>
                <w:color w:val="FF0000"/>
              </w:rPr>
            </w:pPr>
            <w:r>
              <w:rPr>
                <w:rFonts w:ascii="Calibri" w:eastAsia="Calibri" w:hAnsi="Calibri" w:cs="Calibri"/>
                <w:b/>
                <w:color w:val="FF0000"/>
              </w:rPr>
              <w:t>Low</w:t>
            </w:r>
          </w:p>
        </w:tc>
      </w:tr>
      <w:tr w:rsidR="00C13E72" w14:paraId="37CB9F5D" w14:textId="77777777">
        <w:trPr>
          <w:trHeight w:val="360"/>
        </w:trPr>
        <w:tc>
          <w:tcPr>
            <w:tcW w:w="359" w:type="dxa"/>
            <w:vMerge/>
            <w:shd w:val="clear" w:color="auto" w:fill="00467A"/>
          </w:tcPr>
          <w:p w14:paraId="53481FB6" w14:textId="77777777" w:rsidR="00C13E72" w:rsidRDefault="00C13E72">
            <w:pPr>
              <w:widowControl w:val="0"/>
              <w:pBdr>
                <w:top w:val="nil"/>
                <w:left w:val="nil"/>
                <w:bottom w:val="nil"/>
                <w:right w:val="nil"/>
                <w:between w:val="nil"/>
              </w:pBdr>
              <w:spacing w:line="276" w:lineRule="auto"/>
              <w:rPr>
                <w:rFonts w:ascii="Calibri" w:eastAsia="Calibri" w:hAnsi="Calibri" w:cs="Calibri"/>
                <w:b/>
                <w:color w:val="FF0000"/>
              </w:rPr>
            </w:pPr>
          </w:p>
        </w:tc>
        <w:tc>
          <w:tcPr>
            <w:tcW w:w="1962" w:type="dxa"/>
            <w:vMerge/>
            <w:shd w:val="clear" w:color="auto" w:fill="F2F2F2"/>
            <w:vAlign w:val="center"/>
          </w:tcPr>
          <w:p w14:paraId="10F5711F" w14:textId="77777777" w:rsidR="00C13E72" w:rsidRDefault="00C13E72">
            <w:pPr>
              <w:widowControl w:val="0"/>
              <w:pBdr>
                <w:top w:val="nil"/>
                <w:left w:val="nil"/>
                <w:bottom w:val="nil"/>
                <w:right w:val="nil"/>
                <w:between w:val="nil"/>
              </w:pBdr>
              <w:spacing w:line="276" w:lineRule="auto"/>
              <w:rPr>
                <w:rFonts w:ascii="Calibri" w:eastAsia="Calibri" w:hAnsi="Calibri" w:cs="Calibri"/>
                <w:b/>
                <w:color w:val="FF0000"/>
              </w:rPr>
            </w:pPr>
          </w:p>
        </w:tc>
        <w:tc>
          <w:tcPr>
            <w:tcW w:w="3552" w:type="dxa"/>
            <w:shd w:val="clear" w:color="auto" w:fill="FFFFFF"/>
            <w:vAlign w:val="center"/>
          </w:tcPr>
          <w:p w14:paraId="33016A3C" w14:textId="77777777" w:rsidR="00C13E72" w:rsidRDefault="004D2606">
            <w:pPr>
              <w:rPr>
                <w:rFonts w:ascii="Calibri" w:eastAsia="Calibri" w:hAnsi="Calibri" w:cs="Calibri"/>
              </w:rPr>
            </w:pPr>
            <w:r>
              <w:rPr>
                <w:rFonts w:ascii="Calibri" w:eastAsia="Calibri" w:hAnsi="Calibri" w:cs="Calibri"/>
              </w:rPr>
              <w:t>Singh 2016 </w:t>
            </w:r>
          </w:p>
        </w:tc>
        <w:tc>
          <w:tcPr>
            <w:tcW w:w="1912" w:type="dxa"/>
            <w:shd w:val="clear" w:color="auto" w:fill="FFFFFF"/>
            <w:vAlign w:val="center"/>
          </w:tcPr>
          <w:p w14:paraId="58554D92" w14:textId="77777777" w:rsidR="00C13E72" w:rsidRDefault="004D2606">
            <w:pPr>
              <w:rPr>
                <w:rFonts w:ascii="Calibri" w:eastAsia="Calibri" w:hAnsi="Calibri" w:cs="Calibri"/>
                <w:color w:val="000000"/>
              </w:rPr>
            </w:pPr>
            <w:r>
              <w:rPr>
                <w:rFonts w:ascii="Calibri" w:eastAsia="Calibri" w:hAnsi="Calibri" w:cs="Calibri"/>
                <w:color w:val="000000"/>
              </w:rPr>
              <w:t>Yes</w:t>
            </w:r>
          </w:p>
        </w:tc>
        <w:tc>
          <w:tcPr>
            <w:tcW w:w="2186" w:type="dxa"/>
            <w:shd w:val="clear" w:color="auto" w:fill="FFFFFF"/>
            <w:vAlign w:val="center"/>
          </w:tcPr>
          <w:p w14:paraId="5B8DC8B5" w14:textId="77777777" w:rsidR="00C13E72" w:rsidRDefault="004D2606">
            <w:pPr>
              <w:rPr>
                <w:rFonts w:ascii="Calibri" w:eastAsia="Calibri" w:hAnsi="Calibri" w:cs="Calibri"/>
              </w:rPr>
            </w:pPr>
            <w:r>
              <w:rPr>
                <w:rFonts w:ascii="Calibri" w:eastAsia="Calibri" w:hAnsi="Calibri" w:cs="Calibri"/>
              </w:rPr>
              <w:t>Aerobic</w:t>
            </w:r>
          </w:p>
        </w:tc>
        <w:tc>
          <w:tcPr>
            <w:tcW w:w="2186" w:type="dxa"/>
            <w:shd w:val="clear" w:color="auto" w:fill="FFFFFF"/>
            <w:vAlign w:val="center"/>
          </w:tcPr>
          <w:p w14:paraId="6959AC75" w14:textId="77777777" w:rsidR="00C13E72" w:rsidRDefault="004D2606">
            <w:pPr>
              <w:rPr>
                <w:rFonts w:ascii="Calibri" w:eastAsia="Calibri" w:hAnsi="Calibri" w:cs="Calibri"/>
              </w:rPr>
            </w:pPr>
            <w:r>
              <w:rPr>
                <w:rFonts w:ascii="Calibri" w:eastAsia="Calibri" w:hAnsi="Calibri" w:cs="Calibri"/>
              </w:rPr>
              <w:t>3</w:t>
            </w:r>
          </w:p>
        </w:tc>
        <w:tc>
          <w:tcPr>
            <w:tcW w:w="2461" w:type="dxa"/>
            <w:shd w:val="clear" w:color="auto" w:fill="FFFFFF"/>
            <w:vAlign w:val="center"/>
          </w:tcPr>
          <w:p w14:paraId="3039E324" w14:textId="77777777" w:rsidR="00C13E72" w:rsidRDefault="004D2606">
            <w:pPr>
              <w:rPr>
                <w:rFonts w:ascii="Calibri" w:eastAsia="Calibri" w:hAnsi="Calibri" w:cs="Calibri"/>
                <w:b/>
                <w:color w:val="FF0000"/>
              </w:rPr>
            </w:pPr>
            <w:r>
              <w:rPr>
                <w:rFonts w:ascii="Calibri" w:eastAsia="Calibri" w:hAnsi="Calibri" w:cs="Calibri"/>
                <w:b/>
                <w:color w:val="FF0000"/>
              </w:rPr>
              <w:t>Low</w:t>
            </w:r>
          </w:p>
        </w:tc>
      </w:tr>
      <w:tr w:rsidR="00C13E72" w14:paraId="751F4411" w14:textId="77777777">
        <w:trPr>
          <w:trHeight w:val="360"/>
        </w:trPr>
        <w:tc>
          <w:tcPr>
            <w:tcW w:w="359" w:type="dxa"/>
            <w:vMerge/>
            <w:shd w:val="clear" w:color="auto" w:fill="00467A"/>
          </w:tcPr>
          <w:p w14:paraId="19AD90F9" w14:textId="77777777" w:rsidR="00C13E72" w:rsidRDefault="00C13E72">
            <w:pPr>
              <w:widowControl w:val="0"/>
              <w:pBdr>
                <w:top w:val="nil"/>
                <w:left w:val="nil"/>
                <w:bottom w:val="nil"/>
                <w:right w:val="nil"/>
                <w:between w:val="nil"/>
              </w:pBdr>
              <w:spacing w:line="276" w:lineRule="auto"/>
              <w:rPr>
                <w:rFonts w:ascii="Calibri" w:eastAsia="Calibri" w:hAnsi="Calibri" w:cs="Calibri"/>
                <w:b/>
                <w:color w:val="FF0000"/>
              </w:rPr>
            </w:pPr>
          </w:p>
        </w:tc>
        <w:tc>
          <w:tcPr>
            <w:tcW w:w="1962" w:type="dxa"/>
            <w:vMerge/>
            <w:shd w:val="clear" w:color="auto" w:fill="F2F2F2"/>
            <w:vAlign w:val="center"/>
          </w:tcPr>
          <w:p w14:paraId="329F604C" w14:textId="77777777" w:rsidR="00C13E72" w:rsidRDefault="00C13E72">
            <w:pPr>
              <w:widowControl w:val="0"/>
              <w:pBdr>
                <w:top w:val="nil"/>
                <w:left w:val="nil"/>
                <w:bottom w:val="nil"/>
                <w:right w:val="nil"/>
                <w:between w:val="nil"/>
              </w:pBdr>
              <w:spacing w:line="276" w:lineRule="auto"/>
              <w:rPr>
                <w:rFonts w:ascii="Calibri" w:eastAsia="Calibri" w:hAnsi="Calibri" w:cs="Calibri"/>
                <w:b/>
                <w:color w:val="FF0000"/>
              </w:rPr>
            </w:pPr>
          </w:p>
        </w:tc>
        <w:tc>
          <w:tcPr>
            <w:tcW w:w="3552" w:type="dxa"/>
            <w:shd w:val="clear" w:color="auto" w:fill="FFFFFF"/>
            <w:vAlign w:val="center"/>
          </w:tcPr>
          <w:p w14:paraId="273E1429" w14:textId="77777777" w:rsidR="00C13E72" w:rsidRDefault="004D2606">
            <w:pPr>
              <w:rPr>
                <w:rFonts w:ascii="Calibri" w:eastAsia="Calibri" w:hAnsi="Calibri" w:cs="Calibri"/>
              </w:rPr>
            </w:pPr>
            <w:r>
              <w:rPr>
                <w:rFonts w:ascii="Calibri" w:eastAsia="Calibri" w:hAnsi="Calibri" w:cs="Calibri"/>
              </w:rPr>
              <w:t>Swaminathan 2014 </w:t>
            </w:r>
          </w:p>
        </w:tc>
        <w:tc>
          <w:tcPr>
            <w:tcW w:w="1912" w:type="dxa"/>
            <w:shd w:val="clear" w:color="auto" w:fill="FFFFFF"/>
            <w:vAlign w:val="center"/>
          </w:tcPr>
          <w:p w14:paraId="1398267D" w14:textId="77777777" w:rsidR="00C13E72" w:rsidRDefault="004D2606">
            <w:pPr>
              <w:rPr>
                <w:rFonts w:ascii="Calibri" w:eastAsia="Calibri" w:hAnsi="Calibri" w:cs="Calibri"/>
                <w:color w:val="000000"/>
              </w:rPr>
            </w:pPr>
            <w:r>
              <w:rPr>
                <w:rFonts w:ascii="Calibri" w:eastAsia="Calibri" w:hAnsi="Calibri" w:cs="Calibri"/>
                <w:color w:val="000000"/>
              </w:rPr>
              <w:t>Yes</w:t>
            </w:r>
          </w:p>
        </w:tc>
        <w:tc>
          <w:tcPr>
            <w:tcW w:w="2186" w:type="dxa"/>
            <w:shd w:val="clear" w:color="auto" w:fill="FFFFFF"/>
            <w:vAlign w:val="center"/>
          </w:tcPr>
          <w:p w14:paraId="4F0948B9" w14:textId="77777777" w:rsidR="00C13E72" w:rsidRDefault="004D2606">
            <w:pPr>
              <w:rPr>
                <w:rFonts w:ascii="Calibri" w:eastAsia="Calibri" w:hAnsi="Calibri" w:cs="Calibri"/>
              </w:rPr>
            </w:pPr>
            <w:r>
              <w:rPr>
                <w:rFonts w:ascii="Calibri" w:eastAsia="Calibri" w:hAnsi="Calibri" w:cs="Calibri"/>
              </w:rPr>
              <w:t>Aerobic</w:t>
            </w:r>
          </w:p>
        </w:tc>
        <w:tc>
          <w:tcPr>
            <w:tcW w:w="2186" w:type="dxa"/>
            <w:shd w:val="clear" w:color="auto" w:fill="FFFFFF"/>
            <w:vAlign w:val="center"/>
          </w:tcPr>
          <w:p w14:paraId="3237CDB4" w14:textId="77777777" w:rsidR="00C13E72" w:rsidRDefault="004D2606">
            <w:pPr>
              <w:rPr>
                <w:rFonts w:ascii="Calibri" w:eastAsia="Calibri" w:hAnsi="Calibri" w:cs="Calibri"/>
              </w:rPr>
            </w:pPr>
            <w:r>
              <w:rPr>
                <w:rFonts w:ascii="Calibri" w:eastAsia="Calibri" w:hAnsi="Calibri" w:cs="Calibri"/>
              </w:rPr>
              <w:t>1</w:t>
            </w:r>
          </w:p>
        </w:tc>
        <w:tc>
          <w:tcPr>
            <w:tcW w:w="2461" w:type="dxa"/>
            <w:shd w:val="clear" w:color="auto" w:fill="FFFFFF"/>
            <w:vAlign w:val="center"/>
          </w:tcPr>
          <w:p w14:paraId="21DB4CD5" w14:textId="77777777" w:rsidR="00C13E72" w:rsidRDefault="004D2606">
            <w:pPr>
              <w:rPr>
                <w:rFonts w:ascii="Calibri" w:eastAsia="Calibri" w:hAnsi="Calibri" w:cs="Calibri"/>
                <w:b/>
                <w:color w:val="FF0000"/>
              </w:rPr>
            </w:pPr>
            <w:r>
              <w:rPr>
                <w:rFonts w:ascii="Calibri" w:eastAsia="Calibri" w:hAnsi="Calibri" w:cs="Calibri"/>
                <w:b/>
                <w:color w:val="FF0000"/>
              </w:rPr>
              <w:t>Low</w:t>
            </w:r>
          </w:p>
        </w:tc>
      </w:tr>
      <w:tr w:rsidR="00C13E72" w14:paraId="1B31B972" w14:textId="77777777">
        <w:trPr>
          <w:trHeight w:val="644"/>
        </w:trPr>
        <w:tc>
          <w:tcPr>
            <w:tcW w:w="359" w:type="dxa"/>
            <w:vMerge/>
            <w:shd w:val="clear" w:color="auto" w:fill="00467A"/>
          </w:tcPr>
          <w:p w14:paraId="4B834553" w14:textId="77777777" w:rsidR="00C13E72" w:rsidRDefault="00C13E72">
            <w:pPr>
              <w:widowControl w:val="0"/>
              <w:pBdr>
                <w:top w:val="nil"/>
                <w:left w:val="nil"/>
                <w:bottom w:val="nil"/>
                <w:right w:val="nil"/>
                <w:between w:val="nil"/>
              </w:pBdr>
              <w:spacing w:line="276" w:lineRule="auto"/>
              <w:rPr>
                <w:rFonts w:ascii="Calibri" w:eastAsia="Calibri" w:hAnsi="Calibri" w:cs="Calibri"/>
                <w:b/>
                <w:color w:val="FF0000"/>
              </w:rPr>
            </w:pPr>
          </w:p>
        </w:tc>
        <w:tc>
          <w:tcPr>
            <w:tcW w:w="1962" w:type="dxa"/>
            <w:vMerge/>
            <w:shd w:val="clear" w:color="auto" w:fill="F2F2F2"/>
            <w:vAlign w:val="center"/>
          </w:tcPr>
          <w:p w14:paraId="06075274" w14:textId="77777777" w:rsidR="00C13E72" w:rsidRDefault="00C13E72">
            <w:pPr>
              <w:widowControl w:val="0"/>
              <w:pBdr>
                <w:top w:val="nil"/>
                <w:left w:val="nil"/>
                <w:bottom w:val="nil"/>
                <w:right w:val="nil"/>
                <w:between w:val="nil"/>
              </w:pBdr>
              <w:spacing w:line="276" w:lineRule="auto"/>
              <w:rPr>
                <w:rFonts w:ascii="Calibri" w:eastAsia="Calibri" w:hAnsi="Calibri" w:cs="Calibri"/>
                <w:b/>
                <w:color w:val="FF0000"/>
              </w:rPr>
            </w:pPr>
          </w:p>
        </w:tc>
        <w:tc>
          <w:tcPr>
            <w:tcW w:w="3552" w:type="dxa"/>
            <w:shd w:val="clear" w:color="auto" w:fill="FFFFFF"/>
            <w:vAlign w:val="center"/>
          </w:tcPr>
          <w:p w14:paraId="61F2E2B0" w14:textId="77777777" w:rsidR="00C13E72" w:rsidRDefault="004D2606">
            <w:pPr>
              <w:rPr>
                <w:rFonts w:ascii="Calibri" w:eastAsia="Calibri" w:hAnsi="Calibri" w:cs="Calibri"/>
              </w:rPr>
            </w:pPr>
            <w:r>
              <w:rPr>
                <w:rFonts w:ascii="Calibri" w:eastAsia="Calibri" w:hAnsi="Calibri" w:cs="Calibri"/>
              </w:rPr>
              <w:t>Timmerman 2004 </w:t>
            </w:r>
          </w:p>
        </w:tc>
        <w:tc>
          <w:tcPr>
            <w:tcW w:w="1912" w:type="dxa"/>
            <w:shd w:val="clear" w:color="auto" w:fill="FFFFFF"/>
            <w:vAlign w:val="center"/>
          </w:tcPr>
          <w:p w14:paraId="3DEF5CC5" w14:textId="77777777" w:rsidR="00C13E72" w:rsidRDefault="004D2606">
            <w:pPr>
              <w:rPr>
                <w:rFonts w:ascii="Calibri" w:eastAsia="Calibri" w:hAnsi="Calibri" w:cs="Calibri"/>
                <w:color w:val="000000"/>
              </w:rPr>
            </w:pPr>
            <w:r>
              <w:rPr>
                <w:rFonts w:ascii="Calibri" w:eastAsia="Calibri" w:hAnsi="Calibri" w:cs="Calibri"/>
                <w:color w:val="000000"/>
              </w:rPr>
              <w:t>Yes</w:t>
            </w:r>
          </w:p>
        </w:tc>
        <w:tc>
          <w:tcPr>
            <w:tcW w:w="2186" w:type="dxa"/>
            <w:shd w:val="clear" w:color="auto" w:fill="FFFFFF"/>
            <w:vAlign w:val="center"/>
          </w:tcPr>
          <w:p w14:paraId="22C6BB73" w14:textId="77777777" w:rsidR="00C13E72" w:rsidRDefault="004D2606">
            <w:pPr>
              <w:rPr>
                <w:rFonts w:ascii="Calibri" w:eastAsia="Calibri" w:hAnsi="Calibri" w:cs="Calibri"/>
              </w:rPr>
            </w:pPr>
            <w:r>
              <w:rPr>
                <w:rFonts w:ascii="Calibri" w:eastAsia="Calibri" w:hAnsi="Calibri" w:cs="Calibri"/>
              </w:rPr>
              <w:t>Both</w:t>
            </w:r>
          </w:p>
        </w:tc>
        <w:tc>
          <w:tcPr>
            <w:tcW w:w="2186" w:type="dxa"/>
            <w:shd w:val="clear" w:color="auto" w:fill="FFFFFF"/>
            <w:vAlign w:val="center"/>
          </w:tcPr>
          <w:p w14:paraId="3D11E200" w14:textId="77777777" w:rsidR="00C13E72" w:rsidRDefault="004D2606">
            <w:pPr>
              <w:rPr>
                <w:rFonts w:ascii="Calibri" w:eastAsia="Calibri" w:hAnsi="Calibri" w:cs="Calibri"/>
              </w:rPr>
            </w:pPr>
            <w:r>
              <w:rPr>
                <w:rFonts w:ascii="Calibri" w:eastAsia="Calibri" w:hAnsi="Calibri" w:cs="Calibri"/>
              </w:rPr>
              <w:t xml:space="preserve">Anaerobic 7; Aerobic 3 </w:t>
            </w:r>
          </w:p>
        </w:tc>
        <w:tc>
          <w:tcPr>
            <w:tcW w:w="2461" w:type="dxa"/>
            <w:shd w:val="clear" w:color="auto" w:fill="FFFFFF"/>
            <w:vAlign w:val="center"/>
          </w:tcPr>
          <w:p w14:paraId="7217EED1" w14:textId="77777777" w:rsidR="00C13E72" w:rsidRDefault="004D2606">
            <w:pPr>
              <w:rPr>
                <w:rFonts w:ascii="Calibri" w:eastAsia="Calibri" w:hAnsi="Calibri" w:cs="Calibri"/>
                <w:b/>
                <w:color w:val="00B050"/>
              </w:rPr>
            </w:pPr>
            <w:r>
              <w:rPr>
                <w:rFonts w:ascii="Calibri" w:eastAsia="Calibri" w:hAnsi="Calibri" w:cs="Calibri"/>
                <w:b/>
                <w:color w:val="00B050"/>
              </w:rPr>
              <w:t>High</w:t>
            </w:r>
          </w:p>
        </w:tc>
      </w:tr>
      <w:tr w:rsidR="00C13E72" w14:paraId="463F0D19" w14:textId="77777777">
        <w:trPr>
          <w:trHeight w:val="810"/>
        </w:trPr>
        <w:tc>
          <w:tcPr>
            <w:tcW w:w="359" w:type="dxa"/>
            <w:vMerge/>
            <w:shd w:val="clear" w:color="auto" w:fill="00467A"/>
          </w:tcPr>
          <w:p w14:paraId="5DA40515" w14:textId="77777777" w:rsidR="00C13E72" w:rsidRDefault="00C13E72">
            <w:pPr>
              <w:widowControl w:val="0"/>
              <w:pBdr>
                <w:top w:val="nil"/>
                <w:left w:val="nil"/>
                <w:bottom w:val="nil"/>
                <w:right w:val="nil"/>
                <w:between w:val="nil"/>
              </w:pBdr>
              <w:spacing w:line="276" w:lineRule="auto"/>
              <w:rPr>
                <w:rFonts w:ascii="Calibri" w:eastAsia="Calibri" w:hAnsi="Calibri" w:cs="Calibri"/>
                <w:b/>
                <w:color w:val="00B050"/>
              </w:rPr>
            </w:pPr>
          </w:p>
        </w:tc>
        <w:tc>
          <w:tcPr>
            <w:tcW w:w="1962" w:type="dxa"/>
            <w:vMerge/>
            <w:shd w:val="clear" w:color="auto" w:fill="F2F2F2"/>
            <w:vAlign w:val="center"/>
          </w:tcPr>
          <w:p w14:paraId="7863D915" w14:textId="77777777" w:rsidR="00C13E72" w:rsidRDefault="00C13E72">
            <w:pPr>
              <w:widowControl w:val="0"/>
              <w:pBdr>
                <w:top w:val="nil"/>
                <w:left w:val="nil"/>
                <w:bottom w:val="nil"/>
                <w:right w:val="nil"/>
                <w:between w:val="nil"/>
              </w:pBdr>
              <w:spacing w:line="276" w:lineRule="auto"/>
              <w:rPr>
                <w:rFonts w:ascii="Calibri" w:eastAsia="Calibri" w:hAnsi="Calibri" w:cs="Calibri"/>
                <w:b/>
                <w:color w:val="00B050"/>
              </w:rPr>
            </w:pPr>
          </w:p>
        </w:tc>
        <w:tc>
          <w:tcPr>
            <w:tcW w:w="3552" w:type="dxa"/>
            <w:shd w:val="clear" w:color="auto" w:fill="FFFFFF"/>
            <w:vAlign w:val="center"/>
          </w:tcPr>
          <w:p w14:paraId="298BEE65" w14:textId="77777777" w:rsidR="00C13E72" w:rsidRDefault="004D2606">
            <w:pPr>
              <w:rPr>
                <w:rFonts w:ascii="Calibri" w:eastAsia="Calibri" w:hAnsi="Calibri" w:cs="Calibri"/>
              </w:rPr>
            </w:pPr>
            <w:r>
              <w:rPr>
                <w:rFonts w:ascii="Calibri" w:eastAsia="Calibri" w:hAnsi="Calibri" w:cs="Calibri"/>
              </w:rPr>
              <w:t>Watanabe 2013 </w:t>
            </w:r>
          </w:p>
        </w:tc>
        <w:tc>
          <w:tcPr>
            <w:tcW w:w="1912" w:type="dxa"/>
            <w:shd w:val="clear" w:color="auto" w:fill="FFFFFF"/>
            <w:vAlign w:val="center"/>
          </w:tcPr>
          <w:p w14:paraId="78456497" w14:textId="77777777" w:rsidR="00C13E72" w:rsidRDefault="00C13E72">
            <w:pPr>
              <w:rPr>
                <w:rFonts w:ascii="Calibri" w:eastAsia="Calibri" w:hAnsi="Calibri" w:cs="Calibri"/>
                <w:color w:val="000000"/>
              </w:rPr>
            </w:pPr>
          </w:p>
        </w:tc>
        <w:tc>
          <w:tcPr>
            <w:tcW w:w="2186" w:type="dxa"/>
            <w:shd w:val="clear" w:color="auto" w:fill="FFFFFF"/>
            <w:vAlign w:val="center"/>
          </w:tcPr>
          <w:p w14:paraId="1930F523" w14:textId="77777777" w:rsidR="00C13E72" w:rsidRDefault="004D2606">
            <w:pPr>
              <w:rPr>
                <w:rFonts w:ascii="Calibri" w:eastAsia="Calibri" w:hAnsi="Calibri" w:cs="Calibri"/>
                <w:color w:val="000000"/>
              </w:rPr>
            </w:pPr>
            <w:r>
              <w:rPr>
                <w:rFonts w:ascii="Calibri" w:eastAsia="Calibri" w:hAnsi="Calibri" w:cs="Calibri"/>
                <w:color w:val="000000"/>
              </w:rPr>
              <w:t>Anaerobic</w:t>
            </w:r>
          </w:p>
        </w:tc>
        <w:tc>
          <w:tcPr>
            <w:tcW w:w="2186" w:type="dxa"/>
            <w:shd w:val="clear" w:color="auto" w:fill="FFFFFF"/>
            <w:vAlign w:val="center"/>
          </w:tcPr>
          <w:p w14:paraId="0638F1FF" w14:textId="77777777" w:rsidR="00C13E72" w:rsidRDefault="004D2606">
            <w:pPr>
              <w:rPr>
                <w:rFonts w:ascii="Calibri" w:eastAsia="Calibri" w:hAnsi="Calibri" w:cs="Calibri"/>
                <w:color w:val="000000"/>
              </w:rPr>
            </w:pPr>
            <w:r>
              <w:rPr>
                <w:rFonts w:ascii="Calibri" w:eastAsia="Calibri" w:hAnsi="Calibri" w:cs="Calibri"/>
                <w:color w:val="000000"/>
              </w:rPr>
              <w:t>5</w:t>
            </w:r>
          </w:p>
        </w:tc>
        <w:tc>
          <w:tcPr>
            <w:tcW w:w="2461" w:type="dxa"/>
            <w:shd w:val="clear" w:color="auto" w:fill="FFFFFF"/>
            <w:vAlign w:val="center"/>
          </w:tcPr>
          <w:p w14:paraId="51A8728B" w14:textId="77777777" w:rsidR="00C13E72" w:rsidRDefault="004D2606">
            <w:pPr>
              <w:rPr>
                <w:rFonts w:ascii="Calibri" w:eastAsia="Calibri" w:hAnsi="Calibri" w:cs="Calibri"/>
                <w:b/>
              </w:rPr>
            </w:pPr>
            <w:r>
              <w:rPr>
                <w:rFonts w:ascii="Calibri" w:eastAsia="Calibri" w:hAnsi="Calibri" w:cs="Calibri"/>
                <w:b/>
              </w:rPr>
              <w:t xml:space="preserve">N/A </w:t>
            </w:r>
            <w:r>
              <w:rPr>
                <w:rFonts w:ascii="Calibri" w:eastAsia="Calibri" w:hAnsi="Calibri" w:cs="Calibri"/>
              </w:rPr>
              <w:t>(looked for streptococci only)</w:t>
            </w:r>
          </w:p>
        </w:tc>
      </w:tr>
      <w:tr w:rsidR="00C13E72" w14:paraId="5BDD3782" w14:textId="77777777">
        <w:trPr>
          <w:trHeight w:val="360"/>
        </w:trPr>
        <w:tc>
          <w:tcPr>
            <w:tcW w:w="359" w:type="dxa"/>
            <w:vMerge/>
            <w:shd w:val="clear" w:color="auto" w:fill="00467A"/>
          </w:tcPr>
          <w:p w14:paraId="7BE6404F" w14:textId="77777777" w:rsidR="00C13E72" w:rsidRDefault="00C13E72">
            <w:pPr>
              <w:widowControl w:val="0"/>
              <w:pBdr>
                <w:top w:val="nil"/>
                <w:left w:val="nil"/>
                <w:bottom w:val="nil"/>
                <w:right w:val="nil"/>
                <w:between w:val="nil"/>
              </w:pBdr>
              <w:spacing w:line="276" w:lineRule="auto"/>
              <w:rPr>
                <w:rFonts w:ascii="Calibri" w:eastAsia="Calibri" w:hAnsi="Calibri" w:cs="Calibri"/>
                <w:b/>
              </w:rPr>
            </w:pPr>
          </w:p>
        </w:tc>
        <w:tc>
          <w:tcPr>
            <w:tcW w:w="1962" w:type="dxa"/>
            <w:vMerge w:val="restart"/>
            <w:shd w:val="clear" w:color="auto" w:fill="FFFFFF"/>
            <w:vAlign w:val="center"/>
          </w:tcPr>
          <w:p w14:paraId="4B3E1ACC" w14:textId="77777777" w:rsidR="00C13E72" w:rsidRDefault="004D2606">
            <w:pPr>
              <w:ind w:left="113" w:right="113"/>
              <w:rPr>
                <w:rFonts w:ascii="Calibri" w:eastAsia="Calibri" w:hAnsi="Calibri" w:cs="Calibri"/>
              </w:rPr>
            </w:pPr>
            <w:r>
              <w:rPr>
                <w:rFonts w:ascii="Calibri" w:eastAsia="Calibri" w:hAnsi="Calibri" w:cs="Calibri"/>
              </w:rPr>
              <w:t>Air sampling</w:t>
            </w:r>
          </w:p>
        </w:tc>
        <w:tc>
          <w:tcPr>
            <w:tcW w:w="3552" w:type="dxa"/>
            <w:shd w:val="clear" w:color="auto" w:fill="FFFFFF"/>
            <w:vAlign w:val="center"/>
          </w:tcPr>
          <w:p w14:paraId="2896E6F1" w14:textId="77777777" w:rsidR="00C13E72" w:rsidRDefault="004D2606">
            <w:pPr>
              <w:rPr>
                <w:rFonts w:ascii="Calibri" w:eastAsia="Calibri" w:hAnsi="Calibri" w:cs="Calibri"/>
              </w:rPr>
            </w:pPr>
            <w:r>
              <w:rPr>
                <w:rFonts w:ascii="Calibri" w:eastAsia="Calibri" w:hAnsi="Calibri" w:cs="Calibri"/>
              </w:rPr>
              <w:t>Fine 1992 </w:t>
            </w:r>
          </w:p>
        </w:tc>
        <w:tc>
          <w:tcPr>
            <w:tcW w:w="1912" w:type="dxa"/>
            <w:shd w:val="clear" w:color="auto" w:fill="FFFFFF"/>
            <w:vAlign w:val="center"/>
          </w:tcPr>
          <w:p w14:paraId="4026756E" w14:textId="77777777" w:rsidR="00C13E72" w:rsidRDefault="004D2606">
            <w:pPr>
              <w:rPr>
                <w:rFonts w:ascii="Calibri" w:eastAsia="Calibri" w:hAnsi="Calibri" w:cs="Calibri"/>
                <w:color w:val="000000"/>
              </w:rPr>
            </w:pPr>
            <w:r>
              <w:rPr>
                <w:rFonts w:ascii="Calibri" w:eastAsia="Calibri" w:hAnsi="Calibri" w:cs="Calibri"/>
                <w:color w:val="000000"/>
              </w:rPr>
              <w:t>Yes</w:t>
            </w:r>
          </w:p>
        </w:tc>
        <w:tc>
          <w:tcPr>
            <w:tcW w:w="2186" w:type="dxa"/>
            <w:shd w:val="clear" w:color="auto" w:fill="FFFFFF"/>
            <w:vAlign w:val="center"/>
          </w:tcPr>
          <w:p w14:paraId="1E73DA8C" w14:textId="77777777" w:rsidR="00C13E72" w:rsidRDefault="004D2606">
            <w:pPr>
              <w:rPr>
                <w:rFonts w:ascii="Calibri" w:eastAsia="Calibri" w:hAnsi="Calibri" w:cs="Calibri"/>
                <w:color w:val="000000"/>
              </w:rPr>
            </w:pPr>
            <w:r>
              <w:rPr>
                <w:rFonts w:ascii="Calibri" w:eastAsia="Calibri" w:hAnsi="Calibri" w:cs="Calibri"/>
                <w:color w:val="000000"/>
              </w:rPr>
              <w:t>Anaerobic</w:t>
            </w:r>
          </w:p>
        </w:tc>
        <w:tc>
          <w:tcPr>
            <w:tcW w:w="2186" w:type="dxa"/>
            <w:shd w:val="clear" w:color="auto" w:fill="FFFFFF"/>
            <w:vAlign w:val="center"/>
          </w:tcPr>
          <w:p w14:paraId="5D9401AD" w14:textId="77777777" w:rsidR="00C13E72" w:rsidRDefault="004D2606">
            <w:pPr>
              <w:rPr>
                <w:rFonts w:ascii="Calibri" w:eastAsia="Calibri" w:hAnsi="Calibri" w:cs="Calibri"/>
                <w:color w:val="000000"/>
              </w:rPr>
            </w:pPr>
            <w:r>
              <w:rPr>
                <w:rFonts w:ascii="Calibri" w:eastAsia="Calibri" w:hAnsi="Calibri" w:cs="Calibri"/>
                <w:color w:val="000000"/>
              </w:rPr>
              <w:t> 1</w:t>
            </w:r>
          </w:p>
        </w:tc>
        <w:tc>
          <w:tcPr>
            <w:tcW w:w="2461" w:type="dxa"/>
            <w:shd w:val="clear" w:color="auto" w:fill="FFFFFF"/>
            <w:vAlign w:val="center"/>
          </w:tcPr>
          <w:p w14:paraId="12113B5E" w14:textId="77777777" w:rsidR="00C13E72" w:rsidRDefault="004D2606">
            <w:pPr>
              <w:rPr>
                <w:rFonts w:ascii="Calibri" w:eastAsia="Calibri" w:hAnsi="Calibri" w:cs="Calibri"/>
                <w:b/>
              </w:rPr>
            </w:pPr>
            <w:r>
              <w:rPr>
                <w:rFonts w:ascii="Calibri" w:eastAsia="Calibri" w:hAnsi="Calibri" w:cs="Calibri"/>
                <w:b/>
              </w:rPr>
              <w:t>N/A</w:t>
            </w:r>
            <w:r>
              <w:rPr>
                <w:rFonts w:ascii="Calibri" w:eastAsia="Calibri" w:hAnsi="Calibri" w:cs="Calibri"/>
              </w:rPr>
              <w:t xml:space="preserve"> (looked for ampicillin-resistant streptococci only) </w:t>
            </w:r>
          </w:p>
          <w:p w14:paraId="3A1F3FBE" w14:textId="77777777" w:rsidR="00C13E72" w:rsidRDefault="00C13E72">
            <w:pPr>
              <w:rPr>
                <w:rFonts w:ascii="Calibri" w:eastAsia="Calibri" w:hAnsi="Calibri" w:cs="Calibri"/>
                <w:color w:val="FF0000"/>
              </w:rPr>
            </w:pPr>
          </w:p>
        </w:tc>
      </w:tr>
      <w:tr w:rsidR="00C13E72" w14:paraId="71B92C2A" w14:textId="77777777">
        <w:trPr>
          <w:trHeight w:val="444"/>
        </w:trPr>
        <w:tc>
          <w:tcPr>
            <w:tcW w:w="359" w:type="dxa"/>
            <w:vMerge/>
            <w:shd w:val="clear" w:color="auto" w:fill="00467A"/>
          </w:tcPr>
          <w:p w14:paraId="50A76E1C" w14:textId="77777777" w:rsidR="00C13E72" w:rsidRDefault="00C13E72">
            <w:pPr>
              <w:widowControl w:val="0"/>
              <w:pBdr>
                <w:top w:val="nil"/>
                <w:left w:val="nil"/>
                <w:bottom w:val="nil"/>
                <w:right w:val="nil"/>
                <w:between w:val="nil"/>
              </w:pBdr>
              <w:spacing w:line="276" w:lineRule="auto"/>
              <w:rPr>
                <w:rFonts w:ascii="Calibri" w:eastAsia="Calibri" w:hAnsi="Calibri" w:cs="Calibri"/>
                <w:color w:val="FF0000"/>
              </w:rPr>
            </w:pPr>
          </w:p>
        </w:tc>
        <w:tc>
          <w:tcPr>
            <w:tcW w:w="1962" w:type="dxa"/>
            <w:vMerge/>
            <w:shd w:val="clear" w:color="auto" w:fill="FFFFFF"/>
            <w:vAlign w:val="center"/>
          </w:tcPr>
          <w:p w14:paraId="423819FD" w14:textId="77777777" w:rsidR="00C13E72" w:rsidRDefault="00C13E72">
            <w:pPr>
              <w:widowControl w:val="0"/>
              <w:pBdr>
                <w:top w:val="nil"/>
                <w:left w:val="nil"/>
                <w:bottom w:val="nil"/>
                <w:right w:val="nil"/>
                <w:between w:val="nil"/>
              </w:pBdr>
              <w:spacing w:line="276" w:lineRule="auto"/>
              <w:rPr>
                <w:rFonts w:ascii="Calibri" w:eastAsia="Calibri" w:hAnsi="Calibri" w:cs="Calibri"/>
                <w:color w:val="FF0000"/>
              </w:rPr>
            </w:pPr>
          </w:p>
        </w:tc>
        <w:tc>
          <w:tcPr>
            <w:tcW w:w="3552" w:type="dxa"/>
            <w:shd w:val="clear" w:color="auto" w:fill="FFFFFF"/>
            <w:vAlign w:val="center"/>
          </w:tcPr>
          <w:p w14:paraId="7D49D560" w14:textId="77777777" w:rsidR="00C13E72" w:rsidRDefault="004D2606">
            <w:pPr>
              <w:rPr>
                <w:rFonts w:ascii="Calibri" w:eastAsia="Calibri" w:hAnsi="Calibri" w:cs="Calibri"/>
              </w:rPr>
            </w:pPr>
            <w:r>
              <w:rPr>
                <w:rFonts w:ascii="Calibri" w:eastAsia="Calibri" w:hAnsi="Calibri" w:cs="Calibri"/>
              </w:rPr>
              <w:t>Fine 1993 a</w:t>
            </w:r>
          </w:p>
        </w:tc>
        <w:tc>
          <w:tcPr>
            <w:tcW w:w="1912" w:type="dxa"/>
            <w:shd w:val="clear" w:color="auto" w:fill="FFFFFF"/>
            <w:vAlign w:val="center"/>
          </w:tcPr>
          <w:p w14:paraId="148BB53F" w14:textId="77777777" w:rsidR="00C13E72" w:rsidRDefault="004D2606">
            <w:pPr>
              <w:rPr>
                <w:rFonts w:ascii="Calibri" w:eastAsia="Calibri" w:hAnsi="Calibri" w:cs="Calibri"/>
                <w:color w:val="000000"/>
              </w:rPr>
            </w:pPr>
            <w:r>
              <w:rPr>
                <w:rFonts w:ascii="Calibri" w:eastAsia="Calibri" w:hAnsi="Calibri" w:cs="Calibri"/>
                <w:color w:val="000000"/>
              </w:rPr>
              <w:t>yes</w:t>
            </w:r>
          </w:p>
        </w:tc>
        <w:tc>
          <w:tcPr>
            <w:tcW w:w="2186" w:type="dxa"/>
            <w:shd w:val="clear" w:color="auto" w:fill="FFFFFF"/>
            <w:vAlign w:val="center"/>
          </w:tcPr>
          <w:p w14:paraId="4EB4DE9E" w14:textId="77777777" w:rsidR="00C13E72" w:rsidRDefault="004D2606">
            <w:pPr>
              <w:rPr>
                <w:rFonts w:ascii="Calibri" w:eastAsia="Calibri" w:hAnsi="Calibri" w:cs="Calibri"/>
                <w:color w:val="000000"/>
              </w:rPr>
            </w:pPr>
            <w:r>
              <w:rPr>
                <w:rFonts w:ascii="Calibri" w:eastAsia="Calibri" w:hAnsi="Calibri" w:cs="Calibri"/>
              </w:rPr>
              <w:t>Aerobic</w:t>
            </w:r>
          </w:p>
        </w:tc>
        <w:tc>
          <w:tcPr>
            <w:tcW w:w="2186" w:type="dxa"/>
            <w:shd w:val="clear" w:color="auto" w:fill="FFFFFF"/>
            <w:vAlign w:val="center"/>
          </w:tcPr>
          <w:p w14:paraId="0BCD3E1A" w14:textId="77777777" w:rsidR="00C13E72" w:rsidRDefault="004D2606">
            <w:pPr>
              <w:rPr>
                <w:rFonts w:ascii="Calibri" w:eastAsia="Calibri" w:hAnsi="Calibri" w:cs="Calibri"/>
                <w:color w:val="000000"/>
              </w:rPr>
            </w:pPr>
            <w:r>
              <w:rPr>
                <w:rFonts w:ascii="Calibri" w:eastAsia="Calibri" w:hAnsi="Calibri" w:cs="Calibri"/>
                <w:color w:val="000000"/>
              </w:rPr>
              <w:t>1-7</w:t>
            </w:r>
          </w:p>
        </w:tc>
        <w:tc>
          <w:tcPr>
            <w:tcW w:w="2461" w:type="dxa"/>
            <w:shd w:val="clear" w:color="auto" w:fill="FFFFFF"/>
            <w:vAlign w:val="center"/>
          </w:tcPr>
          <w:p w14:paraId="5BD411BB" w14:textId="77777777" w:rsidR="00C13E72" w:rsidRDefault="004D2606">
            <w:pPr>
              <w:rPr>
                <w:rFonts w:ascii="Calibri" w:eastAsia="Calibri" w:hAnsi="Calibri" w:cs="Calibri"/>
                <w:b/>
                <w:color w:val="FF0000"/>
              </w:rPr>
            </w:pPr>
            <w:r>
              <w:rPr>
                <w:rFonts w:ascii="Calibri" w:eastAsia="Calibri" w:hAnsi="Calibri" w:cs="Calibri"/>
                <w:b/>
                <w:color w:val="FF0000"/>
              </w:rPr>
              <w:t>Low</w:t>
            </w:r>
          </w:p>
        </w:tc>
      </w:tr>
      <w:tr w:rsidR="00C13E72" w14:paraId="5C29D162" w14:textId="77777777">
        <w:trPr>
          <w:trHeight w:val="149"/>
        </w:trPr>
        <w:tc>
          <w:tcPr>
            <w:tcW w:w="359" w:type="dxa"/>
            <w:vMerge/>
            <w:shd w:val="clear" w:color="auto" w:fill="00467A"/>
          </w:tcPr>
          <w:p w14:paraId="67E04369" w14:textId="77777777" w:rsidR="00C13E72" w:rsidRDefault="00C13E72">
            <w:pPr>
              <w:widowControl w:val="0"/>
              <w:pBdr>
                <w:top w:val="nil"/>
                <w:left w:val="nil"/>
                <w:bottom w:val="nil"/>
                <w:right w:val="nil"/>
                <w:between w:val="nil"/>
              </w:pBdr>
              <w:spacing w:line="276" w:lineRule="auto"/>
              <w:rPr>
                <w:rFonts w:ascii="Calibri" w:eastAsia="Calibri" w:hAnsi="Calibri" w:cs="Calibri"/>
                <w:b/>
                <w:color w:val="FF0000"/>
              </w:rPr>
            </w:pPr>
          </w:p>
        </w:tc>
        <w:tc>
          <w:tcPr>
            <w:tcW w:w="1962" w:type="dxa"/>
            <w:vMerge/>
            <w:shd w:val="clear" w:color="auto" w:fill="FFFFFF"/>
            <w:vAlign w:val="center"/>
          </w:tcPr>
          <w:p w14:paraId="2187129A" w14:textId="77777777" w:rsidR="00C13E72" w:rsidRDefault="00C13E72">
            <w:pPr>
              <w:widowControl w:val="0"/>
              <w:pBdr>
                <w:top w:val="nil"/>
                <w:left w:val="nil"/>
                <w:bottom w:val="nil"/>
                <w:right w:val="nil"/>
                <w:between w:val="nil"/>
              </w:pBdr>
              <w:spacing w:line="276" w:lineRule="auto"/>
              <w:rPr>
                <w:rFonts w:ascii="Calibri" w:eastAsia="Calibri" w:hAnsi="Calibri" w:cs="Calibri"/>
                <w:b/>
                <w:color w:val="FF0000"/>
              </w:rPr>
            </w:pPr>
          </w:p>
        </w:tc>
        <w:tc>
          <w:tcPr>
            <w:tcW w:w="3552" w:type="dxa"/>
            <w:shd w:val="clear" w:color="auto" w:fill="FFFFFF"/>
            <w:vAlign w:val="center"/>
          </w:tcPr>
          <w:p w14:paraId="55E1504C" w14:textId="77777777" w:rsidR="00C13E72" w:rsidRDefault="004D2606">
            <w:pPr>
              <w:rPr>
                <w:rFonts w:ascii="Calibri" w:eastAsia="Calibri" w:hAnsi="Calibri" w:cs="Calibri"/>
              </w:rPr>
            </w:pPr>
            <w:r>
              <w:rPr>
                <w:rFonts w:ascii="Calibri" w:eastAsia="Calibri" w:hAnsi="Calibri" w:cs="Calibri"/>
              </w:rPr>
              <w:t>Fine 1993 b</w:t>
            </w:r>
          </w:p>
        </w:tc>
        <w:tc>
          <w:tcPr>
            <w:tcW w:w="1912" w:type="dxa"/>
            <w:shd w:val="clear" w:color="auto" w:fill="FFFFFF"/>
            <w:vAlign w:val="center"/>
          </w:tcPr>
          <w:p w14:paraId="3FD24FD9" w14:textId="77777777" w:rsidR="00C13E72" w:rsidRDefault="004D2606">
            <w:pPr>
              <w:rPr>
                <w:rFonts w:ascii="Calibri" w:eastAsia="Calibri" w:hAnsi="Calibri" w:cs="Calibri"/>
                <w:color w:val="000000"/>
              </w:rPr>
            </w:pPr>
            <w:r>
              <w:rPr>
                <w:rFonts w:ascii="Calibri" w:eastAsia="Calibri" w:hAnsi="Calibri" w:cs="Calibri"/>
                <w:color w:val="000000"/>
              </w:rPr>
              <w:t>Yes</w:t>
            </w:r>
          </w:p>
        </w:tc>
        <w:tc>
          <w:tcPr>
            <w:tcW w:w="2186" w:type="dxa"/>
            <w:shd w:val="clear" w:color="auto" w:fill="FFFFFF"/>
            <w:vAlign w:val="center"/>
          </w:tcPr>
          <w:p w14:paraId="024E0251" w14:textId="77777777" w:rsidR="00C13E72" w:rsidRDefault="004D2606">
            <w:pPr>
              <w:rPr>
                <w:rFonts w:ascii="Calibri" w:eastAsia="Calibri" w:hAnsi="Calibri" w:cs="Calibri"/>
              </w:rPr>
            </w:pPr>
            <w:r>
              <w:rPr>
                <w:rFonts w:ascii="Calibri" w:eastAsia="Calibri" w:hAnsi="Calibri" w:cs="Calibri"/>
                <w:color w:val="000000"/>
              </w:rPr>
              <w:t>Aerobic</w:t>
            </w:r>
          </w:p>
        </w:tc>
        <w:tc>
          <w:tcPr>
            <w:tcW w:w="2186" w:type="dxa"/>
            <w:shd w:val="clear" w:color="auto" w:fill="FFFFFF"/>
            <w:vAlign w:val="center"/>
          </w:tcPr>
          <w:p w14:paraId="05BB7FAC" w14:textId="77777777" w:rsidR="00C13E72" w:rsidRDefault="004D2606">
            <w:pPr>
              <w:rPr>
                <w:rFonts w:ascii="Calibri" w:eastAsia="Calibri" w:hAnsi="Calibri" w:cs="Calibri"/>
                <w:color w:val="000000"/>
              </w:rPr>
            </w:pPr>
            <w:r>
              <w:rPr>
                <w:rFonts w:ascii="Calibri" w:eastAsia="Calibri" w:hAnsi="Calibri" w:cs="Calibri"/>
                <w:color w:val="000000"/>
              </w:rPr>
              <w:t>1-3</w:t>
            </w:r>
          </w:p>
        </w:tc>
        <w:tc>
          <w:tcPr>
            <w:tcW w:w="2461" w:type="dxa"/>
            <w:shd w:val="clear" w:color="auto" w:fill="FFFFFF"/>
            <w:vAlign w:val="center"/>
          </w:tcPr>
          <w:p w14:paraId="051D9D57" w14:textId="77777777" w:rsidR="00C13E72" w:rsidRDefault="004D2606">
            <w:pPr>
              <w:rPr>
                <w:rFonts w:ascii="Calibri" w:eastAsia="Calibri" w:hAnsi="Calibri" w:cs="Calibri"/>
                <w:b/>
                <w:color w:val="FF0000"/>
              </w:rPr>
            </w:pPr>
            <w:r>
              <w:rPr>
                <w:rFonts w:ascii="Calibri" w:eastAsia="Calibri" w:hAnsi="Calibri" w:cs="Calibri"/>
                <w:b/>
                <w:color w:val="FF0000"/>
              </w:rPr>
              <w:t>Low</w:t>
            </w:r>
          </w:p>
        </w:tc>
      </w:tr>
      <w:tr w:rsidR="00C13E72" w14:paraId="16E1968D" w14:textId="77777777">
        <w:trPr>
          <w:trHeight w:val="556"/>
        </w:trPr>
        <w:tc>
          <w:tcPr>
            <w:tcW w:w="359" w:type="dxa"/>
            <w:vMerge/>
            <w:shd w:val="clear" w:color="auto" w:fill="00467A"/>
          </w:tcPr>
          <w:p w14:paraId="4B5295CA" w14:textId="77777777" w:rsidR="00C13E72" w:rsidRDefault="00C13E72">
            <w:pPr>
              <w:widowControl w:val="0"/>
              <w:pBdr>
                <w:top w:val="nil"/>
                <w:left w:val="nil"/>
                <w:bottom w:val="nil"/>
                <w:right w:val="nil"/>
                <w:between w:val="nil"/>
              </w:pBdr>
              <w:spacing w:line="276" w:lineRule="auto"/>
              <w:rPr>
                <w:rFonts w:ascii="Calibri" w:eastAsia="Calibri" w:hAnsi="Calibri" w:cs="Calibri"/>
                <w:b/>
                <w:color w:val="FF0000"/>
              </w:rPr>
            </w:pPr>
          </w:p>
        </w:tc>
        <w:tc>
          <w:tcPr>
            <w:tcW w:w="1962" w:type="dxa"/>
            <w:vMerge/>
            <w:shd w:val="clear" w:color="auto" w:fill="FFFFFF"/>
            <w:vAlign w:val="center"/>
          </w:tcPr>
          <w:p w14:paraId="3A493CA0" w14:textId="77777777" w:rsidR="00C13E72" w:rsidRDefault="00C13E72">
            <w:pPr>
              <w:widowControl w:val="0"/>
              <w:pBdr>
                <w:top w:val="nil"/>
                <w:left w:val="nil"/>
                <w:bottom w:val="nil"/>
                <w:right w:val="nil"/>
                <w:between w:val="nil"/>
              </w:pBdr>
              <w:spacing w:line="276" w:lineRule="auto"/>
              <w:rPr>
                <w:rFonts w:ascii="Calibri" w:eastAsia="Calibri" w:hAnsi="Calibri" w:cs="Calibri"/>
                <w:b/>
                <w:color w:val="FF0000"/>
              </w:rPr>
            </w:pPr>
          </w:p>
        </w:tc>
        <w:tc>
          <w:tcPr>
            <w:tcW w:w="3552" w:type="dxa"/>
            <w:shd w:val="clear" w:color="auto" w:fill="FFFFFF"/>
            <w:vAlign w:val="center"/>
          </w:tcPr>
          <w:p w14:paraId="26A7A297" w14:textId="77777777" w:rsidR="00C13E72" w:rsidRDefault="004D2606">
            <w:pPr>
              <w:rPr>
                <w:rFonts w:ascii="Calibri" w:eastAsia="Calibri" w:hAnsi="Calibri" w:cs="Calibri"/>
              </w:rPr>
            </w:pPr>
            <w:r>
              <w:rPr>
                <w:rFonts w:ascii="Calibri" w:eastAsia="Calibri" w:hAnsi="Calibri" w:cs="Calibri"/>
              </w:rPr>
              <w:t>Grenier 1995 </w:t>
            </w:r>
          </w:p>
        </w:tc>
        <w:tc>
          <w:tcPr>
            <w:tcW w:w="1912" w:type="dxa"/>
            <w:shd w:val="clear" w:color="auto" w:fill="FFFFFF"/>
            <w:vAlign w:val="center"/>
          </w:tcPr>
          <w:p w14:paraId="081533E1" w14:textId="77777777" w:rsidR="00C13E72" w:rsidRDefault="004D2606">
            <w:pPr>
              <w:rPr>
                <w:rFonts w:ascii="Calibri" w:eastAsia="Calibri" w:hAnsi="Calibri" w:cs="Calibri"/>
                <w:color w:val="000000"/>
              </w:rPr>
            </w:pPr>
            <w:r>
              <w:rPr>
                <w:rFonts w:ascii="Calibri" w:eastAsia="Calibri" w:hAnsi="Calibri" w:cs="Calibri"/>
                <w:color w:val="000000"/>
              </w:rPr>
              <w:t>Yes</w:t>
            </w:r>
          </w:p>
        </w:tc>
        <w:tc>
          <w:tcPr>
            <w:tcW w:w="2186" w:type="dxa"/>
            <w:shd w:val="clear" w:color="auto" w:fill="FFFFFF"/>
            <w:vAlign w:val="center"/>
          </w:tcPr>
          <w:p w14:paraId="3073FAFB" w14:textId="77777777" w:rsidR="00C13E72" w:rsidRDefault="004D2606">
            <w:pPr>
              <w:rPr>
                <w:rFonts w:ascii="Calibri" w:eastAsia="Calibri" w:hAnsi="Calibri" w:cs="Calibri"/>
                <w:color w:val="000000"/>
              </w:rPr>
            </w:pPr>
            <w:r>
              <w:rPr>
                <w:rFonts w:ascii="Calibri" w:eastAsia="Calibri" w:hAnsi="Calibri" w:cs="Calibri"/>
                <w:color w:val="000000"/>
              </w:rPr>
              <w:t>Anaerobic</w:t>
            </w:r>
          </w:p>
        </w:tc>
        <w:tc>
          <w:tcPr>
            <w:tcW w:w="2186" w:type="dxa"/>
            <w:shd w:val="clear" w:color="auto" w:fill="FFFFFF"/>
            <w:vAlign w:val="center"/>
          </w:tcPr>
          <w:p w14:paraId="6C704A85" w14:textId="77777777" w:rsidR="00C13E72" w:rsidRDefault="004D2606">
            <w:pPr>
              <w:rPr>
                <w:rFonts w:ascii="Calibri" w:eastAsia="Calibri" w:hAnsi="Calibri" w:cs="Calibri"/>
                <w:color w:val="000000"/>
              </w:rPr>
            </w:pPr>
            <w:r>
              <w:rPr>
                <w:rFonts w:ascii="Calibri" w:eastAsia="Calibri" w:hAnsi="Calibri" w:cs="Calibri"/>
              </w:rPr>
              <w:t>7</w:t>
            </w:r>
          </w:p>
        </w:tc>
        <w:tc>
          <w:tcPr>
            <w:tcW w:w="2461" w:type="dxa"/>
            <w:shd w:val="clear" w:color="auto" w:fill="FFFFFF"/>
            <w:vAlign w:val="center"/>
          </w:tcPr>
          <w:p w14:paraId="2AE7BA44" w14:textId="77777777" w:rsidR="00C13E72" w:rsidRDefault="004D2606">
            <w:pPr>
              <w:rPr>
                <w:rFonts w:ascii="Calibri" w:eastAsia="Calibri" w:hAnsi="Calibri" w:cs="Calibri"/>
                <w:b/>
              </w:rPr>
            </w:pPr>
            <w:r>
              <w:rPr>
                <w:rFonts w:ascii="Calibri" w:eastAsia="Calibri" w:hAnsi="Calibri" w:cs="Calibri"/>
                <w:b/>
                <w:color w:val="00B050"/>
              </w:rPr>
              <w:t>High</w:t>
            </w:r>
          </w:p>
        </w:tc>
      </w:tr>
      <w:tr w:rsidR="00C13E72" w14:paraId="524EB004" w14:textId="77777777">
        <w:trPr>
          <w:trHeight w:val="255"/>
        </w:trPr>
        <w:tc>
          <w:tcPr>
            <w:tcW w:w="359" w:type="dxa"/>
            <w:vMerge/>
            <w:shd w:val="clear" w:color="auto" w:fill="00467A"/>
          </w:tcPr>
          <w:p w14:paraId="67595C83" w14:textId="77777777" w:rsidR="00C13E72" w:rsidRDefault="00C13E72">
            <w:pPr>
              <w:widowControl w:val="0"/>
              <w:pBdr>
                <w:top w:val="nil"/>
                <w:left w:val="nil"/>
                <w:bottom w:val="nil"/>
                <w:right w:val="nil"/>
                <w:between w:val="nil"/>
              </w:pBdr>
              <w:spacing w:line="276" w:lineRule="auto"/>
              <w:rPr>
                <w:rFonts w:ascii="Calibri" w:eastAsia="Calibri" w:hAnsi="Calibri" w:cs="Calibri"/>
                <w:b/>
              </w:rPr>
            </w:pPr>
          </w:p>
        </w:tc>
        <w:tc>
          <w:tcPr>
            <w:tcW w:w="1962" w:type="dxa"/>
            <w:vMerge/>
            <w:shd w:val="clear" w:color="auto" w:fill="FFFFFF"/>
            <w:vAlign w:val="center"/>
          </w:tcPr>
          <w:p w14:paraId="6A3EFDC1" w14:textId="77777777" w:rsidR="00C13E72" w:rsidRDefault="00C13E72">
            <w:pPr>
              <w:widowControl w:val="0"/>
              <w:pBdr>
                <w:top w:val="nil"/>
                <w:left w:val="nil"/>
                <w:bottom w:val="nil"/>
                <w:right w:val="nil"/>
                <w:between w:val="nil"/>
              </w:pBdr>
              <w:spacing w:line="276" w:lineRule="auto"/>
              <w:rPr>
                <w:rFonts w:ascii="Calibri" w:eastAsia="Calibri" w:hAnsi="Calibri" w:cs="Calibri"/>
                <w:b/>
              </w:rPr>
            </w:pPr>
          </w:p>
        </w:tc>
        <w:tc>
          <w:tcPr>
            <w:tcW w:w="3552" w:type="dxa"/>
            <w:shd w:val="clear" w:color="auto" w:fill="FFFFFF"/>
            <w:vAlign w:val="center"/>
          </w:tcPr>
          <w:p w14:paraId="0D99D219" w14:textId="77777777" w:rsidR="00C13E72" w:rsidRDefault="004D2606">
            <w:pPr>
              <w:rPr>
                <w:rFonts w:ascii="Calibri" w:eastAsia="Calibri" w:hAnsi="Calibri" w:cs="Calibri"/>
              </w:rPr>
            </w:pPr>
            <w:r>
              <w:rPr>
                <w:rFonts w:ascii="Calibri" w:eastAsia="Calibri" w:hAnsi="Calibri" w:cs="Calibri"/>
              </w:rPr>
              <w:t>Hallier 2010 </w:t>
            </w:r>
          </w:p>
        </w:tc>
        <w:tc>
          <w:tcPr>
            <w:tcW w:w="1912" w:type="dxa"/>
            <w:shd w:val="clear" w:color="auto" w:fill="FFFFFF"/>
            <w:vAlign w:val="center"/>
          </w:tcPr>
          <w:p w14:paraId="611DBBA8" w14:textId="77777777" w:rsidR="00C13E72" w:rsidRDefault="004D2606">
            <w:pPr>
              <w:rPr>
                <w:rFonts w:ascii="Calibri" w:eastAsia="Calibri" w:hAnsi="Calibri" w:cs="Calibri"/>
                <w:color w:val="000000"/>
              </w:rPr>
            </w:pPr>
            <w:r>
              <w:rPr>
                <w:rFonts w:ascii="Calibri" w:eastAsia="Calibri" w:hAnsi="Calibri" w:cs="Calibri"/>
                <w:color w:val="000000"/>
              </w:rPr>
              <w:t>Yes</w:t>
            </w:r>
          </w:p>
        </w:tc>
        <w:tc>
          <w:tcPr>
            <w:tcW w:w="2186" w:type="dxa"/>
            <w:shd w:val="clear" w:color="auto" w:fill="FFFFFF"/>
            <w:vAlign w:val="center"/>
          </w:tcPr>
          <w:p w14:paraId="4CB50D2C" w14:textId="77777777" w:rsidR="00C13E72" w:rsidRDefault="004D2606">
            <w:pPr>
              <w:rPr>
                <w:rFonts w:ascii="Calibri" w:eastAsia="Calibri" w:hAnsi="Calibri" w:cs="Calibri"/>
                <w:color w:val="000000"/>
              </w:rPr>
            </w:pPr>
            <w:r>
              <w:rPr>
                <w:rFonts w:ascii="Calibri" w:eastAsia="Calibri" w:hAnsi="Calibri" w:cs="Calibri"/>
                <w:color w:val="000000"/>
              </w:rPr>
              <w:t>Aerobic</w:t>
            </w:r>
          </w:p>
        </w:tc>
        <w:tc>
          <w:tcPr>
            <w:tcW w:w="2186" w:type="dxa"/>
            <w:shd w:val="clear" w:color="auto" w:fill="FFFFFF"/>
            <w:vAlign w:val="center"/>
          </w:tcPr>
          <w:p w14:paraId="58C73576" w14:textId="77777777" w:rsidR="00C13E72" w:rsidRDefault="004D2606">
            <w:pPr>
              <w:rPr>
                <w:rFonts w:ascii="Calibri" w:eastAsia="Calibri" w:hAnsi="Calibri" w:cs="Calibri"/>
              </w:rPr>
            </w:pPr>
            <w:r>
              <w:rPr>
                <w:rFonts w:ascii="Calibri" w:eastAsia="Calibri" w:hAnsi="Calibri" w:cs="Calibri"/>
                <w:color w:val="000000"/>
              </w:rPr>
              <w:t>2</w:t>
            </w:r>
          </w:p>
        </w:tc>
        <w:tc>
          <w:tcPr>
            <w:tcW w:w="2461" w:type="dxa"/>
            <w:shd w:val="clear" w:color="auto" w:fill="FFFFFF"/>
            <w:vAlign w:val="center"/>
          </w:tcPr>
          <w:p w14:paraId="6D5ADFF5" w14:textId="77777777" w:rsidR="00C13E72" w:rsidRDefault="004D2606">
            <w:pPr>
              <w:rPr>
                <w:rFonts w:ascii="Calibri" w:eastAsia="Calibri" w:hAnsi="Calibri" w:cs="Calibri"/>
                <w:b/>
              </w:rPr>
            </w:pPr>
            <w:r>
              <w:rPr>
                <w:rFonts w:ascii="Calibri" w:eastAsia="Calibri" w:hAnsi="Calibri" w:cs="Calibri"/>
                <w:b/>
                <w:color w:val="FF0000"/>
              </w:rPr>
              <w:t>Low</w:t>
            </w:r>
          </w:p>
        </w:tc>
      </w:tr>
      <w:tr w:rsidR="00C13E72" w14:paraId="169B14F4" w14:textId="77777777">
        <w:trPr>
          <w:trHeight w:val="277"/>
        </w:trPr>
        <w:tc>
          <w:tcPr>
            <w:tcW w:w="359" w:type="dxa"/>
            <w:vMerge w:val="restart"/>
            <w:shd w:val="clear" w:color="auto" w:fill="538135"/>
          </w:tcPr>
          <w:p w14:paraId="2FC36697" w14:textId="77777777" w:rsidR="00C13E72" w:rsidRDefault="00C13E72">
            <w:pPr>
              <w:rPr>
                <w:rFonts w:ascii="Calibri" w:eastAsia="Calibri" w:hAnsi="Calibri" w:cs="Calibri"/>
                <w:b/>
                <w:color w:val="FFFFFF"/>
              </w:rPr>
            </w:pPr>
          </w:p>
        </w:tc>
        <w:tc>
          <w:tcPr>
            <w:tcW w:w="14259" w:type="dxa"/>
            <w:gridSpan w:val="6"/>
            <w:tcBorders>
              <w:bottom w:val="single" w:sz="4" w:space="0" w:color="000000"/>
            </w:tcBorders>
            <w:shd w:val="clear" w:color="auto" w:fill="538135"/>
          </w:tcPr>
          <w:p w14:paraId="76438039" w14:textId="77777777" w:rsidR="00C13E72" w:rsidRDefault="004D2606">
            <w:pPr>
              <w:rPr>
                <w:rFonts w:ascii="Calibri" w:eastAsia="Calibri" w:hAnsi="Calibri" w:cs="Calibri"/>
                <w:b/>
                <w:color w:val="FFFFFF"/>
              </w:rPr>
            </w:pPr>
            <w:r>
              <w:rPr>
                <w:rFonts w:ascii="Calibri" w:eastAsia="Calibri" w:hAnsi="Calibri" w:cs="Calibri"/>
                <w:b/>
                <w:color w:val="FFFFFF"/>
              </w:rPr>
              <w:t>Studies using blood to measure of contamination</w:t>
            </w:r>
          </w:p>
        </w:tc>
      </w:tr>
      <w:tr w:rsidR="00C13E72" w14:paraId="7A810838" w14:textId="77777777">
        <w:trPr>
          <w:trHeight w:val="935"/>
        </w:trPr>
        <w:tc>
          <w:tcPr>
            <w:tcW w:w="359" w:type="dxa"/>
            <w:vMerge/>
            <w:shd w:val="clear" w:color="auto" w:fill="538135"/>
          </w:tcPr>
          <w:p w14:paraId="567F8D10" w14:textId="77777777" w:rsidR="00C13E72" w:rsidRDefault="00C13E72">
            <w:pPr>
              <w:widowControl w:val="0"/>
              <w:pBdr>
                <w:top w:val="nil"/>
                <w:left w:val="nil"/>
                <w:bottom w:val="nil"/>
                <w:right w:val="nil"/>
                <w:between w:val="nil"/>
              </w:pBdr>
              <w:spacing w:line="276" w:lineRule="auto"/>
              <w:rPr>
                <w:rFonts w:ascii="Calibri" w:eastAsia="Calibri" w:hAnsi="Calibri" w:cs="Calibri"/>
                <w:b/>
                <w:color w:val="FFFFFF"/>
              </w:rPr>
            </w:pPr>
          </w:p>
        </w:tc>
        <w:tc>
          <w:tcPr>
            <w:tcW w:w="1962" w:type="dxa"/>
            <w:tcBorders>
              <w:bottom w:val="single" w:sz="18" w:space="0" w:color="000000"/>
            </w:tcBorders>
            <w:shd w:val="clear" w:color="auto" w:fill="F2F2F2"/>
          </w:tcPr>
          <w:p w14:paraId="76537008" w14:textId="77777777" w:rsidR="00C13E72" w:rsidRDefault="004D2606">
            <w:pPr>
              <w:rPr>
                <w:rFonts w:ascii="Calibri" w:eastAsia="Calibri" w:hAnsi="Calibri" w:cs="Calibri"/>
              </w:rPr>
            </w:pPr>
            <w:r>
              <w:rPr>
                <w:rFonts w:ascii="Calibri" w:eastAsia="Calibri" w:hAnsi="Calibri" w:cs="Calibri"/>
              </w:rPr>
              <w:t>Sampling method</w:t>
            </w:r>
          </w:p>
        </w:tc>
        <w:tc>
          <w:tcPr>
            <w:tcW w:w="3552" w:type="dxa"/>
            <w:tcBorders>
              <w:top w:val="single" w:sz="4" w:space="0" w:color="000000"/>
              <w:left w:val="single" w:sz="4" w:space="0" w:color="000000"/>
              <w:bottom w:val="single" w:sz="18" w:space="0" w:color="000000"/>
              <w:right w:val="single" w:sz="4" w:space="0" w:color="000000"/>
            </w:tcBorders>
            <w:shd w:val="clear" w:color="auto" w:fill="F2F2F2"/>
            <w:vAlign w:val="center"/>
          </w:tcPr>
          <w:p w14:paraId="79FDDF36" w14:textId="77777777" w:rsidR="00C13E72" w:rsidRDefault="004D2606">
            <w:pPr>
              <w:rPr>
                <w:rFonts w:ascii="Calibri" w:eastAsia="Calibri" w:hAnsi="Calibri" w:cs="Calibri"/>
                <w:b/>
              </w:rPr>
            </w:pPr>
            <w:r>
              <w:rPr>
                <w:rFonts w:ascii="Calibri" w:eastAsia="Calibri" w:hAnsi="Calibri" w:cs="Calibri"/>
                <w:b/>
              </w:rPr>
              <w:t>Included studies</w:t>
            </w:r>
          </w:p>
          <w:p w14:paraId="1B6901A5" w14:textId="77777777" w:rsidR="00C13E72" w:rsidRDefault="004D2606">
            <w:pPr>
              <w:rPr>
                <w:rFonts w:ascii="Calibri" w:eastAsia="Calibri" w:hAnsi="Calibri" w:cs="Calibri"/>
              </w:rPr>
            </w:pPr>
            <w:r>
              <w:rPr>
                <w:rFonts w:ascii="Calibri" w:eastAsia="Calibri" w:hAnsi="Calibri" w:cs="Calibri"/>
              </w:rPr>
              <w:t>(First author year)</w:t>
            </w:r>
          </w:p>
        </w:tc>
        <w:tc>
          <w:tcPr>
            <w:tcW w:w="1912" w:type="dxa"/>
            <w:tcBorders>
              <w:top w:val="single" w:sz="4" w:space="0" w:color="000000"/>
              <w:left w:val="single" w:sz="4" w:space="0" w:color="000000"/>
              <w:bottom w:val="single" w:sz="18" w:space="0" w:color="000000"/>
              <w:right w:val="single" w:sz="4" w:space="0" w:color="000000"/>
            </w:tcBorders>
            <w:shd w:val="clear" w:color="auto" w:fill="F2F2F2"/>
            <w:vAlign w:val="center"/>
          </w:tcPr>
          <w:p w14:paraId="2670E77E" w14:textId="77777777" w:rsidR="00C13E72" w:rsidRDefault="004D2606">
            <w:pPr>
              <w:rPr>
                <w:rFonts w:ascii="Calibri" w:eastAsia="Calibri" w:hAnsi="Calibri" w:cs="Calibri"/>
                <w:color w:val="000000"/>
              </w:rPr>
            </w:pPr>
            <w:r>
              <w:rPr>
                <w:rFonts w:ascii="Calibri" w:eastAsia="Calibri" w:hAnsi="Calibri" w:cs="Calibri"/>
                <w:b/>
              </w:rPr>
              <w:t>Visible inspection alone</w:t>
            </w:r>
          </w:p>
        </w:tc>
        <w:tc>
          <w:tcPr>
            <w:tcW w:w="2186" w:type="dxa"/>
            <w:tcBorders>
              <w:top w:val="single" w:sz="4" w:space="0" w:color="000000"/>
              <w:left w:val="single" w:sz="4" w:space="0" w:color="000000"/>
              <w:bottom w:val="single" w:sz="18" w:space="0" w:color="000000"/>
              <w:right w:val="single" w:sz="4" w:space="0" w:color="000000"/>
            </w:tcBorders>
            <w:shd w:val="clear" w:color="auto" w:fill="F2F2F2"/>
            <w:vAlign w:val="center"/>
          </w:tcPr>
          <w:p w14:paraId="546D8A5D" w14:textId="77777777" w:rsidR="00C13E72" w:rsidRDefault="004D2606">
            <w:pPr>
              <w:rPr>
                <w:rFonts w:ascii="Calibri" w:eastAsia="Calibri" w:hAnsi="Calibri" w:cs="Calibri"/>
                <w:color w:val="000000"/>
              </w:rPr>
            </w:pPr>
            <w:r>
              <w:rPr>
                <w:rFonts w:ascii="Calibri" w:eastAsia="Calibri" w:hAnsi="Calibri" w:cs="Calibri"/>
                <w:b/>
              </w:rPr>
              <w:t>Visible inspection with enhancers</w:t>
            </w:r>
          </w:p>
        </w:tc>
        <w:tc>
          <w:tcPr>
            <w:tcW w:w="2186" w:type="dxa"/>
            <w:tcBorders>
              <w:top w:val="single" w:sz="4" w:space="0" w:color="000000"/>
              <w:left w:val="single" w:sz="4" w:space="0" w:color="000000"/>
              <w:bottom w:val="single" w:sz="18" w:space="0" w:color="000000"/>
              <w:right w:val="single" w:sz="4" w:space="0" w:color="000000"/>
            </w:tcBorders>
            <w:shd w:val="clear" w:color="auto" w:fill="F2F2F2"/>
            <w:vAlign w:val="center"/>
          </w:tcPr>
          <w:p w14:paraId="0961F777" w14:textId="77777777" w:rsidR="00C13E72" w:rsidRDefault="004D2606">
            <w:pPr>
              <w:rPr>
                <w:rFonts w:ascii="Calibri" w:eastAsia="Calibri" w:hAnsi="Calibri" w:cs="Calibri"/>
                <w:color w:val="000000"/>
              </w:rPr>
            </w:pPr>
            <w:r>
              <w:rPr>
                <w:rFonts w:ascii="Calibri" w:eastAsia="Calibri" w:hAnsi="Calibri" w:cs="Calibri"/>
                <w:b/>
              </w:rPr>
              <w:t>Highly sensitive equipment used e.g. PCR</w:t>
            </w:r>
          </w:p>
        </w:tc>
        <w:tc>
          <w:tcPr>
            <w:tcW w:w="2461" w:type="dxa"/>
            <w:tcBorders>
              <w:top w:val="single" w:sz="4" w:space="0" w:color="000000"/>
              <w:left w:val="single" w:sz="4" w:space="0" w:color="000000"/>
              <w:bottom w:val="single" w:sz="18" w:space="0" w:color="000000"/>
              <w:right w:val="single" w:sz="4" w:space="0" w:color="000000"/>
            </w:tcBorders>
            <w:shd w:val="clear" w:color="auto" w:fill="F2F2F2"/>
            <w:vAlign w:val="center"/>
          </w:tcPr>
          <w:p w14:paraId="0E5F565E" w14:textId="77777777" w:rsidR="00C13E72" w:rsidRDefault="004D2606">
            <w:pPr>
              <w:rPr>
                <w:rFonts w:ascii="Calibri" w:eastAsia="Calibri" w:hAnsi="Calibri" w:cs="Calibri"/>
                <w:b/>
                <w:color w:val="FF0000"/>
              </w:rPr>
            </w:pPr>
            <w:r>
              <w:rPr>
                <w:rFonts w:ascii="Calibri" w:eastAsia="Calibri" w:hAnsi="Calibri" w:cs="Calibri"/>
                <w:b/>
              </w:rPr>
              <w:t>Overall sensitivity assessment</w:t>
            </w:r>
          </w:p>
        </w:tc>
      </w:tr>
      <w:tr w:rsidR="00C13E72" w14:paraId="1A9C8EF2" w14:textId="77777777">
        <w:trPr>
          <w:trHeight w:val="365"/>
        </w:trPr>
        <w:tc>
          <w:tcPr>
            <w:tcW w:w="359" w:type="dxa"/>
            <w:vMerge/>
            <w:shd w:val="clear" w:color="auto" w:fill="538135"/>
          </w:tcPr>
          <w:p w14:paraId="432555C3" w14:textId="77777777" w:rsidR="00C13E72" w:rsidRDefault="00C13E72">
            <w:pPr>
              <w:widowControl w:val="0"/>
              <w:pBdr>
                <w:top w:val="nil"/>
                <w:left w:val="nil"/>
                <w:bottom w:val="nil"/>
                <w:right w:val="nil"/>
                <w:between w:val="nil"/>
              </w:pBdr>
              <w:spacing w:line="276" w:lineRule="auto"/>
              <w:rPr>
                <w:rFonts w:ascii="Calibri" w:eastAsia="Calibri" w:hAnsi="Calibri" w:cs="Calibri"/>
                <w:b/>
                <w:color w:val="FF0000"/>
              </w:rPr>
            </w:pPr>
          </w:p>
        </w:tc>
        <w:tc>
          <w:tcPr>
            <w:tcW w:w="1962" w:type="dxa"/>
            <w:vMerge w:val="restart"/>
            <w:tcBorders>
              <w:top w:val="single" w:sz="18" w:space="0" w:color="000000"/>
            </w:tcBorders>
            <w:shd w:val="clear" w:color="auto" w:fill="FFFFFF"/>
            <w:vAlign w:val="center"/>
          </w:tcPr>
          <w:p w14:paraId="0A57F8C7" w14:textId="77777777" w:rsidR="00C13E72" w:rsidRDefault="004D2606">
            <w:pPr>
              <w:rPr>
                <w:rFonts w:ascii="Calibri" w:eastAsia="Calibri" w:hAnsi="Calibri" w:cs="Calibri"/>
              </w:rPr>
            </w:pPr>
            <w:r>
              <w:rPr>
                <w:rFonts w:ascii="Calibri" w:eastAsia="Calibri" w:hAnsi="Calibri" w:cs="Calibri"/>
              </w:rPr>
              <w:t>Air sampling</w:t>
            </w:r>
          </w:p>
        </w:tc>
        <w:tc>
          <w:tcPr>
            <w:tcW w:w="3552" w:type="dxa"/>
            <w:tcBorders>
              <w:top w:val="single" w:sz="18" w:space="0" w:color="000000"/>
              <w:left w:val="single" w:sz="4" w:space="0" w:color="000000"/>
              <w:right w:val="single" w:sz="4" w:space="0" w:color="000000"/>
            </w:tcBorders>
            <w:shd w:val="clear" w:color="auto" w:fill="FFFFFF"/>
            <w:vAlign w:val="center"/>
          </w:tcPr>
          <w:p w14:paraId="6BEFA316" w14:textId="77777777" w:rsidR="00C13E72" w:rsidRDefault="004D2606">
            <w:pPr>
              <w:rPr>
                <w:rFonts w:ascii="Calibri" w:eastAsia="Calibri" w:hAnsi="Calibri" w:cs="Calibri"/>
              </w:rPr>
            </w:pPr>
            <w:r>
              <w:rPr>
                <w:rFonts w:ascii="Calibri" w:eastAsia="Calibri" w:hAnsi="Calibri" w:cs="Calibri"/>
              </w:rPr>
              <w:t>Barnes 1998 </w:t>
            </w:r>
          </w:p>
        </w:tc>
        <w:tc>
          <w:tcPr>
            <w:tcW w:w="1912" w:type="dxa"/>
            <w:tcBorders>
              <w:top w:val="single" w:sz="18" w:space="0" w:color="000000"/>
              <w:left w:val="single" w:sz="4" w:space="0" w:color="000000"/>
              <w:right w:val="single" w:sz="4" w:space="0" w:color="000000"/>
            </w:tcBorders>
            <w:shd w:val="clear" w:color="auto" w:fill="FFFFFF"/>
            <w:vAlign w:val="center"/>
          </w:tcPr>
          <w:p w14:paraId="6350770E" w14:textId="77777777" w:rsidR="00C13E72" w:rsidRDefault="004D2606">
            <w:pPr>
              <w:rPr>
                <w:rFonts w:ascii="Calibri" w:eastAsia="Calibri" w:hAnsi="Calibri" w:cs="Calibri"/>
                <w:color w:val="000000"/>
              </w:rPr>
            </w:pPr>
            <w:r>
              <w:rPr>
                <w:rFonts w:ascii="Calibri" w:eastAsia="Calibri" w:hAnsi="Calibri" w:cs="Calibri"/>
                <w:color w:val="000000"/>
              </w:rPr>
              <w:t>Yes</w:t>
            </w:r>
          </w:p>
        </w:tc>
        <w:tc>
          <w:tcPr>
            <w:tcW w:w="2186" w:type="dxa"/>
            <w:tcBorders>
              <w:top w:val="single" w:sz="18" w:space="0" w:color="000000"/>
              <w:left w:val="single" w:sz="4" w:space="0" w:color="000000"/>
              <w:right w:val="single" w:sz="4" w:space="0" w:color="000000"/>
            </w:tcBorders>
            <w:shd w:val="clear" w:color="auto" w:fill="FFFFFF"/>
            <w:vAlign w:val="center"/>
          </w:tcPr>
          <w:p w14:paraId="20F43BDD" w14:textId="77777777" w:rsidR="00C13E72" w:rsidRDefault="004D2606">
            <w:pPr>
              <w:rPr>
                <w:rFonts w:ascii="Calibri" w:eastAsia="Calibri" w:hAnsi="Calibri" w:cs="Calibri"/>
                <w:color w:val="000000"/>
              </w:rPr>
            </w:pPr>
            <w:r>
              <w:rPr>
                <w:rFonts w:ascii="Calibri" w:eastAsia="Calibri" w:hAnsi="Calibri" w:cs="Calibri"/>
                <w:color w:val="000000"/>
              </w:rPr>
              <w:t>-------</w:t>
            </w:r>
          </w:p>
        </w:tc>
        <w:tc>
          <w:tcPr>
            <w:tcW w:w="2186" w:type="dxa"/>
            <w:tcBorders>
              <w:top w:val="single" w:sz="18" w:space="0" w:color="000000"/>
              <w:left w:val="single" w:sz="4" w:space="0" w:color="000000"/>
              <w:right w:val="single" w:sz="4" w:space="0" w:color="000000"/>
            </w:tcBorders>
            <w:shd w:val="clear" w:color="auto" w:fill="FFFFFF"/>
            <w:vAlign w:val="center"/>
          </w:tcPr>
          <w:p w14:paraId="54A956B7" w14:textId="77777777" w:rsidR="00C13E72" w:rsidRDefault="004D2606">
            <w:pPr>
              <w:rPr>
                <w:rFonts w:ascii="Calibri" w:eastAsia="Calibri" w:hAnsi="Calibri" w:cs="Calibri"/>
                <w:color w:val="000000"/>
              </w:rPr>
            </w:pPr>
            <w:r>
              <w:rPr>
                <w:rFonts w:ascii="Calibri" w:eastAsia="Calibri" w:hAnsi="Calibri" w:cs="Calibri"/>
                <w:color w:val="000000"/>
              </w:rPr>
              <w:t>-------</w:t>
            </w:r>
          </w:p>
        </w:tc>
        <w:tc>
          <w:tcPr>
            <w:tcW w:w="2461" w:type="dxa"/>
            <w:tcBorders>
              <w:top w:val="single" w:sz="18" w:space="0" w:color="000000"/>
              <w:left w:val="single" w:sz="4" w:space="0" w:color="000000"/>
              <w:right w:val="single" w:sz="4" w:space="0" w:color="000000"/>
            </w:tcBorders>
            <w:shd w:val="clear" w:color="auto" w:fill="FFFFFF"/>
            <w:vAlign w:val="center"/>
          </w:tcPr>
          <w:p w14:paraId="7F70849E" w14:textId="77777777" w:rsidR="00C13E72" w:rsidRDefault="004D2606">
            <w:pPr>
              <w:rPr>
                <w:rFonts w:ascii="Calibri" w:eastAsia="Calibri" w:hAnsi="Calibri" w:cs="Calibri"/>
                <w:b/>
              </w:rPr>
            </w:pPr>
            <w:r>
              <w:rPr>
                <w:rFonts w:ascii="Calibri" w:eastAsia="Calibri" w:hAnsi="Calibri" w:cs="Calibri"/>
                <w:b/>
                <w:color w:val="FF0000"/>
              </w:rPr>
              <w:t>Low</w:t>
            </w:r>
          </w:p>
        </w:tc>
      </w:tr>
      <w:tr w:rsidR="00C13E72" w14:paraId="7E1672BE" w14:textId="77777777">
        <w:trPr>
          <w:trHeight w:val="548"/>
        </w:trPr>
        <w:tc>
          <w:tcPr>
            <w:tcW w:w="359" w:type="dxa"/>
            <w:vMerge/>
            <w:shd w:val="clear" w:color="auto" w:fill="538135"/>
          </w:tcPr>
          <w:p w14:paraId="0324A2F9" w14:textId="77777777" w:rsidR="00C13E72" w:rsidRDefault="00C13E72">
            <w:pPr>
              <w:widowControl w:val="0"/>
              <w:pBdr>
                <w:top w:val="nil"/>
                <w:left w:val="nil"/>
                <w:bottom w:val="nil"/>
                <w:right w:val="nil"/>
                <w:between w:val="nil"/>
              </w:pBdr>
              <w:spacing w:line="276" w:lineRule="auto"/>
              <w:rPr>
                <w:rFonts w:ascii="Calibri" w:eastAsia="Calibri" w:hAnsi="Calibri" w:cs="Calibri"/>
                <w:b/>
              </w:rPr>
            </w:pPr>
          </w:p>
        </w:tc>
        <w:tc>
          <w:tcPr>
            <w:tcW w:w="1962" w:type="dxa"/>
            <w:vMerge/>
            <w:tcBorders>
              <w:top w:val="single" w:sz="18" w:space="0" w:color="000000"/>
            </w:tcBorders>
            <w:shd w:val="clear" w:color="auto" w:fill="FFFFFF"/>
            <w:vAlign w:val="center"/>
          </w:tcPr>
          <w:p w14:paraId="2F8CE1C1" w14:textId="77777777" w:rsidR="00C13E72" w:rsidRDefault="00C13E72">
            <w:pPr>
              <w:widowControl w:val="0"/>
              <w:pBdr>
                <w:top w:val="nil"/>
                <w:left w:val="nil"/>
                <w:bottom w:val="nil"/>
                <w:right w:val="nil"/>
                <w:between w:val="nil"/>
              </w:pBdr>
              <w:spacing w:line="276" w:lineRule="auto"/>
              <w:rPr>
                <w:rFonts w:ascii="Calibri" w:eastAsia="Calibri" w:hAnsi="Calibri" w:cs="Calibri"/>
                <w:b/>
              </w:rPr>
            </w:pPr>
          </w:p>
        </w:tc>
        <w:tc>
          <w:tcPr>
            <w:tcW w:w="3552" w:type="dxa"/>
            <w:tcBorders>
              <w:top w:val="single" w:sz="4" w:space="0" w:color="000000"/>
              <w:bottom w:val="single" w:sz="4" w:space="0" w:color="000000"/>
              <w:right w:val="single" w:sz="4" w:space="0" w:color="000000"/>
            </w:tcBorders>
            <w:shd w:val="clear" w:color="auto" w:fill="FFFFFF"/>
            <w:vAlign w:val="center"/>
          </w:tcPr>
          <w:p w14:paraId="4ABD84E7" w14:textId="77777777" w:rsidR="00C13E72" w:rsidRDefault="004D2606">
            <w:pPr>
              <w:rPr>
                <w:rFonts w:ascii="Calibri" w:eastAsia="Calibri" w:hAnsi="Calibri" w:cs="Calibri"/>
              </w:rPr>
            </w:pPr>
            <w:r>
              <w:rPr>
                <w:rFonts w:ascii="Calibri" w:eastAsia="Calibri" w:hAnsi="Calibri" w:cs="Calibri"/>
              </w:rPr>
              <w:t>Yamada 2011 </w:t>
            </w:r>
          </w:p>
        </w:tc>
        <w:tc>
          <w:tcPr>
            <w:tcW w:w="19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A06FF3" w14:textId="77777777" w:rsidR="00C13E72" w:rsidRDefault="004D2606">
            <w:pPr>
              <w:rPr>
                <w:rFonts w:ascii="Calibri" w:eastAsia="Calibri" w:hAnsi="Calibri" w:cs="Calibri"/>
                <w:color w:val="000000"/>
              </w:rPr>
            </w:pPr>
            <w:r>
              <w:rPr>
                <w:rFonts w:ascii="Calibri" w:eastAsia="Calibri" w:hAnsi="Calibri" w:cs="Calibri"/>
                <w:color w:val="000000"/>
              </w:rPr>
              <w:t>-------</w:t>
            </w:r>
          </w:p>
        </w:tc>
        <w:tc>
          <w:tcPr>
            <w:tcW w:w="218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F3BBE9" w14:textId="77777777" w:rsidR="00C13E72" w:rsidRDefault="004D2606">
            <w:pPr>
              <w:rPr>
                <w:rFonts w:ascii="Calibri" w:eastAsia="Calibri" w:hAnsi="Calibri" w:cs="Calibri"/>
                <w:color w:val="000000"/>
              </w:rPr>
            </w:pPr>
            <w:r>
              <w:rPr>
                <w:rFonts w:ascii="Calibri" w:eastAsia="Calibri" w:hAnsi="Calibri" w:cs="Calibri"/>
                <w:color w:val="000000"/>
              </w:rPr>
              <w:t>Yes</w:t>
            </w:r>
          </w:p>
        </w:tc>
        <w:tc>
          <w:tcPr>
            <w:tcW w:w="218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7C8C12" w14:textId="77777777" w:rsidR="00C13E72" w:rsidRDefault="004D2606">
            <w:pPr>
              <w:rPr>
                <w:rFonts w:ascii="Calibri" w:eastAsia="Calibri" w:hAnsi="Calibri" w:cs="Calibri"/>
                <w:color w:val="000000"/>
              </w:rPr>
            </w:pPr>
            <w:r>
              <w:rPr>
                <w:rFonts w:ascii="Calibri" w:eastAsia="Calibri" w:hAnsi="Calibri" w:cs="Calibri"/>
                <w:color w:val="000000"/>
              </w:rPr>
              <w:t>-------</w:t>
            </w:r>
          </w:p>
        </w:tc>
        <w:tc>
          <w:tcPr>
            <w:tcW w:w="246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1671BF" w14:textId="77777777" w:rsidR="00C13E72" w:rsidRDefault="004D2606">
            <w:pPr>
              <w:rPr>
                <w:rFonts w:ascii="Calibri" w:eastAsia="Calibri" w:hAnsi="Calibri" w:cs="Calibri"/>
                <w:b/>
              </w:rPr>
            </w:pPr>
            <w:r>
              <w:rPr>
                <w:rFonts w:ascii="Calibri" w:eastAsia="Calibri" w:hAnsi="Calibri" w:cs="Calibri"/>
                <w:b/>
                <w:color w:val="FFC000"/>
              </w:rPr>
              <w:t>Moderate</w:t>
            </w:r>
          </w:p>
        </w:tc>
      </w:tr>
      <w:tr w:rsidR="00C13E72" w14:paraId="65CD75C1" w14:textId="77777777">
        <w:trPr>
          <w:trHeight w:val="247"/>
        </w:trPr>
        <w:tc>
          <w:tcPr>
            <w:tcW w:w="359" w:type="dxa"/>
            <w:vMerge w:val="restart"/>
            <w:tcBorders>
              <w:top w:val="single" w:sz="4" w:space="0" w:color="000000"/>
              <w:left w:val="single" w:sz="4" w:space="0" w:color="000000"/>
              <w:right w:val="single" w:sz="4" w:space="0" w:color="000000"/>
            </w:tcBorders>
            <w:shd w:val="clear" w:color="auto" w:fill="806000"/>
          </w:tcPr>
          <w:p w14:paraId="3E3CD25E" w14:textId="77777777" w:rsidR="00C13E72" w:rsidRDefault="00C13E72">
            <w:pPr>
              <w:rPr>
                <w:rFonts w:ascii="Calibri" w:eastAsia="Calibri" w:hAnsi="Calibri" w:cs="Calibri"/>
                <w:b/>
                <w:color w:val="FFFFFF"/>
              </w:rPr>
            </w:pPr>
          </w:p>
        </w:tc>
        <w:tc>
          <w:tcPr>
            <w:tcW w:w="14259" w:type="dxa"/>
            <w:gridSpan w:val="6"/>
            <w:tcBorders>
              <w:top w:val="single" w:sz="4" w:space="0" w:color="000000"/>
              <w:left w:val="single" w:sz="4" w:space="0" w:color="000000"/>
              <w:bottom w:val="single" w:sz="4" w:space="0" w:color="000000"/>
            </w:tcBorders>
            <w:shd w:val="clear" w:color="auto" w:fill="806000"/>
          </w:tcPr>
          <w:p w14:paraId="3E5F36FE" w14:textId="77777777" w:rsidR="00C13E72" w:rsidRDefault="004D2606">
            <w:pPr>
              <w:rPr>
                <w:rFonts w:ascii="Calibri" w:eastAsia="Calibri" w:hAnsi="Calibri" w:cs="Calibri"/>
                <w:b/>
                <w:color w:val="FFFFFF"/>
              </w:rPr>
            </w:pPr>
            <w:r>
              <w:rPr>
                <w:rFonts w:ascii="Calibri" w:eastAsia="Calibri" w:hAnsi="Calibri" w:cs="Calibri"/>
                <w:b/>
                <w:color w:val="FFFFFF"/>
              </w:rPr>
              <w:t>Studies using other methods to measure contamination (non-microbial / non-blood based)</w:t>
            </w:r>
          </w:p>
        </w:tc>
      </w:tr>
      <w:tr w:rsidR="00C13E72" w14:paraId="7EEF5282" w14:textId="77777777">
        <w:trPr>
          <w:trHeight w:val="950"/>
        </w:trPr>
        <w:tc>
          <w:tcPr>
            <w:tcW w:w="359" w:type="dxa"/>
            <w:vMerge/>
            <w:tcBorders>
              <w:top w:val="single" w:sz="4" w:space="0" w:color="000000"/>
              <w:left w:val="single" w:sz="4" w:space="0" w:color="000000"/>
              <w:right w:val="single" w:sz="4" w:space="0" w:color="000000"/>
            </w:tcBorders>
            <w:shd w:val="clear" w:color="auto" w:fill="806000"/>
          </w:tcPr>
          <w:p w14:paraId="162B51E5" w14:textId="77777777" w:rsidR="00C13E72" w:rsidRDefault="00C13E72">
            <w:pPr>
              <w:widowControl w:val="0"/>
              <w:pBdr>
                <w:top w:val="nil"/>
                <w:left w:val="nil"/>
                <w:bottom w:val="nil"/>
                <w:right w:val="nil"/>
                <w:between w:val="nil"/>
              </w:pBdr>
              <w:spacing w:line="276" w:lineRule="auto"/>
              <w:rPr>
                <w:rFonts w:ascii="Calibri" w:eastAsia="Calibri" w:hAnsi="Calibri" w:cs="Calibri"/>
                <w:b/>
                <w:color w:val="FFFFFF"/>
              </w:rPr>
            </w:pPr>
          </w:p>
        </w:tc>
        <w:tc>
          <w:tcPr>
            <w:tcW w:w="1962" w:type="dxa"/>
            <w:tcBorders>
              <w:left w:val="single" w:sz="4" w:space="0" w:color="000000"/>
              <w:bottom w:val="single" w:sz="18" w:space="0" w:color="000000"/>
            </w:tcBorders>
            <w:shd w:val="clear" w:color="auto" w:fill="F2F2F2"/>
            <w:vAlign w:val="center"/>
          </w:tcPr>
          <w:p w14:paraId="16F17D6F" w14:textId="77777777" w:rsidR="00C13E72" w:rsidRDefault="004D2606">
            <w:pPr>
              <w:spacing w:line="360" w:lineRule="auto"/>
              <w:rPr>
                <w:rFonts w:ascii="Calibri" w:eastAsia="Calibri" w:hAnsi="Calibri" w:cs="Calibri"/>
                <w:b/>
                <w:color w:val="000000"/>
              </w:rPr>
            </w:pPr>
            <w:r>
              <w:rPr>
                <w:rFonts w:ascii="Calibri" w:eastAsia="Calibri" w:hAnsi="Calibri" w:cs="Calibri"/>
                <w:b/>
              </w:rPr>
              <w:t>Sampling method</w:t>
            </w:r>
          </w:p>
        </w:tc>
        <w:tc>
          <w:tcPr>
            <w:tcW w:w="3552" w:type="dxa"/>
            <w:tcBorders>
              <w:top w:val="single" w:sz="4" w:space="0" w:color="000000"/>
              <w:left w:val="single" w:sz="4" w:space="0" w:color="000000"/>
              <w:bottom w:val="single" w:sz="18" w:space="0" w:color="000000"/>
              <w:right w:val="single" w:sz="4" w:space="0" w:color="000000"/>
            </w:tcBorders>
            <w:shd w:val="clear" w:color="auto" w:fill="F2F2F2"/>
            <w:vAlign w:val="center"/>
          </w:tcPr>
          <w:p w14:paraId="4965CA7D" w14:textId="77777777" w:rsidR="00C13E72" w:rsidRDefault="004D2606">
            <w:pPr>
              <w:rPr>
                <w:rFonts w:ascii="Calibri" w:eastAsia="Calibri" w:hAnsi="Calibri" w:cs="Calibri"/>
                <w:b/>
              </w:rPr>
            </w:pPr>
            <w:r>
              <w:rPr>
                <w:rFonts w:ascii="Calibri" w:eastAsia="Calibri" w:hAnsi="Calibri" w:cs="Calibri"/>
                <w:b/>
              </w:rPr>
              <w:t>Included studies</w:t>
            </w:r>
          </w:p>
          <w:p w14:paraId="6115FBF8" w14:textId="77777777" w:rsidR="00C13E72" w:rsidRDefault="004D2606">
            <w:pPr>
              <w:rPr>
                <w:rFonts w:ascii="Calibri" w:eastAsia="Calibri" w:hAnsi="Calibri" w:cs="Calibri"/>
                <w:color w:val="000000"/>
              </w:rPr>
            </w:pPr>
            <w:r>
              <w:rPr>
                <w:rFonts w:ascii="Calibri" w:eastAsia="Calibri" w:hAnsi="Calibri" w:cs="Calibri"/>
              </w:rPr>
              <w:t>(First author year)</w:t>
            </w:r>
          </w:p>
        </w:tc>
        <w:tc>
          <w:tcPr>
            <w:tcW w:w="1912" w:type="dxa"/>
            <w:tcBorders>
              <w:top w:val="single" w:sz="4" w:space="0" w:color="000000"/>
              <w:left w:val="single" w:sz="4" w:space="0" w:color="000000"/>
              <w:bottom w:val="single" w:sz="18" w:space="0" w:color="000000"/>
              <w:right w:val="single" w:sz="4" w:space="0" w:color="000000"/>
            </w:tcBorders>
            <w:shd w:val="clear" w:color="auto" w:fill="F2F2F2"/>
            <w:vAlign w:val="center"/>
          </w:tcPr>
          <w:p w14:paraId="23703BC7" w14:textId="77777777" w:rsidR="00C13E72" w:rsidRDefault="004D2606">
            <w:pPr>
              <w:rPr>
                <w:rFonts w:ascii="Calibri" w:eastAsia="Calibri" w:hAnsi="Calibri" w:cs="Calibri"/>
                <w:color w:val="000000"/>
              </w:rPr>
            </w:pPr>
            <w:r>
              <w:rPr>
                <w:rFonts w:ascii="Calibri" w:eastAsia="Calibri" w:hAnsi="Calibri" w:cs="Calibri"/>
                <w:b/>
              </w:rPr>
              <w:t>Visible inspection alone</w:t>
            </w:r>
          </w:p>
        </w:tc>
        <w:tc>
          <w:tcPr>
            <w:tcW w:w="2186" w:type="dxa"/>
            <w:tcBorders>
              <w:top w:val="single" w:sz="4" w:space="0" w:color="000000"/>
              <w:left w:val="single" w:sz="4" w:space="0" w:color="000000"/>
              <w:bottom w:val="single" w:sz="18" w:space="0" w:color="000000"/>
              <w:right w:val="single" w:sz="4" w:space="0" w:color="000000"/>
            </w:tcBorders>
            <w:shd w:val="clear" w:color="auto" w:fill="F2F2F2"/>
            <w:vAlign w:val="center"/>
          </w:tcPr>
          <w:p w14:paraId="23B1FD3D" w14:textId="77777777" w:rsidR="00C13E72" w:rsidRDefault="004D2606">
            <w:pPr>
              <w:rPr>
                <w:rFonts w:ascii="Calibri" w:eastAsia="Calibri" w:hAnsi="Calibri" w:cs="Calibri"/>
                <w:color w:val="000000"/>
              </w:rPr>
            </w:pPr>
            <w:r>
              <w:rPr>
                <w:rFonts w:ascii="Calibri" w:eastAsia="Calibri" w:hAnsi="Calibri" w:cs="Calibri"/>
                <w:b/>
              </w:rPr>
              <w:t>Visible inspection with enhancers</w:t>
            </w:r>
          </w:p>
        </w:tc>
        <w:tc>
          <w:tcPr>
            <w:tcW w:w="2186" w:type="dxa"/>
            <w:tcBorders>
              <w:top w:val="single" w:sz="4" w:space="0" w:color="000000"/>
              <w:left w:val="single" w:sz="4" w:space="0" w:color="000000"/>
              <w:bottom w:val="single" w:sz="18" w:space="0" w:color="000000"/>
              <w:right w:val="single" w:sz="4" w:space="0" w:color="000000"/>
            </w:tcBorders>
            <w:shd w:val="clear" w:color="auto" w:fill="F2F2F2"/>
            <w:vAlign w:val="center"/>
          </w:tcPr>
          <w:p w14:paraId="7E4CCC9F" w14:textId="77777777" w:rsidR="00C13E72" w:rsidRDefault="004D2606">
            <w:pPr>
              <w:rPr>
                <w:rFonts w:ascii="Calibri" w:eastAsia="Calibri" w:hAnsi="Calibri" w:cs="Calibri"/>
                <w:color w:val="000000"/>
              </w:rPr>
            </w:pPr>
            <w:r>
              <w:rPr>
                <w:rFonts w:ascii="Calibri" w:eastAsia="Calibri" w:hAnsi="Calibri" w:cs="Calibri"/>
                <w:b/>
              </w:rPr>
              <w:t>Highly sensitive equipment used e.g. SEM.</w:t>
            </w:r>
          </w:p>
        </w:tc>
        <w:tc>
          <w:tcPr>
            <w:tcW w:w="2461" w:type="dxa"/>
            <w:tcBorders>
              <w:top w:val="single" w:sz="4" w:space="0" w:color="000000"/>
              <w:left w:val="single" w:sz="4" w:space="0" w:color="000000"/>
              <w:bottom w:val="single" w:sz="18" w:space="0" w:color="000000"/>
              <w:right w:val="single" w:sz="4" w:space="0" w:color="000000"/>
            </w:tcBorders>
            <w:shd w:val="clear" w:color="auto" w:fill="F2F2F2"/>
            <w:vAlign w:val="center"/>
          </w:tcPr>
          <w:p w14:paraId="6352EA31" w14:textId="77777777" w:rsidR="00C13E72" w:rsidRDefault="004D2606">
            <w:pPr>
              <w:rPr>
                <w:rFonts w:ascii="Calibri" w:eastAsia="Calibri" w:hAnsi="Calibri" w:cs="Calibri"/>
                <w:b/>
                <w:color w:val="FF0000"/>
              </w:rPr>
            </w:pPr>
            <w:r>
              <w:rPr>
                <w:rFonts w:ascii="Calibri" w:eastAsia="Calibri" w:hAnsi="Calibri" w:cs="Calibri"/>
                <w:b/>
              </w:rPr>
              <w:t>Overall sensitivity assessment</w:t>
            </w:r>
          </w:p>
        </w:tc>
      </w:tr>
      <w:tr w:rsidR="00C13E72" w14:paraId="11BBF395" w14:textId="77777777">
        <w:trPr>
          <w:trHeight w:val="370"/>
        </w:trPr>
        <w:tc>
          <w:tcPr>
            <w:tcW w:w="359" w:type="dxa"/>
            <w:vMerge/>
            <w:tcBorders>
              <w:top w:val="single" w:sz="4" w:space="0" w:color="000000"/>
              <w:left w:val="single" w:sz="4" w:space="0" w:color="000000"/>
              <w:right w:val="single" w:sz="4" w:space="0" w:color="000000"/>
            </w:tcBorders>
            <w:shd w:val="clear" w:color="auto" w:fill="806000"/>
          </w:tcPr>
          <w:p w14:paraId="3E3D36F8" w14:textId="77777777" w:rsidR="00C13E72" w:rsidRDefault="00C13E72">
            <w:pPr>
              <w:widowControl w:val="0"/>
              <w:pBdr>
                <w:top w:val="nil"/>
                <w:left w:val="nil"/>
                <w:bottom w:val="nil"/>
                <w:right w:val="nil"/>
                <w:between w:val="nil"/>
              </w:pBdr>
              <w:spacing w:line="276" w:lineRule="auto"/>
              <w:rPr>
                <w:rFonts w:ascii="Calibri" w:eastAsia="Calibri" w:hAnsi="Calibri" w:cs="Calibri"/>
                <w:b/>
                <w:color w:val="FF0000"/>
              </w:rPr>
            </w:pPr>
          </w:p>
        </w:tc>
        <w:tc>
          <w:tcPr>
            <w:tcW w:w="1962" w:type="dxa"/>
            <w:tcBorders>
              <w:top w:val="single" w:sz="18" w:space="0" w:color="000000"/>
              <w:left w:val="single" w:sz="4" w:space="0" w:color="000000"/>
              <w:bottom w:val="single" w:sz="12" w:space="0" w:color="000000"/>
            </w:tcBorders>
          </w:tcPr>
          <w:p w14:paraId="4D7297BE" w14:textId="77777777" w:rsidR="00C13E72" w:rsidRDefault="004D2606">
            <w:pPr>
              <w:rPr>
                <w:rFonts w:ascii="Calibri" w:eastAsia="Calibri" w:hAnsi="Calibri" w:cs="Calibri"/>
              </w:rPr>
            </w:pPr>
            <w:r>
              <w:rPr>
                <w:rFonts w:ascii="Calibri" w:eastAsia="Calibri" w:hAnsi="Calibri" w:cs="Calibri"/>
              </w:rPr>
              <w:t>Settle plates</w:t>
            </w:r>
          </w:p>
        </w:tc>
        <w:tc>
          <w:tcPr>
            <w:tcW w:w="3552" w:type="dxa"/>
            <w:tcBorders>
              <w:top w:val="single" w:sz="18" w:space="0" w:color="000000"/>
              <w:left w:val="single" w:sz="4" w:space="0" w:color="000000"/>
              <w:bottom w:val="single" w:sz="12" w:space="0" w:color="000000"/>
              <w:right w:val="single" w:sz="4" w:space="0" w:color="000000"/>
            </w:tcBorders>
            <w:shd w:val="clear" w:color="auto" w:fill="FFFFFF"/>
          </w:tcPr>
          <w:p w14:paraId="40343116" w14:textId="77777777" w:rsidR="00C13E72" w:rsidRDefault="004D2606">
            <w:pPr>
              <w:rPr>
                <w:rFonts w:ascii="Calibri" w:eastAsia="Calibri" w:hAnsi="Calibri" w:cs="Calibri"/>
              </w:rPr>
            </w:pPr>
            <w:r>
              <w:rPr>
                <w:rFonts w:ascii="Calibri" w:eastAsia="Calibri" w:hAnsi="Calibri" w:cs="Calibri"/>
              </w:rPr>
              <w:t>Veena 2015 </w:t>
            </w:r>
          </w:p>
        </w:tc>
        <w:tc>
          <w:tcPr>
            <w:tcW w:w="1912" w:type="dxa"/>
            <w:tcBorders>
              <w:top w:val="single" w:sz="18" w:space="0" w:color="000000"/>
              <w:left w:val="single" w:sz="4" w:space="0" w:color="000000"/>
              <w:bottom w:val="single" w:sz="12" w:space="0" w:color="000000"/>
              <w:right w:val="single" w:sz="4" w:space="0" w:color="000000"/>
            </w:tcBorders>
            <w:shd w:val="clear" w:color="auto" w:fill="FFFFFF"/>
          </w:tcPr>
          <w:p w14:paraId="2D4BE366" w14:textId="77777777" w:rsidR="00C13E72" w:rsidRDefault="004D2606">
            <w:pPr>
              <w:rPr>
                <w:rFonts w:ascii="Calibri" w:eastAsia="Calibri" w:hAnsi="Calibri" w:cs="Calibri"/>
              </w:rPr>
            </w:pPr>
            <w:r>
              <w:rPr>
                <w:rFonts w:ascii="Calibri" w:eastAsia="Calibri" w:hAnsi="Calibri" w:cs="Calibri"/>
                <w:color w:val="000000"/>
              </w:rPr>
              <w:t>Yes</w:t>
            </w:r>
          </w:p>
        </w:tc>
        <w:tc>
          <w:tcPr>
            <w:tcW w:w="2186" w:type="dxa"/>
            <w:tcBorders>
              <w:top w:val="single" w:sz="18" w:space="0" w:color="000000"/>
              <w:left w:val="single" w:sz="4" w:space="0" w:color="000000"/>
              <w:bottom w:val="single" w:sz="12" w:space="0" w:color="000000"/>
              <w:right w:val="single" w:sz="4" w:space="0" w:color="000000"/>
            </w:tcBorders>
            <w:shd w:val="clear" w:color="auto" w:fill="FFFFFF"/>
          </w:tcPr>
          <w:p w14:paraId="535F81B1" w14:textId="77777777" w:rsidR="00C13E72" w:rsidRDefault="004D2606">
            <w:pPr>
              <w:rPr>
                <w:rFonts w:ascii="Calibri" w:eastAsia="Calibri" w:hAnsi="Calibri" w:cs="Calibri"/>
              </w:rPr>
            </w:pPr>
            <w:r>
              <w:rPr>
                <w:rFonts w:ascii="Calibri" w:eastAsia="Calibri" w:hAnsi="Calibri" w:cs="Calibri"/>
                <w:color w:val="000000"/>
              </w:rPr>
              <w:t>-------</w:t>
            </w:r>
          </w:p>
        </w:tc>
        <w:tc>
          <w:tcPr>
            <w:tcW w:w="2186" w:type="dxa"/>
            <w:tcBorders>
              <w:top w:val="single" w:sz="18" w:space="0" w:color="000000"/>
              <w:left w:val="single" w:sz="4" w:space="0" w:color="000000"/>
              <w:bottom w:val="single" w:sz="12" w:space="0" w:color="000000"/>
              <w:right w:val="single" w:sz="4" w:space="0" w:color="000000"/>
            </w:tcBorders>
            <w:shd w:val="clear" w:color="auto" w:fill="FFFFFF"/>
          </w:tcPr>
          <w:p w14:paraId="11FF41A3" w14:textId="77777777" w:rsidR="00C13E72" w:rsidRDefault="004D2606">
            <w:pPr>
              <w:rPr>
                <w:rFonts w:ascii="Calibri" w:eastAsia="Calibri" w:hAnsi="Calibri" w:cs="Calibri"/>
                <w:color w:val="000000"/>
              </w:rPr>
            </w:pPr>
            <w:r>
              <w:rPr>
                <w:rFonts w:ascii="Calibri" w:eastAsia="Calibri" w:hAnsi="Calibri" w:cs="Calibri"/>
                <w:color w:val="000000"/>
              </w:rPr>
              <w:t>-------</w:t>
            </w:r>
          </w:p>
        </w:tc>
        <w:tc>
          <w:tcPr>
            <w:tcW w:w="2461" w:type="dxa"/>
            <w:tcBorders>
              <w:top w:val="single" w:sz="18" w:space="0" w:color="000000"/>
              <w:left w:val="single" w:sz="4" w:space="0" w:color="000000"/>
              <w:bottom w:val="single" w:sz="12" w:space="0" w:color="000000"/>
              <w:right w:val="single" w:sz="4" w:space="0" w:color="000000"/>
            </w:tcBorders>
            <w:shd w:val="clear" w:color="auto" w:fill="FFFFFF"/>
          </w:tcPr>
          <w:p w14:paraId="0885D7FE" w14:textId="77777777" w:rsidR="00C13E72" w:rsidRDefault="004D2606">
            <w:pPr>
              <w:rPr>
                <w:rFonts w:ascii="Calibri" w:eastAsia="Calibri" w:hAnsi="Calibri" w:cs="Calibri"/>
                <w:b/>
                <w:color w:val="FF0000"/>
              </w:rPr>
            </w:pPr>
            <w:r>
              <w:rPr>
                <w:rFonts w:ascii="Calibri" w:eastAsia="Calibri" w:hAnsi="Calibri" w:cs="Calibri"/>
                <w:b/>
                <w:color w:val="FF0000"/>
              </w:rPr>
              <w:t>Low</w:t>
            </w:r>
          </w:p>
        </w:tc>
      </w:tr>
      <w:tr w:rsidR="00C13E72" w14:paraId="072BA9F5" w14:textId="77777777">
        <w:trPr>
          <w:trHeight w:val="423"/>
        </w:trPr>
        <w:tc>
          <w:tcPr>
            <w:tcW w:w="359" w:type="dxa"/>
            <w:vMerge/>
            <w:tcBorders>
              <w:top w:val="single" w:sz="4" w:space="0" w:color="000000"/>
              <w:left w:val="single" w:sz="4" w:space="0" w:color="000000"/>
              <w:right w:val="single" w:sz="4" w:space="0" w:color="000000"/>
            </w:tcBorders>
            <w:shd w:val="clear" w:color="auto" w:fill="806000"/>
          </w:tcPr>
          <w:p w14:paraId="727C5977" w14:textId="77777777" w:rsidR="00C13E72" w:rsidRDefault="00C13E72">
            <w:pPr>
              <w:widowControl w:val="0"/>
              <w:pBdr>
                <w:top w:val="nil"/>
                <w:left w:val="nil"/>
                <w:bottom w:val="nil"/>
                <w:right w:val="nil"/>
                <w:between w:val="nil"/>
              </w:pBdr>
              <w:spacing w:line="276" w:lineRule="auto"/>
              <w:rPr>
                <w:rFonts w:ascii="Calibri" w:eastAsia="Calibri" w:hAnsi="Calibri" w:cs="Calibri"/>
                <w:b/>
                <w:color w:val="FF0000"/>
              </w:rPr>
            </w:pPr>
          </w:p>
        </w:tc>
        <w:tc>
          <w:tcPr>
            <w:tcW w:w="1962" w:type="dxa"/>
            <w:tcBorders>
              <w:top w:val="single" w:sz="12" w:space="0" w:color="000000"/>
              <w:left w:val="single" w:sz="4" w:space="0" w:color="000000"/>
              <w:bottom w:val="single" w:sz="12" w:space="0" w:color="000000"/>
            </w:tcBorders>
          </w:tcPr>
          <w:p w14:paraId="27812F3B" w14:textId="77777777" w:rsidR="00C13E72" w:rsidRDefault="004D2606">
            <w:pPr>
              <w:rPr>
                <w:rFonts w:ascii="Calibri" w:eastAsia="Calibri" w:hAnsi="Calibri" w:cs="Calibri"/>
              </w:rPr>
            </w:pPr>
            <w:r>
              <w:rPr>
                <w:rFonts w:ascii="Calibri" w:eastAsia="Calibri" w:hAnsi="Calibri" w:cs="Calibri"/>
              </w:rPr>
              <w:t>Air sampling</w:t>
            </w:r>
          </w:p>
        </w:tc>
        <w:tc>
          <w:tcPr>
            <w:tcW w:w="3552" w:type="dxa"/>
            <w:tcBorders>
              <w:top w:val="single" w:sz="12" w:space="0" w:color="000000"/>
              <w:left w:val="single" w:sz="4" w:space="0" w:color="000000"/>
              <w:bottom w:val="single" w:sz="12" w:space="0" w:color="000000"/>
              <w:right w:val="single" w:sz="4" w:space="0" w:color="000000"/>
            </w:tcBorders>
            <w:shd w:val="clear" w:color="auto" w:fill="FFFFFF"/>
          </w:tcPr>
          <w:p w14:paraId="21FDADCC" w14:textId="77777777" w:rsidR="00C13E72" w:rsidRDefault="004D2606">
            <w:pPr>
              <w:rPr>
                <w:rFonts w:ascii="Calibri" w:eastAsia="Calibri" w:hAnsi="Calibri" w:cs="Calibri"/>
              </w:rPr>
            </w:pPr>
            <w:r>
              <w:rPr>
                <w:rFonts w:ascii="Calibri" w:eastAsia="Calibri" w:hAnsi="Calibri" w:cs="Calibri"/>
              </w:rPr>
              <w:t>Harrel 1996 </w:t>
            </w:r>
          </w:p>
        </w:tc>
        <w:tc>
          <w:tcPr>
            <w:tcW w:w="1912" w:type="dxa"/>
            <w:tcBorders>
              <w:top w:val="single" w:sz="12" w:space="0" w:color="000000"/>
              <w:left w:val="single" w:sz="4" w:space="0" w:color="000000"/>
              <w:bottom w:val="single" w:sz="12" w:space="0" w:color="000000"/>
              <w:right w:val="single" w:sz="4" w:space="0" w:color="000000"/>
            </w:tcBorders>
            <w:shd w:val="clear" w:color="auto" w:fill="FFFFFF"/>
          </w:tcPr>
          <w:p w14:paraId="1C0129E7" w14:textId="77777777" w:rsidR="00C13E72" w:rsidRDefault="004D2606">
            <w:pPr>
              <w:rPr>
                <w:rFonts w:ascii="Calibri" w:eastAsia="Calibri" w:hAnsi="Calibri" w:cs="Calibri"/>
                <w:color w:val="000000"/>
              </w:rPr>
            </w:pPr>
            <w:r>
              <w:rPr>
                <w:rFonts w:ascii="Calibri" w:eastAsia="Calibri" w:hAnsi="Calibri" w:cs="Calibri"/>
                <w:color w:val="000000"/>
              </w:rPr>
              <w:t>Yes</w:t>
            </w:r>
          </w:p>
        </w:tc>
        <w:tc>
          <w:tcPr>
            <w:tcW w:w="2186" w:type="dxa"/>
            <w:tcBorders>
              <w:top w:val="single" w:sz="12" w:space="0" w:color="000000"/>
              <w:left w:val="single" w:sz="4" w:space="0" w:color="000000"/>
              <w:bottom w:val="single" w:sz="12" w:space="0" w:color="000000"/>
              <w:right w:val="single" w:sz="4" w:space="0" w:color="000000"/>
            </w:tcBorders>
            <w:shd w:val="clear" w:color="auto" w:fill="FFFFFF"/>
          </w:tcPr>
          <w:p w14:paraId="73B13EA2" w14:textId="77777777" w:rsidR="00C13E72" w:rsidRDefault="004D2606">
            <w:pPr>
              <w:rPr>
                <w:rFonts w:ascii="Calibri" w:eastAsia="Calibri" w:hAnsi="Calibri" w:cs="Calibri"/>
                <w:color w:val="000000"/>
              </w:rPr>
            </w:pPr>
            <w:r>
              <w:rPr>
                <w:rFonts w:ascii="Calibri" w:eastAsia="Calibri" w:hAnsi="Calibri" w:cs="Calibri"/>
                <w:color w:val="000000"/>
              </w:rPr>
              <w:t>-------</w:t>
            </w:r>
          </w:p>
        </w:tc>
        <w:tc>
          <w:tcPr>
            <w:tcW w:w="2186" w:type="dxa"/>
            <w:tcBorders>
              <w:top w:val="single" w:sz="12" w:space="0" w:color="000000"/>
              <w:left w:val="single" w:sz="4" w:space="0" w:color="000000"/>
              <w:bottom w:val="single" w:sz="12" w:space="0" w:color="000000"/>
              <w:right w:val="single" w:sz="4" w:space="0" w:color="000000"/>
            </w:tcBorders>
            <w:shd w:val="clear" w:color="auto" w:fill="FFFFFF"/>
          </w:tcPr>
          <w:p w14:paraId="71BCC422" w14:textId="77777777" w:rsidR="00C13E72" w:rsidRDefault="004D2606">
            <w:pPr>
              <w:rPr>
                <w:rFonts w:ascii="Calibri" w:eastAsia="Calibri" w:hAnsi="Calibri" w:cs="Calibri"/>
                <w:color w:val="000000"/>
              </w:rPr>
            </w:pPr>
            <w:r>
              <w:rPr>
                <w:rFonts w:ascii="Calibri" w:eastAsia="Calibri" w:hAnsi="Calibri" w:cs="Calibri"/>
                <w:color w:val="000000"/>
              </w:rPr>
              <w:t>-------</w:t>
            </w:r>
          </w:p>
        </w:tc>
        <w:tc>
          <w:tcPr>
            <w:tcW w:w="2461" w:type="dxa"/>
            <w:tcBorders>
              <w:top w:val="single" w:sz="12" w:space="0" w:color="000000"/>
              <w:left w:val="single" w:sz="4" w:space="0" w:color="000000"/>
              <w:bottom w:val="single" w:sz="12" w:space="0" w:color="000000"/>
              <w:right w:val="single" w:sz="4" w:space="0" w:color="000000"/>
            </w:tcBorders>
            <w:shd w:val="clear" w:color="auto" w:fill="FFFFFF"/>
          </w:tcPr>
          <w:p w14:paraId="71BD5325" w14:textId="77777777" w:rsidR="00C13E72" w:rsidRDefault="004D2606">
            <w:pPr>
              <w:rPr>
                <w:rFonts w:ascii="Calibri" w:eastAsia="Calibri" w:hAnsi="Calibri" w:cs="Calibri"/>
                <w:b/>
                <w:color w:val="FF0000"/>
              </w:rPr>
            </w:pPr>
            <w:r>
              <w:rPr>
                <w:rFonts w:ascii="Calibri" w:eastAsia="Calibri" w:hAnsi="Calibri" w:cs="Calibri"/>
                <w:b/>
                <w:color w:val="FF0000"/>
              </w:rPr>
              <w:t>Low</w:t>
            </w:r>
          </w:p>
        </w:tc>
      </w:tr>
      <w:tr w:rsidR="00C13E72" w14:paraId="2695E292" w14:textId="77777777">
        <w:trPr>
          <w:trHeight w:val="423"/>
        </w:trPr>
        <w:tc>
          <w:tcPr>
            <w:tcW w:w="359" w:type="dxa"/>
            <w:vMerge/>
            <w:tcBorders>
              <w:top w:val="single" w:sz="4" w:space="0" w:color="000000"/>
              <w:left w:val="single" w:sz="4" w:space="0" w:color="000000"/>
              <w:right w:val="single" w:sz="4" w:space="0" w:color="000000"/>
            </w:tcBorders>
            <w:shd w:val="clear" w:color="auto" w:fill="806000"/>
          </w:tcPr>
          <w:p w14:paraId="3123C4B1" w14:textId="77777777" w:rsidR="00C13E72" w:rsidRDefault="00C13E72">
            <w:pPr>
              <w:widowControl w:val="0"/>
              <w:pBdr>
                <w:top w:val="nil"/>
                <w:left w:val="nil"/>
                <w:bottom w:val="nil"/>
                <w:right w:val="nil"/>
                <w:between w:val="nil"/>
              </w:pBdr>
              <w:spacing w:line="276" w:lineRule="auto"/>
              <w:rPr>
                <w:rFonts w:ascii="Calibri" w:eastAsia="Calibri" w:hAnsi="Calibri" w:cs="Calibri"/>
                <w:b/>
                <w:color w:val="FF0000"/>
              </w:rPr>
            </w:pPr>
          </w:p>
        </w:tc>
        <w:tc>
          <w:tcPr>
            <w:tcW w:w="1962" w:type="dxa"/>
            <w:vMerge w:val="restart"/>
            <w:tcBorders>
              <w:top w:val="single" w:sz="12" w:space="0" w:color="000000"/>
              <w:left w:val="single" w:sz="4" w:space="0" w:color="000000"/>
            </w:tcBorders>
            <w:vAlign w:val="center"/>
          </w:tcPr>
          <w:p w14:paraId="443D85FA" w14:textId="77777777" w:rsidR="00C13E72" w:rsidRDefault="004D2606">
            <w:pPr>
              <w:rPr>
                <w:rFonts w:ascii="Calibri" w:eastAsia="Calibri" w:hAnsi="Calibri" w:cs="Calibri"/>
              </w:rPr>
            </w:pPr>
            <w:r>
              <w:rPr>
                <w:rFonts w:ascii="Calibri" w:eastAsia="Calibri" w:hAnsi="Calibri" w:cs="Calibri"/>
              </w:rPr>
              <w:t>Visual Inspection</w:t>
            </w:r>
          </w:p>
        </w:tc>
        <w:tc>
          <w:tcPr>
            <w:tcW w:w="3552" w:type="dxa"/>
            <w:tcBorders>
              <w:top w:val="single" w:sz="12" w:space="0" w:color="000000"/>
              <w:left w:val="single" w:sz="4" w:space="0" w:color="000000"/>
              <w:bottom w:val="single" w:sz="4" w:space="0" w:color="000000"/>
              <w:right w:val="single" w:sz="4" w:space="0" w:color="000000"/>
            </w:tcBorders>
            <w:shd w:val="clear" w:color="auto" w:fill="FFFFFF"/>
          </w:tcPr>
          <w:p w14:paraId="0749B332" w14:textId="77777777" w:rsidR="00C13E72" w:rsidRDefault="004D2606">
            <w:pPr>
              <w:rPr>
                <w:rFonts w:ascii="Calibri" w:eastAsia="Calibri" w:hAnsi="Calibri" w:cs="Calibri"/>
              </w:rPr>
            </w:pPr>
            <w:r>
              <w:rPr>
                <w:rFonts w:ascii="Calibri" w:eastAsia="Calibri" w:hAnsi="Calibri" w:cs="Calibri"/>
              </w:rPr>
              <w:t>Balcos 2019 </w:t>
            </w:r>
          </w:p>
        </w:tc>
        <w:tc>
          <w:tcPr>
            <w:tcW w:w="1912" w:type="dxa"/>
            <w:tcBorders>
              <w:top w:val="single" w:sz="12" w:space="0" w:color="000000"/>
              <w:left w:val="single" w:sz="4" w:space="0" w:color="000000"/>
              <w:bottom w:val="single" w:sz="4" w:space="0" w:color="000000"/>
              <w:right w:val="single" w:sz="4" w:space="0" w:color="000000"/>
            </w:tcBorders>
            <w:shd w:val="clear" w:color="auto" w:fill="FFFFFF"/>
          </w:tcPr>
          <w:p w14:paraId="316C43CE" w14:textId="77777777" w:rsidR="00C13E72" w:rsidRDefault="004D2606">
            <w:pPr>
              <w:rPr>
                <w:rFonts w:ascii="Calibri" w:eastAsia="Calibri" w:hAnsi="Calibri" w:cs="Calibri"/>
                <w:color w:val="000000"/>
              </w:rPr>
            </w:pPr>
            <w:r>
              <w:rPr>
                <w:rFonts w:ascii="Calibri" w:eastAsia="Calibri" w:hAnsi="Calibri" w:cs="Calibri"/>
                <w:color w:val="000000"/>
              </w:rPr>
              <w:t>Yes</w:t>
            </w:r>
          </w:p>
        </w:tc>
        <w:tc>
          <w:tcPr>
            <w:tcW w:w="2186" w:type="dxa"/>
            <w:tcBorders>
              <w:top w:val="single" w:sz="12" w:space="0" w:color="000000"/>
              <w:left w:val="single" w:sz="4" w:space="0" w:color="000000"/>
              <w:bottom w:val="single" w:sz="4" w:space="0" w:color="000000"/>
              <w:right w:val="single" w:sz="4" w:space="0" w:color="000000"/>
            </w:tcBorders>
            <w:shd w:val="clear" w:color="auto" w:fill="FFFFFF"/>
          </w:tcPr>
          <w:p w14:paraId="217209FC" w14:textId="77777777" w:rsidR="00C13E72" w:rsidRDefault="004D2606">
            <w:pPr>
              <w:rPr>
                <w:rFonts w:ascii="Calibri" w:eastAsia="Calibri" w:hAnsi="Calibri" w:cs="Calibri"/>
                <w:color w:val="000000"/>
              </w:rPr>
            </w:pPr>
            <w:r>
              <w:rPr>
                <w:rFonts w:ascii="Calibri" w:eastAsia="Calibri" w:hAnsi="Calibri" w:cs="Calibri"/>
                <w:color w:val="000000"/>
              </w:rPr>
              <w:t>-------</w:t>
            </w:r>
          </w:p>
        </w:tc>
        <w:tc>
          <w:tcPr>
            <w:tcW w:w="2186" w:type="dxa"/>
            <w:tcBorders>
              <w:top w:val="single" w:sz="12" w:space="0" w:color="000000"/>
              <w:left w:val="single" w:sz="4" w:space="0" w:color="000000"/>
              <w:bottom w:val="single" w:sz="4" w:space="0" w:color="000000"/>
              <w:right w:val="single" w:sz="4" w:space="0" w:color="000000"/>
            </w:tcBorders>
            <w:shd w:val="clear" w:color="auto" w:fill="FFFFFF"/>
          </w:tcPr>
          <w:p w14:paraId="2EF5BB5A" w14:textId="77777777" w:rsidR="00C13E72" w:rsidRDefault="004D2606">
            <w:pPr>
              <w:rPr>
                <w:rFonts w:ascii="Calibri" w:eastAsia="Calibri" w:hAnsi="Calibri" w:cs="Calibri"/>
                <w:color w:val="000000"/>
              </w:rPr>
            </w:pPr>
            <w:r>
              <w:rPr>
                <w:rFonts w:ascii="Calibri" w:eastAsia="Calibri" w:hAnsi="Calibri" w:cs="Calibri"/>
                <w:color w:val="000000"/>
              </w:rPr>
              <w:t>-------</w:t>
            </w:r>
          </w:p>
        </w:tc>
        <w:tc>
          <w:tcPr>
            <w:tcW w:w="2461" w:type="dxa"/>
            <w:tcBorders>
              <w:top w:val="single" w:sz="12" w:space="0" w:color="000000"/>
              <w:left w:val="single" w:sz="4" w:space="0" w:color="000000"/>
              <w:bottom w:val="single" w:sz="4" w:space="0" w:color="000000"/>
              <w:right w:val="single" w:sz="4" w:space="0" w:color="000000"/>
            </w:tcBorders>
            <w:shd w:val="clear" w:color="auto" w:fill="FFFFFF"/>
          </w:tcPr>
          <w:p w14:paraId="24212504" w14:textId="77777777" w:rsidR="00C13E72" w:rsidRDefault="004D2606">
            <w:pPr>
              <w:rPr>
                <w:rFonts w:ascii="Calibri" w:eastAsia="Calibri" w:hAnsi="Calibri" w:cs="Calibri"/>
                <w:b/>
                <w:color w:val="FF0000"/>
              </w:rPr>
            </w:pPr>
            <w:r>
              <w:rPr>
                <w:rFonts w:ascii="Calibri" w:eastAsia="Calibri" w:hAnsi="Calibri" w:cs="Calibri"/>
                <w:b/>
                <w:color w:val="FF0000"/>
              </w:rPr>
              <w:t>Low</w:t>
            </w:r>
          </w:p>
        </w:tc>
      </w:tr>
      <w:tr w:rsidR="00C13E72" w14:paraId="6DA8FA3D" w14:textId="77777777">
        <w:trPr>
          <w:trHeight w:val="370"/>
        </w:trPr>
        <w:tc>
          <w:tcPr>
            <w:tcW w:w="359" w:type="dxa"/>
            <w:vMerge/>
            <w:tcBorders>
              <w:top w:val="single" w:sz="4" w:space="0" w:color="000000"/>
              <w:left w:val="single" w:sz="4" w:space="0" w:color="000000"/>
              <w:right w:val="single" w:sz="4" w:space="0" w:color="000000"/>
            </w:tcBorders>
            <w:shd w:val="clear" w:color="auto" w:fill="806000"/>
          </w:tcPr>
          <w:p w14:paraId="5F21C5E4" w14:textId="77777777" w:rsidR="00C13E72" w:rsidRDefault="00C13E72">
            <w:pPr>
              <w:widowControl w:val="0"/>
              <w:pBdr>
                <w:top w:val="nil"/>
                <w:left w:val="nil"/>
                <w:bottom w:val="nil"/>
                <w:right w:val="nil"/>
                <w:between w:val="nil"/>
              </w:pBdr>
              <w:spacing w:line="276" w:lineRule="auto"/>
              <w:rPr>
                <w:rFonts w:ascii="Calibri" w:eastAsia="Calibri" w:hAnsi="Calibri" w:cs="Calibri"/>
                <w:b/>
                <w:color w:val="FF0000"/>
              </w:rPr>
            </w:pPr>
          </w:p>
        </w:tc>
        <w:tc>
          <w:tcPr>
            <w:tcW w:w="1962" w:type="dxa"/>
            <w:vMerge/>
            <w:tcBorders>
              <w:top w:val="single" w:sz="12" w:space="0" w:color="000000"/>
              <w:left w:val="single" w:sz="4" w:space="0" w:color="000000"/>
            </w:tcBorders>
            <w:vAlign w:val="center"/>
          </w:tcPr>
          <w:p w14:paraId="2DB1A747" w14:textId="77777777" w:rsidR="00C13E72" w:rsidRDefault="00C13E72">
            <w:pPr>
              <w:widowControl w:val="0"/>
              <w:pBdr>
                <w:top w:val="nil"/>
                <w:left w:val="nil"/>
                <w:bottom w:val="nil"/>
                <w:right w:val="nil"/>
                <w:between w:val="nil"/>
              </w:pBdr>
              <w:spacing w:line="276" w:lineRule="auto"/>
              <w:rPr>
                <w:rFonts w:ascii="Calibri" w:eastAsia="Calibri" w:hAnsi="Calibri" w:cs="Calibri"/>
                <w:b/>
                <w:color w:val="FF0000"/>
              </w:rPr>
            </w:pPr>
          </w:p>
        </w:tc>
        <w:tc>
          <w:tcPr>
            <w:tcW w:w="3552" w:type="dxa"/>
            <w:tcBorders>
              <w:top w:val="single" w:sz="4" w:space="0" w:color="000000"/>
              <w:left w:val="single" w:sz="4" w:space="0" w:color="000000"/>
              <w:bottom w:val="single" w:sz="4" w:space="0" w:color="000000"/>
              <w:right w:val="single" w:sz="4" w:space="0" w:color="000000"/>
            </w:tcBorders>
            <w:shd w:val="clear" w:color="auto" w:fill="FFFFFF"/>
          </w:tcPr>
          <w:p w14:paraId="136B1468" w14:textId="77777777" w:rsidR="00C13E72" w:rsidRDefault="004D2606">
            <w:pPr>
              <w:rPr>
                <w:rFonts w:ascii="Calibri" w:eastAsia="Calibri" w:hAnsi="Calibri" w:cs="Calibri"/>
              </w:rPr>
            </w:pPr>
            <w:r>
              <w:rPr>
                <w:rFonts w:ascii="Calibri" w:eastAsia="Calibri" w:hAnsi="Calibri" w:cs="Calibri"/>
              </w:rPr>
              <w:t>Graetz 2014 </w:t>
            </w:r>
          </w:p>
        </w:tc>
        <w:tc>
          <w:tcPr>
            <w:tcW w:w="1912" w:type="dxa"/>
            <w:tcBorders>
              <w:top w:val="single" w:sz="4" w:space="0" w:color="000000"/>
              <w:left w:val="single" w:sz="4" w:space="0" w:color="000000"/>
              <w:bottom w:val="single" w:sz="4" w:space="0" w:color="000000"/>
              <w:right w:val="single" w:sz="4" w:space="0" w:color="000000"/>
            </w:tcBorders>
            <w:shd w:val="clear" w:color="auto" w:fill="FFFFFF"/>
          </w:tcPr>
          <w:p w14:paraId="0DFA8372" w14:textId="77777777" w:rsidR="00C13E72" w:rsidRDefault="004D2606">
            <w:pPr>
              <w:rPr>
                <w:rFonts w:ascii="Calibri" w:eastAsia="Calibri" w:hAnsi="Calibri" w:cs="Calibri"/>
                <w:color w:val="000000"/>
              </w:rPr>
            </w:pPr>
            <w:r>
              <w:rPr>
                <w:rFonts w:ascii="Calibri" w:eastAsia="Calibri" w:hAnsi="Calibri" w:cs="Calibri"/>
                <w:color w:val="000000"/>
              </w:rPr>
              <w:t>Yes</w:t>
            </w:r>
          </w:p>
        </w:tc>
        <w:tc>
          <w:tcPr>
            <w:tcW w:w="2186" w:type="dxa"/>
            <w:tcBorders>
              <w:top w:val="single" w:sz="4" w:space="0" w:color="000000"/>
              <w:left w:val="single" w:sz="4" w:space="0" w:color="000000"/>
              <w:bottom w:val="single" w:sz="4" w:space="0" w:color="000000"/>
              <w:right w:val="single" w:sz="4" w:space="0" w:color="000000"/>
            </w:tcBorders>
            <w:shd w:val="clear" w:color="auto" w:fill="FFFFFF"/>
          </w:tcPr>
          <w:p w14:paraId="5E915F97" w14:textId="77777777" w:rsidR="00C13E72" w:rsidRDefault="004D2606">
            <w:pPr>
              <w:rPr>
                <w:rFonts w:ascii="Calibri" w:eastAsia="Calibri" w:hAnsi="Calibri" w:cs="Calibri"/>
                <w:color w:val="000000"/>
              </w:rPr>
            </w:pPr>
            <w:r>
              <w:rPr>
                <w:rFonts w:ascii="Calibri" w:eastAsia="Calibri" w:hAnsi="Calibri" w:cs="Calibri"/>
                <w:color w:val="000000"/>
              </w:rPr>
              <w:t>-------</w:t>
            </w:r>
          </w:p>
        </w:tc>
        <w:tc>
          <w:tcPr>
            <w:tcW w:w="2186" w:type="dxa"/>
            <w:tcBorders>
              <w:top w:val="single" w:sz="4" w:space="0" w:color="000000"/>
              <w:left w:val="single" w:sz="4" w:space="0" w:color="000000"/>
              <w:bottom w:val="single" w:sz="4" w:space="0" w:color="000000"/>
              <w:right w:val="single" w:sz="4" w:space="0" w:color="000000"/>
            </w:tcBorders>
            <w:shd w:val="clear" w:color="auto" w:fill="FFFFFF"/>
          </w:tcPr>
          <w:p w14:paraId="0A0D0005" w14:textId="77777777" w:rsidR="00C13E72" w:rsidRDefault="004D2606">
            <w:pPr>
              <w:rPr>
                <w:rFonts w:ascii="Calibri" w:eastAsia="Calibri" w:hAnsi="Calibri" w:cs="Calibri"/>
                <w:color w:val="000000"/>
              </w:rPr>
            </w:pPr>
            <w:r>
              <w:rPr>
                <w:rFonts w:ascii="Calibri" w:eastAsia="Calibri" w:hAnsi="Calibri" w:cs="Calibri"/>
                <w:color w:val="000000"/>
              </w:rPr>
              <w:t>-------</w:t>
            </w:r>
          </w:p>
        </w:tc>
        <w:tc>
          <w:tcPr>
            <w:tcW w:w="2461" w:type="dxa"/>
            <w:tcBorders>
              <w:top w:val="single" w:sz="4" w:space="0" w:color="000000"/>
              <w:left w:val="single" w:sz="4" w:space="0" w:color="000000"/>
              <w:bottom w:val="single" w:sz="4" w:space="0" w:color="000000"/>
              <w:right w:val="single" w:sz="4" w:space="0" w:color="000000"/>
            </w:tcBorders>
            <w:shd w:val="clear" w:color="auto" w:fill="FFFFFF"/>
          </w:tcPr>
          <w:p w14:paraId="2FC68354" w14:textId="77777777" w:rsidR="00C13E72" w:rsidRDefault="004D2606">
            <w:pPr>
              <w:rPr>
                <w:rFonts w:ascii="Calibri" w:eastAsia="Calibri" w:hAnsi="Calibri" w:cs="Calibri"/>
                <w:b/>
                <w:color w:val="FF0000"/>
              </w:rPr>
            </w:pPr>
            <w:r>
              <w:rPr>
                <w:rFonts w:ascii="Calibri" w:eastAsia="Calibri" w:hAnsi="Calibri" w:cs="Calibri"/>
                <w:b/>
                <w:color w:val="FF0000"/>
              </w:rPr>
              <w:t>Low</w:t>
            </w:r>
          </w:p>
        </w:tc>
      </w:tr>
      <w:tr w:rsidR="00C13E72" w14:paraId="6AC3D656" w14:textId="77777777">
        <w:trPr>
          <w:trHeight w:val="370"/>
        </w:trPr>
        <w:tc>
          <w:tcPr>
            <w:tcW w:w="359" w:type="dxa"/>
            <w:vMerge/>
            <w:tcBorders>
              <w:top w:val="single" w:sz="4" w:space="0" w:color="000000"/>
              <w:left w:val="single" w:sz="4" w:space="0" w:color="000000"/>
              <w:right w:val="single" w:sz="4" w:space="0" w:color="000000"/>
            </w:tcBorders>
            <w:shd w:val="clear" w:color="auto" w:fill="806000"/>
          </w:tcPr>
          <w:p w14:paraId="0694F65E" w14:textId="77777777" w:rsidR="00C13E72" w:rsidRDefault="00C13E72">
            <w:pPr>
              <w:widowControl w:val="0"/>
              <w:pBdr>
                <w:top w:val="nil"/>
                <w:left w:val="nil"/>
                <w:bottom w:val="nil"/>
                <w:right w:val="nil"/>
                <w:between w:val="nil"/>
              </w:pBdr>
              <w:spacing w:line="276" w:lineRule="auto"/>
              <w:rPr>
                <w:rFonts w:ascii="Calibri" w:eastAsia="Calibri" w:hAnsi="Calibri" w:cs="Calibri"/>
                <w:b/>
                <w:color w:val="FF0000"/>
              </w:rPr>
            </w:pPr>
          </w:p>
        </w:tc>
        <w:tc>
          <w:tcPr>
            <w:tcW w:w="1962" w:type="dxa"/>
            <w:vMerge/>
            <w:tcBorders>
              <w:top w:val="single" w:sz="12" w:space="0" w:color="000000"/>
              <w:left w:val="single" w:sz="4" w:space="0" w:color="000000"/>
            </w:tcBorders>
            <w:vAlign w:val="center"/>
          </w:tcPr>
          <w:p w14:paraId="1BBC1F89" w14:textId="77777777" w:rsidR="00C13E72" w:rsidRDefault="00C13E72">
            <w:pPr>
              <w:widowControl w:val="0"/>
              <w:pBdr>
                <w:top w:val="nil"/>
                <w:left w:val="nil"/>
                <w:bottom w:val="nil"/>
                <w:right w:val="nil"/>
                <w:between w:val="nil"/>
              </w:pBdr>
              <w:spacing w:line="276" w:lineRule="auto"/>
              <w:rPr>
                <w:rFonts w:ascii="Calibri" w:eastAsia="Calibri" w:hAnsi="Calibri" w:cs="Calibri"/>
                <w:b/>
                <w:color w:val="FF0000"/>
              </w:rPr>
            </w:pPr>
          </w:p>
        </w:tc>
        <w:tc>
          <w:tcPr>
            <w:tcW w:w="3552" w:type="dxa"/>
            <w:tcBorders>
              <w:top w:val="single" w:sz="4" w:space="0" w:color="000000"/>
              <w:left w:val="single" w:sz="4" w:space="0" w:color="000000"/>
              <w:bottom w:val="single" w:sz="4" w:space="0" w:color="000000"/>
              <w:right w:val="single" w:sz="4" w:space="0" w:color="000000"/>
            </w:tcBorders>
            <w:shd w:val="clear" w:color="auto" w:fill="FFFFFF"/>
          </w:tcPr>
          <w:p w14:paraId="1B1284C4" w14:textId="77777777" w:rsidR="00C13E72" w:rsidRDefault="004D2606">
            <w:pPr>
              <w:rPr>
                <w:rFonts w:ascii="Calibri" w:eastAsia="Calibri" w:hAnsi="Calibri" w:cs="Calibri"/>
              </w:rPr>
            </w:pPr>
            <w:r>
              <w:rPr>
                <w:rFonts w:ascii="Calibri" w:eastAsia="Calibri" w:hAnsi="Calibri" w:cs="Calibri"/>
              </w:rPr>
              <w:t>Harrel 1998 </w:t>
            </w:r>
          </w:p>
        </w:tc>
        <w:tc>
          <w:tcPr>
            <w:tcW w:w="1912" w:type="dxa"/>
            <w:tcBorders>
              <w:top w:val="single" w:sz="4" w:space="0" w:color="000000"/>
              <w:left w:val="single" w:sz="4" w:space="0" w:color="000000"/>
              <w:bottom w:val="single" w:sz="4" w:space="0" w:color="000000"/>
              <w:right w:val="single" w:sz="4" w:space="0" w:color="000000"/>
            </w:tcBorders>
            <w:shd w:val="clear" w:color="auto" w:fill="FFFFFF"/>
          </w:tcPr>
          <w:p w14:paraId="307C1D4F" w14:textId="77777777" w:rsidR="00C13E72" w:rsidRDefault="004D2606">
            <w:pPr>
              <w:rPr>
                <w:rFonts w:ascii="Calibri" w:eastAsia="Calibri" w:hAnsi="Calibri" w:cs="Calibri"/>
                <w:color w:val="000000"/>
              </w:rPr>
            </w:pPr>
            <w:r>
              <w:rPr>
                <w:rFonts w:ascii="Calibri" w:eastAsia="Calibri" w:hAnsi="Calibri" w:cs="Calibri"/>
                <w:color w:val="000000"/>
              </w:rPr>
              <w:t>Yes</w:t>
            </w:r>
          </w:p>
        </w:tc>
        <w:tc>
          <w:tcPr>
            <w:tcW w:w="2186" w:type="dxa"/>
            <w:tcBorders>
              <w:top w:val="single" w:sz="4" w:space="0" w:color="000000"/>
              <w:left w:val="single" w:sz="4" w:space="0" w:color="000000"/>
              <w:bottom w:val="single" w:sz="4" w:space="0" w:color="000000"/>
              <w:right w:val="single" w:sz="4" w:space="0" w:color="000000"/>
            </w:tcBorders>
            <w:shd w:val="clear" w:color="auto" w:fill="FFFFFF"/>
          </w:tcPr>
          <w:p w14:paraId="247D2BD4" w14:textId="77777777" w:rsidR="00C13E72" w:rsidRDefault="004D2606">
            <w:pPr>
              <w:rPr>
                <w:rFonts w:ascii="Calibri" w:eastAsia="Calibri" w:hAnsi="Calibri" w:cs="Calibri"/>
                <w:color w:val="000000"/>
              </w:rPr>
            </w:pPr>
            <w:r>
              <w:rPr>
                <w:rFonts w:ascii="Calibri" w:eastAsia="Calibri" w:hAnsi="Calibri" w:cs="Calibri"/>
                <w:color w:val="000000"/>
              </w:rPr>
              <w:t>-------</w:t>
            </w:r>
          </w:p>
        </w:tc>
        <w:tc>
          <w:tcPr>
            <w:tcW w:w="2186" w:type="dxa"/>
            <w:tcBorders>
              <w:top w:val="single" w:sz="4" w:space="0" w:color="000000"/>
              <w:left w:val="single" w:sz="4" w:space="0" w:color="000000"/>
              <w:bottom w:val="single" w:sz="4" w:space="0" w:color="000000"/>
              <w:right w:val="single" w:sz="4" w:space="0" w:color="000000"/>
            </w:tcBorders>
            <w:shd w:val="clear" w:color="auto" w:fill="FFFFFF"/>
          </w:tcPr>
          <w:p w14:paraId="71072C78" w14:textId="77777777" w:rsidR="00C13E72" w:rsidRDefault="004D2606">
            <w:pPr>
              <w:rPr>
                <w:rFonts w:ascii="Calibri" w:eastAsia="Calibri" w:hAnsi="Calibri" w:cs="Calibri"/>
                <w:color w:val="000000"/>
              </w:rPr>
            </w:pPr>
            <w:r>
              <w:rPr>
                <w:rFonts w:ascii="Calibri" w:eastAsia="Calibri" w:hAnsi="Calibri" w:cs="Calibri"/>
                <w:color w:val="000000"/>
              </w:rPr>
              <w:t>-------</w:t>
            </w:r>
          </w:p>
        </w:tc>
        <w:tc>
          <w:tcPr>
            <w:tcW w:w="2461" w:type="dxa"/>
            <w:tcBorders>
              <w:top w:val="single" w:sz="4" w:space="0" w:color="000000"/>
              <w:left w:val="single" w:sz="4" w:space="0" w:color="000000"/>
              <w:bottom w:val="single" w:sz="4" w:space="0" w:color="000000"/>
              <w:right w:val="single" w:sz="4" w:space="0" w:color="000000"/>
            </w:tcBorders>
            <w:shd w:val="clear" w:color="auto" w:fill="FFFFFF"/>
          </w:tcPr>
          <w:p w14:paraId="3B41EA3C" w14:textId="77777777" w:rsidR="00C13E72" w:rsidRDefault="004D2606">
            <w:pPr>
              <w:rPr>
                <w:rFonts w:ascii="Calibri" w:eastAsia="Calibri" w:hAnsi="Calibri" w:cs="Calibri"/>
                <w:b/>
                <w:color w:val="FF0000"/>
              </w:rPr>
            </w:pPr>
            <w:r>
              <w:rPr>
                <w:rFonts w:ascii="Calibri" w:eastAsia="Calibri" w:hAnsi="Calibri" w:cs="Calibri"/>
                <w:b/>
                <w:color w:val="FF0000"/>
              </w:rPr>
              <w:t>Low</w:t>
            </w:r>
          </w:p>
        </w:tc>
      </w:tr>
      <w:tr w:rsidR="00C13E72" w14:paraId="51F1EFBD" w14:textId="77777777">
        <w:trPr>
          <w:trHeight w:val="370"/>
        </w:trPr>
        <w:tc>
          <w:tcPr>
            <w:tcW w:w="359" w:type="dxa"/>
            <w:vMerge/>
            <w:tcBorders>
              <w:top w:val="single" w:sz="4" w:space="0" w:color="000000"/>
              <w:left w:val="single" w:sz="4" w:space="0" w:color="000000"/>
              <w:right w:val="single" w:sz="4" w:space="0" w:color="000000"/>
            </w:tcBorders>
            <w:shd w:val="clear" w:color="auto" w:fill="806000"/>
          </w:tcPr>
          <w:p w14:paraId="76029993" w14:textId="77777777" w:rsidR="00C13E72" w:rsidRDefault="00C13E72">
            <w:pPr>
              <w:widowControl w:val="0"/>
              <w:pBdr>
                <w:top w:val="nil"/>
                <w:left w:val="nil"/>
                <w:bottom w:val="nil"/>
                <w:right w:val="nil"/>
                <w:between w:val="nil"/>
              </w:pBdr>
              <w:spacing w:line="276" w:lineRule="auto"/>
              <w:rPr>
                <w:rFonts w:ascii="Calibri" w:eastAsia="Calibri" w:hAnsi="Calibri" w:cs="Calibri"/>
                <w:b/>
                <w:color w:val="FF0000"/>
              </w:rPr>
            </w:pPr>
          </w:p>
        </w:tc>
        <w:tc>
          <w:tcPr>
            <w:tcW w:w="1962" w:type="dxa"/>
            <w:vMerge/>
            <w:tcBorders>
              <w:top w:val="single" w:sz="12" w:space="0" w:color="000000"/>
              <w:left w:val="single" w:sz="4" w:space="0" w:color="000000"/>
            </w:tcBorders>
            <w:vAlign w:val="center"/>
          </w:tcPr>
          <w:p w14:paraId="5CCA91AA" w14:textId="77777777" w:rsidR="00C13E72" w:rsidRDefault="00C13E72">
            <w:pPr>
              <w:widowControl w:val="0"/>
              <w:pBdr>
                <w:top w:val="nil"/>
                <w:left w:val="nil"/>
                <w:bottom w:val="nil"/>
                <w:right w:val="nil"/>
                <w:between w:val="nil"/>
              </w:pBdr>
              <w:spacing w:line="276" w:lineRule="auto"/>
              <w:rPr>
                <w:rFonts w:ascii="Calibri" w:eastAsia="Calibri" w:hAnsi="Calibri" w:cs="Calibri"/>
                <w:b/>
                <w:color w:val="FF0000"/>
              </w:rPr>
            </w:pPr>
          </w:p>
        </w:tc>
        <w:tc>
          <w:tcPr>
            <w:tcW w:w="3552" w:type="dxa"/>
            <w:tcBorders>
              <w:top w:val="single" w:sz="4" w:space="0" w:color="000000"/>
              <w:left w:val="single" w:sz="4" w:space="0" w:color="000000"/>
              <w:bottom w:val="single" w:sz="4" w:space="0" w:color="000000"/>
              <w:right w:val="single" w:sz="4" w:space="0" w:color="000000"/>
            </w:tcBorders>
            <w:shd w:val="clear" w:color="auto" w:fill="FFFFFF"/>
          </w:tcPr>
          <w:p w14:paraId="62430AEF" w14:textId="77777777" w:rsidR="00C13E72" w:rsidRDefault="004D2606">
            <w:pPr>
              <w:rPr>
                <w:rFonts w:ascii="Calibri" w:eastAsia="Calibri" w:hAnsi="Calibri" w:cs="Calibri"/>
              </w:rPr>
            </w:pPr>
            <w:r>
              <w:rPr>
                <w:rFonts w:ascii="Calibri" w:eastAsia="Calibri" w:hAnsi="Calibri" w:cs="Calibri"/>
              </w:rPr>
              <w:t>Nejatidanesh 2013</w:t>
            </w:r>
          </w:p>
        </w:tc>
        <w:tc>
          <w:tcPr>
            <w:tcW w:w="1912" w:type="dxa"/>
            <w:tcBorders>
              <w:top w:val="single" w:sz="4" w:space="0" w:color="000000"/>
              <w:left w:val="single" w:sz="4" w:space="0" w:color="000000"/>
              <w:bottom w:val="single" w:sz="4" w:space="0" w:color="000000"/>
              <w:right w:val="single" w:sz="4" w:space="0" w:color="000000"/>
            </w:tcBorders>
            <w:shd w:val="clear" w:color="auto" w:fill="FFFFFF"/>
          </w:tcPr>
          <w:p w14:paraId="41076D68" w14:textId="77777777" w:rsidR="00C13E72" w:rsidRDefault="004D2606">
            <w:pPr>
              <w:rPr>
                <w:rFonts w:ascii="Calibri" w:eastAsia="Calibri" w:hAnsi="Calibri" w:cs="Calibri"/>
                <w:color w:val="000000"/>
              </w:rPr>
            </w:pPr>
            <w:r>
              <w:rPr>
                <w:rFonts w:ascii="Calibri" w:eastAsia="Calibri" w:hAnsi="Calibri" w:cs="Calibri"/>
              </w:rPr>
              <w:t>-------</w:t>
            </w:r>
          </w:p>
        </w:tc>
        <w:tc>
          <w:tcPr>
            <w:tcW w:w="2186" w:type="dxa"/>
            <w:tcBorders>
              <w:top w:val="single" w:sz="4" w:space="0" w:color="000000"/>
              <w:left w:val="single" w:sz="4" w:space="0" w:color="000000"/>
              <w:bottom w:val="single" w:sz="4" w:space="0" w:color="000000"/>
              <w:right w:val="single" w:sz="4" w:space="0" w:color="000000"/>
            </w:tcBorders>
            <w:shd w:val="clear" w:color="auto" w:fill="FFFFFF"/>
          </w:tcPr>
          <w:p w14:paraId="54FD0EEA" w14:textId="77777777" w:rsidR="00C13E72" w:rsidRDefault="004D2606">
            <w:pPr>
              <w:rPr>
                <w:rFonts w:ascii="Calibri" w:eastAsia="Calibri" w:hAnsi="Calibri" w:cs="Calibri"/>
                <w:color w:val="000000"/>
              </w:rPr>
            </w:pPr>
            <w:r>
              <w:rPr>
                <w:rFonts w:ascii="Calibri" w:eastAsia="Calibri" w:hAnsi="Calibri" w:cs="Calibri"/>
              </w:rPr>
              <w:t>Yes</w:t>
            </w:r>
          </w:p>
        </w:tc>
        <w:tc>
          <w:tcPr>
            <w:tcW w:w="2186" w:type="dxa"/>
            <w:tcBorders>
              <w:top w:val="single" w:sz="4" w:space="0" w:color="000000"/>
              <w:left w:val="single" w:sz="4" w:space="0" w:color="000000"/>
              <w:bottom w:val="single" w:sz="4" w:space="0" w:color="000000"/>
              <w:right w:val="single" w:sz="4" w:space="0" w:color="000000"/>
            </w:tcBorders>
            <w:shd w:val="clear" w:color="auto" w:fill="FFFFFF"/>
          </w:tcPr>
          <w:p w14:paraId="0B320293" w14:textId="77777777" w:rsidR="00C13E72" w:rsidRDefault="004D2606">
            <w:pPr>
              <w:rPr>
                <w:rFonts w:ascii="Calibri" w:eastAsia="Calibri" w:hAnsi="Calibri" w:cs="Calibri"/>
                <w:color w:val="000000"/>
              </w:rPr>
            </w:pPr>
            <w:r>
              <w:rPr>
                <w:rFonts w:ascii="Calibri" w:eastAsia="Calibri" w:hAnsi="Calibri" w:cs="Calibri"/>
                <w:color w:val="000000"/>
              </w:rPr>
              <w:t>-------</w:t>
            </w:r>
          </w:p>
        </w:tc>
        <w:tc>
          <w:tcPr>
            <w:tcW w:w="2461" w:type="dxa"/>
            <w:tcBorders>
              <w:top w:val="single" w:sz="4" w:space="0" w:color="000000"/>
              <w:left w:val="single" w:sz="4" w:space="0" w:color="000000"/>
              <w:bottom w:val="single" w:sz="4" w:space="0" w:color="000000"/>
              <w:right w:val="single" w:sz="4" w:space="0" w:color="000000"/>
            </w:tcBorders>
            <w:shd w:val="clear" w:color="auto" w:fill="FFFFFF"/>
          </w:tcPr>
          <w:p w14:paraId="18997388" w14:textId="77777777" w:rsidR="00C13E72" w:rsidRDefault="004D2606">
            <w:pPr>
              <w:rPr>
                <w:rFonts w:ascii="Calibri" w:eastAsia="Calibri" w:hAnsi="Calibri" w:cs="Calibri"/>
                <w:b/>
                <w:color w:val="FF0000"/>
              </w:rPr>
            </w:pPr>
            <w:r>
              <w:rPr>
                <w:rFonts w:ascii="Calibri" w:eastAsia="Calibri" w:hAnsi="Calibri" w:cs="Calibri"/>
                <w:b/>
                <w:color w:val="FFC000"/>
              </w:rPr>
              <w:t>Moderate</w:t>
            </w:r>
          </w:p>
        </w:tc>
      </w:tr>
      <w:tr w:rsidR="00C13E72" w14:paraId="10689E0F" w14:textId="77777777">
        <w:trPr>
          <w:trHeight w:val="370"/>
        </w:trPr>
        <w:tc>
          <w:tcPr>
            <w:tcW w:w="359" w:type="dxa"/>
            <w:vMerge/>
            <w:tcBorders>
              <w:top w:val="single" w:sz="4" w:space="0" w:color="000000"/>
              <w:left w:val="single" w:sz="4" w:space="0" w:color="000000"/>
              <w:right w:val="single" w:sz="4" w:space="0" w:color="000000"/>
            </w:tcBorders>
            <w:shd w:val="clear" w:color="auto" w:fill="806000"/>
          </w:tcPr>
          <w:p w14:paraId="4986FC80" w14:textId="77777777" w:rsidR="00C13E72" w:rsidRDefault="00C13E72">
            <w:pPr>
              <w:widowControl w:val="0"/>
              <w:pBdr>
                <w:top w:val="nil"/>
                <w:left w:val="nil"/>
                <w:bottom w:val="nil"/>
                <w:right w:val="nil"/>
                <w:between w:val="nil"/>
              </w:pBdr>
              <w:spacing w:line="276" w:lineRule="auto"/>
              <w:rPr>
                <w:rFonts w:ascii="Calibri" w:eastAsia="Calibri" w:hAnsi="Calibri" w:cs="Calibri"/>
                <w:b/>
                <w:color w:val="FF0000"/>
              </w:rPr>
            </w:pPr>
          </w:p>
        </w:tc>
        <w:tc>
          <w:tcPr>
            <w:tcW w:w="1962" w:type="dxa"/>
            <w:vMerge/>
            <w:tcBorders>
              <w:top w:val="single" w:sz="12" w:space="0" w:color="000000"/>
              <w:left w:val="single" w:sz="4" w:space="0" w:color="000000"/>
            </w:tcBorders>
            <w:vAlign w:val="center"/>
          </w:tcPr>
          <w:p w14:paraId="5A91A858" w14:textId="77777777" w:rsidR="00C13E72" w:rsidRDefault="00C13E72">
            <w:pPr>
              <w:widowControl w:val="0"/>
              <w:pBdr>
                <w:top w:val="nil"/>
                <w:left w:val="nil"/>
                <w:bottom w:val="nil"/>
                <w:right w:val="nil"/>
                <w:between w:val="nil"/>
              </w:pBdr>
              <w:spacing w:line="276" w:lineRule="auto"/>
              <w:rPr>
                <w:rFonts w:ascii="Calibri" w:eastAsia="Calibri" w:hAnsi="Calibri" w:cs="Calibri"/>
                <w:b/>
                <w:color w:val="FF0000"/>
              </w:rPr>
            </w:pPr>
          </w:p>
        </w:tc>
        <w:tc>
          <w:tcPr>
            <w:tcW w:w="3552" w:type="dxa"/>
            <w:tcBorders>
              <w:top w:val="single" w:sz="4" w:space="0" w:color="000000"/>
              <w:left w:val="single" w:sz="4" w:space="0" w:color="000000"/>
              <w:bottom w:val="single" w:sz="4" w:space="0" w:color="000000"/>
              <w:right w:val="single" w:sz="4" w:space="0" w:color="000000"/>
            </w:tcBorders>
            <w:shd w:val="clear" w:color="auto" w:fill="FFFFFF"/>
          </w:tcPr>
          <w:p w14:paraId="20F41CC0" w14:textId="77777777" w:rsidR="00C13E72" w:rsidRDefault="004D2606">
            <w:pPr>
              <w:rPr>
                <w:rFonts w:ascii="Calibri" w:eastAsia="Calibri" w:hAnsi="Calibri" w:cs="Calibri"/>
              </w:rPr>
            </w:pPr>
            <w:r>
              <w:rPr>
                <w:rFonts w:ascii="Calibri" w:eastAsia="Calibri" w:hAnsi="Calibri" w:cs="Calibri"/>
              </w:rPr>
              <w:t>Rivera-Hidalho 1999 </w:t>
            </w:r>
          </w:p>
        </w:tc>
        <w:tc>
          <w:tcPr>
            <w:tcW w:w="1912" w:type="dxa"/>
            <w:tcBorders>
              <w:top w:val="single" w:sz="4" w:space="0" w:color="000000"/>
              <w:left w:val="single" w:sz="4" w:space="0" w:color="000000"/>
              <w:bottom w:val="single" w:sz="4" w:space="0" w:color="000000"/>
              <w:right w:val="single" w:sz="4" w:space="0" w:color="000000"/>
            </w:tcBorders>
            <w:shd w:val="clear" w:color="auto" w:fill="FFFFFF"/>
          </w:tcPr>
          <w:p w14:paraId="4FFFB0FD" w14:textId="77777777" w:rsidR="00C13E72" w:rsidRDefault="004D2606">
            <w:pPr>
              <w:rPr>
                <w:rFonts w:ascii="Calibri" w:eastAsia="Calibri" w:hAnsi="Calibri" w:cs="Calibri"/>
                <w:color w:val="000000"/>
              </w:rPr>
            </w:pPr>
            <w:r>
              <w:rPr>
                <w:rFonts w:ascii="Calibri" w:eastAsia="Calibri" w:hAnsi="Calibri" w:cs="Calibri"/>
                <w:color w:val="000000"/>
              </w:rPr>
              <w:t>Yes</w:t>
            </w:r>
          </w:p>
        </w:tc>
        <w:tc>
          <w:tcPr>
            <w:tcW w:w="2186" w:type="dxa"/>
            <w:tcBorders>
              <w:top w:val="single" w:sz="4" w:space="0" w:color="000000"/>
              <w:left w:val="single" w:sz="4" w:space="0" w:color="000000"/>
              <w:bottom w:val="single" w:sz="4" w:space="0" w:color="000000"/>
              <w:right w:val="single" w:sz="4" w:space="0" w:color="000000"/>
            </w:tcBorders>
            <w:shd w:val="clear" w:color="auto" w:fill="FFFFFF"/>
          </w:tcPr>
          <w:p w14:paraId="1F35BF71" w14:textId="77777777" w:rsidR="00C13E72" w:rsidRDefault="004D2606">
            <w:pPr>
              <w:rPr>
                <w:rFonts w:ascii="Calibri" w:eastAsia="Calibri" w:hAnsi="Calibri" w:cs="Calibri"/>
                <w:color w:val="000000"/>
              </w:rPr>
            </w:pPr>
            <w:r>
              <w:rPr>
                <w:rFonts w:ascii="Calibri" w:eastAsia="Calibri" w:hAnsi="Calibri" w:cs="Calibri"/>
                <w:color w:val="000000"/>
              </w:rPr>
              <w:t>-------</w:t>
            </w:r>
          </w:p>
        </w:tc>
        <w:tc>
          <w:tcPr>
            <w:tcW w:w="2186" w:type="dxa"/>
            <w:tcBorders>
              <w:top w:val="single" w:sz="4" w:space="0" w:color="000000"/>
              <w:left w:val="single" w:sz="4" w:space="0" w:color="000000"/>
              <w:bottom w:val="single" w:sz="4" w:space="0" w:color="000000"/>
              <w:right w:val="single" w:sz="4" w:space="0" w:color="000000"/>
            </w:tcBorders>
            <w:shd w:val="clear" w:color="auto" w:fill="FFFFFF"/>
          </w:tcPr>
          <w:p w14:paraId="6BFE0A3F" w14:textId="77777777" w:rsidR="00C13E72" w:rsidRDefault="004D2606">
            <w:pPr>
              <w:rPr>
                <w:rFonts w:ascii="Calibri" w:eastAsia="Calibri" w:hAnsi="Calibri" w:cs="Calibri"/>
                <w:color w:val="000000"/>
              </w:rPr>
            </w:pPr>
            <w:r>
              <w:rPr>
                <w:rFonts w:ascii="Calibri" w:eastAsia="Calibri" w:hAnsi="Calibri" w:cs="Calibri"/>
                <w:color w:val="000000"/>
              </w:rPr>
              <w:t>-------</w:t>
            </w:r>
          </w:p>
        </w:tc>
        <w:tc>
          <w:tcPr>
            <w:tcW w:w="2461" w:type="dxa"/>
            <w:tcBorders>
              <w:top w:val="single" w:sz="4" w:space="0" w:color="000000"/>
              <w:left w:val="single" w:sz="4" w:space="0" w:color="000000"/>
              <w:bottom w:val="single" w:sz="4" w:space="0" w:color="000000"/>
              <w:right w:val="single" w:sz="4" w:space="0" w:color="000000"/>
            </w:tcBorders>
            <w:shd w:val="clear" w:color="auto" w:fill="FFFFFF"/>
          </w:tcPr>
          <w:p w14:paraId="0BDBF592" w14:textId="77777777" w:rsidR="00C13E72" w:rsidRDefault="004D2606">
            <w:pPr>
              <w:rPr>
                <w:rFonts w:ascii="Calibri" w:eastAsia="Calibri" w:hAnsi="Calibri" w:cs="Calibri"/>
                <w:b/>
                <w:color w:val="FF0000"/>
              </w:rPr>
            </w:pPr>
            <w:r>
              <w:rPr>
                <w:rFonts w:ascii="Calibri" w:eastAsia="Calibri" w:hAnsi="Calibri" w:cs="Calibri"/>
                <w:b/>
                <w:color w:val="FF0000"/>
              </w:rPr>
              <w:t>Low</w:t>
            </w:r>
          </w:p>
        </w:tc>
      </w:tr>
    </w:tbl>
    <w:p w14:paraId="18846BE2" w14:textId="77777777" w:rsidR="00C13E72" w:rsidRDefault="00C13E72">
      <w:pPr>
        <w:rPr>
          <w:rFonts w:ascii="Calibri" w:eastAsia="Calibri" w:hAnsi="Calibri" w:cs="Calibri"/>
        </w:rPr>
      </w:pPr>
    </w:p>
    <w:p w14:paraId="2B2B8D0D" w14:textId="77777777" w:rsidR="00C13E72" w:rsidRDefault="00C13E72">
      <w:pPr>
        <w:rPr>
          <w:rFonts w:ascii="Calibri" w:eastAsia="Calibri" w:hAnsi="Calibri" w:cs="Calibri"/>
        </w:rPr>
      </w:pPr>
    </w:p>
    <w:p w14:paraId="40CEFE4B" w14:textId="77777777" w:rsidR="00C13E72" w:rsidRDefault="004D2606">
      <w:pPr>
        <w:rPr>
          <w:rFonts w:ascii="Calibri" w:eastAsia="Calibri" w:hAnsi="Calibri" w:cs="Calibri"/>
          <w:i/>
          <w:color w:val="4472C4"/>
          <w:sz w:val="28"/>
          <w:szCs w:val="28"/>
        </w:rPr>
      </w:pPr>
      <w:r>
        <w:br w:type="page"/>
      </w:r>
    </w:p>
    <w:p w14:paraId="5FFE6387" w14:textId="77777777" w:rsidR="00C13E72" w:rsidRDefault="004D2606">
      <w:pPr>
        <w:keepNext/>
        <w:pBdr>
          <w:top w:val="nil"/>
          <w:left w:val="nil"/>
          <w:bottom w:val="nil"/>
          <w:right w:val="nil"/>
          <w:between w:val="nil"/>
        </w:pBdr>
        <w:spacing w:after="200"/>
        <w:rPr>
          <w:rFonts w:ascii="Calibri" w:eastAsia="Calibri" w:hAnsi="Calibri" w:cs="Calibri"/>
          <w:color w:val="000000"/>
        </w:rPr>
      </w:pPr>
      <w:r>
        <w:rPr>
          <w:rFonts w:ascii="Calibri" w:eastAsia="Calibri" w:hAnsi="Calibri" w:cs="Calibri"/>
          <w:color w:val="000000"/>
        </w:rPr>
        <w:t xml:space="preserve">Table </w:t>
      </w:r>
      <w:r w:rsidR="00377862">
        <w:rPr>
          <w:rFonts w:ascii="Calibri" w:eastAsia="Calibri" w:hAnsi="Calibri" w:cs="Calibri"/>
          <w:color w:val="000000"/>
        </w:rPr>
        <w:t xml:space="preserve">6b </w:t>
      </w:r>
      <w:r>
        <w:rPr>
          <w:rFonts w:ascii="Calibri" w:eastAsia="Calibri" w:hAnsi="Calibri" w:cs="Calibri"/>
          <w:color w:val="000000"/>
        </w:rPr>
        <w:t xml:space="preserve"> </w:t>
      </w:r>
      <w:r>
        <w:rPr>
          <w:rFonts w:ascii="Calibri" w:eastAsia="Calibri" w:hAnsi="Calibri" w:cs="Calibri"/>
          <w:b/>
        </w:rPr>
        <w:t>Detection of sensitivity of contamination assessment for studies</w:t>
      </w:r>
      <w:r>
        <w:rPr>
          <w:rFonts w:ascii="Calibri" w:eastAsia="Calibri" w:hAnsi="Calibri" w:cs="Calibri"/>
          <w:b/>
          <w:color w:val="000000"/>
        </w:rPr>
        <w:t xml:space="preserve"> investigating high speed air-rotor handpieces (n=31). </w:t>
      </w:r>
      <w:r>
        <w:rPr>
          <w:rFonts w:ascii="Calibri" w:eastAsia="Calibri" w:hAnsi="Calibri" w:cs="Calibri"/>
          <w:color w:val="000000"/>
        </w:rPr>
        <w:t>Studies were assessed according to whether they measured microbial, blood, or other (non-blood / non-microbial) types of contamination See protocol for full description in Appendix 1). There is summation across fields to give an overall sensitivity assessment rating of  (n=21), moderate (n=6), and high (n=4)</w:t>
      </w:r>
    </w:p>
    <w:tbl>
      <w:tblPr>
        <w:tblStyle w:val="ad"/>
        <w:tblW w:w="14040" w:type="dxa"/>
        <w:tblInd w:w="-188"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396"/>
        <w:gridCol w:w="1760"/>
        <w:gridCol w:w="2524"/>
        <w:gridCol w:w="2070"/>
        <w:gridCol w:w="2340"/>
        <w:gridCol w:w="2610"/>
        <w:gridCol w:w="2340"/>
      </w:tblGrid>
      <w:tr w:rsidR="00C13E72" w14:paraId="6C5673BE" w14:textId="77777777">
        <w:trPr>
          <w:trHeight w:val="357"/>
        </w:trPr>
        <w:tc>
          <w:tcPr>
            <w:tcW w:w="14040" w:type="dxa"/>
            <w:gridSpan w:val="7"/>
            <w:tcBorders>
              <w:top w:val="single" w:sz="6" w:space="0" w:color="000000"/>
              <w:left w:val="single" w:sz="6" w:space="0" w:color="000000"/>
              <w:bottom w:val="single" w:sz="4" w:space="0" w:color="000000"/>
              <w:right w:val="single" w:sz="6" w:space="0" w:color="000000"/>
            </w:tcBorders>
            <w:shd w:val="clear" w:color="auto" w:fill="2F5496"/>
          </w:tcPr>
          <w:p w14:paraId="3D3D1B8B" w14:textId="77777777" w:rsidR="00C13E72" w:rsidRDefault="004D2606">
            <w:pPr>
              <w:rPr>
                <w:rFonts w:ascii="Calibri" w:eastAsia="Calibri" w:hAnsi="Calibri" w:cs="Calibri"/>
                <w:b/>
                <w:color w:val="FFFFFF"/>
              </w:rPr>
            </w:pPr>
            <w:r>
              <w:rPr>
                <w:rFonts w:ascii="Calibri" w:eastAsia="Calibri" w:hAnsi="Calibri" w:cs="Calibri"/>
                <w:b/>
                <w:color w:val="FFFFFF"/>
              </w:rPr>
              <w:t>Studies using microbial measures of contamination</w:t>
            </w:r>
          </w:p>
        </w:tc>
      </w:tr>
      <w:tr w:rsidR="00C13E72" w14:paraId="35888411" w14:textId="77777777">
        <w:trPr>
          <w:trHeight w:val="494"/>
        </w:trPr>
        <w:tc>
          <w:tcPr>
            <w:tcW w:w="396" w:type="dxa"/>
            <w:vMerge w:val="restart"/>
            <w:tcBorders>
              <w:top w:val="single" w:sz="4" w:space="0" w:color="000000"/>
              <w:left w:val="single" w:sz="6" w:space="0" w:color="000000"/>
              <w:right w:val="single" w:sz="6" w:space="0" w:color="000000"/>
            </w:tcBorders>
            <w:shd w:val="clear" w:color="auto" w:fill="2F5496"/>
          </w:tcPr>
          <w:p w14:paraId="4BA32E78" w14:textId="77777777" w:rsidR="00C13E72" w:rsidRDefault="00C13E72">
            <w:pPr>
              <w:rPr>
                <w:rFonts w:ascii="Calibri" w:eastAsia="Calibri" w:hAnsi="Calibri" w:cs="Calibri"/>
              </w:rPr>
            </w:pPr>
          </w:p>
        </w:tc>
        <w:tc>
          <w:tcPr>
            <w:tcW w:w="13644" w:type="dxa"/>
            <w:gridSpan w:val="6"/>
            <w:tcBorders>
              <w:top w:val="single" w:sz="4" w:space="0" w:color="000000"/>
              <w:left w:val="single" w:sz="6" w:space="0" w:color="000000"/>
              <w:bottom w:val="single" w:sz="6" w:space="0" w:color="000000"/>
              <w:right w:val="single" w:sz="6" w:space="0" w:color="000000"/>
            </w:tcBorders>
            <w:shd w:val="clear" w:color="auto" w:fill="BCB8B8"/>
            <w:vAlign w:val="center"/>
          </w:tcPr>
          <w:p w14:paraId="4E3A818B" w14:textId="77777777" w:rsidR="00C13E72" w:rsidRDefault="004D2606">
            <w:pPr>
              <w:rPr>
                <w:rFonts w:ascii="Calibri" w:eastAsia="Calibri" w:hAnsi="Calibri" w:cs="Calibri"/>
                <w:b/>
              </w:rPr>
            </w:pPr>
            <w:r>
              <w:rPr>
                <w:rFonts w:ascii="Calibri" w:eastAsia="Calibri" w:hAnsi="Calibri" w:cs="Calibri"/>
                <w:b/>
              </w:rPr>
              <w:t xml:space="preserve">  Bacterial</w:t>
            </w:r>
          </w:p>
        </w:tc>
      </w:tr>
      <w:tr w:rsidR="00C13E72" w14:paraId="48825997" w14:textId="77777777">
        <w:trPr>
          <w:trHeight w:val="1052"/>
        </w:trPr>
        <w:tc>
          <w:tcPr>
            <w:tcW w:w="396" w:type="dxa"/>
            <w:vMerge/>
            <w:tcBorders>
              <w:top w:val="single" w:sz="4" w:space="0" w:color="000000"/>
              <w:left w:val="single" w:sz="6" w:space="0" w:color="000000"/>
              <w:right w:val="single" w:sz="6" w:space="0" w:color="000000"/>
            </w:tcBorders>
            <w:shd w:val="clear" w:color="auto" w:fill="2F5496"/>
          </w:tcPr>
          <w:p w14:paraId="513F6075" w14:textId="77777777" w:rsidR="00C13E72" w:rsidRDefault="00C13E72">
            <w:pPr>
              <w:widowControl w:val="0"/>
              <w:pBdr>
                <w:top w:val="nil"/>
                <w:left w:val="nil"/>
                <w:bottom w:val="nil"/>
                <w:right w:val="nil"/>
                <w:between w:val="nil"/>
              </w:pBdr>
              <w:spacing w:line="276" w:lineRule="auto"/>
              <w:rPr>
                <w:rFonts w:ascii="Calibri" w:eastAsia="Calibri" w:hAnsi="Calibri" w:cs="Calibri"/>
                <w:b/>
              </w:rPr>
            </w:pPr>
          </w:p>
        </w:tc>
        <w:tc>
          <w:tcPr>
            <w:tcW w:w="1760" w:type="dxa"/>
            <w:tcBorders>
              <w:top w:val="single" w:sz="6" w:space="0" w:color="000000"/>
              <w:left w:val="single" w:sz="6" w:space="0" w:color="000000"/>
              <w:bottom w:val="single" w:sz="18" w:space="0" w:color="000000"/>
              <w:right w:val="single" w:sz="6" w:space="0" w:color="000000"/>
            </w:tcBorders>
            <w:vAlign w:val="center"/>
          </w:tcPr>
          <w:p w14:paraId="07645202" w14:textId="77777777" w:rsidR="00C13E72" w:rsidRDefault="004D2606">
            <w:pPr>
              <w:jc w:val="center"/>
              <w:rPr>
                <w:rFonts w:ascii="Calibri" w:eastAsia="Calibri" w:hAnsi="Calibri" w:cs="Calibri"/>
                <w:b/>
              </w:rPr>
            </w:pPr>
            <w:r>
              <w:rPr>
                <w:rFonts w:ascii="Calibri" w:eastAsia="Calibri" w:hAnsi="Calibri" w:cs="Calibri"/>
                <w:b/>
              </w:rPr>
              <w:t>Sampling method</w:t>
            </w:r>
          </w:p>
        </w:tc>
        <w:tc>
          <w:tcPr>
            <w:tcW w:w="2524" w:type="dxa"/>
            <w:tcBorders>
              <w:top w:val="single" w:sz="6" w:space="0" w:color="000000"/>
              <w:left w:val="single" w:sz="6" w:space="0" w:color="000000"/>
              <w:bottom w:val="single" w:sz="18" w:space="0" w:color="000000"/>
              <w:right w:val="single" w:sz="6" w:space="0" w:color="000000"/>
            </w:tcBorders>
            <w:shd w:val="clear" w:color="auto" w:fill="F2F2F2"/>
            <w:vAlign w:val="center"/>
          </w:tcPr>
          <w:p w14:paraId="2EAAC09D" w14:textId="77777777" w:rsidR="00C13E72" w:rsidRDefault="004D2606">
            <w:pPr>
              <w:jc w:val="center"/>
              <w:rPr>
                <w:rFonts w:ascii="Calibri" w:eastAsia="Calibri" w:hAnsi="Calibri" w:cs="Calibri"/>
                <w:b/>
              </w:rPr>
            </w:pPr>
            <w:r>
              <w:rPr>
                <w:rFonts w:ascii="Calibri" w:eastAsia="Calibri" w:hAnsi="Calibri" w:cs="Calibri"/>
                <w:b/>
              </w:rPr>
              <w:t>Included studies</w:t>
            </w:r>
          </w:p>
          <w:p w14:paraId="67AC0F1D" w14:textId="77777777" w:rsidR="00C13E72" w:rsidRDefault="004D2606">
            <w:pPr>
              <w:jc w:val="center"/>
              <w:rPr>
                <w:rFonts w:ascii="Calibri" w:eastAsia="Calibri" w:hAnsi="Calibri" w:cs="Calibri"/>
                <w:b/>
              </w:rPr>
            </w:pPr>
            <w:r>
              <w:rPr>
                <w:rFonts w:ascii="Calibri" w:eastAsia="Calibri" w:hAnsi="Calibri" w:cs="Calibri"/>
              </w:rPr>
              <w:t>(First author year)</w:t>
            </w:r>
          </w:p>
        </w:tc>
        <w:tc>
          <w:tcPr>
            <w:tcW w:w="2070" w:type="dxa"/>
            <w:tcBorders>
              <w:top w:val="single" w:sz="6" w:space="0" w:color="000000"/>
              <w:left w:val="nil"/>
              <w:bottom w:val="single" w:sz="18" w:space="0" w:color="000000"/>
              <w:right w:val="single" w:sz="6" w:space="0" w:color="000000"/>
            </w:tcBorders>
            <w:shd w:val="clear" w:color="auto" w:fill="F2F2F2"/>
            <w:vAlign w:val="center"/>
          </w:tcPr>
          <w:p w14:paraId="4ECCC1B2" w14:textId="77777777" w:rsidR="00C13E72" w:rsidRDefault="004D2606">
            <w:pPr>
              <w:jc w:val="center"/>
              <w:rPr>
                <w:rFonts w:ascii="Calibri" w:eastAsia="Calibri" w:hAnsi="Calibri" w:cs="Calibri"/>
                <w:b/>
              </w:rPr>
            </w:pPr>
            <w:r>
              <w:rPr>
                <w:rFonts w:ascii="Calibri" w:eastAsia="Calibri" w:hAnsi="Calibri" w:cs="Calibri"/>
                <w:b/>
              </w:rPr>
              <w:t>Blood agar?</w:t>
            </w:r>
          </w:p>
        </w:tc>
        <w:tc>
          <w:tcPr>
            <w:tcW w:w="2340" w:type="dxa"/>
            <w:tcBorders>
              <w:top w:val="single" w:sz="6" w:space="0" w:color="000000"/>
              <w:left w:val="nil"/>
              <w:bottom w:val="single" w:sz="18" w:space="0" w:color="000000"/>
              <w:right w:val="single" w:sz="6" w:space="0" w:color="000000"/>
            </w:tcBorders>
            <w:shd w:val="clear" w:color="auto" w:fill="F2F2F2"/>
            <w:vAlign w:val="center"/>
          </w:tcPr>
          <w:p w14:paraId="202FB4AA" w14:textId="77777777" w:rsidR="00C13E72" w:rsidRDefault="004D2606">
            <w:pPr>
              <w:jc w:val="center"/>
              <w:rPr>
                <w:rFonts w:ascii="Calibri" w:eastAsia="Calibri" w:hAnsi="Calibri" w:cs="Calibri"/>
                <w:b/>
              </w:rPr>
            </w:pPr>
            <w:r>
              <w:rPr>
                <w:rFonts w:ascii="Calibri" w:eastAsia="Calibri" w:hAnsi="Calibri" w:cs="Calibri"/>
                <w:b/>
              </w:rPr>
              <w:t>Incubation environment</w:t>
            </w:r>
          </w:p>
        </w:tc>
        <w:tc>
          <w:tcPr>
            <w:tcW w:w="2610" w:type="dxa"/>
            <w:tcBorders>
              <w:top w:val="single" w:sz="6" w:space="0" w:color="000000"/>
              <w:left w:val="nil"/>
              <w:bottom w:val="single" w:sz="18" w:space="0" w:color="000000"/>
              <w:right w:val="single" w:sz="6" w:space="0" w:color="000000"/>
            </w:tcBorders>
            <w:shd w:val="clear" w:color="auto" w:fill="F2F2F2"/>
            <w:vAlign w:val="center"/>
          </w:tcPr>
          <w:p w14:paraId="61329FEB" w14:textId="77777777" w:rsidR="00C13E72" w:rsidRDefault="004D2606">
            <w:pPr>
              <w:jc w:val="center"/>
              <w:rPr>
                <w:rFonts w:ascii="Calibri" w:eastAsia="Calibri" w:hAnsi="Calibri" w:cs="Calibri"/>
              </w:rPr>
            </w:pPr>
            <w:r>
              <w:rPr>
                <w:rFonts w:ascii="Calibri" w:eastAsia="Calibri" w:hAnsi="Calibri" w:cs="Calibri"/>
                <w:b/>
              </w:rPr>
              <w:t>Incubation duration</w:t>
            </w:r>
          </w:p>
          <w:p w14:paraId="6E2DE31E" w14:textId="77777777" w:rsidR="00C13E72" w:rsidRDefault="004D2606">
            <w:pPr>
              <w:jc w:val="center"/>
              <w:rPr>
                <w:rFonts w:ascii="Calibri" w:eastAsia="Calibri" w:hAnsi="Calibri" w:cs="Calibri"/>
              </w:rPr>
            </w:pPr>
            <w:r>
              <w:rPr>
                <w:rFonts w:ascii="Calibri" w:eastAsia="Calibri" w:hAnsi="Calibri" w:cs="Calibri"/>
              </w:rPr>
              <w:t>(days)</w:t>
            </w:r>
          </w:p>
        </w:tc>
        <w:tc>
          <w:tcPr>
            <w:tcW w:w="2340" w:type="dxa"/>
            <w:tcBorders>
              <w:top w:val="single" w:sz="6" w:space="0" w:color="000000"/>
              <w:left w:val="nil"/>
              <w:bottom w:val="single" w:sz="18" w:space="0" w:color="000000"/>
              <w:right w:val="single" w:sz="6" w:space="0" w:color="000000"/>
            </w:tcBorders>
            <w:shd w:val="clear" w:color="auto" w:fill="F2F2F2"/>
            <w:vAlign w:val="center"/>
          </w:tcPr>
          <w:p w14:paraId="716EF38D" w14:textId="77777777" w:rsidR="00C13E72" w:rsidRDefault="004D2606">
            <w:pPr>
              <w:jc w:val="center"/>
              <w:rPr>
                <w:rFonts w:ascii="Calibri" w:eastAsia="Calibri" w:hAnsi="Calibri" w:cs="Calibri"/>
                <w:b/>
              </w:rPr>
            </w:pPr>
            <w:r>
              <w:rPr>
                <w:rFonts w:ascii="Calibri" w:eastAsia="Calibri" w:hAnsi="Calibri" w:cs="Calibri"/>
                <w:b/>
              </w:rPr>
              <w:t>Overall sensitivity assessment</w:t>
            </w:r>
          </w:p>
        </w:tc>
      </w:tr>
      <w:tr w:rsidR="00C13E72" w14:paraId="044559EF" w14:textId="77777777">
        <w:trPr>
          <w:trHeight w:val="319"/>
        </w:trPr>
        <w:tc>
          <w:tcPr>
            <w:tcW w:w="396" w:type="dxa"/>
            <w:vMerge/>
            <w:tcBorders>
              <w:top w:val="single" w:sz="4" w:space="0" w:color="000000"/>
              <w:left w:val="single" w:sz="6" w:space="0" w:color="000000"/>
              <w:right w:val="single" w:sz="6" w:space="0" w:color="000000"/>
            </w:tcBorders>
            <w:shd w:val="clear" w:color="auto" w:fill="2F5496"/>
          </w:tcPr>
          <w:p w14:paraId="4BB3C8F3" w14:textId="77777777" w:rsidR="00C13E72" w:rsidRDefault="00C13E72">
            <w:pPr>
              <w:widowControl w:val="0"/>
              <w:pBdr>
                <w:top w:val="nil"/>
                <w:left w:val="nil"/>
                <w:bottom w:val="nil"/>
                <w:right w:val="nil"/>
                <w:between w:val="nil"/>
              </w:pBdr>
              <w:spacing w:line="276" w:lineRule="auto"/>
              <w:rPr>
                <w:rFonts w:ascii="Calibri" w:eastAsia="Calibri" w:hAnsi="Calibri" w:cs="Calibri"/>
                <w:b/>
              </w:rPr>
            </w:pPr>
          </w:p>
        </w:tc>
        <w:tc>
          <w:tcPr>
            <w:tcW w:w="1760" w:type="dxa"/>
            <w:vMerge w:val="restart"/>
            <w:tcBorders>
              <w:top w:val="single" w:sz="18" w:space="0" w:color="000000"/>
              <w:left w:val="single" w:sz="6" w:space="0" w:color="000000"/>
              <w:right w:val="single" w:sz="6" w:space="0" w:color="000000"/>
            </w:tcBorders>
            <w:shd w:val="clear" w:color="auto" w:fill="F2F2F2"/>
            <w:vAlign w:val="center"/>
          </w:tcPr>
          <w:p w14:paraId="4B30FCFA" w14:textId="77777777" w:rsidR="00C13E72" w:rsidRDefault="004D2606">
            <w:pPr>
              <w:rPr>
                <w:rFonts w:ascii="Calibri" w:eastAsia="Calibri" w:hAnsi="Calibri" w:cs="Calibri"/>
              </w:rPr>
            </w:pPr>
            <w:r>
              <w:rPr>
                <w:rFonts w:ascii="Calibri" w:eastAsia="Calibri" w:hAnsi="Calibri" w:cs="Calibri"/>
              </w:rPr>
              <w:t>Settle plates</w:t>
            </w:r>
          </w:p>
        </w:tc>
        <w:tc>
          <w:tcPr>
            <w:tcW w:w="2524" w:type="dxa"/>
            <w:tcBorders>
              <w:top w:val="single" w:sz="18" w:space="0" w:color="000000"/>
              <w:left w:val="single" w:sz="6" w:space="0" w:color="000000"/>
              <w:bottom w:val="single" w:sz="6" w:space="0" w:color="000000"/>
              <w:right w:val="single" w:sz="6" w:space="0" w:color="000000"/>
            </w:tcBorders>
            <w:shd w:val="clear" w:color="auto" w:fill="auto"/>
          </w:tcPr>
          <w:p w14:paraId="3165CF79" w14:textId="77777777" w:rsidR="00C13E72" w:rsidRDefault="004D2606">
            <w:pPr>
              <w:ind w:left="93"/>
              <w:rPr>
                <w:rFonts w:ascii="Calibri" w:eastAsia="Calibri" w:hAnsi="Calibri" w:cs="Calibri"/>
              </w:rPr>
            </w:pPr>
            <w:r>
              <w:rPr>
                <w:rFonts w:ascii="Calibri" w:eastAsia="Calibri" w:hAnsi="Calibri" w:cs="Calibri"/>
              </w:rPr>
              <w:t>Al-Amad 2017 </w:t>
            </w:r>
          </w:p>
        </w:tc>
        <w:tc>
          <w:tcPr>
            <w:tcW w:w="2070" w:type="dxa"/>
            <w:tcBorders>
              <w:top w:val="single" w:sz="18" w:space="0" w:color="000000"/>
              <w:left w:val="nil"/>
              <w:bottom w:val="single" w:sz="6" w:space="0" w:color="000000"/>
              <w:right w:val="single" w:sz="6" w:space="0" w:color="000000"/>
            </w:tcBorders>
            <w:shd w:val="clear" w:color="auto" w:fill="auto"/>
          </w:tcPr>
          <w:p w14:paraId="29D527D4" w14:textId="77777777" w:rsidR="00C13E72" w:rsidRDefault="004D2606">
            <w:pPr>
              <w:spacing w:line="276" w:lineRule="auto"/>
              <w:rPr>
                <w:rFonts w:ascii="Calibri" w:eastAsia="Calibri" w:hAnsi="Calibri" w:cs="Calibri"/>
              </w:rPr>
            </w:pPr>
            <w:r>
              <w:rPr>
                <w:rFonts w:ascii="Calibri" w:eastAsia="Calibri" w:hAnsi="Calibri" w:cs="Calibri"/>
              </w:rPr>
              <w:t>No</w:t>
            </w:r>
          </w:p>
        </w:tc>
        <w:tc>
          <w:tcPr>
            <w:tcW w:w="2340" w:type="dxa"/>
            <w:tcBorders>
              <w:top w:val="single" w:sz="18" w:space="0" w:color="000000"/>
              <w:left w:val="nil"/>
              <w:bottom w:val="single" w:sz="6" w:space="0" w:color="000000"/>
              <w:right w:val="single" w:sz="6" w:space="0" w:color="000000"/>
            </w:tcBorders>
            <w:shd w:val="clear" w:color="auto" w:fill="auto"/>
          </w:tcPr>
          <w:p w14:paraId="7165C5CE" w14:textId="77777777" w:rsidR="00C13E72" w:rsidRDefault="004D2606">
            <w:pPr>
              <w:spacing w:line="276" w:lineRule="auto"/>
              <w:rPr>
                <w:rFonts w:ascii="Calibri" w:eastAsia="Calibri" w:hAnsi="Calibri" w:cs="Calibri"/>
              </w:rPr>
            </w:pPr>
            <w:r>
              <w:rPr>
                <w:rFonts w:ascii="Calibri" w:eastAsia="Calibri" w:hAnsi="Calibri" w:cs="Calibri"/>
              </w:rPr>
              <w:t>Aerobic</w:t>
            </w:r>
          </w:p>
        </w:tc>
        <w:tc>
          <w:tcPr>
            <w:tcW w:w="2610" w:type="dxa"/>
            <w:tcBorders>
              <w:top w:val="single" w:sz="18" w:space="0" w:color="000000"/>
              <w:left w:val="nil"/>
              <w:bottom w:val="single" w:sz="6" w:space="0" w:color="000000"/>
              <w:right w:val="single" w:sz="6" w:space="0" w:color="000000"/>
            </w:tcBorders>
            <w:shd w:val="clear" w:color="auto" w:fill="auto"/>
          </w:tcPr>
          <w:p w14:paraId="68626F36" w14:textId="77777777" w:rsidR="00C13E72" w:rsidRDefault="004D2606">
            <w:pPr>
              <w:spacing w:line="276" w:lineRule="auto"/>
              <w:rPr>
                <w:rFonts w:ascii="Calibri" w:eastAsia="Calibri" w:hAnsi="Calibri" w:cs="Calibri"/>
              </w:rPr>
            </w:pPr>
            <w:r>
              <w:rPr>
                <w:rFonts w:ascii="Calibri" w:eastAsia="Calibri" w:hAnsi="Calibri" w:cs="Calibri"/>
              </w:rPr>
              <w:t>1</w:t>
            </w:r>
          </w:p>
        </w:tc>
        <w:tc>
          <w:tcPr>
            <w:tcW w:w="2340" w:type="dxa"/>
            <w:tcBorders>
              <w:top w:val="single" w:sz="18" w:space="0" w:color="000000"/>
              <w:left w:val="nil"/>
              <w:bottom w:val="single" w:sz="6" w:space="0" w:color="000000"/>
              <w:right w:val="single" w:sz="6" w:space="0" w:color="000000"/>
            </w:tcBorders>
            <w:shd w:val="clear" w:color="auto" w:fill="auto"/>
          </w:tcPr>
          <w:p w14:paraId="235162BB" w14:textId="77777777" w:rsidR="00C13E72" w:rsidRDefault="004D2606">
            <w:pPr>
              <w:spacing w:line="276" w:lineRule="auto"/>
              <w:rPr>
                <w:rFonts w:ascii="Calibri" w:eastAsia="Calibri" w:hAnsi="Calibri" w:cs="Calibri"/>
                <w:b/>
                <w:color w:val="FF0000"/>
              </w:rPr>
            </w:pPr>
            <w:r>
              <w:rPr>
                <w:rFonts w:ascii="Calibri" w:eastAsia="Calibri" w:hAnsi="Calibri" w:cs="Calibri"/>
                <w:b/>
                <w:color w:val="FF0000"/>
              </w:rPr>
              <w:t>Low</w:t>
            </w:r>
          </w:p>
        </w:tc>
      </w:tr>
      <w:tr w:rsidR="00C13E72" w14:paraId="1A17E9E0" w14:textId="77777777">
        <w:trPr>
          <w:trHeight w:val="367"/>
        </w:trPr>
        <w:tc>
          <w:tcPr>
            <w:tcW w:w="396" w:type="dxa"/>
            <w:vMerge/>
            <w:tcBorders>
              <w:top w:val="single" w:sz="4" w:space="0" w:color="000000"/>
              <w:left w:val="single" w:sz="6" w:space="0" w:color="000000"/>
              <w:right w:val="single" w:sz="6" w:space="0" w:color="000000"/>
            </w:tcBorders>
            <w:shd w:val="clear" w:color="auto" w:fill="2F5496"/>
          </w:tcPr>
          <w:p w14:paraId="7397C990" w14:textId="77777777" w:rsidR="00C13E72" w:rsidRDefault="00C13E72">
            <w:pPr>
              <w:widowControl w:val="0"/>
              <w:pBdr>
                <w:top w:val="nil"/>
                <w:left w:val="nil"/>
                <w:bottom w:val="nil"/>
                <w:right w:val="nil"/>
                <w:between w:val="nil"/>
              </w:pBdr>
              <w:spacing w:line="276" w:lineRule="auto"/>
              <w:rPr>
                <w:rFonts w:ascii="Calibri" w:eastAsia="Calibri" w:hAnsi="Calibri" w:cs="Calibri"/>
                <w:b/>
                <w:color w:val="FF0000"/>
              </w:rPr>
            </w:pPr>
          </w:p>
        </w:tc>
        <w:tc>
          <w:tcPr>
            <w:tcW w:w="1760" w:type="dxa"/>
            <w:vMerge/>
            <w:tcBorders>
              <w:top w:val="single" w:sz="18" w:space="0" w:color="000000"/>
              <w:left w:val="single" w:sz="6" w:space="0" w:color="000000"/>
              <w:right w:val="single" w:sz="6" w:space="0" w:color="000000"/>
            </w:tcBorders>
            <w:shd w:val="clear" w:color="auto" w:fill="F2F2F2"/>
            <w:vAlign w:val="center"/>
          </w:tcPr>
          <w:p w14:paraId="211C8BCE" w14:textId="77777777" w:rsidR="00C13E72" w:rsidRDefault="00C13E72">
            <w:pPr>
              <w:widowControl w:val="0"/>
              <w:pBdr>
                <w:top w:val="nil"/>
                <w:left w:val="nil"/>
                <w:bottom w:val="nil"/>
                <w:right w:val="nil"/>
                <w:between w:val="nil"/>
              </w:pBdr>
              <w:spacing w:line="276" w:lineRule="auto"/>
              <w:rPr>
                <w:rFonts w:ascii="Calibri" w:eastAsia="Calibri" w:hAnsi="Calibri" w:cs="Calibri"/>
                <w:b/>
                <w:color w:val="FF0000"/>
              </w:rPr>
            </w:pPr>
          </w:p>
        </w:tc>
        <w:tc>
          <w:tcPr>
            <w:tcW w:w="2524" w:type="dxa"/>
            <w:tcBorders>
              <w:top w:val="nil"/>
              <w:left w:val="single" w:sz="6" w:space="0" w:color="000000"/>
              <w:bottom w:val="single" w:sz="6" w:space="0" w:color="000000"/>
              <w:right w:val="single" w:sz="6" w:space="0" w:color="000000"/>
            </w:tcBorders>
            <w:shd w:val="clear" w:color="auto" w:fill="auto"/>
          </w:tcPr>
          <w:p w14:paraId="5F2C264A" w14:textId="77777777" w:rsidR="00C13E72" w:rsidRDefault="004D2606">
            <w:pPr>
              <w:ind w:left="93"/>
              <w:rPr>
                <w:rFonts w:ascii="Calibri" w:eastAsia="Calibri" w:hAnsi="Calibri" w:cs="Calibri"/>
              </w:rPr>
            </w:pPr>
            <w:r>
              <w:rPr>
                <w:rFonts w:ascii="Calibri" w:eastAsia="Calibri" w:hAnsi="Calibri" w:cs="Calibri"/>
              </w:rPr>
              <w:t>Belting 1964 </w:t>
            </w:r>
          </w:p>
        </w:tc>
        <w:tc>
          <w:tcPr>
            <w:tcW w:w="2070" w:type="dxa"/>
            <w:tcBorders>
              <w:top w:val="nil"/>
              <w:left w:val="nil"/>
              <w:bottom w:val="single" w:sz="6" w:space="0" w:color="000000"/>
              <w:right w:val="single" w:sz="6" w:space="0" w:color="000000"/>
            </w:tcBorders>
            <w:shd w:val="clear" w:color="auto" w:fill="auto"/>
          </w:tcPr>
          <w:p w14:paraId="3BC5D786" w14:textId="77777777" w:rsidR="00C13E72" w:rsidRDefault="004D2606">
            <w:pPr>
              <w:spacing w:line="276" w:lineRule="auto"/>
              <w:rPr>
                <w:rFonts w:ascii="Calibri" w:eastAsia="Calibri" w:hAnsi="Calibri" w:cs="Calibri"/>
              </w:rPr>
            </w:pPr>
            <w:r>
              <w:rPr>
                <w:rFonts w:ascii="Calibri" w:eastAsia="Calibri" w:hAnsi="Calibri" w:cs="Calibri"/>
              </w:rPr>
              <w:t>Yes</w:t>
            </w:r>
          </w:p>
        </w:tc>
        <w:tc>
          <w:tcPr>
            <w:tcW w:w="2340" w:type="dxa"/>
            <w:tcBorders>
              <w:top w:val="nil"/>
              <w:left w:val="nil"/>
              <w:bottom w:val="single" w:sz="6" w:space="0" w:color="000000"/>
              <w:right w:val="single" w:sz="6" w:space="0" w:color="000000"/>
            </w:tcBorders>
            <w:shd w:val="clear" w:color="auto" w:fill="auto"/>
          </w:tcPr>
          <w:p w14:paraId="2FEA0613" w14:textId="77777777" w:rsidR="00C13E72" w:rsidRDefault="004D2606">
            <w:pPr>
              <w:spacing w:line="276" w:lineRule="auto"/>
              <w:rPr>
                <w:rFonts w:ascii="Calibri" w:eastAsia="Calibri" w:hAnsi="Calibri" w:cs="Calibri"/>
              </w:rPr>
            </w:pPr>
            <w:r>
              <w:rPr>
                <w:rFonts w:ascii="Calibri" w:eastAsia="Calibri" w:hAnsi="Calibri" w:cs="Calibri"/>
              </w:rPr>
              <w:t>Aerobic</w:t>
            </w:r>
          </w:p>
        </w:tc>
        <w:tc>
          <w:tcPr>
            <w:tcW w:w="2610" w:type="dxa"/>
            <w:tcBorders>
              <w:top w:val="nil"/>
              <w:left w:val="nil"/>
              <w:bottom w:val="single" w:sz="6" w:space="0" w:color="000000"/>
              <w:right w:val="single" w:sz="6" w:space="0" w:color="000000"/>
            </w:tcBorders>
            <w:shd w:val="clear" w:color="auto" w:fill="auto"/>
          </w:tcPr>
          <w:p w14:paraId="3FF7CAF0" w14:textId="77777777" w:rsidR="00C13E72" w:rsidRDefault="004D2606">
            <w:pPr>
              <w:spacing w:line="276" w:lineRule="auto"/>
              <w:rPr>
                <w:rFonts w:ascii="Calibri" w:eastAsia="Calibri" w:hAnsi="Calibri" w:cs="Calibri"/>
              </w:rPr>
            </w:pPr>
            <w:r>
              <w:rPr>
                <w:rFonts w:ascii="Calibri" w:eastAsia="Calibri" w:hAnsi="Calibri" w:cs="Calibri"/>
              </w:rPr>
              <w:t>2</w:t>
            </w:r>
          </w:p>
        </w:tc>
        <w:tc>
          <w:tcPr>
            <w:tcW w:w="2340" w:type="dxa"/>
            <w:tcBorders>
              <w:top w:val="nil"/>
              <w:left w:val="nil"/>
              <w:bottom w:val="single" w:sz="6" w:space="0" w:color="000000"/>
              <w:right w:val="single" w:sz="6" w:space="0" w:color="000000"/>
            </w:tcBorders>
            <w:shd w:val="clear" w:color="auto" w:fill="auto"/>
          </w:tcPr>
          <w:p w14:paraId="20313055" w14:textId="77777777" w:rsidR="00C13E72" w:rsidRDefault="004D2606">
            <w:pPr>
              <w:spacing w:line="276" w:lineRule="auto"/>
              <w:rPr>
                <w:rFonts w:ascii="Calibri" w:eastAsia="Calibri" w:hAnsi="Calibri" w:cs="Calibri"/>
                <w:b/>
                <w:color w:val="FF0000"/>
              </w:rPr>
            </w:pPr>
            <w:r>
              <w:rPr>
                <w:rFonts w:ascii="Calibri" w:eastAsia="Calibri" w:hAnsi="Calibri" w:cs="Calibri"/>
                <w:b/>
                <w:color w:val="FF0000"/>
              </w:rPr>
              <w:t>Low</w:t>
            </w:r>
          </w:p>
        </w:tc>
      </w:tr>
      <w:tr w:rsidR="00C13E72" w14:paraId="1714A5FB" w14:textId="77777777">
        <w:trPr>
          <w:trHeight w:val="291"/>
        </w:trPr>
        <w:tc>
          <w:tcPr>
            <w:tcW w:w="396" w:type="dxa"/>
            <w:vMerge/>
            <w:tcBorders>
              <w:top w:val="single" w:sz="4" w:space="0" w:color="000000"/>
              <w:left w:val="single" w:sz="6" w:space="0" w:color="000000"/>
              <w:right w:val="single" w:sz="6" w:space="0" w:color="000000"/>
            </w:tcBorders>
            <w:shd w:val="clear" w:color="auto" w:fill="2F5496"/>
          </w:tcPr>
          <w:p w14:paraId="2273E44F" w14:textId="77777777" w:rsidR="00C13E72" w:rsidRDefault="00C13E72">
            <w:pPr>
              <w:widowControl w:val="0"/>
              <w:pBdr>
                <w:top w:val="nil"/>
                <w:left w:val="nil"/>
                <w:bottom w:val="nil"/>
                <w:right w:val="nil"/>
                <w:between w:val="nil"/>
              </w:pBdr>
              <w:spacing w:line="276" w:lineRule="auto"/>
              <w:rPr>
                <w:rFonts w:ascii="Calibri" w:eastAsia="Calibri" w:hAnsi="Calibri" w:cs="Calibri"/>
                <w:b/>
                <w:color w:val="FF0000"/>
              </w:rPr>
            </w:pPr>
          </w:p>
        </w:tc>
        <w:tc>
          <w:tcPr>
            <w:tcW w:w="1760" w:type="dxa"/>
            <w:vMerge/>
            <w:tcBorders>
              <w:top w:val="single" w:sz="18" w:space="0" w:color="000000"/>
              <w:left w:val="single" w:sz="6" w:space="0" w:color="000000"/>
              <w:right w:val="single" w:sz="6" w:space="0" w:color="000000"/>
            </w:tcBorders>
            <w:shd w:val="clear" w:color="auto" w:fill="F2F2F2"/>
            <w:vAlign w:val="center"/>
          </w:tcPr>
          <w:p w14:paraId="530A6B70" w14:textId="77777777" w:rsidR="00C13E72" w:rsidRDefault="00C13E72">
            <w:pPr>
              <w:widowControl w:val="0"/>
              <w:pBdr>
                <w:top w:val="nil"/>
                <w:left w:val="nil"/>
                <w:bottom w:val="nil"/>
                <w:right w:val="nil"/>
                <w:between w:val="nil"/>
              </w:pBdr>
              <w:spacing w:line="276" w:lineRule="auto"/>
              <w:rPr>
                <w:rFonts w:ascii="Calibri" w:eastAsia="Calibri" w:hAnsi="Calibri" w:cs="Calibri"/>
                <w:b/>
                <w:color w:val="FF0000"/>
              </w:rPr>
            </w:pPr>
          </w:p>
        </w:tc>
        <w:tc>
          <w:tcPr>
            <w:tcW w:w="2524" w:type="dxa"/>
            <w:tcBorders>
              <w:top w:val="nil"/>
              <w:left w:val="single" w:sz="6" w:space="0" w:color="000000"/>
              <w:bottom w:val="single" w:sz="6" w:space="0" w:color="000000"/>
              <w:right w:val="single" w:sz="6" w:space="0" w:color="000000"/>
            </w:tcBorders>
            <w:shd w:val="clear" w:color="auto" w:fill="auto"/>
          </w:tcPr>
          <w:p w14:paraId="51C87F21" w14:textId="77777777" w:rsidR="00C13E72" w:rsidRDefault="004D2606">
            <w:pPr>
              <w:ind w:left="93"/>
              <w:rPr>
                <w:rFonts w:ascii="Calibri" w:eastAsia="Calibri" w:hAnsi="Calibri" w:cs="Calibri"/>
              </w:rPr>
            </w:pPr>
            <w:r>
              <w:rPr>
                <w:rFonts w:ascii="Calibri" w:eastAsia="Calibri" w:hAnsi="Calibri" w:cs="Calibri"/>
              </w:rPr>
              <w:t>Bentley 1994 </w:t>
            </w:r>
          </w:p>
        </w:tc>
        <w:tc>
          <w:tcPr>
            <w:tcW w:w="2070" w:type="dxa"/>
            <w:tcBorders>
              <w:top w:val="nil"/>
              <w:left w:val="nil"/>
              <w:bottom w:val="single" w:sz="6" w:space="0" w:color="000000"/>
              <w:right w:val="single" w:sz="6" w:space="0" w:color="000000"/>
            </w:tcBorders>
            <w:shd w:val="clear" w:color="auto" w:fill="auto"/>
          </w:tcPr>
          <w:p w14:paraId="13C1EDDB" w14:textId="77777777" w:rsidR="00C13E72" w:rsidRDefault="004D2606">
            <w:pPr>
              <w:spacing w:line="276" w:lineRule="auto"/>
              <w:rPr>
                <w:rFonts w:ascii="Calibri" w:eastAsia="Calibri" w:hAnsi="Calibri" w:cs="Calibri"/>
              </w:rPr>
            </w:pPr>
            <w:r>
              <w:rPr>
                <w:rFonts w:ascii="Calibri" w:eastAsia="Calibri" w:hAnsi="Calibri" w:cs="Calibri"/>
              </w:rPr>
              <w:t>Yes</w:t>
            </w:r>
          </w:p>
        </w:tc>
        <w:tc>
          <w:tcPr>
            <w:tcW w:w="2340" w:type="dxa"/>
            <w:tcBorders>
              <w:top w:val="nil"/>
              <w:left w:val="nil"/>
              <w:bottom w:val="single" w:sz="6" w:space="0" w:color="000000"/>
              <w:right w:val="single" w:sz="6" w:space="0" w:color="000000"/>
            </w:tcBorders>
            <w:shd w:val="clear" w:color="auto" w:fill="auto"/>
          </w:tcPr>
          <w:p w14:paraId="11CEAE5F" w14:textId="77777777" w:rsidR="00C13E72" w:rsidRDefault="004D2606">
            <w:pPr>
              <w:spacing w:line="276" w:lineRule="auto"/>
              <w:rPr>
                <w:rFonts w:ascii="Calibri" w:eastAsia="Calibri" w:hAnsi="Calibri" w:cs="Calibri"/>
              </w:rPr>
            </w:pPr>
            <w:r>
              <w:rPr>
                <w:rFonts w:ascii="Calibri" w:eastAsia="Calibri" w:hAnsi="Calibri" w:cs="Calibri"/>
              </w:rPr>
              <w:t>NS</w:t>
            </w:r>
          </w:p>
        </w:tc>
        <w:tc>
          <w:tcPr>
            <w:tcW w:w="2610" w:type="dxa"/>
            <w:tcBorders>
              <w:top w:val="nil"/>
              <w:left w:val="nil"/>
              <w:bottom w:val="single" w:sz="6" w:space="0" w:color="000000"/>
              <w:right w:val="single" w:sz="6" w:space="0" w:color="000000"/>
            </w:tcBorders>
            <w:shd w:val="clear" w:color="auto" w:fill="auto"/>
          </w:tcPr>
          <w:p w14:paraId="410434C0" w14:textId="77777777" w:rsidR="00C13E72" w:rsidRDefault="004D2606">
            <w:pPr>
              <w:spacing w:line="276" w:lineRule="auto"/>
              <w:rPr>
                <w:rFonts w:ascii="Calibri" w:eastAsia="Calibri" w:hAnsi="Calibri" w:cs="Calibri"/>
              </w:rPr>
            </w:pPr>
            <w:r>
              <w:rPr>
                <w:rFonts w:ascii="Calibri" w:eastAsia="Calibri" w:hAnsi="Calibri" w:cs="Calibri"/>
              </w:rPr>
              <w:t>2</w:t>
            </w:r>
          </w:p>
        </w:tc>
        <w:tc>
          <w:tcPr>
            <w:tcW w:w="2340" w:type="dxa"/>
            <w:tcBorders>
              <w:top w:val="nil"/>
              <w:left w:val="nil"/>
              <w:bottom w:val="single" w:sz="6" w:space="0" w:color="000000"/>
              <w:right w:val="single" w:sz="6" w:space="0" w:color="000000"/>
            </w:tcBorders>
            <w:shd w:val="clear" w:color="auto" w:fill="auto"/>
          </w:tcPr>
          <w:p w14:paraId="5968731B" w14:textId="77777777" w:rsidR="00C13E72" w:rsidRDefault="004D2606">
            <w:pPr>
              <w:spacing w:line="276" w:lineRule="auto"/>
              <w:rPr>
                <w:rFonts w:ascii="Calibri" w:eastAsia="Calibri" w:hAnsi="Calibri" w:cs="Calibri"/>
                <w:b/>
                <w:color w:val="FF0000"/>
              </w:rPr>
            </w:pPr>
            <w:r>
              <w:rPr>
                <w:rFonts w:ascii="Calibri" w:eastAsia="Calibri" w:hAnsi="Calibri" w:cs="Calibri"/>
                <w:b/>
                <w:color w:val="FF0000"/>
              </w:rPr>
              <w:t>Low</w:t>
            </w:r>
          </w:p>
        </w:tc>
      </w:tr>
      <w:tr w:rsidR="00C13E72" w14:paraId="6E4F2FF7" w14:textId="77777777">
        <w:trPr>
          <w:trHeight w:val="291"/>
        </w:trPr>
        <w:tc>
          <w:tcPr>
            <w:tcW w:w="396" w:type="dxa"/>
            <w:vMerge/>
            <w:tcBorders>
              <w:top w:val="single" w:sz="4" w:space="0" w:color="000000"/>
              <w:left w:val="single" w:sz="6" w:space="0" w:color="000000"/>
              <w:right w:val="single" w:sz="6" w:space="0" w:color="000000"/>
            </w:tcBorders>
            <w:shd w:val="clear" w:color="auto" w:fill="2F5496"/>
          </w:tcPr>
          <w:p w14:paraId="0E30597D" w14:textId="77777777" w:rsidR="00C13E72" w:rsidRDefault="00C13E72">
            <w:pPr>
              <w:widowControl w:val="0"/>
              <w:pBdr>
                <w:top w:val="nil"/>
                <w:left w:val="nil"/>
                <w:bottom w:val="nil"/>
                <w:right w:val="nil"/>
                <w:between w:val="nil"/>
              </w:pBdr>
              <w:spacing w:line="276" w:lineRule="auto"/>
              <w:rPr>
                <w:rFonts w:ascii="Calibri" w:eastAsia="Calibri" w:hAnsi="Calibri" w:cs="Calibri"/>
                <w:b/>
                <w:color w:val="FF0000"/>
              </w:rPr>
            </w:pPr>
          </w:p>
        </w:tc>
        <w:tc>
          <w:tcPr>
            <w:tcW w:w="1760" w:type="dxa"/>
            <w:vMerge/>
            <w:tcBorders>
              <w:top w:val="single" w:sz="18" w:space="0" w:color="000000"/>
              <w:left w:val="single" w:sz="6" w:space="0" w:color="000000"/>
              <w:right w:val="single" w:sz="6" w:space="0" w:color="000000"/>
            </w:tcBorders>
            <w:shd w:val="clear" w:color="auto" w:fill="F2F2F2"/>
            <w:vAlign w:val="center"/>
          </w:tcPr>
          <w:p w14:paraId="6FE5D8F0" w14:textId="77777777" w:rsidR="00C13E72" w:rsidRDefault="00C13E72">
            <w:pPr>
              <w:widowControl w:val="0"/>
              <w:pBdr>
                <w:top w:val="nil"/>
                <w:left w:val="nil"/>
                <w:bottom w:val="nil"/>
                <w:right w:val="nil"/>
                <w:between w:val="nil"/>
              </w:pBdr>
              <w:spacing w:line="276" w:lineRule="auto"/>
              <w:rPr>
                <w:rFonts w:ascii="Calibri" w:eastAsia="Calibri" w:hAnsi="Calibri" w:cs="Calibri"/>
                <w:b/>
                <w:color w:val="FF0000"/>
              </w:rPr>
            </w:pPr>
          </w:p>
        </w:tc>
        <w:tc>
          <w:tcPr>
            <w:tcW w:w="2524" w:type="dxa"/>
            <w:tcBorders>
              <w:top w:val="nil"/>
              <w:left w:val="single" w:sz="6" w:space="0" w:color="000000"/>
              <w:bottom w:val="single" w:sz="6" w:space="0" w:color="000000"/>
              <w:right w:val="single" w:sz="6" w:space="0" w:color="000000"/>
            </w:tcBorders>
            <w:shd w:val="clear" w:color="auto" w:fill="auto"/>
          </w:tcPr>
          <w:p w14:paraId="5FC068CB" w14:textId="77777777" w:rsidR="00C13E72" w:rsidRDefault="004D2606">
            <w:pPr>
              <w:ind w:left="93"/>
              <w:rPr>
                <w:rFonts w:ascii="Calibri" w:eastAsia="Calibri" w:hAnsi="Calibri" w:cs="Calibri"/>
              </w:rPr>
            </w:pPr>
            <w:r>
              <w:rPr>
                <w:rFonts w:ascii="Calibri" w:eastAsia="Calibri" w:hAnsi="Calibri" w:cs="Calibri"/>
              </w:rPr>
              <w:t>Cochrane 1989 </w:t>
            </w:r>
          </w:p>
        </w:tc>
        <w:tc>
          <w:tcPr>
            <w:tcW w:w="2070" w:type="dxa"/>
            <w:tcBorders>
              <w:top w:val="nil"/>
              <w:left w:val="nil"/>
              <w:bottom w:val="single" w:sz="6" w:space="0" w:color="000000"/>
              <w:right w:val="single" w:sz="6" w:space="0" w:color="000000"/>
            </w:tcBorders>
            <w:shd w:val="clear" w:color="auto" w:fill="auto"/>
          </w:tcPr>
          <w:p w14:paraId="73812C74" w14:textId="77777777" w:rsidR="00C13E72" w:rsidRDefault="004D2606">
            <w:pPr>
              <w:spacing w:line="276" w:lineRule="auto"/>
              <w:rPr>
                <w:rFonts w:ascii="Calibri" w:eastAsia="Calibri" w:hAnsi="Calibri" w:cs="Calibri"/>
              </w:rPr>
            </w:pPr>
            <w:r>
              <w:rPr>
                <w:rFonts w:ascii="Calibri" w:eastAsia="Calibri" w:hAnsi="Calibri" w:cs="Calibri"/>
              </w:rPr>
              <w:t>Yes</w:t>
            </w:r>
          </w:p>
        </w:tc>
        <w:tc>
          <w:tcPr>
            <w:tcW w:w="2340" w:type="dxa"/>
            <w:tcBorders>
              <w:top w:val="nil"/>
              <w:left w:val="nil"/>
              <w:bottom w:val="single" w:sz="6" w:space="0" w:color="000000"/>
              <w:right w:val="single" w:sz="6" w:space="0" w:color="000000"/>
            </w:tcBorders>
            <w:shd w:val="clear" w:color="auto" w:fill="auto"/>
          </w:tcPr>
          <w:p w14:paraId="3D934FE2" w14:textId="77777777" w:rsidR="00C13E72" w:rsidRDefault="004D2606">
            <w:pPr>
              <w:spacing w:line="276" w:lineRule="auto"/>
              <w:rPr>
                <w:rFonts w:ascii="Calibri" w:eastAsia="Calibri" w:hAnsi="Calibri" w:cs="Calibri"/>
              </w:rPr>
            </w:pPr>
            <w:r>
              <w:rPr>
                <w:rFonts w:ascii="Calibri" w:eastAsia="Calibri" w:hAnsi="Calibri" w:cs="Calibri"/>
              </w:rPr>
              <w:t>NS</w:t>
            </w:r>
          </w:p>
        </w:tc>
        <w:tc>
          <w:tcPr>
            <w:tcW w:w="2610" w:type="dxa"/>
            <w:tcBorders>
              <w:top w:val="nil"/>
              <w:left w:val="nil"/>
              <w:bottom w:val="single" w:sz="6" w:space="0" w:color="000000"/>
              <w:right w:val="single" w:sz="6" w:space="0" w:color="000000"/>
            </w:tcBorders>
            <w:shd w:val="clear" w:color="auto" w:fill="auto"/>
          </w:tcPr>
          <w:p w14:paraId="576C60C0" w14:textId="77777777" w:rsidR="00C13E72" w:rsidRDefault="004D2606">
            <w:pPr>
              <w:spacing w:line="276" w:lineRule="auto"/>
              <w:rPr>
                <w:rFonts w:ascii="Calibri" w:eastAsia="Calibri" w:hAnsi="Calibri" w:cs="Calibri"/>
              </w:rPr>
            </w:pPr>
            <w:r>
              <w:rPr>
                <w:rFonts w:ascii="Calibri" w:eastAsia="Calibri" w:hAnsi="Calibri" w:cs="Calibri"/>
              </w:rPr>
              <w:t>5</w:t>
            </w:r>
          </w:p>
        </w:tc>
        <w:tc>
          <w:tcPr>
            <w:tcW w:w="2340" w:type="dxa"/>
            <w:tcBorders>
              <w:top w:val="nil"/>
              <w:left w:val="nil"/>
              <w:bottom w:val="single" w:sz="6" w:space="0" w:color="000000"/>
              <w:right w:val="single" w:sz="6" w:space="0" w:color="000000"/>
            </w:tcBorders>
            <w:shd w:val="clear" w:color="auto" w:fill="auto"/>
          </w:tcPr>
          <w:p w14:paraId="73C882CF" w14:textId="77777777" w:rsidR="00C13E72" w:rsidRDefault="004D2606">
            <w:pPr>
              <w:spacing w:line="276" w:lineRule="auto"/>
              <w:rPr>
                <w:rFonts w:ascii="Calibri" w:eastAsia="Calibri" w:hAnsi="Calibri" w:cs="Calibri"/>
                <w:b/>
                <w:color w:val="FFC000"/>
              </w:rPr>
            </w:pPr>
            <w:r>
              <w:rPr>
                <w:rFonts w:ascii="Calibri" w:eastAsia="Calibri" w:hAnsi="Calibri" w:cs="Calibri"/>
                <w:b/>
                <w:color w:val="FFC000"/>
              </w:rPr>
              <w:t>Moderate</w:t>
            </w:r>
          </w:p>
        </w:tc>
      </w:tr>
      <w:tr w:rsidR="00C13E72" w14:paraId="113FBBBA" w14:textId="77777777">
        <w:trPr>
          <w:trHeight w:val="291"/>
        </w:trPr>
        <w:tc>
          <w:tcPr>
            <w:tcW w:w="396" w:type="dxa"/>
            <w:vMerge/>
            <w:tcBorders>
              <w:top w:val="single" w:sz="4" w:space="0" w:color="000000"/>
              <w:left w:val="single" w:sz="6" w:space="0" w:color="000000"/>
              <w:right w:val="single" w:sz="6" w:space="0" w:color="000000"/>
            </w:tcBorders>
            <w:shd w:val="clear" w:color="auto" w:fill="2F5496"/>
          </w:tcPr>
          <w:p w14:paraId="6EEFFECE" w14:textId="77777777" w:rsidR="00C13E72" w:rsidRDefault="00C13E72">
            <w:pPr>
              <w:widowControl w:val="0"/>
              <w:pBdr>
                <w:top w:val="nil"/>
                <w:left w:val="nil"/>
                <w:bottom w:val="nil"/>
                <w:right w:val="nil"/>
                <w:between w:val="nil"/>
              </w:pBdr>
              <w:spacing w:line="276" w:lineRule="auto"/>
              <w:rPr>
                <w:rFonts w:ascii="Calibri" w:eastAsia="Calibri" w:hAnsi="Calibri" w:cs="Calibri"/>
                <w:b/>
                <w:color w:val="FFC000"/>
              </w:rPr>
            </w:pPr>
          </w:p>
        </w:tc>
        <w:tc>
          <w:tcPr>
            <w:tcW w:w="1760" w:type="dxa"/>
            <w:vMerge/>
            <w:tcBorders>
              <w:top w:val="single" w:sz="18" w:space="0" w:color="000000"/>
              <w:left w:val="single" w:sz="6" w:space="0" w:color="000000"/>
              <w:right w:val="single" w:sz="6" w:space="0" w:color="000000"/>
            </w:tcBorders>
            <w:shd w:val="clear" w:color="auto" w:fill="F2F2F2"/>
            <w:vAlign w:val="center"/>
          </w:tcPr>
          <w:p w14:paraId="080F0A38" w14:textId="77777777" w:rsidR="00C13E72" w:rsidRDefault="00C13E72">
            <w:pPr>
              <w:widowControl w:val="0"/>
              <w:pBdr>
                <w:top w:val="nil"/>
                <w:left w:val="nil"/>
                <w:bottom w:val="nil"/>
                <w:right w:val="nil"/>
                <w:between w:val="nil"/>
              </w:pBdr>
              <w:spacing w:line="276" w:lineRule="auto"/>
              <w:rPr>
                <w:rFonts w:ascii="Calibri" w:eastAsia="Calibri" w:hAnsi="Calibri" w:cs="Calibri"/>
                <w:b/>
                <w:color w:val="FFC000"/>
              </w:rPr>
            </w:pPr>
          </w:p>
        </w:tc>
        <w:tc>
          <w:tcPr>
            <w:tcW w:w="2524" w:type="dxa"/>
            <w:tcBorders>
              <w:top w:val="nil"/>
              <w:left w:val="single" w:sz="6" w:space="0" w:color="000000"/>
              <w:bottom w:val="single" w:sz="6" w:space="0" w:color="000000"/>
              <w:right w:val="single" w:sz="6" w:space="0" w:color="000000"/>
            </w:tcBorders>
            <w:shd w:val="clear" w:color="auto" w:fill="auto"/>
          </w:tcPr>
          <w:p w14:paraId="4407B0AE" w14:textId="77777777" w:rsidR="00C13E72" w:rsidRDefault="004D2606">
            <w:pPr>
              <w:ind w:left="93"/>
              <w:rPr>
                <w:rFonts w:ascii="Calibri" w:eastAsia="Calibri" w:hAnsi="Calibri" w:cs="Calibri"/>
              </w:rPr>
            </w:pPr>
            <w:r>
              <w:rPr>
                <w:rFonts w:ascii="Calibri" w:eastAsia="Calibri" w:hAnsi="Calibri" w:cs="Calibri"/>
              </w:rPr>
              <w:t>Earnest 1991 </w:t>
            </w:r>
          </w:p>
        </w:tc>
        <w:tc>
          <w:tcPr>
            <w:tcW w:w="2070" w:type="dxa"/>
            <w:tcBorders>
              <w:top w:val="nil"/>
              <w:left w:val="nil"/>
              <w:bottom w:val="single" w:sz="6" w:space="0" w:color="000000"/>
              <w:right w:val="single" w:sz="6" w:space="0" w:color="000000"/>
            </w:tcBorders>
            <w:shd w:val="clear" w:color="auto" w:fill="auto"/>
          </w:tcPr>
          <w:p w14:paraId="7611CEBC" w14:textId="77777777" w:rsidR="00C13E72" w:rsidRDefault="004D2606">
            <w:pPr>
              <w:spacing w:line="276" w:lineRule="auto"/>
              <w:rPr>
                <w:rFonts w:ascii="Calibri" w:eastAsia="Calibri" w:hAnsi="Calibri" w:cs="Calibri"/>
              </w:rPr>
            </w:pPr>
            <w:r>
              <w:rPr>
                <w:rFonts w:ascii="Calibri" w:eastAsia="Calibri" w:hAnsi="Calibri" w:cs="Calibri"/>
              </w:rPr>
              <w:t>No</w:t>
            </w:r>
          </w:p>
        </w:tc>
        <w:tc>
          <w:tcPr>
            <w:tcW w:w="2340" w:type="dxa"/>
            <w:tcBorders>
              <w:top w:val="nil"/>
              <w:left w:val="nil"/>
              <w:bottom w:val="single" w:sz="6" w:space="0" w:color="000000"/>
              <w:right w:val="single" w:sz="6" w:space="0" w:color="000000"/>
            </w:tcBorders>
            <w:shd w:val="clear" w:color="auto" w:fill="auto"/>
          </w:tcPr>
          <w:p w14:paraId="24350619" w14:textId="77777777" w:rsidR="00C13E72" w:rsidRDefault="004D2606">
            <w:pPr>
              <w:spacing w:line="276" w:lineRule="auto"/>
              <w:rPr>
                <w:rFonts w:ascii="Calibri" w:eastAsia="Calibri" w:hAnsi="Calibri" w:cs="Calibri"/>
              </w:rPr>
            </w:pPr>
            <w:r>
              <w:rPr>
                <w:rFonts w:ascii="Calibri" w:eastAsia="Calibri" w:hAnsi="Calibri" w:cs="Calibri"/>
              </w:rPr>
              <w:t>Anaerobic</w:t>
            </w:r>
          </w:p>
        </w:tc>
        <w:tc>
          <w:tcPr>
            <w:tcW w:w="2610" w:type="dxa"/>
            <w:tcBorders>
              <w:top w:val="nil"/>
              <w:left w:val="nil"/>
              <w:bottom w:val="single" w:sz="6" w:space="0" w:color="000000"/>
              <w:right w:val="single" w:sz="6" w:space="0" w:color="000000"/>
            </w:tcBorders>
            <w:shd w:val="clear" w:color="auto" w:fill="auto"/>
          </w:tcPr>
          <w:p w14:paraId="2137B40B" w14:textId="77777777" w:rsidR="00C13E72" w:rsidRDefault="004D2606">
            <w:pPr>
              <w:spacing w:line="276" w:lineRule="auto"/>
              <w:rPr>
                <w:rFonts w:ascii="Calibri" w:eastAsia="Calibri" w:hAnsi="Calibri" w:cs="Calibri"/>
              </w:rPr>
            </w:pPr>
            <w:r>
              <w:rPr>
                <w:rFonts w:ascii="Calibri" w:eastAsia="Calibri" w:hAnsi="Calibri" w:cs="Calibri"/>
              </w:rPr>
              <w:t>5-7</w:t>
            </w:r>
          </w:p>
        </w:tc>
        <w:tc>
          <w:tcPr>
            <w:tcW w:w="2340" w:type="dxa"/>
            <w:tcBorders>
              <w:top w:val="nil"/>
              <w:left w:val="nil"/>
              <w:bottom w:val="single" w:sz="6" w:space="0" w:color="000000"/>
              <w:right w:val="single" w:sz="6" w:space="0" w:color="000000"/>
            </w:tcBorders>
            <w:shd w:val="clear" w:color="auto" w:fill="auto"/>
          </w:tcPr>
          <w:p w14:paraId="7102BDFE" w14:textId="77777777" w:rsidR="00C13E72" w:rsidRDefault="004D2606">
            <w:pPr>
              <w:spacing w:line="276" w:lineRule="auto"/>
              <w:rPr>
                <w:rFonts w:ascii="Calibri" w:eastAsia="Calibri" w:hAnsi="Calibri" w:cs="Calibri"/>
                <w:b/>
                <w:color w:val="FFC000"/>
              </w:rPr>
            </w:pPr>
            <w:r>
              <w:rPr>
                <w:rFonts w:ascii="Calibri" w:eastAsia="Calibri" w:hAnsi="Calibri" w:cs="Calibri"/>
                <w:b/>
                <w:color w:val="FFC000"/>
              </w:rPr>
              <w:t>Moderate</w:t>
            </w:r>
          </w:p>
        </w:tc>
      </w:tr>
      <w:tr w:rsidR="00C13E72" w14:paraId="61405EE6" w14:textId="77777777">
        <w:trPr>
          <w:trHeight w:val="224"/>
        </w:trPr>
        <w:tc>
          <w:tcPr>
            <w:tcW w:w="396" w:type="dxa"/>
            <w:vMerge w:val="restart"/>
            <w:tcBorders>
              <w:left w:val="single" w:sz="6" w:space="0" w:color="000000"/>
              <w:right w:val="single" w:sz="6" w:space="0" w:color="000000"/>
            </w:tcBorders>
            <w:shd w:val="clear" w:color="auto" w:fill="2F5496"/>
          </w:tcPr>
          <w:p w14:paraId="55118B30" w14:textId="77777777" w:rsidR="00C13E72" w:rsidRDefault="00C13E72">
            <w:pPr>
              <w:rPr>
                <w:rFonts w:ascii="Calibri" w:eastAsia="Calibri" w:hAnsi="Calibri" w:cs="Calibri"/>
              </w:rPr>
            </w:pPr>
          </w:p>
        </w:tc>
        <w:tc>
          <w:tcPr>
            <w:tcW w:w="1760" w:type="dxa"/>
            <w:vMerge/>
            <w:tcBorders>
              <w:top w:val="single" w:sz="18" w:space="0" w:color="000000"/>
              <w:left w:val="single" w:sz="6" w:space="0" w:color="000000"/>
              <w:right w:val="single" w:sz="6" w:space="0" w:color="000000"/>
            </w:tcBorders>
            <w:shd w:val="clear" w:color="auto" w:fill="F2F2F2"/>
            <w:vAlign w:val="center"/>
          </w:tcPr>
          <w:p w14:paraId="1D158842" w14:textId="77777777" w:rsidR="00C13E72" w:rsidRDefault="00C13E72">
            <w:pPr>
              <w:widowControl w:val="0"/>
              <w:pBdr>
                <w:top w:val="nil"/>
                <w:left w:val="nil"/>
                <w:bottom w:val="nil"/>
                <w:right w:val="nil"/>
                <w:between w:val="nil"/>
              </w:pBdr>
              <w:spacing w:line="276" w:lineRule="auto"/>
              <w:rPr>
                <w:rFonts w:ascii="Calibri" w:eastAsia="Calibri" w:hAnsi="Calibri" w:cs="Calibri"/>
              </w:rPr>
            </w:pPr>
          </w:p>
        </w:tc>
        <w:tc>
          <w:tcPr>
            <w:tcW w:w="2524" w:type="dxa"/>
            <w:tcBorders>
              <w:top w:val="nil"/>
              <w:left w:val="single" w:sz="6" w:space="0" w:color="000000"/>
              <w:bottom w:val="single" w:sz="6" w:space="0" w:color="000000"/>
              <w:right w:val="single" w:sz="6" w:space="0" w:color="000000"/>
            </w:tcBorders>
            <w:shd w:val="clear" w:color="auto" w:fill="auto"/>
          </w:tcPr>
          <w:p w14:paraId="5E18FAF5" w14:textId="77777777" w:rsidR="00C13E72" w:rsidRDefault="004D2606">
            <w:pPr>
              <w:ind w:left="93"/>
              <w:rPr>
                <w:rFonts w:ascii="Calibri" w:eastAsia="Calibri" w:hAnsi="Calibri" w:cs="Calibri"/>
              </w:rPr>
            </w:pPr>
            <w:r>
              <w:rPr>
                <w:rFonts w:ascii="Calibri" w:eastAsia="Calibri" w:hAnsi="Calibri" w:cs="Calibri"/>
              </w:rPr>
              <w:t>Greco 2008 </w:t>
            </w:r>
          </w:p>
        </w:tc>
        <w:tc>
          <w:tcPr>
            <w:tcW w:w="2070" w:type="dxa"/>
            <w:tcBorders>
              <w:top w:val="nil"/>
              <w:left w:val="nil"/>
              <w:bottom w:val="single" w:sz="6" w:space="0" w:color="000000"/>
              <w:right w:val="single" w:sz="6" w:space="0" w:color="000000"/>
            </w:tcBorders>
            <w:shd w:val="clear" w:color="auto" w:fill="auto"/>
          </w:tcPr>
          <w:p w14:paraId="7F605E92" w14:textId="77777777" w:rsidR="00C13E72" w:rsidRDefault="004D2606">
            <w:pPr>
              <w:spacing w:line="276" w:lineRule="auto"/>
              <w:rPr>
                <w:rFonts w:ascii="Calibri" w:eastAsia="Calibri" w:hAnsi="Calibri" w:cs="Calibri"/>
              </w:rPr>
            </w:pPr>
            <w:r>
              <w:rPr>
                <w:rFonts w:ascii="Calibri" w:eastAsia="Calibri" w:hAnsi="Calibri" w:cs="Calibri"/>
              </w:rPr>
              <w:t>Yes</w:t>
            </w:r>
          </w:p>
        </w:tc>
        <w:tc>
          <w:tcPr>
            <w:tcW w:w="2340" w:type="dxa"/>
            <w:tcBorders>
              <w:top w:val="nil"/>
              <w:left w:val="nil"/>
              <w:bottom w:val="single" w:sz="6" w:space="0" w:color="000000"/>
              <w:right w:val="single" w:sz="6" w:space="0" w:color="000000"/>
            </w:tcBorders>
            <w:shd w:val="clear" w:color="auto" w:fill="auto"/>
          </w:tcPr>
          <w:p w14:paraId="2F18F183" w14:textId="77777777" w:rsidR="00C13E72" w:rsidRDefault="004D2606">
            <w:pPr>
              <w:spacing w:line="276" w:lineRule="auto"/>
              <w:rPr>
                <w:rFonts w:ascii="Calibri" w:eastAsia="Calibri" w:hAnsi="Calibri" w:cs="Calibri"/>
              </w:rPr>
            </w:pPr>
            <w:r>
              <w:rPr>
                <w:rFonts w:ascii="Calibri" w:eastAsia="Calibri" w:hAnsi="Calibri" w:cs="Calibri"/>
              </w:rPr>
              <w:t>Anaerobic</w:t>
            </w:r>
          </w:p>
        </w:tc>
        <w:tc>
          <w:tcPr>
            <w:tcW w:w="2610" w:type="dxa"/>
            <w:tcBorders>
              <w:top w:val="nil"/>
              <w:left w:val="nil"/>
              <w:bottom w:val="single" w:sz="6" w:space="0" w:color="000000"/>
              <w:right w:val="single" w:sz="6" w:space="0" w:color="000000"/>
            </w:tcBorders>
            <w:shd w:val="clear" w:color="auto" w:fill="auto"/>
          </w:tcPr>
          <w:p w14:paraId="6AF60CC6" w14:textId="77777777" w:rsidR="00C13E72" w:rsidRDefault="004D2606">
            <w:pPr>
              <w:spacing w:line="276" w:lineRule="auto"/>
              <w:rPr>
                <w:rFonts w:ascii="Calibri" w:eastAsia="Calibri" w:hAnsi="Calibri" w:cs="Calibri"/>
              </w:rPr>
            </w:pPr>
            <w:r>
              <w:rPr>
                <w:rFonts w:ascii="Calibri" w:eastAsia="Calibri" w:hAnsi="Calibri" w:cs="Calibri"/>
              </w:rPr>
              <w:t>4</w:t>
            </w:r>
          </w:p>
        </w:tc>
        <w:tc>
          <w:tcPr>
            <w:tcW w:w="2340" w:type="dxa"/>
            <w:tcBorders>
              <w:top w:val="nil"/>
              <w:left w:val="nil"/>
              <w:bottom w:val="single" w:sz="6" w:space="0" w:color="000000"/>
              <w:right w:val="single" w:sz="6" w:space="0" w:color="000000"/>
            </w:tcBorders>
            <w:shd w:val="clear" w:color="auto" w:fill="auto"/>
          </w:tcPr>
          <w:p w14:paraId="7C54EE21" w14:textId="77777777" w:rsidR="00C13E72" w:rsidRDefault="004D2606">
            <w:pPr>
              <w:spacing w:line="276" w:lineRule="auto"/>
              <w:rPr>
                <w:rFonts w:ascii="Calibri" w:eastAsia="Calibri" w:hAnsi="Calibri" w:cs="Calibri"/>
                <w:b/>
                <w:color w:val="FFC000"/>
              </w:rPr>
            </w:pPr>
            <w:r>
              <w:rPr>
                <w:rFonts w:ascii="Calibri" w:eastAsia="Calibri" w:hAnsi="Calibri" w:cs="Calibri"/>
                <w:b/>
                <w:color w:val="FFC000"/>
              </w:rPr>
              <w:t>Moderate</w:t>
            </w:r>
          </w:p>
        </w:tc>
      </w:tr>
      <w:tr w:rsidR="00C13E72" w14:paraId="14A1F0F1" w14:textId="77777777">
        <w:trPr>
          <w:trHeight w:val="270"/>
        </w:trPr>
        <w:tc>
          <w:tcPr>
            <w:tcW w:w="396" w:type="dxa"/>
            <w:vMerge/>
            <w:tcBorders>
              <w:left w:val="single" w:sz="6" w:space="0" w:color="000000"/>
              <w:right w:val="single" w:sz="6" w:space="0" w:color="000000"/>
            </w:tcBorders>
            <w:shd w:val="clear" w:color="auto" w:fill="2F5496"/>
          </w:tcPr>
          <w:p w14:paraId="7D858195" w14:textId="77777777" w:rsidR="00C13E72" w:rsidRDefault="00C13E72">
            <w:pPr>
              <w:widowControl w:val="0"/>
              <w:pBdr>
                <w:top w:val="nil"/>
                <w:left w:val="nil"/>
                <w:bottom w:val="nil"/>
                <w:right w:val="nil"/>
                <w:between w:val="nil"/>
              </w:pBdr>
              <w:spacing w:line="276" w:lineRule="auto"/>
              <w:rPr>
                <w:rFonts w:ascii="Calibri" w:eastAsia="Calibri" w:hAnsi="Calibri" w:cs="Calibri"/>
                <w:b/>
                <w:color w:val="FFC000"/>
              </w:rPr>
            </w:pPr>
          </w:p>
        </w:tc>
        <w:tc>
          <w:tcPr>
            <w:tcW w:w="1760" w:type="dxa"/>
            <w:vMerge/>
            <w:tcBorders>
              <w:top w:val="single" w:sz="18" w:space="0" w:color="000000"/>
              <w:left w:val="single" w:sz="6" w:space="0" w:color="000000"/>
              <w:right w:val="single" w:sz="6" w:space="0" w:color="000000"/>
            </w:tcBorders>
            <w:shd w:val="clear" w:color="auto" w:fill="F2F2F2"/>
            <w:vAlign w:val="center"/>
          </w:tcPr>
          <w:p w14:paraId="05C91DC7" w14:textId="77777777" w:rsidR="00C13E72" w:rsidRDefault="00C13E72">
            <w:pPr>
              <w:widowControl w:val="0"/>
              <w:pBdr>
                <w:top w:val="nil"/>
                <w:left w:val="nil"/>
                <w:bottom w:val="nil"/>
                <w:right w:val="nil"/>
                <w:between w:val="nil"/>
              </w:pBdr>
              <w:spacing w:line="276" w:lineRule="auto"/>
              <w:rPr>
                <w:rFonts w:ascii="Calibri" w:eastAsia="Calibri" w:hAnsi="Calibri" w:cs="Calibri"/>
                <w:b/>
                <w:color w:val="FFC000"/>
              </w:rPr>
            </w:pPr>
          </w:p>
        </w:tc>
        <w:tc>
          <w:tcPr>
            <w:tcW w:w="2524" w:type="dxa"/>
            <w:tcBorders>
              <w:top w:val="nil"/>
              <w:left w:val="single" w:sz="6" w:space="0" w:color="000000"/>
              <w:bottom w:val="single" w:sz="6" w:space="0" w:color="000000"/>
              <w:right w:val="single" w:sz="6" w:space="0" w:color="000000"/>
            </w:tcBorders>
            <w:shd w:val="clear" w:color="auto" w:fill="auto"/>
          </w:tcPr>
          <w:p w14:paraId="0F881D75" w14:textId="77777777" w:rsidR="00C13E72" w:rsidRDefault="004D2606">
            <w:pPr>
              <w:ind w:left="93"/>
              <w:rPr>
                <w:rFonts w:ascii="Calibri" w:eastAsia="Calibri" w:hAnsi="Calibri" w:cs="Calibri"/>
              </w:rPr>
            </w:pPr>
            <w:r>
              <w:rPr>
                <w:rFonts w:ascii="Calibri" w:eastAsia="Calibri" w:hAnsi="Calibri" w:cs="Calibri"/>
              </w:rPr>
              <w:t>Labaf 2011 </w:t>
            </w:r>
          </w:p>
        </w:tc>
        <w:tc>
          <w:tcPr>
            <w:tcW w:w="2070" w:type="dxa"/>
            <w:tcBorders>
              <w:top w:val="nil"/>
              <w:left w:val="nil"/>
              <w:bottom w:val="single" w:sz="6" w:space="0" w:color="000000"/>
              <w:right w:val="single" w:sz="6" w:space="0" w:color="000000"/>
            </w:tcBorders>
            <w:shd w:val="clear" w:color="auto" w:fill="auto"/>
          </w:tcPr>
          <w:p w14:paraId="73DED3E3" w14:textId="77777777" w:rsidR="00C13E72" w:rsidRDefault="004D2606">
            <w:pPr>
              <w:spacing w:line="276" w:lineRule="auto"/>
              <w:rPr>
                <w:rFonts w:ascii="Calibri" w:eastAsia="Calibri" w:hAnsi="Calibri" w:cs="Calibri"/>
              </w:rPr>
            </w:pPr>
            <w:r>
              <w:rPr>
                <w:rFonts w:ascii="Calibri" w:eastAsia="Calibri" w:hAnsi="Calibri" w:cs="Calibri"/>
              </w:rPr>
              <w:t>Yes</w:t>
            </w:r>
          </w:p>
        </w:tc>
        <w:tc>
          <w:tcPr>
            <w:tcW w:w="2340" w:type="dxa"/>
            <w:tcBorders>
              <w:top w:val="nil"/>
              <w:left w:val="nil"/>
              <w:bottom w:val="single" w:sz="6" w:space="0" w:color="000000"/>
              <w:right w:val="single" w:sz="6" w:space="0" w:color="000000"/>
            </w:tcBorders>
            <w:shd w:val="clear" w:color="auto" w:fill="auto"/>
          </w:tcPr>
          <w:p w14:paraId="4673A91F" w14:textId="77777777" w:rsidR="00C13E72" w:rsidRDefault="004D2606">
            <w:pPr>
              <w:spacing w:line="276" w:lineRule="auto"/>
              <w:rPr>
                <w:rFonts w:ascii="Calibri" w:eastAsia="Calibri" w:hAnsi="Calibri" w:cs="Calibri"/>
              </w:rPr>
            </w:pPr>
            <w:r>
              <w:rPr>
                <w:rFonts w:ascii="Calibri" w:eastAsia="Calibri" w:hAnsi="Calibri" w:cs="Calibri"/>
              </w:rPr>
              <w:t>Aerobic</w:t>
            </w:r>
          </w:p>
        </w:tc>
        <w:tc>
          <w:tcPr>
            <w:tcW w:w="2610" w:type="dxa"/>
            <w:tcBorders>
              <w:top w:val="nil"/>
              <w:left w:val="nil"/>
              <w:bottom w:val="single" w:sz="6" w:space="0" w:color="000000"/>
              <w:right w:val="single" w:sz="6" w:space="0" w:color="000000"/>
            </w:tcBorders>
            <w:shd w:val="clear" w:color="auto" w:fill="auto"/>
          </w:tcPr>
          <w:p w14:paraId="5E2BD543" w14:textId="77777777" w:rsidR="00C13E72" w:rsidRDefault="004D2606">
            <w:pPr>
              <w:spacing w:line="276" w:lineRule="auto"/>
              <w:rPr>
                <w:rFonts w:ascii="Calibri" w:eastAsia="Calibri" w:hAnsi="Calibri" w:cs="Calibri"/>
              </w:rPr>
            </w:pPr>
            <w:r>
              <w:rPr>
                <w:rFonts w:ascii="Calibri" w:eastAsia="Calibri" w:hAnsi="Calibri" w:cs="Calibri"/>
              </w:rPr>
              <w:t>2</w:t>
            </w:r>
          </w:p>
        </w:tc>
        <w:tc>
          <w:tcPr>
            <w:tcW w:w="2340" w:type="dxa"/>
            <w:tcBorders>
              <w:top w:val="nil"/>
              <w:left w:val="nil"/>
              <w:bottom w:val="single" w:sz="6" w:space="0" w:color="000000"/>
              <w:right w:val="single" w:sz="6" w:space="0" w:color="000000"/>
            </w:tcBorders>
            <w:shd w:val="clear" w:color="auto" w:fill="auto"/>
          </w:tcPr>
          <w:p w14:paraId="52A164B9" w14:textId="77777777" w:rsidR="00C13E72" w:rsidRDefault="004D2606">
            <w:pPr>
              <w:spacing w:line="276" w:lineRule="auto"/>
              <w:rPr>
                <w:rFonts w:ascii="Calibri" w:eastAsia="Calibri" w:hAnsi="Calibri" w:cs="Calibri"/>
                <w:b/>
                <w:color w:val="FF0000"/>
              </w:rPr>
            </w:pPr>
            <w:r>
              <w:rPr>
                <w:rFonts w:ascii="Calibri" w:eastAsia="Calibri" w:hAnsi="Calibri" w:cs="Calibri"/>
                <w:b/>
                <w:color w:val="FF0000"/>
              </w:rPr>
              <w:t>Low</w:t>
            </w:r>
          </w:p>
        </w:tc>
      </w:tr>
      <w:tr w:rsidR="00C13E72" w14:paraId="5D2E007C" w14:textId="77777777">
        <w:trPr>
          <w:trHeight w:val="246"/>
        </w:trPr>
        <w:tc>
          <w:tcPr>
            <w:tcW w:w="396" w:type="dxa"/>
            <w:vMerge/>
            <w:tcBorders>
              <w:left w:val="single" w:sz="6" w:space="0" w:color="000000"/>
              <w:right w:val="single" w:sz="6" w:space="0" w:color="000000"/>
            </w:tcBorders>
            <w:shd w:val="clear" w:color="auto" w:fill="2F5496"/>
          </w:tcPr>
          <w:p w14:paraId="23A4F7F6" w14:textId="77777777" w:rsidR="00C13E72" w:rsidRDefault="00C13E72">
            <w:pPr>
              <w:widowControl w:val="0"/>
              <w:pBdr>
                <w:top w:val="nil"/>
                <w:left w:val="nil"/>
                <w:bottom w:val="nil"/>
                <w:right w:val="nil"/>
                <w:between w:val="nil"/>
              </w:pBdr>
              <w:spacing w:line="276" w:lineRule="auto"/>
              <w:rPr>
                <w:rFonts w:ascii="Calibri" w:eastAsia="Calibri" w:hAnsi="Calibri" w:cs="Calibri"/>
                <w:b/>
                <w:color w:val="FF0000"/>
              </w:rPr>
            </w:pPr>
          </w:p>
        </w:tc>
        <w:tc>
          <w:tcPr>
            <w:tcW w:w="1760" w:type="dxa"/>
            <w:vMerge/>
            <w:tcBorders>
              <w:top w:val="single" w:sz="18" w:space="0" w:color="000000"/>
              <w:left w:val="single" w:sz="6" w:space="0" w:color="000000"/>
              <w:right w:val="single" w:sz="6" w:space="0" w:color="000000"/>
            </w:tcBorders>
            <w:shd w:val="clear" w:color="auto" w:fill="F2F2F2"/>
            <w:vAlign w:val="center"/>
          </w:tcPr>
          <w:p w14:paraId="0AC96ADE" w14:textId="77777777" w:rsidR="00C13E72" w:rsidRDefault="00C13E72">
            <w:pPr>
              <w:widowControl w:val="0"/>
              <w:pBdr>
                <w:top w:val="nil"/>
                <w:left w:val="nil"/>
                <w:bottom w:val="nil"/>
                <w:right w:val="nil"/>
                <w:between w:val="nil"/>
              </w:pBdr>
              <w:spacing w:line="276" w:lineRule="auto"/>
              <w:rPr>
                <w:rFonts w:ascii="Calibri" w:eastAsia="Calibri" w:hAnsi="Calibri" w:cs="Calibri"/>
                <w:b/>
                <w:color w:val="FF0000"/>
              </w:rPr>
            </w:pPr>
          </w:p>
        </w:tc>
        <w:tc>
          <w:tcPr>
            <w:tcW w:w="2524" w:type="dxa"/>
            <w:tcBorders>
              <w:top w:val="nil"/>
              <w:left w:val="single" w:sz="6" w:space="0" w:color="000000"/>
              <w:bottom w:val="single" w:sz="6" w:space="0" w:color="000000"/>
              <w:right w:val="single" w:sz="6" w:space="0" w:color="000000"/>
            </w:tcBorders>
            <w:shd w:val="clear" w:color="auto" w:fill="auto"/>
          </w:tcPr>
          <w:p w14:paraId="6C157999" w14:textId="77777777" w:rsidR="00C13E72" w:rsidRDefault="004D2606">
            <w:pPr>
              <w:ind w:left="93"/>
              <w:rPr>
                <w:rFonts w:ascii="Calibri" w:eastAsia="Calibri" w:hAnsi="Calibri" w:cs="Calibri"/>
              </w:rPr>
            </w:pPr>
            <w:r>
              <w:rPr>
                <w:rFonts w:ascii="Calibri" w:eastAsia="Calibri" w:hAnsi="Calibri" w:cs="Calibri"/>
              </w:rPr>
              <w:t>Manarte-Monteriro 2013 </w:t>
            </w:r>
          </w:p>
        </w:tc>
        <w:tc>
          <w:tcPr>
            <w:tcW w:w="2070" w:type="dxa"/>
            <w:tcBorders>
              <w:top w:val="nil"/>
              <w:left w:val="nil"/>
              <w:bottom w:val="single" w:sz="6" w:space="0" w:color="000000"/>
              <w:right w:val="single" w:sz="6" w:space="0" w:color="000000"/>
            </w:tcBorders>
            <w:shd w:val="clear" w:color="auto" w:fill="auto"/>
          </w:tcPr>
          <w:p w14:paraId="0EE6D035" w14:textId="77777777" w:rsidR="00C13E72" w:rsidRDefault="004D2606">
            <w:pPr>
              <w:spacing w:line="276" w:lineRule="auto"/>
              <w:rPr>
                <w:rFonts w:ascii="Calibri" w:eastAsia="Calibri" w:hAnsi="Calibri" w:cs="Calibri"/>
              </w:rPr>
            </w:pPr>
            <w:r>
              <w:rPr>
                <w:rFonts w:ascii="Calibri" w:eastAsia="Calibri" w:hAnsi="Calibri" w:cs="Calibri"/>
              </w:rPr>
              <w:t>Yes</w:t>
            </w:r>
          </w:p>
        </w:tc>
        <w:tc>
          <w:tcPr>
            <w:tcW w:w="2340" w:type="dxa"/>
            <w:tcBorders>
              <w:top w:val="nil"/>
              <w:left w:val="nil"/>
              <w:bottom w:val="single" w:sz="6" w:space="0" w:color="000000"/>
              <w:right w:val="single" w:sz="6" w:space="0" w:color="000000"/>
            </w:tcBorders>
            <w:shd w:val="clear" w:color="auto" w:fill="auto"/>
          </w:tcPr>
          <w:p w14:paraId="47CE2AD7" w14:textId="77777777" w:rsidR="00C13E72" w:rsidRDefault="004D2606">
            <w:pPr>
              <w:spacing w:line="276" w:lineRule="auto"/>
              <w:rPr>
                <w:rFonts w:ascii="Calibri" w:eastAsia="Calibri" w:hAnsi="Calibri" w:cs="Calibri"/>
              </w:rPr>
            </w:pPr>
            <w:r>
              <w:rPr>
                <w:rFonts w:ascii="Calibri" w:eastAsia="Calibri" w:hAnsi="Calibri" w:cs="Calibri"/>
              </w:rPr>
              <w:t>NS</w:t>
            </w:r>
          </w:p>
        </w:tc>
        <w:tc>
          <w:tcPr>
            <w:tcW w:w="2610" w:type="dxa"/>
            <w:tcBorders>
              <w:top w:val="nil"/>
              <w:left w:val="nil"/>
              <w:bottom w:val="single" w:sz="6" w:space="0" w:color="000000"/>
              <w:right w:val="single" w:sz="6" w:space="0" w:color="000000"/>
            </w:tcBorders>
            <w:shd w:val="clear" w:color="auto" w:fill="auto"/>
          </w:tcPr>
          <w:p w14:paraId="4B4E4CAD" w14:textId="77777777" w:rsidR="00C13E72" w:rsidRDefault="004D2606">
            <w:pPr>
              <w:spacing w:line="276" w:lineRule="auto"/>
              <w:rPr>
                <w:rFonts w:ascii="Calibri" w:eastAsia="Calibri" w:hAnsi="Calibri" w:cs="Calibri"/>
              </w:rPr>
            </w:pPr>
            <w:r>
              <w:rPr>
                <w:rFonts w:ascii="Calibri" w:eastAsia="Calibri" w:hAnsi="Calibri" w:cs="Calibri"/>
              </w:rPr>
              <w:t>2</w:t>
            </w:r>
          </w:p>
        </w:tc>
        <w:tc>
          <w:tcPr>
            <w:tcW w:w="2340" w:type="dxa"/>
            <w:tcBorders>
              <w:top w:val="nil"/>
              <w:left w:val="nil"/>
              <w:bottom w:val="single" w:sz="6" w:space="0" w:color="000000"/>
              <w:right w:val="single" w:sz="6" w:space="0" w:color="000000"/>
            </w:tcBorders>
            <w:shd w:val="clear" w:color="auto" w:fill="auto"/>
          </w:tcPr>
          <w:p w14:paraId="15E06922" w14:textId="77777777" w:rsidR="00C13E72" w:rsidRDefault="004D2606">
            <w:pPr>
              <w:spacing w:line="276" w:lineRule="auto"/>
              <w:rPr>
                <w:rFonts w:ascii="Calibri" w:eastAsia="Calibri" w:hAnsi="Calibri" w:cs="Calibri"/>
                <w:b/>
                <w:color w:val="FF0000"/>
              </w:rPr>
            </w:pPr>
            <w:r>
              <w:rPr>
                <w:rFonts w:ascii="Calibri" w:eastAsia="Calibri" w:hAnsi="Calibri" w:cs="Calibri"/>
                <w:b/>
                <w:color w:val="FF0000"/>
              </w:rPr>
              <w:t>Low</w:t>
            </w:r>
          </w:p>
        </w:tc>
      </w:tr>
      <w:tr w:rsidR="00C13E72" w14:paraId="02F6FF44" w14:textId="77777777">
        <w:trPr>
          <w:trHeight w:val="246"/>
        </w:trPr>
        <w:tc>
          <w:tcPr>
            <w:tcW w:w="396" w:type="dxa"/>
            <w:vMerge/>
            <w:tcBorders>
              <w:left w:val="single" w:sz="6" w:space="0" w:color="000000"/>
              <w:right w:val="single" w:sz="6" w:space="0" w:color="000000"/>
            </w:tcBorders>
            <w:shd w:val="clear" w:color="auto" w:fill="2F5496"/>
          </w:tcPr>
          <w:p w14:paraId="48D58BA8" w14:textId="77777777" w:rsidR="00C13E72" w:rsidRDefault="00C13E72">
            <w:pPr>
              <w:widowControl w:val="0"/>
              <w:pBdr>
                <w:top w:val="nil"/>
                <w:left w:val="nil"/>
                <w:bottom w:val="nil"/>
                <w:right w:val="nil"/>
                <w:between w:val="nil"/>
              </w:pBdr>
              <w:spacing w:line="276" w:lineRule="auto"/>
              <w:rPr>
                <w:rFonts w:ascii="Calibri" w:eastAsia="Calibri" w:hAnsi="Calibri" w:cs="Calibri"/>
                <w:b/>
                <w:color w:val="FF0000"/>
              </w:rPr>
            </w:pPr>
          </w:p>
        </w:tc>
        <w:tc>
          <w:tcPr>
            <w:tcW w:w="1760" w:type="dxa"/>
            <w:vMerge/>
            <w:tcBorders>
              <w:top w:val="single" w:sz="18" w:space="0" w:color="000000"/>
              <w:left w:val="single" w:sz="6" w:space="0" w:color="000000"/>
              <w:right w:val="single" w:sz="6" w:space="0" w:color="000000"/>
            </w:tcBorders>
            <w:shd w:val="clear" w:color="auto" w:fill="F2F2F2"/>
            <w:vAlign w:val="center"/>
          </w:tcPr>
          <w:p w14:paraId="435B9A7A" w14:textId="77777777" w:rsidR="00C13E72" w:rsidRDefault="00C13E72">
            <w:pPr>
              <w:widowControl w:val="0"/>
              <w:pBdr>
                <w:top w:val="nil"/>
                <w:left w:val="nil"/>
                <w:bottom w:val="nil"/>
                <w:right w:val="nil"/>
                <w:between w:val="nil"/>
              </w:pBdr>
              <w:spacing w:line="276" w:lineRule="auto"/>
              <w:rPr>
                <w:rFonts w:ascii="Calibri" w:eastAsia="Calibri" w:hAnsi="Calibri" w:cs="Calibri"/>
                <w:b/>
                <w:color w:val="FF0000"/>
              </w:rPr>
            </w:pPr>
          </w:p>
        </w:tc>
        <w:tc>
          <w:tcPr>
            <w:tcW w:w="2524" w:type="dxa"/>
            <w:tcBorders>
              <w:top w:val="nil"/>
              <w:left w:val="single" w:sz="6" w:space="0" w:color="000000"/>
              <w:bottom w:val="single" w:sz="6" w:space="0" w:color="000000"/>
              <w:right w:val="single" w:sz="6" w:space="0" w:color="000000"/>
            </w:tcBorders>
            <w:shd w:val="clear" w:color="auto" w:fill="auto"/>
          </w:tcPr>
          <w:p w14:paraId="2C420A1F" w14:textId="77777777" w:rsidR="00C13E72" w:rsidRDefault="004D2606">
            <w:pPr>
              <w:spacing w:line="276" w:lineRule="auto"/>
              <w:ind w:left="93"/>
              <w:rPr>
                <w:rFonts w:ascii="Calibri" w:eastAsia="Calibri" w:hAnsi="Calibri" w:cs="Calibri"/>
              </w:rPr>
            </w:pPr>
            <w:r>
              <w:rPr>
                <w:rFonts w:ascii="Calibri" w:eastAsia="Calibri" w:hAnsi="Calibri" w:cs="Calibri"/>
              </w:rPr>
              <w:t>Miller 1971 </w:t>
            </w:r>
          </w:p>
        </w:tc>
        <w:tc>
          <w:tcPr>
            <w:tcW w:w="2070" w:type="dxa"/>
            <w:tcBorders>
              <w:top w:val="nil"/>
              <w:left w:val="nil"/>
              <w:bottom w:val="single" w:sz="6" w:space="0" w:color="000000"/>
              <w:right w:val="single" w:sz="6" w:space="0" w:color="000000"/>
            </w:tcBorders>
            <w:shd w:val="clear" w:color="auto" w:fill="auto"/>
          </w:tcPr>
          <w:p w14:paraId="7C8B0BE5" w14:textId="77777777" w:rsidR="00C13E72" w:rsidRDefault="004D2606">
            <w:pPr>
              <w:spacing w:line="276" w:lineRule="auto"/>
              <w:rPr>
                <w:rFonts w:ascii="Calibri" w:eastAsia="Calibri" w:hAnsi="Calibri" w:cs="Calibri"/>
              </w:rPr>
            </w:pPr>
            <w:r>
              <w:rPr>
                <w:rFonts w:ascii="Calibri" w:eastAsia="Calibri" w:hAnsi="Calibri" w:cs="Calibri"/>
              </w:rPr>
              <w:t>Yes</w:t>
            </w:r>
          </w:p>
        </w:tc>
        <w:tc>
          <w:tcPr>
            <w:tcW w:w="2340" w:type="dxa"/>
            <w:tcBorders>
              <w:top w:val="nil"/>
              <w:left w:val="nil"/>
              <w:bottom w:val="single" w:sz="6" w:space="0" w:color="000000"/>
              <w:right w:val="single" w:sz="6" w:space="0" w:color="000000"/>
            </w:tcBorders>
            <w:shd w:val="clear" w:color="auto" w:fill="auto"/>
          </w:tcPr>
          <w:p w14:paraId="7D5438B7" w14:textId="77777777" w:rsidR="00C13E72" w:rsidRDefault="004D2606">
            <w:pPr>
              <w:spacing w:line="276" w:lineRule="auto"/>
              <w:rPr>
                <w:rFonts w:ascii="Calibri" w:eastAsia="Calibri" w:hAnsi="Calibri" w:cs="Calibri"/>
              </w:rPr>
            </w:pPr>
            <w:r>
              <w:rPr>
                <w:rFonts w:ascii="Calibri" w:eastAsia="Calibri" w:hAnsi="Calibri" w:cs="Calibri"/>
              </w:rPr>
              <w:t>NS</w:t>
            </w:r>
          </w:p>
        </w:tc>
        <w:tc>
          <w:tcPr>
            <w:tcW w:w="2610" w:type="dxa"/>
            <w:tcBorders>
              <w:top w:val="nil"/>
              <w:left w:val="nil"/>
              <w:bottom w:val="single" w:sz="6" w:space="0" w:color="000000"/>
              <w:right w:val="single" w:sz="6" w:space="0" w:color="000000"/>
            </w:tcBorders>
            <w:shd w:val="clear" w:color="auto" w:fill="auto"/>
          </w:tcPr>
          <w:p w14:paraId="2310AD4F" w14:textId="77777777" w:rsidR="00C13E72" w:rsidRDefault="004D2606">
            <w:pPr>
              <w:spacing w:line="276" w:lineRule="auto"/>
              <w:rPr>
                <w:rFonts w:ascii="Calibri" w:eastAsia="Calibri" w:hAnsi="Calibri" w:cs="Calibri"/>
              </w:rPr>
            </w:pPr>
            <w:r>
              <w:rPr>
                <w:rFonts w:ascii="Calibri" w:eastAsia="Calibri" w:hAnsi="Calibri" w:cs="Calibri"/>
              </w:rPr>
              <w:t>2</w:t>
            </w:r>
          </w:p>
        </w:tc>
        <w:tc>
          <w:tcPr>
            <w:tcW w:w="2340" w:type="dxa"/>
            <w:tcBorders>
              <w:top w:val="nil"/>
              <w:left w:val="nil"/>
              <w:bottom w:val="single" w:sz="6" w:space="0" w:color="000000"/>
              <w:right w:val="single" w:sz="6" w:space="0" w:color="000000"/>
            </w:tcBorders>
            <w:shd w:val="clear" w:color="auto" w:fill="auto"/>
          </w:tcPr>
          <w:p w14:paraId="51D567AB" w14:textId="77777777" w:rsidR="00C13E72" w:rsidRDefault="004D2606">
            <w:pPr>
              <w:spacing w:line="276" w:lineRule="auto"/>
              <w:rPr>
                <w:rFonts w:ascii="Calibri" w:eastAsia="Calibri" w:hAnsi="Calibri" w:cs="Calibri"/>
                <w:b/>
                <w:color w:val="FF0000"/>
              </w:rPr>
            </w:pPr>
            <w:r>
              <w:rPr>
                <w:rFonts w:ascii="Calibri" w:eastAsia="Calibri" w:hAnsi="Calibri" w:cs="Calibri"/>
                <w:b/>
                <w:color w:val="FF0000"/>
              </w:rPr>
              <w:t>Low</w:t>
            </w:r>
          </w:p>
        </w:tc>
      </w:tr>
      <w:tr w:rsidR="00C13E72" w14:paraId="3A07A273" w14:textId="77777777">
        <w:trPr>
          <w:trHeight w:val="270"/>
        </w:trPr>
        <w:tc>
          <w:tcPr>
            <w:tcW w:w="396" w:type="dxa"/>
            <w:vMerge/>
            <w:tcBorders>
              <w:left w:val="single" w:sz="6" w:space="0" w:color="000000"/>
              <w:right w:val="single" w:sz="6" w:space="0" w:color="000000"/>
            </w:tcBorders>
            <w:shd w:val="clear" w:color="auto" w:fill="2F5496"/>
          </w:tcPr>
          <w:p w14:paraId="58AB75A5" w14:textId="77777777" w:rsidR="00C13E72" w:rsidRDefault="00C13E72">
            <w:pPr>
              <w:widowControl w:val="0"/>
              <w:pBdr>
                <w:top w:val="nil"/>
                <w:left w:val="nil"/>
                <w:bottom w:val="nil"/>
                <w:right w:val="nil"/>
                <w:between w:val="nil"/>
              </w:pBdr>
              <w:spacing w:line="276" w:lineRule="auto"/>
              <w:rPr>
                <w:rFonts w:ascii="Calibri" w:eastAsia="Calibri" w:hAnsi="Calibri" w:cs="Calibri"/>
                <w:b/>
                <w:color w:val="FF0000"/>
              </w:rPr>
            </w:pPr>
          </w:p>
        </w:tc>
        <w:tc>
          <w:tcPr>
            <w:tcW w:w="1760" w:type="dxa"/>
            <w:vMerge/>
            <w:tcBorders>
              <w:top w:val="single" w:sz="18" w:space="0" w:color="000000"/>
              <w:left w:val="single" w:sz="6" w:space="0" w:color="000000"/>
              <w:right w:val="single" w:sz="6" w:space="0" w:color="000000"/>
            </w:tcBorders>
            <w:shd w:val="clear" w:color="auto" w:fill="F2F2F2"/>
            <w:vAlign w:val="center"/>
          </w:tcPr>
          <w:p w14:paraId="44CD1FA6" w14:textId="77777777" w:rsidR="00C13E72" w:rsidRDefault="00C13E72">
            <w:pPr>
              <w:widowControl w:val="0"/>
              <w:pBdr>
                <w:top w:val="nil"/>
                <w:left w:val="nil"/>
                <w:bottom w:val="nil"/>
                <w:right w:val="nil"/>
                <w:between w:val="nil"/>
              </w:pBdr>
              <w:spacing w:line="276" w:lineRule="auto"/>
              <w:rPr>
                <w:rFonts w:ascii="Calibri" w:eastAsia="Calibri" w:hAnsi="Calibri" w:cs="Calibri"/>
                <w:b/>
                <w:color w:val="FF0000"/>
              </w:rPr>
            </w:pPr>
          </w:p>
        </w:tc>
        <w:tc>
          <w:tcPr>
            <w:tcW w:w="2524" w:type="dxa"/>
            <w:tcBorders>
              <w:top w:val="nil"/>
              <w:left w:val="single" w:sz="6" w:space="0" w:color="000000"/>
              <w:bottom w:val="single" w:sz="6" w:space="0" w:color="000000"/>
              <w:right w:val="single" w:sz="6" w:space="0" w:color="000000"/>
            </w:tcBorders>
            <w:shd w:val="clear" w:color="auto" w:fill="auto"/>
          </w:tcPr>
          <w:p w14:paraId="0C43F295" w14:textId="77777777" w:rsidR="00C13E72" w:rsidRDefault="004D2606">
            <w:pPr>
              <w:spacing w:line="276" w:lineRule="auto"/>
              <w:ind w:left="93"/>
              <w:rPr>
                <w:rFonts w:ascii="Calibri" w:eastAsia="Calibri" w:hAnsi="Calibri" w:cs="Calibri"/>
              </w:rPr>
            </w:pPr>
            <w:r>
              <w:rPr>
                <w:rFonts w:ascii="Calibri" w:eastAsia="Calibri" w:hAnsi="Calibri" w:cs="Calibri"/>
              </w:rPr>
              <w:t>Prospero 2003 </w:t>
            </w:r>
          </w:p>
        </w:tc>
        <w:tc>
          <w:tcPr>
            <w:tcW w:w="2070" w:type="dxa"/>
            <w:tcBorders>
              <w:top w:val="nil"/>
              <w:left w:val="nil"/>
              <w:bottom w:val="single" w:sz="6" w:space="0" w:color="000000"/>
              <w:right w:val="single" w:sz="6" w:space="0" w:color="000000"/>
            </w:tcBorders>
            <w:shd w:val="clear" w:color="auto" w:fill="auto"/>
          </w:tcPr>
          <w:p w14:paraId="25BDF85A" w14:textId="77777777" w:rsidR="00C13E72" w:rsidRDefault="004D2606">
            <w:pPr>
              <w:spacing w:line="276" w:lineRule="auto"/>
              <w:rPr>
                <w:rFonts w:ascii="Calibri" w:eastAsia="Calibri" w:hAnsi="Calibri" w:cs="Calibri"/>
              </w:rPr>
            </w:pPr>
            <w:r>
              <w:rPr>
                <w:rFonts w:ascii="Calibri" w:eastAsia="Calibri" w:hAnsi="Calibri" w:cs="Calibri"/>
              </w:rPr>
              <w:t>Yes</w:t>
            </w:r>
          </w:p>
        </w:tc>
        <w:tc>
          <w:tcPr>
            <w:tcW w:w="2340" w:type="dxa"/>
            <w:tcBorders>
              <w:top w:val="nil"/>
              <w:left w:val="nil"/>
              <w:bottom w:val="single" w:sz="6" w:space="0" w:color="000000"/>
              <w:right w:val="single" w:sz="6" w:space="0" w:color="000000"/>
            </w:tcBorders>
            <w:shd w:val="clear" w:color="auto" w:fill="auto"/>
          </w:tcPr>
          <w:p w14:paraId="03ED4D58" w14:textId="77777777" w:rsidR="00C13E72" w:rsidRDefault="004D2606">
            <w:pPr>
              <w:spacing w:line="276" w:lineRule="auto"/>
              <w:rPr>
                <w:rFonts w:ascii="Calibri" w:eastAsia="Calibri" w:hAnsi="Calibri" w:cs="Calibri"/>
              </w:rPr>
            </w:pPr>
            <w:r>
              <w:rPr>
                <w:rFonts w:ascii="Calibri" w:eastAsia="Calibri" w:hAnsi="Calibri" w:cs="Calibri"/>
              </w:rPr>
              <w:t>NS</w:t>
            </w:r>
          </w:p>
        </w:tc>
        <w:tc>
          <w:tcPr>
            <w:tcW w:w="2610" w:type="dxa"/>
            <w:tcBorders>
              <w:top w:val="nil"/>
              <w:left w:val="nil"/>
              <w:bottom w:val="single" w:sz="6" w:space="0" w:color="000000"/>
              <w:right w:val="single" w:sz="6" w:space="0" w:color="000000"/>
            </w:tcBorders>
            <w:shd w:val="clear" w:color="auto" w:fill="auto"/>
          </w:tcPr>
          <w:p w14:paraId="41BCE8BC" w14:textId="77777777" w:rsidR="00C13E72" w:rsidRDefault="004D2606">
            <w:pPr>
              <w:spacing w:line="276" w:lineRule="auto"/>
              <w:rPr>
                <w:rFonts w:ascii="Calibri" w:eastAsia="Calibri" w:hAnsi="Calibri" w:cs="Calibri"/>
              </w:rPr>
            </w:pPr>
            <w:r>
              <w:rPr>
                <w:rFonts w:ascii="Calibri" w:eastAsia="Calibri" w:hAnsi="Calibri" w:cs="Calibri"/>
              </w:rPr>
              <w:t>1-2</w:t>
            </w:r>
          </w:p>
        </w:tc>
        <w:tc>
          <w:tcPr>
            <w:tcW w:w="2340" w:type="dxa"/>
            <w:tcBorders>
              <w:top w:val="nil"/>
              <w:left w:val="nil"/>
              <w:bottom w:val="single" w:sz="6" w:space="0" w:color="000000"/>
              <w:right w:val="single" w:sz="6" w:space="0" w:color="000000"/>
            </w:tcBorders>
            <w:shd w:val="clear" w:color="auto" w:fill="auto"/>
          </w:tcPr>
          <w:p w14:paraId="07393DE1" w14:textId="77777777" w:rsidR="00C13E72" w:rsidRDefault="004D2606">
            <w:pPr>
              <w:spacing w:line="276" w:lineRule="auto"/>
              <w:rPr>
                <w:rFonts w:ascii="Calibri" w:eastAsia="Calibri" w:hAnsi="Calibri" w:cs="Calibri"/>
                <w:b/>
                <w:color w:val="FF0000"/>
              </w:rPr>
            </w:pPr>
            <w:r>
              <w:rPr>
                <w:rFonts w:ascii="Calibri" w:eastAsia="Calibri" w:hAnsi="Calibri" w:cs="Calibri"/>
                <w:b/>
                <w:color w:val="FF0000"/>
              </w:rPr>
              <w:t>Low</w:t>
            </w:r>
          </w:p>
        </w:tc>
      </w:tr>
      <w:tr w:rsidR="00C13E72" w14:paraId="24309F57" w14:textId="77777777">
        <w:trPr>
          <w:trHeight w:val="270"/>
        </w:trPr>
        <w:tc>
          <w:tcPr>
            <w:tcW w:w="396" w:type="dxa"/>
            <w:vMerge/>
            <w:tcBorders>
              <w:left w:val="single" w:sz="6" w:space="0" w:color="000000"/>
              <w:right w:val="single" w:sz="6" w:space="0" w:color="000000"/>
            </w:tcBorders>
            <w:shd w:val="clear" w:color="auto" w:fill="2F5496"/>
          </w:tcPr>
          <w:p w14:paraId="51EFFB14" w14:textId="77777777" w:rsidR="00C13E72" w:rsidRDefault="00C13E72">
            <w:pPr>
              <w:widowControl w:val="0"/>
              <w:pBdr>
                <w:top w:val="nil"/>
                <w:left w:val="nil"/>
                <w:bottom w:val="nil"/>
                <w:right w:val="nil"/>
                <w:between w:val="nil"/>
              </w:pBdr>
              <w:spacing w:line="276" w:lineRule="auto"/>
              <w:rPr>
                <w:rFonts w:ascii="Calibri" w:eastAsia="Calibri" w:hAnsi="Calibri" w:cs="Calibri"/>
                <w:b/>
                <w:color w:val="FF0000"/>
              </w:rPr>
            </w:pPr>
          </w:p>
        </w:tc>
        <w:tc>
          <w:tcPr>
            <w:tcW w:w="1760" w:type="dxa"/>
            <w:vMerge/>
            <w:tcBorders>
              <w:top w:val="single" w:sz="18" w:space="0" w:color="000000"/>
              <w:left w:val="single" w:sz="6" w:space="0" w:color="000000"/>
              <w:right w:val="single" w:sz="6" w:space="0" w:color="000000"/>
            </w:tcBorders>
            <w:shd w:val="clear" w:color="auto" w:fill="F2F2F2"/>
            <w:vAlign w:val="center"/>
          </w:tcPr>
          <w:p w14:paraId="7E801E48" w14:textId="77777777" w:rsidR="00C13E72" w:rsidRDefault="00C13E72">
            <w:pPr>
              <w:widowControl w:val="0"/>
              <w:pBdr>
                <w:top w:val="nil"/>
                <w:left w:val="nil"/>
                <w:bottom w:val="nil"/>
                <w:right w:val="nil"/>
                <w:between w:val="nil"/>
              </w:pBdr>
              <w:spacing w:line="276" w:lineRule="auto"/>
              <w:rPr>
                <w:rFonts w:ascii="Calibri" w:eastAsia="Calibri" w:hAnsi="Calibri" w:cs="Calibri"/>
                <w:b/>
                <w:color w:val="FF0000"/>
              </w:rPr>
            </w:pPr>
          </w:p>
        </w:tc>
        <w:tc>
          <w:tcPr>
            <w:tcW w:w="2524" w:type="dxa"/>
            <w:tcBorders>
              <w:top w:val="nil"/>
              <w:left w:val="single" w:sz="6" w:space="0" w:color="000000"/>
              <w:bottom w:val="single" w:sz="6" w:space="0" w:color="000000"/>
              <w:right w:val="single" w:sz="6" w:space="0" w:color="000000"/>
            </w:tcBorders>
            <w:shd w:val="clear" w:color="auto" w:fill="auto"/>
          </w:tcPr>
          <w:p w14:paraId="14169F34" w14:textId="77777777" w:rsidR="00C13E72" w:rsidRDefault="004D2606">
            <w:pPr>
              <w:spacing w:line="276" w:lineRule="auto"/>
              <w:ind w:left="93"/>
              <w:rPr>
                <w:rFonts w:ascii="Calibri" w:eastAsia="Calibri" w:hAnsi="Calibri" w:cs="Calibri"/>
              </w:rPr>
            </w:pPr>
            <w:r>
              <w:rPr>
                <w:rFonts w:ascii="Calibri" w:eastAsia="Calibri" w:hAnsi="Calibri" w:cs="Calibri"/>
              </w:rPr>
              <w:t>Purohit 2009 </w:t>
            </w:r>
          </w:p>
        </w:tc>
        <w:tc>
          <w:tcPr>
            <w:tcW w:w="2070" w:type="dxa"/>
            <w:tcBorders>
              <w:top w:val="nil"/>
              <w:left w:val="nil"/>
              <w:bottom w:val="single" w:sz="6" w:space="0" w:color="000000"/>
              <w:right w:val="single" w:sz="6" w:space="0" w:color="000000"/>
            </w:tcBorders>
            <w:shd w:val="clear" w:color="auto" w:fill="auto"/>
          </w:tcPr>
          <w:p w14:paraId="42E648DC" w14:textId="77777777" w:rsidR="00C13E72" w:rsidRDefault="004D2606">
            <w:pPr>
              <w:spacing w:line="276" w:lineRule="auto"/>
              <w:rPr>
                <w:rFonts w:ascii="Calibri" w:eastAsia="Calibri" w:hAnsi="Calibri" w:cs="Calibri"/>
              </w:rPr>
            </w:pPr>
            <w:r>
              <w:rPr>
                <w:rFonts w:ascii="Calibri" w:eastAsia="Calibri" w:hAnsi="Calibri" w:cs="Calibri"/>
              </w:rPr>
              <w:t>Yes</w:t>
            </w:r>
          </w:p>
        </w:tc>
        <w:tc>
          <w:tcPr>
            <w:tcW w:w="2340" w:type="dxa"/>
            <w:tcBorders>
              <w:top w:val="nil"/>
              <w:left w:val="nil"/>
              <w:bottom w:val="single" w:sz="6" w:space="0" w:color="000000"/>
              <w:right w:val="single" w:sz="6" w:space="0" w:color="000000"/>
            </w:tcBorders>
            <w:shd w:val="clear" w:color="auto" w:fill="auto"/>
          </w:tcPr>
          <w:p w14:paraId="1785F7E4" w14:textId="77777777" w:rsidR="00C13E72" w:rsidRDefault="004D2606">
            <w:pPr>
              <w:spacing w:line="276" w:lineRule="auto"/>
              <w:rPr>
                <w:rFonts w:ascii="Calibri" w:eastAsia="Calibri" w:hAnsi="Calibri" w:cs="Calibri"/>
              </w:rPr>
            </w:pPr>
            <w:r>
              <w:rPr>
                <w:rFonts w:ascii="Calibri" w:eastAsia="Calibri" w:hAnsi="Calibri" w:cs="Calibri"/>
              </w:rPr>
              <w:t>NS</w:t>
            </w:r>
          </w:p>
        </w:tc>
        <w:tc>
          <w:tcPr>
            <w:tcW w:w="2610" w:type="dxa"/>
            <w:tcBorders>
              <w:top w:val="nil"/>
              <w:left w:val="nil"/>
              <w:bottom w:val="single" w:sz="6" w:space="0" w:color="000000"/>
              <w:right w:val="single" w:sz="6" w:space="0" w:color="000000"/>
            </w:tcBorders>
            <w:shd w:val="clear" w:color="auto" w:fill="auto"/>
          </w:tcPr>
          <w:p w14:paraId="0983A2C0" w14:textId="77777777" w:rsidR="00C13E72" w:rsidRDefault="004D2606">
            <w:pPr>
              <w:spacing w:line="276" w:lineRule="auto"/>
              <w:rPr>
                <w:rFonts w:ascii="Calibri" w:eastAsia="Calibri" w:hAnsi="Calibri" w:cs="Calibri"/>
              </w:rPr>
            </w:pPr>
            <w:r>
              <w:rPr>
                <w:rFonts w:ascii="Calibri" w:eastAsia="Calibri" w:hAnsi="Calibri" w:cs="Calibri"/>
              </w:rPr>
              <w:t>1</w:t>
            </w:r>
          </w:p>
        </w:tc>
        <w:tc>
          <w:tcPr>
            <w:tcW w:w="2340" w:type="dxa"/>
            <w:tcBorders>
              <w:top w:val="nil"/>
              <w:left w:val="nil"/>
              <w:bottom w:val="single" w:sz="6" w:space="0" w:color="000000"/>
              <w:right w:val="single" w:sz="6" w:space="0" w:color="000000"/>
            </w:tcBorders>
            <w:shd w:val="clear" w:color="auto" w:fill="auto"/>
          </w:tcPr>
          <w:p w14:paraId="1A0746B7" w14:textId="77777777" w:rsidR="00C13E72" w:rsidRDefault="004D2606">
            <w:pPr>
              <w:spacing w:line="276" w:lineRule="auto"/>
              <w:rPr>
                <w:rFonts w:ascii="Calibri" w:eastAsia="Calibri" w:hAnsi="Calibri" w:cs="Calibri"/>
                <w:b/>
                <w:color w:val="FF0000"/>
              </w:rPr>
            </w:pPr>
            <w:r>
              <w:rPr>
                <w:rFonts w:ascii="Calibri" w:eastAsia="Calibri" w:hAnsi="Calibri" w:cs="Calibri"/>
                <w:b/>
                <w:color w:val="FF0000"/>
              </w:rPr>
              <w:t>Low</w:t>
            </w:r>
          </w:p>
        </w:tc>
      </w:tr>
      <w:tr w:rsidR="00C13E72" w14:paraId="0A1E4783" w14:textId="77777777">
        <w:trPr>
          <w:trHeight w:val="270"/>
        </w:trPr>
        <w:tc>
          <w:tcPr>
            <w:tcW w:w="396" w:type="dxa"/>
            <w:vMerge/>
            <w:tcBorders>
              <w:left w:val="single" w:sz="6" w:space="0" w:color="000000"/>
              <w:right w:val="single" w:sz="6" w:space="0" w:color="000000"/>
            </w:tcBorders>
            <w:shd w:val="clear" w:color="auto" w:fill="2F5496"/>
          </w:tcPr>
          <w:p w14:paraId="785DA3AB" w14:textId="77777777" w:rsidR="00C13E72" w:rsidRDefault="00C13E72">
            <w:pPr>
              <w:widowControl w:val="0"/>
              <w:pBdr>
                <w:top w:val="nil"/>
                <w:left w:val="nil"/>
                <w:bottom w:val="nil"/>
                <w:right w:val="nil"/>
                <w:between w:val="nil"/>
              </w:pBdr>
              <w:spacing w:line="276" w:lineRule="auto"/>
              <w:rPr>
                <w:rFonts w:ascii="Calibri" w:eastAsia="Calibri" w:hAnsi="Calibri" w:cs="Calibri"/>
                <w:b/>
                <w:color w:val="FF0000"/>
              </w:rPr>
            </w:pPr>
          </w:p>
        </w:tc>
        <w:tc>
          <w:tcPr>
            <w:tcW w:w="1760" w:type="dxa"/>
            <w:vMerge/>
            <w:tcBorders>
              <w:top w:val="single" w:sz="18" w:space="0" w:color="000000"/>
              <w:left w:val="single" w:sz="6" w:space="0" w:color="000000"/>
              <w:right w:val="single" w:sz="6" w:space="0" w:color="000000"/>
            </w:tcBorders>
            <w:shd w:val="clear" w:color="auto" w:fill="F2F2F2"/>
            <w:vAlign w:val="center"/>
          </w:tcPr>
          <w:p w14:paraId="3B5CD9DF" w14:textId="77777777" w:rsidR="00C13E72" w:rsidRDefault="00C13E72">
            <w:pPr>
              <w:widowControl w:val="0"/>
              <w:pBdr>
                <w:top w:val="nil"/>
                <w:left w:val="nil"/>
                <w:bottom w:val="nil"/>
                <w:right w:val="nil"/>
                <w:between w:val="nil"/>
              </w:pBdr>
              <w:spacing w:line="276" w:lineRule="auto"/>
              <w:rPr>
                <w:rFonts w:ascii="Calibri" w:eastAsia="Calibri" w:hAnsi="Calibri" w:cs="Calibri"/>
                <w:b/>
                <w:color w:val="FF0000"/>
              </w:rPr>
            </w:pPr>
          </w:p>
        </w:tc>
        <w:tc>
          <w:tcPr>
            <w:tcW w:w="2524" w:type="dxa"/>
            <w:tcBorders>
              <w:top w:val="nil"/>
              <w:left w:val="single" w:sz="6" w:space="0" w:color="000000"/>
              <w:bottom w:val="single" w:sz="6" w:space="0" w:color="000000"/>
              <w:right w:val="single" w:sz="6" w:space="0" w:color="000000"/>
            </w:tcBorders>
            <w:shd w:val="clear" w:color="auto" w:fill="auto"/>
          </w:tcPr>
          <w:p w14:paraId="741F1880" w14:textId="77777777" w:rsidR="00C13E72" w:rsidRDefault="004D2606">
            <w:pPr>
              <w:spacing w:line="276" w:lineRule="auto"/>
              <w:ind w:left="93"/>
              <w:rPr>
                <w:rFonts w:ascii="Calibri" w:eastAsia="Calibri" w:hAnsi="Calibri" w:cs="Calibri"/>
              </w:rPr>
            </w:pPr>
            <w:r>
              <w:rPr>
                <w:rFonts w:ascii="Calibri" w:eastAsia="Calibri" w:hAnsi="Calibri" w:cs="Calibri"/>
              </w:rPr>
              <w:t>Rautemaa 2006 </w:t>
            </w:r>
          </w:p>
        </w:tc>
        <w:tc>
          <w:tcPr>
            <w:tcW w:w="2070" w:type="dxa"/>
            <w:tcBorders>
              <w:top w:val="nil"/>
              <w:left w:val="nil"/>
              <w:bottom w:val="single" w:sz="6" w:space="0" w:color="000000"/>
              <w:right w:val="single" w:sz="6" w:space="0" w:color="000000"/>
            </w:tcBorders>
            <w:shd w:val="clear" w:color="auto" w:fill="auto"/>
          </w:tcPr>
          <w:p w14:paraId="67FBD431" w14:textId="77777777" w:rsidR="00C13E72" w:rsidRDefault="004D2606">
            <w:pPr>
              <w:spacing w:line="276" w:lineRule="auto"/>
              <w:rPr>
                <w:rFonts w:ascii="Calibri" w:eastAsia="Calibri" w:hAnsi="Calibri" w:cs="Calibri"/>
              </w:rPr>
            </w:pPr>
            <w:r>
              <w:rPr>
                <w:rFonts w:ascii="Calibri" w:eastAsia="Calibri" w:hAnsi="Calibri" w:cs="Calibri"/>
              </w:rPr>
              <w:t>Yes</w:t>
            </w:r>
          </w:p>
        </w:tc>
        <w:tc>
          <w:tcPr>
            <w:tcW w:w="2340" w:type="dxa"/>
            <w:tcBorders>
              <w:top w:val="nil"/>
              <w:left w:val="nil"/>
              <w:bottom w:val="single" w:sz="6" w:space="0" w:color="000000"/>
              <w:right w:val="single" w:sz="6" w:space="0" w:color="000000"/>
            </w:tcBorders>
            <w:shd w:val="clear" w:color="auto" w:fill="auto"/>
          </w:tcPr>
          <w:p w14:paraId="43085902" w14:textId="77777777" w:rsidR="00C13E72" w:rsidRDefault="004D2606">
            <w:pPr>
              <w:spacing w:line="276" w:lineRule="auto"/>
              <w:rPr>
                <w:rFonts w:ascii="Calibri" w:eastAsia="Calibri" w:hAnsi="Calibri" w:cs="Calibri"/>
              </w:rPr>
            </w:pPr>
            <w:r>
              <w:rPr>
                <w:rFonts w:ascii="Calibri" w:eastAsia="Calibri" w:hAnsi="Calibri" w:cs="Calibri"/>
              </w:rPr>
              <w:t>NS</w:t>
            </w:r>
          </w:p>
        </w:tc>
        <w:tc>
          <w:tcPr>
            <w:tcW w:w="2610" w:type="dxa"/>
            <w:tcBorders>
              <w:top w:val="nil"/>
              <w:left w:val="nil"/>
              <w:bottom w:val="single" w:sz="6" w:space="0" w:color="000000"/>
              <w:right w:val="single" w:sz="6" w:space="0" w:color="000000"/>
            </w:tcBorders>
            <w:shd w:val="clear" w:color="auto" w:fill="auto"/>
          </w:tcPr>
          <w:p w14:paraId="324B6936" w14:textId="77777777" w:rsidR="00C13E72" w:rsidRDefault="004D2606">
            <w:pPr>
              <w:spacing w:line="276" w:lineRule="auto"/>
              <w:rPr>
                <w:rFonts w:ascii="Calibri" w:eastAsia="Calibri" w:hAnsi="Calibri" w:cs="Calibri"/>
              </w:rPr>
            </w:pPr>
            <w:r>
              <w:rPr>
                <w:rFonts w:ascii="Calibri" w:eastAsia="Calibri" w:hAnsi="Calibri" w:cs="Calibri"/>
              </w:rPr>
              <w:t>2</w:t>
            </w:r>
          </w:p>
        </w:tc>
        <w:tc>
          <w:tcPr>
            <w:tcW w:w="2340" w:type="dxa"/>
            <w:tcBorders>
              <w:top w:val="nil"/>
              <w:left w:val="nil"/>
              <w:bottom w:val="single" w:sz="6" w:space="0" w:color="000000"/>
              <w:right w:val="single" w:sz="6" w:space="0" w:color="000000"/>
            </w:tcBorders>
            <w:shd w:val="clear" w:color="auto" w:fill="auto"/>
          </w:tcPr>
          <w:p w14:paraId="120FFB09" w14:textId="77777777" w:rsidR="00C13E72" w:rsidRDefault="004D2606">
            <w:pPr>
              <w:spacing w:line="276" w:lineRule="auto"/>
              <w:rPr>
                <w:rFonts w:ascii="Calibri" w:eastAsia="Calibri" w:hAnsi="Calibri" w:cs="Calibri"/>
                <w:b/>
                <w:color w:val="FF0000"/>
              </w:rPr>
            </w:pPr>
            <w:r>
              <w:rPr>
                <w:rFonts w:ascii="Calibri" w:eastAsia="Calibri" w:hAnsi="Calibri" w:cs="Calibri"/>
                <w:b/>
                <w:color w:val="FF0000"/>
              </w:rPr>
              <w:t>Low</w:t>
            </w:r>
          </w:p>
        </w:tc>
      </w:tr>
      <w:tr w:rsidR="00C13E72" w14:paraId="24DD2D9F" w14:textId="77777777">
        <w:trPr>
          <w:trHeight w:val="270"/>
        </w:trPr>
        <w:tc>
          <w:tcPr>
            <w:tcW w:w="396" w:type="dxa"/>
            <w:vMerge/>
            <w:tcBorders>
              <w:left w:val="single" w:sz="6" w:space="0" w:color="000000"/>
              <w:right w:val="single" w:sz="6" w:space="0" w:color="000000"/>
            </w:tcBorders>
            <w:shd w:val="clear" w:color="auto" w:fill="2F5496"/>
          </w:tcPr>
          <w:p w14:paraId="46AA2BC1" w14:textId="77777777" w:rsidR="00C13E72" w:rsidRDefault="00C13E72">
            <w:pPr>
              <w:widowControl w:val="0"/>
              <w:pBdr>
                <w:top w:val="nil"/>
                <w:left w:val="nil"/>
                <w:bottom w:val="nil"/>
                <w:right w:val="nil"/>
                <w:between w:val="nil"/>
              </w:pBdr>
              <w:spacing w:line="276" w:lineRule="auto"/>
              <w:rPr>
                <w:rFonts w:ascii="Calibri" w:eastAsia="Calibri" w:hAnsi="Calibri" w:cs="Calibri"/>
                <w:b/>
                <w:color w:val="FF0000"/>
              </w:rPr>
            </w:pPr>
          </w:p>
        </w:tc>
        <w:tc>
          <w:tcPr>
            <w:tcW w:w="1760" w:type="dxa"/>
            <w:vMerge/>
            <w:tcBorders>
              <w:top w:val="single" w:sz="18" w:space="0" w:color="000000"/>
              <w:left w:val="single" w:sz="6" w:space="0" w:color="000000"/>
              <w:right w:val="single" w:sz="6" w:space="0" w:color="000000"/>
            </w:tcBorders>
            <w:shd w:val="clear" w:color="auto" w:fill="F2F2F2"/>
            <w:vAlign w:val="center"/>
          </w:tcPr>
          <w:p w14:paraId="095D69AD" w14:textId="77777777" w:rsidR="00C13E72" w:rsidRDefault="00C13E72">
            <w:pPr>
              <w:widowControl w:val="0"/>
              <w:pBdr>
                <w:top w:val="nil"/>
                <w:left w:val="nil"/>
                <w:bottom w:val="nil"/>
                <w:right w:val="nil"/>
                <w:between w:val="nil"/>
              </w:pBdr>
              <w:spacing w:line="276" w:lineRule="auto"/>
              <w:rPr>
                <w:rFonts w:ascii="Calibri" w:eastAsia="Calibri" w:hAnsi="Calibri" w:cs="Calibri"/>
                <w:b/>
                <w:color w:val="FF0000"/>
              </w:rPr>
            </w:pPr>
          </w:p>
        </w:tc>
        <w:tc>
          <w:tcPr>
            <w:tcW w:w="2524" w:type="dxa"/>
            <w:tcBorders>
              <w:top w:val="nil"/>
              <w:left w:val="single" w:sz="6" w:space="0" w:color="000000"/>
              <w:bottom w:val="single" w:sz="6" w:space="0" w:color="000000"/>
              <w:right w:val="single" w:sz="6" w:space="0" w:color="000000"/>
            </w:tcBorders>
            <w:shd w:val="clear" w:color="auto" w:fill="auto"/>
          </w:tcPr>
          <w:p w14:paraId="5FABCE2A" w14:textId="77777777" w:rsidR="00C13E72" w:rsidRDefault="004D2606">
            <w:pPr>
              <w:spacing w:line="276" w:lineRule="auto"/>
              <w:ind w:left="93"/>
              <w:rPr>
                <w:rFonts w:ascii="Calibri" w:eastAsia="Calibri" w:hAnsi="Calibri" w:cs="Calibri"/>
              </w:rPr>
            </w:pPr>
            <w:r>
              <w:rPr>
                <w:rFonts w:ascii="Calibri" w:eastAsia="Calibri" w:hAnsi="Calibri" w:cs="Calibri"/>
              </w:rPr>
              <w:t>Samaranayake 1989 </w:t>
            </w:r>
          </w:p>
        </w:tc>
        <w:tc>
          <w:tcPr>
            <w:tcW w:w="2070" w:type="dxa"/>
            <w:tcBorders>
              <w:top w:val="nil"/>
              <w:left w:val="nil"/>
              <w:bottom w:val="single" w:sz="6" w:space="0" w:color="000000"/>
              <w:right w:val="single" w:sz="6" w:space="0" w:color="000000"/>
            </w:tcBorders>
            <w:shd w:val="clear" w:color="auto" w:fill="auto"/>
          </w:tcPr>
          <w:p w14:paraId="5D110390" w14:textId="77777777" w:rsidR="00C13E72" w:rsidRDefault="004D2606">
            <w:pPr>
              <w:spacing w:line="276" w:lineRule="auto"/>
              <w:rPr>
                <w:rFonts w:ascii="Calibri" w:eastAsia="Calibri" w:hAnsi="Calibri" w:cs="Calibri"/>
              </w:rPr>
            </w:pPr>
            <w:r>
              <w:rPr>
                <w:rFonts w:ascii="Calibri" w:eastAsia="Calibri" w:hAnsi="Calibri" w:cs="Calibri"/>
              </w:rPr>
              <w:t>Yes</w:t>
            </w:r>
          </w:p>
        </w:tc>
        <w:tc>
          <w:tcPr>
            <w:tcW w:w="2340" w:type="dxa"/>
            <w:tcBorders>
              <w:top w:val="nil"/>
              <w:left w:val="nil"/>
              <w:bottom w:val="single" w:sz="6" w:space="0" w:color="000000"/>
              <w:right w:val="single" w:sz="6" w:space="0" w:color="000000"/>
            </w:tcBorders>
            <w:shd w:val="clear" w:color="auto" w:fill="auto"/>
          </w:tcPr>
          <w:p w14:paraId="70C29123" w14:textId="77777777" w:rsidR="00C13E72" w:rsidRDefault="004D2606">
            <w:pPr>
              <w:spacing w:line="276" w:lineRule="auto"/>
              <w:rPr>
                <w:rFonts w:ascii="Calibri" w:eastAsia="Calibri" w:hAnsi="Calibri" w:cs="Calibri"/>
              </w:rPr>
            </w:pPr>
            <w:r>
              <w:rPr>
                <w:rFonts w:ascii="Calibri" w:eastAsia="Calibri" w:hAnsi="Calibri" w:cs="Calibri"/>
              </w:rPr>
              <w:t>Aerobic</w:t>
            </w:r>
          </w:p>
        </w:tc>
        <w:tc>
          <w:tcPr>
            <w:tcW w:w="2610" w:type="dxa"/>
            <w:tcBorders>
              <w:top w:val="nil"/>
              <w:left w:val="nil"/>
              <w:bottom w:val="single" w:sz="6" w:space="0" w:color="000000"/>
              <w:right w:val="single" w:sz="6" w:space="0" w:color="000000"/>
            </w:tcBorders>
            <w:shd w:val="clear" w:color="auto" w:fill="auto"/>
          </w:tcPr>
          <w:p w14:paraId="7346E625" w14:textId="77777777" w:rsidR="00C13E72" w:rsidRDefault="004D2606">
            <w:pPr>
              <w:spacing w:line="276" w:lineRule="auto"/>
              <w:rPr>
                <w:rFonts w:ascii="Calibri" w:eastAsia="Calibri" w:hAnsi="Calibri" w:cs="Calibri"/>
              </w:rPr>
            </w:pPr>
            <w:r>
              <w:rPr>
                <w:rFonts w:ascii="Calibri" w:eastAsia="Calibri" w:hAnsi="Calibri" w:cs="Calibri"/>
              </w:rPr>
              <w:t>2</w:t>
            </w:r>
          </w:p>
        </w:tc>
        <w:tc>
          <w:tcPr>
            <w:tcW w:w="2340" w:type="dxa"/>
            <w:tcBorders>
              <w:top w:val="nil"/>
              <w:left w:val="nil"/>
              <w:bottom w:val="single" w:sz="6" w:space="0" w:color="000000"/>
              <w:right w:val="single" w:sz="6" w:space="0" w:color="000000"/>
            </w:tcBorders>
            <w:shd w:val="clear" w:color="auto" w:fill="auto"/>
          </w:tcPr>
          <w:p w14:paraId="01F81228" w14:textId="77777777" w:rsidR="00C13E72" w:rsidRDefault="004D2606">
            <w:pPr>
              <w:spacing w:line="276" w:lineRule="auto"/>
              <w:rPr>
                <w:rFonts w:ascii="Calibri" w:eastAsia="Calibri" w:hAnsi="Calibri" w:cs="Calibri"/>
                <w:b/>
                <w:color w:val="FF0000"/>
              </w:rPr>
            </w:pPr>
            <w:r>
              <w:rPr>
                <w:rFonts w:ascii="Calibri" w:eastAsia="Calibri" w:hAnsi="Calibri" w:cs="Calibri"/>
                <w:b/>
                <w:color w:val="FF0000"/>
              </w:rPr>
              <w:t>Low</w:t>
            </w:r>
          </w:p>
        </w:tc>
      </w:tr>
      <w:tr w:rsidR="00C13E72" w14:paraId="3D4FE866" w14:textId="77777777">
        <w:trPr>
          <w:trHeight w:val="53"/>
        </w:trPr>
        <w:tc>
          <w:tcPr>
            <w:tcW w:w="396" w:type="dxa"/>
            <w:vMerge/>
            <w:tcBorders>
              <w:left w:val="single" w:sz="6" w:space="0" w:color="000000"/>
              <w:right w:val="single" w:sz="6" w:space="0" w:color="000000"/>
            </w:tcBorders>
            <w:shd w:val="clear" w:color="auto" w:fill="2F5496"/>
          </w:tcPr>
          <w:p w14:paraId="542C033B" w14:textId="77777777" w:rsidR="00C13E72" w:rsidRDefault="00C13E72">
            <w:pPr>
              <w:widowControl w:val="0"/>
              <w:pBdr>
                <w:top w:val="nil"/>
                <w:left w:val="nil"/>
                <w:bottom w:val="nil"/>
                <w:right w:val="nil"/>
                <w:between w:val="nil"/>
              </w:pBdr>
              <w:spacing w:line="276" w:lineRule="auto"/>
              <w:rPr>
                <w:rFonts w:ascii="Calibri" w:eastAsia="Calibri" w:hAnsi="Calibri" w:cs="Calibri"/>
                <w:b/>
                <w:color w:val="FF0000"/>
              </w:rPr>
            </w:pPr>
          </w:p>
        </w:tc>
        <w:tc>
          <w:tcPr>
            <w:tcW w:w="1760" w:type="dxa"/>
            <w:vMerge/>
            <w:tcBorders>
              <w:top w:val="single" w:sz="18" w:space="0" w:color="000000"/>
              <w:left w:val="single" w:sz="6" w:space="0" w:color="000000"/>
              <w:right w:val="single" w:sz="6" w:space="0" w:color="000000"/>
            </w:tcBorders>
            <w:shd w:val="clear" w:color="auto" w:fill="F2F2F2"/>
            <w:vAlign w:val="center"/>
          </w:tcPr>
          <w:p w14:paraId="3784D071" w14:textId="77777777" w:rsidR="00C13E72" w:rsidRDefault="00C13E72">
            <w:pPr>
              <w:widowControl w:val="0"/>
              <w:pBdr>
                <w:top w:val="nil"/>
                <w:left w:val="nil"/>
                <w:bottom w:val="nil"/>
                <w:right w:val="nil"/>
                <w:between w:val="nil"/>
              </w:pBdr>
              <w:spacing w:line="276" w:lineRule="auto"/>
              <w:rPr>
                <w:rFonts w:ascii="Calibri" w:eastAsia="Calibri" w:hAnsi="Calibri" w:cs="Calibri"/>
                <w:b/>
                <w:color w:val="FF0000"/>
              </w:rPr>
            </w:pPr>
          </w:p>
        </w:tc>
        <w:tc>
          <w:tcPr>
            <w:tcW w:w="2524" w:type="dxa"/>
            <w:tcBorders>
              <w:top w:val="nil"/>
              <w:left w:val="single" w:sz="6" w:space="0" w:color="000000"/>
              <w:bottom w:val="single" w:sz="6" w:space="0" w:color="000000"/>
              <w:right w:val="single" w:sz="6" w:space="0" w:color="000000"/>
            </w:tcBorders>
            <w:shd w:val="clear" w:color="auto" w:fill="auto"/>
          </w:tcPr>
          <w:p w14:paraId="7D3D4900" w14:textId="77777777" w:rsidR="00C13E72" w:rsidRDefault="004D2606">
            <w:pPr>
              <w:spacing w:line="276" w:lineRule="auto"/>
              <w:ind w:left="93"/>
              <w:rPr>
                <w:rFonts w:ascii="Calibri" w:eastAsia="Calibri" w:hAnsi="Calibri" w:cs="Calibri"/>
              </w:rPr>
            </w:pPr>
            <w:r>
              <w:rPr>
                <w:rFonts w:ascii="Calibri" w:eastAsia="Calibri" w:hAnsi="Calibri" w:cs="Calibri"/>
              </w:rPr>
              <w:t>Stevens 1963 </w:t>
            </w:r>
          </w:p>
        </w:tc>
        <w:tc>
          <w:tcPr>
            <w:tcW w:w="2070" w:type="dxa"/>
            <w:tcBorders>
              <w:top w:val="nil"/>
              <w:left w:val="nil"/>
              <w:bottom w:val="single" w:sz="6" w:space="0" w:color="000000"/>
              <w:right w:val="single" w:sz="6" w:space="0" w:color="000000"/>
            </w:tcBorders>
            <w:shd w:val="clear" w:color="auto" w:fill="auto"/>
          </w:tcPr>
          <w:p w14:paraId="33268FEB" w14:textId="77777777" w:rsidR="00C13E72" w:rsidRDefault="004D2606">
            <w:pPr>
              <w:spacing w:line="276" w:lineRule="auto"/>
              <w:rPr>
                <w:rFonts w:ascii="Calibri" w:eastAsia="Calibri" w:hAnsi="Calibri" w:cs="Calibri"/>
              </w:rPr>
            </w:pPr>
            <w:r>
              <w:rPr>
                <w:rFonts w:ascii="Calibri" w:eastAsia="Calibri" w:hAnsi="Calibri" w:cs="Calibri"/>
              </w:rPr>
              <w:t>Yes</w:t>
            </w:r>
          </w:p>
        </w:tc>
        <w:tc>
          <w:tcPr>
            <w:tcW w:w="2340" w:type="dxa"/>
            <w:tcBorders>
              <w:top w:val="nil"/>
              <w:left w:val="nil"/>
              <w:bottom w:val="single" w:sz="6" w:space="0" w:color="000000"/>
              <w:right w:val="single" w:sz="6" w:space="0" w:color="000000"/>
            </w:tcBorders>
            <w:shd w:val="clear" w:color="auto" w:fill="auto"/>
          </w:tcPr>
          <w:p w14:paraId="696BFB37" w14:textId="77777777" w:rsidR="00C13E72" w:rsidRDefault="004D2606">
            <w:pPr>
              <w:spacing w:line="276" w:lineRule="auto"/>
              <w:rPr>
                <w:rFonts w:ascii="Calibri" w:eastAsia="Calibri" w:hAnsi="Calibri" w:cs="Calibri"/>
              </w:rPr>
            </w:pPr>
            <w:r>
              <w:rPr>
                <w:rFonts w:ascii="Calibri" w:eastAsia="Calibri" w:hAnsi="Calibri" w:cs="Calibri"/>
              </w:rPr>
              <w:t>NS</w:t>
            </w:r>
          </w:p>
        </w:tc>
        <w:tc>
          <w:tcPr>
            <w:tcW w:w="2610" w:type="dxa"/>
            <w:tcBorders>
              <w:top w:val="nil"/>
              <w:left w:val="nil"/>
              <w:bottom w:val="single" w:sz="6" w:space="0" w:color="000000"/>
              <w:right w:val="single" w:sz="6" w:space="0" w:color="000000"/>
            </w:tcBorders>
            <w:shd w:val="clear" w:color="auto" w:fill="auto"/>
          </w:tcPr>
          <w:p w14:paraId="6E916CCE" w14:textId="77777777" w:rsidR="00C13E72" w:rsidRDefault="004D2606">
            <w:pPr>
              <w:spacing w:line="276" w:lineRule="auto"/>
              <w:rPr>
                <w:rFonts w:ascii="Calibri" w:eastAsia="Calibri" w:hAnsi="Calibri" w:cs="Calibri"/>
              </w:rPr>
            </w:pPr>
            <w:r>
              <w:rPr>
                <w:rFonts w:ascii="Calibri" w:eastAsia="Calibri" w:hAnsi="Calibri" w:cs="Calibri"/>
              </w:rPr>
              <w:t>2</w:t>
            </w:r>
          </w:p>
        </w:tc>
        <w:tc>
          <w:tcPr>
            <w:tcW w:w="2340" w:type="dxa"/>
            <w:tcBorders>
              <w:top w:val="nil"/>
              <w:left w:val="nil"/>
              <w:bottom w:val="single" w:sz="6" w:space="0" w:color="000000"/>
              <w:right w:val="single" w:sz="6" w:space="0" w:color="000000"/>
            </w:tcBorders>
            <w:shd w:val="clear" w:color="auto" w:fill="auto"/>
          </w:tcPr>
          <w:p w14:paraId="5C081664" w14:textId="77777777" w:rsidR="00C13E72" w:rsidRDefault="004D2606">
            <w:pPr>
              <w:spacing w:line="276" w:lineRule="auto"/>
              <w:rPr>
                <w:rFonts w:ascii="Calibri" w:eastAsia="Calibri" w:hAnsi="Calibri" w:cs="Calibri"/>
                <w:b/>
                <w:color w:val="FF0000"/>
              </w:rPr>
            </w:pPr>
            <w:r>
              <w:rPr>
                <w:rFonts w:ascii="Calibri" w:eastAsia="Calibri" w:hAnsi="Calibri" w:cs="Calibri"/>
                <w:b/>
                <w:color w:val="FF0000"/>
              </w:rPr>
              <w:t>Low</w:t>
            </w:r>
          </w:p>
        </w:tc>
      </w:tr>
      <w:tr w:rsidR="00C13E72" w14:paraId="0230D8E3" w14:textId="77777777">
        <w:trPr>
          <w:trHeight w:val="270"/>
        </w:trPr>
        <w:tc>
          <w:tcPr>
            <w:tcW w:w="396" w:type="dxa"/>
            <w:vMerge/>
            <w:tcBorders>
              <w:left w:val="single" w:sz="6" w:space="0" w:color="000000"/>
              <w:right w:val="single" w:sz="6" w:space="0" w:color="000000"/>
            </w:tcBorders>
            <w:shd w:val="clear" w:color="auto" w:fill="2F5496"/>
          </w:tcPr>
          <w:p w14:paraId="3D936460" w14:textId="77777777" w:rsidR="00C13E72" w:rsidRDefault="00C13E72">
            <w:pPr>
              <w:widowControl w:val="0"/>
              <w:pBdr>
                <w:top w:val="nil"/>
                <w:left w:val="nil"/>
                <w:bottom w:val="nil"/>
                <w:right w:val="nil"/>
                <w:between w:val="nil"/>
              </w:pBdr>
              <w:spacing w:line="276" w:lineRule="auto"/>
              <w:rPr>
                <w:rFonts w:ascii="Calibri" w:eastAsia="Calibri" w:hAnsi="Calibri" w:cs="Calibri"/>
                <w:b/>
                <w:color w:val="FF0000"/>
              </w:rPr>
            </w:pPr>
          </w:p>
        </w:tc>
        <w:tc>
          <w:tcPr>
            <w:tcW w:w="1760" w:type="dxa"/>
            <w:vMerge/>
            <w:tcBorders>
              <w:top w:val="single" w:sz="18" w:space="0" w:color="000000"/>
              <w:left w:val="single" w:sz="6" w:space="0" w:color="000000"/>
              <w:right w:val="single" w:sz="6" w:space="0" w:color="000000"/>
            </w:tcBorders>
            <w:shd w:val="clear" w:color="auto" w:fill="F2F2F2"/>
            <w:vAlign w:val="center"/>
          </w:tcPr>
          <w:p w14:paraId="5A7E901D" w14:textId="77777777" w:rsidR="00C13E72" w:rsidRDefault="00C13E72">
            <w:pPr>
              <w:widowControl w:val="0"/>
              <w:pBdr>
                <w:top w:val="nil"/>
                <w:left w:val="nil"/>
                <w:bottom w:val="nil"/>
                <w:right w:val="nil"/>
                <w:between w:val="nil"/>
              </w:pBdr>
              <w:spacing w:line="276" w:lineRule="auto"/>
              <w:rPr>
                <w:rFonts w:ascii="Calibri" w:eastAsia="Calibri" w:hAnsi="Calibri" w:cs="Calibri"/>
                <w:b/>
                <w:color w:val="FF0000"/>
              </w:rPr>
            </w:pPr>
          </w:p>
        </w:tc>
        <w:tc>
          <w:tcPr>
            <w:tcW w:w="2524" w:type="dxa"/>
            <w:tcBorders>
              <w:top w:val="nil"/>
              <w:left w:val="single" w:sz="6" w:space="0" w:color="000000"/>
              <w:bottom w:val="single" w:sz="6" w:space="0" w:color="000000"/>
              <w:right w:val="single" w:sz="6" w:space="0" w:color="000000"/>
            </w:tcBorders>
            <w:shd w:val="clear" w:color="auto" w:fill="auto"/>
          </w:tcPr>
          <w:p w14:paraId="446B8F30" w14:textId="77777777" w:rsidR="00C13E72" w:rsidRDefault="004D2606">
            <w:pPr>
              <w:spacing w:line="276" w:lineRule="auto"/>
              <w:ind w:left="93"/>
              <w:rPr>
                <w:rFonts w:ascii="Calibri" w:eastAsia="Calibri" w:hAnsi="Calibri" w:cs="Calibri"/>
              </w:rPr>
            </w:pPr>
            <w:r>
              <w:rPr>
                <w:rFonts w:ascii="Calibri" w:eastAsia="Calibri" w:hAnsi="Calibri" w:cs="Calibri"/>
              </w:rPr>
              <w:t>Tag El-din 1997</w:t>
            </w:r>
          </w:p>
        </w:tc>
        <w:tc>
          <w:tcPr>
            <w:tcW w:w="2070" w:type="dxa"/>
            <w:tcBorders>
              <w:top w:val="nil"/>
              <w:left w:val="nil"/>
              <w:bottom w:val="single" w:sz="6" w:space="0" w:color="000000"/>
              <w:right w:val="single" w:sz="6" w:space="0" w:color="000000"/>
            </w:tcBorders>
            <w:shd w:val="clear" w:color="auto" w:fill="auto"/>
          </w:tcPr>
          <w:p w14:paraId="6D60F86E" w14:textId="77777777" w:rsidR="00C13E72" w:rsidRDefault="004D2606">
            <w:pPr>
              <w:spacing w:line="276" w:lineRule="auto"/>
              <w:rPr>
                <w:rFonts w:ascii="Calibri" w:eastAsia="Calibri" w:hAnsi="Calibri" w:cs="Calibri"/>
              </w:rPr>
            </w:pPr>
            <w:r>
              <w:rPr>
                <w:rFonts w:ascii="Calibri" w:eastAsia="Calibri" w:hAnsi="Calibri" w:cs="Calibri"/>
              </w:rPr>
              <w:t>Yes</w:t>
            </w:r>
          </w:p>
        </w:tc>
        <w:tc>
          <w:tcPr>
            <w:tcW w:w="2340" w:type="dxa"/>
            <w:tcBorders>
              <w:top w:val="nil"/>
              <w:left w:val="nil"/>
              <w:bottom w:val="single" w:sz="6" w:space="0" w:color="000000"/>
              <w:right w:val="single" w:sz="6" w:space="0" w:color="000000"/>
            </w:tcBorders>
            <w:shd w:val="clear" w:color="auto" w:fill="auto"/>
          </w:tcPr>
          <w:p w14:paraId="3C27858E" w14:textId="77777777" w:rsidR="00C13E72" w:rsidRDefault="004D2606">
            <w:pPr>
              <w:spacing w:line="276" w:lineRule="auto"/>
              <w:rPr>
                <w:rFonts w:ascii="Calibri" w:eastAsia="Calibri" w:hAnsi="Calibri" w:cs="Calibri"/>
              </w:rPr>
            </w:pPr>
            <w:r>
              <w:rPr>
                <w:rFonts w:ascii="Calibri" w:eastAsia="Calibri" w:hAnsi="Calibri" w:cs="Calibri"/>
              </w:rPr>
              <w:t>Aerobic</w:t>
            </w:r>
          </w:p>
        </w:tc>
        <w:tc>
          <w:tcPr>
            <w:tcW w:w="2610" w:type="dxa"/>
            <w:tcBorders>
              <w:top w:val="nil"/>
              <w:left w:val="nil"/>
              <w:bottom w:val="single" w:sz="6" w:space="0" w:color="000000"/>
              <w:right w:val="single" w:sz="6" w:space="0" w:color="000000"/>
            </w:tcBorders>
            <w:shd w:val="clear" w:color="auto" w:fill="auto"/>
          </w:tcPr>
          <w:p w14:paraId="533B5A26" w14:textId="77777777" w:rsidR="00C13E72" w:rsidRDefault="004D2606">
            <w:pPr>
              <w:spacing w:line="276" w:lineRule="auto"/>
              <w:rPr>
                <w:rFonts w:ascii="Calibri" w:eastAsia="Calibri" w:hAnsi="Calibri" w:cs="Calibri"/>
              </w:rPr>
            </w:pPr>
            <w:r>
              <w:rPr>
                <w:rFonts w:ascii="Calibri" w:eastAsia="Calibri" w:hAnsi="Calibri" w:cs="Calibri"/>
              </w:rPr>
              <w:t>2</w:t>
            </w:r>
          </w:p>
        </w:tc>
        <w:tc>
          <w:tcPr>
            <w:tcW w:w="2340" w:type="dxa"/>
            <w:tcBorders>
              <w:top w:val="nil"/>
              <w:left w:val="nil"/>
              <w:bottom w:val="single" w:sz="6" w:space="0" w:color="000000"/>
              <w:right w:val="single" w:sz="6" w:space="0" w:color="000000"/>
            </w:tcBorders>
            <w:shd w:val="clear" w:color="auto" w:fill="auto"/>
          </w:tcPr>
          <w:p w14:paraId="26FE3B2C" w14:textId="77777777" w:rsidR="00C13E72" w:rsidRDefault="004D2606">
            <w:pPr>
              <w:spacing w:line="276" w:lineRule="auto"/>
              <w:rPr>
                <w:rFonts w:ascii="Calibri" w:eastAsia="Calibri" w:hAnsi="Calibri" w:cs="Calibri"/>
                <w:b/>
                <w:color w:val="FF0000"/>
              </w:rPr>
            </w:pPr>
            <w:r>
              <w:rPr>
                <w:rFonts w:ascii="Calibri" w:eastAsia="Calibri" w:hAnsi="Calibri" w:cs="Calibri"/>
                <w:b/>
                <w:color w:val="FF0000"/>
              </w:rPr>
              <w:t>Low</w:t>
            </w:r>
          </w:p>
        </w:tc>
      </w:tr>
      <w:tr w:rsidR="00C13E72" w14:paraId="7F060692" w14:textId="77777777">
        <w:trPr>
          <w:trHeight w:val="270"/>
        </w:trPr>
        <w:tc>
          <w:tcPr>
            <w:tcW w:w="396" w:type="dxa"/>
            <w:vMerge/>
            <w:tcBorders>
              <w:left w:val="single" w:sz="6" w:space="0" w:color="000000"/>
              <w:right w:val="single" w:sz="6" w:space="0" w:color="000000"/>
            </w:tcBorders>
            <w:shd w:val="clear" w:color="auto" w:fill="2F5496"/>
          </w:tcPr>
          <w:p w14:paraId="26FD1E09" w14:textId="77777777" w:rsidR="00C13E72" w:rsidRDefault="00C13E72">
            <w:pPr>
              <w:widowControl w:val="0"/>
              <w:pBdr>
                <w:top w:val="nil"/>
                <w:left w:val="nil"/>
                <w:bottom w:val="nil"/>
                <w:right w:val="nil"/>
                <w:between w:val="nil"/>
              </w:pBdr>
              <w:spacing w:line="276" w:lineRule="auto"/>
              <w:rPr>
                <w:rFonts w:ascii="Calibri" w:eastAsia="Calibri" w:hAnsi="Calibri" w:cs="Calibri"/>
                <w:b/>
                <w:color w:val="FF0000"/>
              </w:rPr>
            </w:pPr>
          </w:p>
        </w:tc>
        <w:tc>
          <w:tcPr>
            <w:tcW w:w="1760" w:type="dxa"/>
            <w:vMerge/>
            <w:tcBorders>
              <w:top w:val="single" w:sz="18" w:space="0" w:color="000000"/>
              <w:left w:val="single" w:sz="6" w:space="0" w:color="000000"/>
              <w:right w:val="single" w:sz="6" w:space="0" w:color="000000"/>
            </w:tcBorders>
            <w:shd w:val="clear" w:color="auto" w:fill="F2F2F2"/>
            <w:vAlign w:val="center"/>
          </w:tcPr>
          <w:p w14:paraId="57760122" w14:textId="77777777" w:rsidR="00C13E72" w:rsidRDefault="00C13E72">
            <w:pPr>
              <w:widowControl w:val="0"/>
              <w:pBdr>
                <w:top w:val="nil"/>
                <w:left w:val="nil"/>
                <w:bottom w:val="nil"/>
                <w:right w:val="nil"/>
                <w:between w:val="nil"/>
              </w:pBdr>
              <w:spacing w:line="276" w:lineRule="auto"/>
              <w:rPr>
                <w:rFonts w:ascii="Calibri" w:eastAsia="Calibri" w:hAnsi="Calibri" w:cs="Calibri"/>
                <w:b/>
                <w:color w:val="FF0000"/>
              </w:rPr>
            </w:pPr>
          </w:p>
        </w:tc>
        <w:tc>
          <w:tcPr>
            <w:tcW w:w="2524" w:type="dxa"/>
            <w:tcBorders>
              <w:top w:val="single" w:sz="6" w:space="0" w:color="000000"/>
              <w:left w:val="single" w:sz="6" w:space="0" w:color="000000"/>
              <w:bottom w:val="single" w:sz="4" w:space="0" w:color="000000"/>
              <w:right w:val="single" w:sz="6" w:space="0" w:color="000000"/>
            </w:tcBorders>
            <w:shd w:val="clear" w:color="auto" w:fill="auto"/>
          </w:tcPr>
          <w:p w14:paraId="6516593B" w14:textId="77777777" w:rsidR="00C13E72" w:rsidRDefault="004D2606">
            <w:pPr>
              <w:spacing w:line="276" w:lineRule="auto"/>
              <w:ind w:left="93"/>
              <w:rPr>
                <w:rFonts w:ascii="Calibri" w:eastAsia="Calibri" w:hAnsi="Calibri" w:cs="Calibri"/>
              </w:rPr>
            </w:pPr>
            <w:r>
              <w:rPr>
                <w:rFonts w:ascii="Calibri" w:eastAsia="Calibri" w:hAnsi="Calibri" w:cs="Calibri"/>
              </w:rPr>
              <w:t>Toroglu 2001</w:t>
            </w:r>
          </w:p>
        </w:tc>
        <w:tc>
          <w:tcPr>
            <w:tcW w:w="2070" w:type="dxa"/>
            <w:tcBorders>
              <w:top w:val="single" w:sz="6" w:space="0" w:color="000000"/>
              <w:left w:val="nil"/>
              <w:bottom w:val="single" w:sz="4" w:space="0" w:color="000000"/>
              <w:right w:val="single" w:sz="6" w:space="0" w:color="000000"/>
            </w:tcBorders>
            <w:shd w:val="clear" w:color="auto" w:fill="auto"/>
          </w:tcPr>
          <w:p w14:paraId="256A0B25" w14:textId="77777777" w:rsidR="00C13E72" w:rsidRDefault="004D2606">
            <w:pPr>
              <w:spacing w:line="276" w:lineRule="auto"/>
              <w:rPr>
                <w:rFonts w:ascii="Calibri" w:eastAsia="Calibri" w:hAnsi="Calibri" w:cs="Calibri"/>
              </w:rPr>
            </w:pPr>
            <w:r>
              <w:rPr>
                <w:rFonts w:ascii="Calibri" w:eastAsia="Calibri" w:hAnsi="Calibri" w:cs="Calibri"/>
              </w:rPr>
              <w:t>Yes</w:t>
            </w:r>
          </w:p>
        </w:tc>
        <w:tc>
          <w:tcPr>
            <w:tcW w:w="2340" w:type="dxa"/>
            <w:tcBorders>
              <w:top w:val="single" w:sz="6" w:space="0" w:color="000000"/>
              <w:left w:val="nil"/>
              <w:bottom w:val="single" w:sz="4" w:space="0" w:color="000000"/>
              <w:right w:val="single" w:sz="6" w:space="0" w:color="000000"/>
            </w:tcBorders>
            <w:shd w:val="clear" w:color="auto" w:fill="auto"/>
          </w:tcPr>
          <w:p w14:paraId="703A54B1" w14:textId="77777777" w:rsidR="00C13E72" w:rsidRDefault="004D2606">
            <w:pPr>
              <w:spacing w:line="276" w:lineRule="auto"/>
              <w:rPr>
                <w:rFonts w:ascii="Calibri" w:eastAsia="Calibri" w:hAnsi="Calibri" w:cs="Calibri"/>
              </w:rPr>
            </w:pPr>
            <w:r>
              <w:rPr>
                <w:rFonts w:ascii="Calibri" w:eastAsia="Calibri" w:hAnsi="Calibri" w:cs="Calibri"/>
              </w:rPr>
              <w:t>NS</w:t>
            </w:r>
          </w:p>
        </w:tc>
        <w:tc>
          <w:tcPr>
            <w:tcW w:w="2610" w:type="dxa"/>
            <w:tcBorders>
              <w:top w:val="single" w:sz="6" w:space="0" w:color="000000"/>
              <w:left w:val="nil"/>
              <w:bottom w:val="single" w:sz="4" w:space="0" w:color="000000"/>
              <w:right w:val="single" w:sz="6" w:space="0" w:color="000000"/>
            </w:tcBorders>
            <w:shd w:val="clear" w:color="auto" w:fill="auto"/>
          </w:tcPr>
          <w:p w14:paraId="08D00ABB" w14:textId="77777777" w:rsidR="00C13E72" w:rsidRDefault="004D2606">
            <w:pPr>
              <w:spacing w:line="276" w:lineRule="auto"/>
              <w:rPr>
                <w:rFonts w:ascii="Calibri" w:eastAsia="Calibri" w:hAnsi="Calibri" w:cs="Calibri"/>
              </w:rPr>
            </w:pPr>
            <w:r>
              <w:rPr>
                <w:rFonts w:ascii="Calibri" w:eastAsia="Calibri" w:hAnsi="Calibri" w:cs="Calibri"/>
              </w:rPr>
              <w:t>3</w:t>
            </w:r>
          </w:p>
        </w:tc>
        <w:tc>
          <w:tcPr>
            <w:tcW w:w="2340" w:type="dxa"/>
            <w:tcBorders>
              <w:top w:val="single" w:sz="6" w:space="0" w:color="000000"/>
              <w:left w:val="nil"/>
              <w:bottom w:val="single" w:sz="4" w:space="0" w:color="000000"/>
              <w:right w:val="single" w:sz="6" w:space="0" w:color="000000"/>
            </w:tcBorders>
            <w:shd w:val="clear" w:color="auto" w:fill="auto"/>
          </w:tcPr>
          <w:p w14:paraId="3038684C" w14:textId="77777777" w:rsidR="00C13E72" w:rsidRDefault="004D2606">
            <w:pPr>
              <w:spacing w:line="276" w:lineRule="auto"/>
              <w:rPr>
                <w:rFonts w:ascii="Calibri" w:eastAsia="Calibri" w:hAnsi="Calibri" w:cs="Calibri"/>
                <w:b/>
                <w:color w:val="FF0000"/>
              </w:rPr>
            </w:pPr>
            <w:r>
              <w:rPr>
                <w:rFonts w:ascii="Calibri" w:eastAsia="Calibri" w:hAnsi="Calibri" w:cs="Calibri"/>
                <w:b/>
                <w:color w:val="FF0000"/>
              </w:rPr>
              <w:t>Low</w:t>
            </w:r>
          </w:p>
        </w:tc>
      </w:tr>
      <w:tr w:rsidR="00C13E72" w14:paraId="1FEE70DF" w14:textId="77777777">
        <w:trPr>
          <w:trHeight w:val="270"/>
        </w:trPr>
        <w:tc>
          <w:tcPr>
            <w:tcW w:w="396" w:type="dxa"/>
            <w:vMerge/>
            <w:tcBorders>
              <w:left w:val="single" w:sz="6" w:space="0" w:color="000000"/>
              <w:right w:val="single" w:sz="6" w:space="0" w:color="000000"/>
            </w:tcBorders>
            <w:shd w:val="clear" w:color="auto" w:fill="2F5496"/>
          </w:tcPr>
          <w:p w14:paraId="2536FC83" w14:textId="77777777" w:rsidR="00C13E72" w:rsidRDefault="00C13E72">
            <w:pPr>
              <w:widowControl w:val="0"/>
              <w:pBdr>
                <w:top w:val="nil"/>
                <w:left w:val="nil"/>
                <w:bottom w:val="nil"/>
                <w:right w:val="nil"/>
                <w:between w:val="nil"/>
              </w:pBdr>
              <w:spacing w:line="276" w:lineRule="auto"/>
              <w:rPr>
                <w:rFonts w:ascii="Calibri" w:eastAsia="Calibri" w:hAnsi="Calibri" w:cs="Calibri"/>
                <w:b/>
                <w:color w:val="FF0000"/>
              </w:rPr>
            </w:pPr>
          </w:p>
        </w:tc>
        <w:tc>
          <w:tcPr>
            <w:tcW w:w="1760" w:type="dxa"/>
            <w:vMerge/>
            <w:tcBorders>
              <w:top w:val="single" w:sz="18" w:space="0" w:color="000000"/>
              <w:left w:val="single" w:sz="6" w:space="0" w:color="000000"/>
              <w:right w:val="single" w:sz="6" w:space="0" w:color="000000"/>
            </w:tcBorders>
            <w:shd w:val="clear" w:color="auto" w:fill="F2F2F2"/>
            <w:vAlign w:val="center"/>
          </w:tcPr>
          <w:p w14:paraId="4981EF9A" w14:textId="77777777" w:rsidR="00C13E72" w:rsidRDefault="00C13E72">
            <w:pPr>
              <w:widowControl w:val="0"/>
              <w:pBdr>
                <w:top w:val="nil"/>
                <w:left w:val="nil"/>
                <w:bottom w:val="nil"/>
                <w:right w:val="nil"/>
                <w:between w:val="nil"/>
              </w:pBdr>
              <w:spacing w:line="276" w:lineRule="auto"/>
              <w:rPr>
                <w:rFonts w:ascii="Calibri" w:eastAsia="Calibri" w:hAnsi="Calibri" w:cs="Calibri"/>
                <w:b/>
                <w:color w:val="FF0000"/>
              </w:rPr>
            </w:pPr>
          </w:p>
        </w:tc>
        <w:tc>
          <w:tcPr>
            <w:tcW w:w="2524" w:type="dxa"/>
            <w:tcBorders>
              <w:top w:val="single" w:sz="4" w:space="0" w:color="000000"/>
              <w:left w:val="single" w:sz="6" w:space="0" w:color="000000"/>
              <w:bottom w:val="nil"/>
              <w:right w:val="single" w:sz="6" w:space="0" w:color="000000"/>
            </w:tcBorders>
            <w:shd w:val="clear" w:color="auto" w:fill="auto"/>
          </w:tcPr>
          <w:p w14:paraId="18D1C1C3" w14:textId="77777777" w:rsidR="00C13E72" w:rsidRDefault="004D2606">
            <w:pPr>
              <w:spacing w:line="276" w:lineRule="auto"/>
              <w:ind w:left="93"/>
              <w:rPr>
                <w:rFonts w:ascii="Calibri" w:eastAsia="Calibri" w:hAnsi="Calibri" w:cs="Calibri"/>
              </w:rPr>
            </w:pPr>
            <w:r>
              <w:rPr>
                <w:rFonts w:ascii="Calibri" w:eastAsia="Calibri" w:hAnsi="Calibri" w:cs="Calibri"/>
              </w:rPr>
              <w:t>Travaglini 1966 </w:t>
            </w:r>
          </w:p>
        </w:tc>
        <w:tc>
          <w:tcPr>
            <w:tcW w:w="2070" w:type="dxa"/>
            <w:tcBorders>
              <w:top w:val="single" w:sz="4" w:space="0" w:color="000000"/>
              <w:left w:val="nil"/>
              <w:bottom w:val="nil"/>
              <w:right w:val="single" w:sz="6" w:space="0" w:color="000000"/>
            </w:tcBorders>
            <w:shd w:val="clear" w:color="auto" w:fill="auto"/>
          </w:tcPr>
          <w:p w14:paraId="42030F03" w14:textId="77777777" w:rsidR="00C13E72" w:rsidRDefault="004D2606">
            <w:pPr>
              <w:spacing w:line="276" w:lineRule="auto"/>
              <w:rPr>
                <w:rFonts w:ascii="Calibri" w:eastAsia="Calibri" w:hAnsi="Calibri" w:cs="Calibri"/>
              </w:rPr>
            </w:pPr>
            <w:r>
              <w:rPr>
                <w:rFonts w:ascii="Calibri" w:eastAsia="Calibri" w:hAnsi="Calibri" w:cs="Calibri"/>
              </w:rPr>
              <w:t>Yes</w:t>
            </w:r>
          </w:p>
        </w:tc>
        <w:tc>
          <w:tcPr>
            <w:tcW w:w="2340" w:type="dxa"/>
            <w:tcBorders>
              <w:top w:val="single" w:sz="4" w:space="0" w:color="000000"/>
              <w:left w:val="nil"/>
              <w:bottom w:val="nil"/>
              <w:right w:val="single" w:sz="6" w:space="0" w:color="000000"/>
            </w:tcBorders>
            <w:shd w:val="clear" w:color="auto" w:fill="auto"/>
          </w:tcPr>
          <w:p w14:paraId="0A63B046" w14:textId="77777777" w:rsidR="00C13E72" w:rsidRDefault="004D2606">
            <w:pPr>
              <w:spacing w:line="276" w:lineRule="auto"/>
              <w:rPr>
                <w:rFonts w:ascii="Calibri" w:eastAsia="Calibri" w:hAnsi="Calibri" w:cs="Calibri"/>
              </w:rPr>
            </w:pPr>
            <w:r>
              <w:rPr>
                <w:rFonts w:ascii="Calibri" w:eastAsia="Calibri" w:hAnsi="Calibri" w:cs="Calibri"/>
              </w:rPr>
              <w:t>NS</w:t>
            </w:r>
          </w:p>
        </w:tc>
        <w:tc>
          <w:tcPr>
            <w:tcW w:w="2610" w:type="dxa"/>
            <w:tcBorders>
              <w:top w:val="single" w:sz="4" w:space="0" w:color="000000"/>
              <w:left w:val="nil"/>
              <w:bottom w:val="nil"/>
              <w:right w:val="single" w:sz="6" w:space="0" w:color="000000"/>
            </w:tcBorders>
            <w:shd w:val="clear" w:color="auto" w:fill="auto"/>
          </w:tcPr>
          <w:p w14:paraId="2D6E1A2A" w14:textId="77777777" w:rsidR="00C13E72" w:rsidRDefault="004D2606">
            <w:pPr>
              <w:spacing w:line="276" w:lineRule="auto"/>
              <w:rPr>
                <w:rFonts w:ascii="Calibri" w:eastAsia="Calibri" w:hAnsi="Calibri" w:cs="Calibri"/>
              </w:rPr>
            </w:pPr>
            <w:r>
              <w:rPr>
                <w:rFonts w:ascii="Calibri" w:eastAsia="Calibri" w:hAnsi="Calibri" w:cs="Calibri"/>
              </w:rPr>
              <w:t>1</w:t>
            </w:r>
          </w:p>
        </w:tc>
        <w:tc>
          <w:tcPr>
            <w:tcW w:w="2340" w:type="dxa"/>
            <w:tcBorders>
              <w:top w:val="single" w:sz="4" w:space="0" w:color="000000"/>
              <w:left w:val="nil"/>
              <w:bottom w:val="nil"/>
              <w:right w:val="single" w:sz="6" w:space="0" w:color="000000"/>
            </w:tcBorders>
            <w:shd w:val="clear" w:color="auto" w:fill="auto"/>
          </w:tcPr>
          <w:p w14:paraId="73EE8197" w14:textId="77777777" w:rsidR="00C13E72" w:rsidRDefault="004D2606">
            <w:pPr>
              <w:spacing w:line="276" w:lineRule="auto"/>
              <w:rPr>
                <w:rFonts w:ascii="Calibri" w:eastAsia="Calibri" w:hAnsi="Calibri" w:cs="Calibri"/>
                <w:b/>
              </w:rPr>
            </w:pPr>
            <w:r>
              <w:rPr>
                <w:rFonts w:ascii="Calibri" w:eastAsia="Calibri" w:hAnsi="Calibri" w:cs="Calibri"/>
                <w:b/>
                <w:color w:val="FF0000"/>
              </w:rPr>
              <w:t>Low</w:t>
            </w:r>
          </w:p>
        </w:tc>
      </w:tr>
      <w:tr w:rsidR="00C13E72" w14:paraId="678DA0E0" w14:textId="77777777">
        <w:trPr>
          <w:trHeight w:val="270"/>
        </w:trPr>
        <w:tc>
          <w:tcPr>
            <w:tcW w:w="396" w:type="dxa"/>
            <w:vMerge/>
            <w:tcBorders>
              <w:left w:val="single" w:sz="6" w:space="0" w:color="000000"/>
              <w:right w:val="single" w:sz="6" w:space="0" w:color="000000"/>
            </w:tcBorders>
            <w:shd w:val="clear" w:color="auto" w:fill="2F5496"/>
          </w:tcPr>
          <w:p w14:paraId="196CEDF6" w14:textId="77777777" w:rsidR="00C13E72" w:rsidRDefault="00C13E72">
            <w:pPr>
              <w:widowControl w:val="0"/>
              <w:pBdr>
                <w:top w:val="nil"/>
                <w:left w:val="nil"/>
                <w:bottom w:val="nil"/>
                <w:right w:val="nil"/>
                <w:between w:val="nil"/>
              </w:pBdr>
              <w:spacing w:line="276" w:lineRule="auto"/>
              <w:rPr>
                <w:rFonts w:ascii="Calibri" w:eastAsia="Calibri" w:hAnsi="Calibri" w:cs="Calibri"/>
                <w:b/>
              </w:rPr>
            </w:pPr>
          </w:p>
        </w:tc>
        <w:tc>
          <w:tcPr>
            <w:tcW w:w="1760" w:type="dxa"/>
            <w:vMerge w:val="restart"/>
            <w:tcBorders>
              <w:top w:val="single" w:sz="12" w:space="0" w:color="000000"/>
              <w:left w:val="single" w:sz="6" w:space="0" w:color="000000"/>
              <w:bottom w:val="single" w:sz="4" w:space="0" w:color="000000"/>
              <w:right w:val="single" w:sz="6" w:space="0" w:color="000000"/>
            </w:tcBorders>
            <w:shd w:val="clear" w:color="auto" w:fill="F2F2F2"/>
            <w:vAlign w:val="center"/>
          </w:tcPr>
          <w:p w14:paraId="02F1ACC5" w14:textId="77777777" w:rsidR="00C13E72" w:rsidRDefault="004D2606">
            <w:pPr>
              <w:rPr>
                <w:rFonts w:ascii="Calibri" w:eastAsia="Calibri" w:hAnsi="Calibri" w:cs="Calibri"/>
              </w:rPr>
            </w:pPr>
            <w:r>
              <w:rPr>
                <w:rFonts w:ascii="Calibri" w:eastAsia="Calibri" w:hAnsi="Calibri" w:cs="Calibri"/>
              </w:rPr>
              <w:t xml:space="preserve">Air sampling </w:t>
            </w:r>
          </w:p>
        </w:tc>
        <w:tc>
          <w:tcPr>
            <w:tcW w:w="2524" w:type="dxa"/>
            <w:tcBorders>
              <w:top w:val="single" w:sz="12" w:space="0" w:color="000000"/>
              <w:left w:val="single" w:sz="6" w:space="0" w:color="000000"/>
              <w:bottom w:val="single" w:sz="6" w:space="0" w:color="000000"/>
              <w:right w:val="single" w:sz="6" w:space="0" w:color="000000"/>
            </w:tcBorders>
            <w:shd w:val="clear" w:color="auto" w:fill="auto"/>
          </w:tcPr>
          <w:p w14:paraId="0C7DB01A" w14:textId="77777777" w:rsidR="00C13E72" w:rsidRDefault="004D2606">
            <w:pPr>
              <w:spacing w:line="276" w:lineRule="auto"/>
              <w:ind w:left="93"/>
              <w:rPr>
                <w:rFonts w:ascii="Calibri" w:eastAsia="Calibri" w:hAnsi="Calibri" w:cs="Calibri"/>
              </w:rPr>
            </w:pPr>
            <w:r>
              <w:rPr>
                <w:rFonts w:ascii="Calibri" w:eastAsia="Calibri" w:hAnsi="Calibri" w:cs="Calibri"/>
              </w:rPr>
              <w:t>Grenier 1995</w:t>
            </w:r>
          </w:p>
        </w:tc>
        <w:tc>
          <w:tcPr>
            <w:tcW w:w="2070" w:type="dxa"/>
            <w:tcBorders>
              <w:top w:val="single" w:sz="12" w:space="0" w:color="000000"/>
              <w:left w:val="nil"/>
              <w:bottom w:val="single" w:sz="6" w:space="0" w:color="000000"/>
              <w:right w:val="single" w:sz="6" w:space="0" w:color="000000"/>
            </w:tcBorders>
            <w:shd w:val="clear" w:color="auto" w:fill="auto"/>
          </w:tcPr>
          <w:p w14:paraId="4CD98135" w14:textId="77777777" w:rsidR="00C13E72" w:rsidRDefault="004D2606">
            <w:pPr>
              <w:spacing w:line="276" w:lineRule="auto"/>
              <w:rPr>
                <w:rFonts w:ascii="Calibri" w:eastAsia="Calibri" w:hAnsi="Calibri" w:cs="Calibri"/>
              </w:rPr>
            </w:pPr>
            <w:r>
              <w:rPr>
                <w:rFonts w:ascii="Calibri" w:eastAsia="Calibri" w:hAnsi="Calibri" w:cs="Calibri"/>
              </w:rPr>
              <w:t>Yes</w:t>
            </w:r>
          </w:p>
        </w:tc>
        <w:tc>
          <w:tcPr>
            <w:tcW w:w="2340" w:type="dxa"/>
            <w:tcBorders>
              <w:top w:val="single" w:sz="12" w:space="0" w:color="000000"/>
              <w:left w:val="nil"/>
              <w:bottom w:val="single" w:sz="6" w:space="0" w:color="000000"/>
              <w:right w:val="single" w:sz="6" w:space="0" w:color="000000"/>
            </w:tcBorders>
            <w:shd w:val="clear" w:color="auto" w:fill="auto"/>
          </w:tcPr>
          <w:p w14:paraId="4F3E9BB8" w14:textId="77777777" w:rsidR="00C13E72" w:rsidRDefault="004D2606">
            <w:pPr>
              <w:spacing w:line="276" w:lineRule="auto"/>
              <w:rPr>
                <w:rFonts w:ascii="Calibri" w:eastAsia="Calibri" w:hAnsi="Calibri" w:cs="Calibri"/>
              </w:rPr>
            </w:pPr>
            <w:r>
              <w:rPr>
                <w:rFonts w:ascii="Calibri" w:eastAsia="Calibri" w:hAnsi="Calibri" w:cs="Calibri"/>
              </w:rPr>
              <w:t>Anaerobic</w:t>
            </w:r>
          </w:p>
        </w:tc>
        <w:tc>
          <w:tcPr>
            <w:tcW w:w="2610" w:type="dxa"/>
            <w:tcBorders>
              <w:top w:val="single" w:sz="12" w:space="0" w:color="000000"/>
              <w:left w:val="nil"/>
              <w:bottom w:val="single" w:sz="6" w:space="0" w:color="000000"/>
              <w:right w:val="single" w:sz="6" w:space="0" w:color="000000"/>
            </w:tcBorders>
            <w:shd w:val="clear" w:color="auto" w:fill="auto"/>
          </w:tcPr>
          <w:p w14:paraId="2FE8CBB8" w14:textId="77777777" w:rsidR="00C13E72" w:rsidRDefault="004D2606">
            <w:pPr>
              <w:spacing w:line="276" w:lineRule="auto"/>
              <w:rPr>
                <w:rFonts w:ascii="Calibri" w:eastAsia="Calibri" w:hAnsi="Calibri" w:cs="Calibri"/>
              </w:rPr>
            </w:pPr>
            <w:r>
              <w:rPr>
                <w:rFonts w:ascii="Calibri" w:eastAsia="Calibri" w:hAnsi="Calibri" w:cs="Calibri"/>
              </w:rPr>
              <w:t>7</w:t>
            </w:r>
          </w:p>
        </w:tc>
        <w:tc>
          <w:tcPr>
            <w:tcW w:w="2340" w:type="dxa"/>
            <w:tcBorders>
              <w:top w:val="single" w:sz="12" w:space="0" w:color="000000"/>
              <w:left w:val="nil"/>
              <w:bottom w:val="single" w:sz="6" w:space="0" w:color="000000"/>
              <w:right w:val="single" w:sz="6" w:space="0" w:color="000000"/>
            </w:tcBorders>
            <w:shd w:val="clear" w:color="auto" w:fill="auto"/>
          </w:tcPr>
          <w:p w14:paraId="10DC1E93" w14:textId="77777777" w:rsidR="00C13E72" w:rsidRDefault="004D2606">
            <w:pPr>
              <w:spacing w:line="276" w:lineRule="auto"/>
              <w:rPr>
                <w:rFonts w:ascii="Calibri" w:eastAsia="Calibri" w:hAnsi="Calibri" w:cs="Calibri"/>
                <w:b/>
              </w:rPr>
            </w:pPr>
            <w:r>
              <w:rPr>
                <w:rFonts w:ascii="Calibri" w:eastAsia="Calibri" w:hAnsi="Calibri" w:cs="Calibri"/>
                <w:b/>
                <w:color w:val="00B050"/>
              </w:rPr>
              <w:t>High</w:t>
            </w:r>
          </w:p>
        </w:tc>
      </w:tr>
      <w:tr w:rsidR="00C13E72" w14:paraId="3B13C9EE" w14:textId="77777777">
        <w:trPr>
          <w:trHeight w:val="270"/>
        </w:trPr>
        <w:tc>
          <w:tcPr>
            <w:tcW w:w="396" w:type="dxa"/>
            <w:vMerge/>
            <w:tcBorders>
              <w:left w:val="single" w:sz="6" w:space="0" w:color="000000"/>
              <w:right w:val="single" w:sz="6" w:space="0" w:color="000000"/>
            </w:tcBorders>
            <w:shd w:val="clear" w:color="auto" w:fill="2F5496"/>
          </w:tcPr>
          <w:p w14:paraId="3F61A969" w14:textId="77777777" w:rsidR="00C13E72" w:rsidRDefault="00C13E72">
            <w:pPr>
              <w:widowControl w:val="0"/>
              <w:pBdr>
                <w:top w:val="nil"/>
                <w:left w:val="nil"/>
                <w:bottom w:val="nil"/>
                <w:right w:val="nil"/>
                <w:between w:val="nil"/>
              </w:pBdr>
              <w:spacing w:line="276" w:lineRule="auto"/>
              <w:rPr>
                <w:rFonts w:ascii="Calibri" w:eastAsia="Calibri" w:hAnsi="Calibri" w:cs="Calibri"/>
                <w:b/>
              </w:rPr>
            </w:pPr>
          </w:p>
        </w:tc>
        <w:tc>
          <w:tcPr>
            <w:tcW w:w="1760" w:type="dxa"/>
            <w:vMerge/>
            <w:tcBorders>
              <w:top w:val="single" w:sz="12" w:space="0" w:color="000000"/>
              <w:left w:val="single" w:sz="6" w:space="0" w:color="000000"/>
              <w:bottom w:val="single" w:sz="4" w:space="0" w:color="000000"/>
              <w:right w:val="single" w:sz="6" w:space="0" w:color="000000"/>
            </w:tcBorders>
            <w:shd w:val="clear" w:color="auto" w:fill="F2F2F2"/>
            <w:vAlign w:val="center"/>
          </w:tcPr>
          <w:p w14:paraId="20ACFA89" w14:textId="77777777" w:rsidR="00C13E72" w:rsidRDefault="00C13E72">
            <w:pPr>
              <w:widowControl w:val="0"/>
              <w:pBdr>
                <w:top w:val="nil"/>
                <w:left w:val="nil"/>
                <w:bottom w:val="nil"/>
                <w:right w:val="nil"/>
                <w:between w:val="nil"/>
              </w:pBdr>
              <w:spacing w:line="276" w:lineRule="auto"/>
              <w:rPr>
                <w:rFonts w:ascii="Calibri" w:eastAsia="Calibri" w:hAnsi="Calibri" w:cs="Calibri"/>
                <w:b/>
              </w:rPr>
            </w:pPr>
          </w:p>
        </w:tc>
        <w:tc>
          <w:tcPr>
            <w:tcW w:w="2524" w:type="dxa"/>
            <w:tcBorders>
              <w:top w:val="nil"/>
              <w:left w:val="single" w:sz="6" w:space="0" w:color="000000"/>
              <w:bottom w:val="single" w:sz="6" w:space="0" w:color="000000"/>
              <w:right w:val="single" w:sz="6" w:space="0" w:color="000000"/>
            </w:tcBorders>
            <w:shd w:val="clear" w:color="auto" w:fill="auto"/>
          </w:tcPr>
          <w:p w14:paraId="271427FF" w14:textId="77777777" w:rsidR="00C13E72" w:rsidRDefault="004D2606">
            <w:pPr>
              <w:spacing w:line="276" w:lineRule="auto"/>
              <w:ind w:left="93"/>
              <w:rPr>
                <w:rFonts w:ascii="Calibri" w:eastAsia="Calibri" w:hAnsi="Calibri" w:cs="Calibri"/>
              </w:rPr>
            </w:pPr>
            <w:r>
              <w:rPr>
                <w:rFonts w:ascii="Calibri" w:eastAsia="Calibri" w:hAnsi="Calibri" w:cs="Calibri"/>
              </w:rPr>
              <w:t>Hallier 2010 </w:t>
            </w:r>
          </w:p>
        </w:tc>
        <w:tc>
          <w:tcPr>
            <w:tcW w:w="2070" w:type="dxa"/>
            <w:tcBorders>
              <w:top w:val="nil"/>
              <w:left w:val="nil"/>
              <w:bottom w:val="single" w:sz="6" w:space="0" w:color="000000"/>
              <w:right w:val="single" w:sz="6" w:space="0" w:color="000000"/>
            </w:tcBorders>
            <w:shd w:val="clear" w:color="auto" w:fill="auto"/>
          </w:tcPr>
          <w:p w14:paraId="4B4F2D64" w14:textId="77777777" w:rsidR="00C13E72" w:rsidRDefault="004D2606">
            <w:pPr>
              <w:spacing w:line="276" w:lineRule="auto"/>
              <w:rPr>
                <w:rFonts w:ascii="Calibri" w:eastAsia="Calibri" w:hAnsi="Calibri" w:cs="Calibri"/>
              </w:rPr>
            </w:pPr>
            <w:r>
              <w:rPr>
                <w:rFonts w:ascii="Calibri" w:eastAsia="Calibri" w:hAnsi="Calibri" w:cs="Calibri"/>
              </w:rPr>
              <w:t>Yes</w:t>
            </w:r>
          </w:p>
        </w:tc>
        <w:tc>
          <w:tcPr>
            <w:tcW w:w="2340" w:type="dxa"/>
            <w:tcBorders>
              <w:top w:val="nil"/>
              <w:left w:val="nil"/>
              <w:bottom w:val="single" w:sz="6" w:space="0" w:color="000000"/>
              <w:right w:val="single" w:sz="6" w:space="0" w:color="000000"/>
            </w:tcBorders>
            <w:shd w:val="clear" w:color="auto" w:fill="auto"/>
          </w:tcPr>
          <w:p w14:paraId="378D214E" w14:textId="77777777" w:rsidR="00C13E72" w:rsidRDefault="004D2606">
            <w:pPr>
              <w:spacing w:line="276" w:lineRule="auto"/>
              <w:rPr>
                <w:rFonts w:ascii="Calibri" w:eastAsia="Calibri" w:hAnsi="Calibri" w:cs="Calibri"/>
              </w:rPr>
            </w:pPr>
            <w:r>
              <w:rPr>
                <w:rFonts w:ascii="Calibri" w:eastAsia="Calibri" w:hAnsi="Calibri" w:cs="Calibri"/>
              </w:rPr>
              <w:t>Aerobic</w:t>
            </w:r>
          </w:p>
        </w:tc>
        <w:tc>
          <w:tcPr>
            <w:tcW w:w="2610" w:type="dxa"/>
            <w:tcBorders>
              <w:top w:val="nil"/>
              <w:left w:val="nil"/>
              <w:bottom w:val="single" w:sz="6" w:space="0" w:color="000000"/>
              <w:right w:val="single" w:sz="6" w:space="0" w:color="000000"/>
            </w:tcBorders>
            <w:shd w:val="clear" w:color="auto" w:fill="auto"/>
          </w:tcPr>
          <w:p w14:paraId="3C438E38" w14:textId="77777777" w:rsidR="00C13E72" w:rsidRDefault="004D2606">
            <w:pPr>
              <w:spacing w:line="276" w:lineRule="auto"/>
              <w:rPr>
                <w:rFonts w:ascii="Calibri" w:eastAsia="Calibri" w:hAnsi="Calibri" w:cs="Calibri"/>
              </w:rPr>
            </w:pPr>
            <w:r>
              <w:rPr>
                <w:rFonts w:ascii="Calibri" w:eastAsia="Calibri" w:hAnsi="Calibri" w:cs="Calibri"/>
              </w:rPr>
              <w:t>2</w:t>
            </w:r>
          </w:p>
        </w:tc>
        <w:tc>
          <w:tcPr>
            <w:tcW w:w="2340" w:type="dxa"/>
            <w:tcBorders>
              <w:top w:val="nil"/>
              <w:left w:val="nil"/>
              <w:bottom w:val="single" w:sz="6" w:space="0" w:color="000000"/>
              <w:right w:val="single" w:sz="6" w:space="0" w:color="000000"/>
            </w:tcBorders>
            <w:shd w:val="clear" w:color="auto" w:fill="auto"/>
          </w:tcPr>
          <w:p w14:paraId="06B3CEDE" w14:textId="77777777" w:rsidR="00C13E72" w:rsidRDefault="004D2606">
            <w:pPr>
              <w:spacing w:line="276" w:lineRule="auto"/>
              <w:rPr>
                <w:rFonts w:ascii="Calibri" w:eastAsia="Calibri" w:hAnsi="Calibri" w:cs="Calibri"/>
                <w:b/>
                <w:color w:val="FF0000"/>
              </w:rPr>
            </w:pPr>
            <w:r>
              <w:rPr>
                <w:rFonts w:ascii="Calibri" w:eastAsia="Calibri" w:hAnsi="Calibri" w:cs="Calibri"/>
                <w:b/>
                <w:color w:val="FF0000"/>
              </w:rPr>
              <w:t>Low</w:t>
            </w:r>
          </w:p>
        </w:tc>
      </w:tr>
      <w:tr w:rsidR="00C13E72" w14:paraId="79AD94D1" w14:textId="77777777">
        <w:trPr>
          <w:trHeight w:val="270"/>
        </w:trPr>
        <w:tc>
          <w:tcPr>
            <w:tcW w:w="396" w:type="dxa"/>
            <w:vMerge/>
            <w:tcBorders>
              <w:left w:val="single" w:sz="6" w:space="0" w:color="000000"/>
              <w:right w:val="single" w:sz="6" w:space="0" w:color="000000"/>
            </w:tcBorders>
            <w:shd w:val="clear" w:color="auto" w:fill="2F5496"/>
          </w:tcPr>
          <w:p w14:paraId="01367A8B" w14:textId="77777777" w:rsidR="00C13E72" w:rsidRDefault="00C13E72">
            <w:pPr>
              <w:widowControl w:val="0"/>
              <w:pBdr>
                <w:top w:val="nil"/>
                <w:left w:val="nil"/>
                <w:bottom w:val="nil"/>
                <w:right w:val="nil"/>
                <w:between w:val="nil"/>
              </w:pBdr>
              <w:spacing w:line="276" w:lineRule="auto"/>
              <w:rPr>
                <w:rFonts w:ascii="Calibri" w:eastAsia="Calibri" w:hAnsi="Calibri" w:cs="Calibri"/>
                <w:b/>
                <w:color w:val="FF0000"/>
              </w:rPr>
            </w:pPr>
          </w:p>
        </w:tc>
        <w:tc>
          <w:tcPr>
            <w:tcW w:w="1760" w:type="dxa"/>
            <w:vMerge/>
            <w:tcBorders>
              <w:top w:val="single" w:sz="12" w:space="0" w:color="000000"/>
              <w:left w:val="single" w:sz="6" w:space="0" w:color="000000"/>
              <w:bottom w:val="single" w:sz="4" w:space="0" w:color="000000"/>
              <w:right w:val="single" w:sz="6" w:space="0" w:color="000000"/>
            </w:tcBorders>
            <w:shd w:val="clear" w:color="auto" w:fill="F2F2F2"/>
            <w:vAlign w:val="center"/>
          </w:tcPr>
          <w:p w14:paraId="2207DA20" w14:textId="77777777" w:rsidR="00C13E72" w:rsidRDefault="00C13E72">
            <w:pPr>
              <w:widowControl w:val="0"/>
              <w:pBdr>
                <w:top w:val="nil"/>
                <w:left w:val="nil"/>
                <w:bottom w:val="nil"/>
                <w:right w:val="nil"/>
                <w:between w:val="nil"/>
              </w:pBdr>
              <w:spacing w:line="276" w:lineRule="auto"/>
              <w:rPr>
                <w:rFonts w:ascii="Calibri" w:eastAsia="Calibri" w:hAnsi="Calibri" w:cs="Calibri"/>
                <w:b/>
                <w:color w:val="FF0000"/>
              </w:rPr>
            </w:pPr>
          </w:p>
        </w:tc>
        <w:tc>
          <w:tcPr>
            <w:tcW w:w="2524" w:type="dxa"/>
            <w:tcBorders>
              <w:top w:val="nil"/>
              <w:left w:val="single" w:sz="6" w:space="0" w:color="000000"/>
              <w:bottom w:val="single" w:sz="6" w:space="0" w:color="000000"/>
              <w:right w:val="single" w:sz="6" w:space="0" w:color="000000"/>
            </w:tcBorders>
            <w:shd w:val="clear" w:color="auto" w:fill="auto"/>
          </w:tcPr>
          <w:p w14:paraId="2247B6E0" w14:textId="77777777" w:rsidR="00C13E72" w:rsidRDefault="004D2606">
            <w:pPr>
              <w:spacing w:line="276" w:lineRule="auto"/>
              <w:ind w:left="93"/>
              <w:rPr>
                <w:rFonts w:ascii="Calibri" w:eastAsia="Calibri" w:hAnsi="Calibri" w:cs="Calibri"/>
              </w:rPr>
            </w:pPr>
            <w:r>
              <w:rPr>
                <w:rFonts w:ascii="Calibri" w:eastAsia="Calibri" w:hAnsi="Calibri" w:cs="Calibri"/>
              </w:rPr>
              <w:t>Hausler 1966 </w:t>
            </w:r>
          </w:p>
        </w:tc>
        <w:tc>
          <w:tcPr>
            <w:tcW w:w="2070" w:type="dxa"/>
            <w:tcBorders>
              <w:top w:val="nil"/>
              <w:left w:val="nil"/>
              <w:bottom w:val="single" w:sz="6" w:space="0" w:color="000000"/>
              <w:right w:val="single" w:sz="6" w:space="0" w:color="000000"/>
            </w:tcBorders>
            <w:shd w:val="clear" w:color="auto" w:fill="auto"/>
          </w:tcPr>
          <w:p w14:paraId="343F65A9" w14:textId="77777777" w:rsidR="00C13E72" w:rsidRDefault="004D2606">
            <w:pPr>
              <w:spacing w:line="276" w:lineRule="auto"/>
              <w:rPr>
                <w:rFonts w:ascii="Calibri" w:eastAsia="Calibri" w:hAnsi="Calibri" w:cs="Calibri"/>
              </w:rPr>
            </w:pPr>
            <w:r>
              <w:rPr>
                <w:rFonts w:ascii="Calibri" w:eastAsia="Calibri" w:hAnsi="Calibri" w:cs="Calibri"/>
              </w:rPr>
              <w:t>No</w:t>
            </w:r>
          </w:p>
        </w:tc>
        <w:tc>
          <w:tcPr>
            <w:tcW w:w="2340" w:type="dxa"/>
            <w:tcBorders>
              <w:top w:val="nil"/>
              <w:left w:val="nil"/>
              <w:bottom w:val="single" w:sz="6" w:space="0" w:color="000000"/>
              <w:right w:val="single" w:sz="6" w:space="0" w:color="000000"/>
            </w:tcBorders>
            <w:shd w:val="clear" w:color="auto" w:fill="auto"/>
          </w:tcPr>
          <w:p w14:paraId="7F2BE204" w14:textId="77777777" w:rsidR="00C13E72" w:rsidRDefault="004D2606">
            <w:pPr>
              <w:spacing w:line="276" w:lineRule="auto"/>
              <w:rPr>
                <w:rFonts w:ascii="Calibri" w:eastAsia="Calibri" w:hAnsi="Calibri" w:cs="Calibri"/>
              </w:rPr>
            </w:pPr>
            <w:r>
              <w:rPr>
                <w:rFonts w:ascii="Calibri" w:eastAsia="Calibri" w:hAnsi="Calibri" w:cs="Calibri"/>
              </w:rPr>
              <w:t>NS</w:t>
            </w:r>
          </w:p>
        </w:tc>
        <w:tc>
          <w:tcPr>
            <w:tcW w:w="2610" w:type="dxa"/>
            <w:tcBorders>
              <w:top w:val="nil"/>
              <w:left w:val="nil"/>
              <w:bottom w:val="single" w:sz="6" w:space="0" w:color="000000"/>
              <w:right w:val="single" w:sz="6" w:space="0" w:color="000000"/>
            </w:tcBorders>
            <w:shd w:val="clear" w:color="auto" w:fill="auto"/>
          </w:tcPr>
          <w:p w14:paraId="518A9EF0" w14:textId="77777777" w:rsidR="00C13E72" w:rsidRDefault="004D2606">
            <w:pPr>
              <w:spacing w:line="276" w:lineRule="auto"/>
              <w:rPr>
                <w:rFonts w:ascii="Calibri" w:eastAsia="Calibri" w:hAnsi="Calibri" w:cs="Calibri"/>
              </w:rPr>
            </w:pPr>
            <w:r>
              <w:rPr>
                <w:rFonts w:ascii="Calibri" w:eastAsia="Calibri" w:hAnsi="Calibri" w:cs="Calibri"/>
              </w:rPr>
              <w:t>NS</w:t>
            </w:r>
          </w:p>
        </w:tc>
        <w:tc>
          <w:tcPr>
            <w:tcW w:w="2340" w:type="dxa"/>
            <w:tcBorders>
              <w:top w:val="nil"/>
              <w:left w:val="nil"/>
              <w:bottom w:val="single" w:sz="6" w:space="0" w:color="000000"/>
              <w:right w:val="single" w:sz="6" w:space="0" w:color="000000"/>
            </w:tcBorders>
            <w:shd w:val="clear" w:color="auto" w:fill="auto"/>
          </w:tcPr>
          <w:p w14:paraId="4E003993" w14:textId="77777777" w:rsidR="00C13E72" w:rsidRDefault="004D2606">
            <w:pPr>
              <w:spacing w:line="276" w:lineRule="auto"/>
              <w:rPr>
                <w:rFonts w:ascii="Calibri" w:eastAsia="Calibri" w:hAnsi="Calibri" w:cs="Calibri"/>
                <w:b/>
                <w:color w:val="FF0000"/>
              </w:rPr>
            </w:pPr>
            <w:r>
              <w:rPr>
                <w:rFonts w:ascii="Calibri" w:eastAsia="Calibri" w:hAnsi="Calibri" w:cs="Calibri"/>
                <w:b/>
                <w:color w:val="FF0000"/>
              </w:rPr>
              <w:t>Low</w:t>
            </w:r>
          </w:p>
        </w:tc>
      </w:tr>
      <w:tr w:rsidR="00C13E72" w14:paraId="54BB235B" w14:textId="77777777">
        <w:trPr>
          <w:trHeight w:val="264"/>
        </w:trPr>
        <w:tc>
          <w:tcPr>
            <w:tcW w:w="396" w:type="dxa"/>
            <w:vMerge/>
            <w:tcBorders>
              <w:left w:val="single" w:sz="6" w:space="0" w:color="000000"/>
              <w:right w:val="single" w:sz="6" w:space="0" w:color="000000"/>
            </w:tcBorders>
            <w:shd w:val="clear" w:color="auto" w:fill="2F5496"/>
          </w:tcPr>
          <w:p w14:paraId="1332FCA8" w14:textId="77777777" w:rsidR="00C13E72" w:rsidRDefault="00C13E72">
            <w:pPr>
              <w:widowControl w:val="0"/>
              <w:pBdr>
                <w:top w:val="nil"/>
                <w:left w:val="nil"/>
                <w:bottom w:val="nil"/>
                <w:right w:val="nil"/>
                <w:between w:val="nil"/>
              </w:pBdr>
              <w:spacing w:line="276" w:lineRule="auto"/>
              <w:rPr>
                <w:rFonts w:ascii="Calibri" w:eastAsia="Calibri" w:hAnsi="Calibri" w:cs="Calibri"/>
                <w:b/>
                <w:color w:val="FF0000"/>
              </w:rPr>
            </w:pPr>
          </w:p>
        </w:tc>
        <w:tc>
          <w:tcPr>
            <w:tcW w:w="1760" w:type="dxa"/>
            <w:vMerge/>
            <w:tcBorders>
              <w:top w:val="single" w:sz="12" w:space="0" w:color="000000"/>
              <w:left w:val="single" w:sz="6" w:space="0" w:color="000000"/>
              <w:bottom w:val="single" w:sz="4" w:space="0" w:color="000000"/>
              <w:right w:val="single" w:sz="6" w:space="0" w:color="000000"/>
            </w:tcBorders>
            <w:shd w:val="clear" w:color="auto" w:fill="F2F2F2"/>
            <w:vAlign w:val="center"/>
          </w:tcPr>
          <w:p w14:paraId="26136DB5" w14:textId="77777777" w:rsidR="00C13E72" w:rsidRDefault="00C13E72">
            <w:pPr>
              <w:widowControl w:val="0"/>
              <w:pBdr>
                <w:top w:val="nil"/>
                <w:left w:val="nil"/>
                <w:bottom w:val="nil"/>
                <w:right w:val="nil"/>
                <w:between w:val="nil"/>
              </w:pBdr>
              <w:spacing w:line="276" w:lineRule="auto"/>
              <w:rPr>
                <w:rFonts w:ascii="Calibri" w:eastAsia="Calibri" w:hAnsi="Calibri" w:cs="Calibri"/>
                <w:b/>
                <w:color w:val="FF0000"/>
              </w:rPr>
            </w:pPr>
          </w:p>
        </w:tc>
        <w:tc>
          <w:tcPr>
            <w:tcW w:w="2524" w:type="dxa"/>
            <w:tcBorders>
              <w:top w:val="nil"/>
              <w:left w:val="single" w:sz="6" w:space="0" w:color="000000"/>
              <w:bottom w:val="single" w:sz="6" w:space="0" w:color="000000"/>
              <w:right w:val="single" w:sz="6" w:space="0" w:color="000000"/>
            </w:tcBorders>
            <w:shd w:val="clear" w:color="auto" w:fill="auto"/>
            <w:vAlign w:val="center"/>
          </w:tcPr>
          <w:p w14:paraId="526486D4" w14:textId="77777777" w:rsidR="00C13E72" w:rsidRDefault="004D2606">
            <w:pPr>
              <w:spacing w:line="276" w:lineRule="auto"/>
              <w:ind w:left="93"/>
              <w:rPr>
                <w:rFonts w:ascii="Calibri" w:eastAsia="Calibri" w:hAnsi="Calibri" w:cs="Calibri"/>
              </w:rPr>
            </w:pPr>
            <w:r>
              <w:rPr>
                <w:rFonts w:ascii="Calibri" w:eastAsia="Calibri" w:hAnsi="Calibri" w:cs="Calibri"/>
              </w:rPr>
              <w:t>Larato 1966</w:t>
            </w:r>
          </w:p>
        </w:tc>
        <w:tc>
          <w:tcPr>
            <w:tcW w:w="2070" w:type="dxa"/>
            <w:tcBorders>
              <w:top w:val="nil"/>
              <w:left w:val="nil"/>
              <w:bottom w:val="single" w:sz="6" w:space="0" w:color="000000"/>
              <w:right w:val="single" w:sz="6" w:space="0" w:color="000000"/>
            </w:tcBorders>
            <w:shd w:val="clear" w:color="auto" w:fill="auto"/>
            <w:vAlign w:val="center"/>
          </w:tcPr>
          <w:p w14:paraId="75955731" w14:textId="77777777" w:rsidR="00C13E72" w:rsidRDefault="004D2606">
            <w:pPr>
              <w:spacing w:line="276" w:lineRule="auto"/>
              <w:rPr>
                <w:rFonts w:ascii="Calibri" w:eastAsia="Calibri" w:hAnsi="Calibri" w:cs="Calibri"/>
              </w:rPr>
            </w:pPr>
            <w:r>
              <w:rPr>
                <w:rFonts w:ascii="Calibri" w:eastAsia="Calibri" w:hAnsi="Calibri" w:cs="Calibri"/>
              </w:rPr>
              <w:t xml:space="preserve">Yes </w:t>
            </w:r>
          </w:p>
        </w:tc>
        <w:tc>
          <w:tcPr>
            <w:tcW w:w="2340" w:type="dxa"/>
            <w:tcBorders>
              <w:top w:val="nil"/>
              <w:left w:val="nil"/>
              <w:bottom w:val="single" w:sz="6" w:space="0" w:color="000000"/>
              <w:right w:val="single" w:sz="6" w:space="0" w:color="000000"/>
            </w:tcBorders>
            <w:shd w:val="clear" w:color="auto" w:fill="auto"/>
            <w:vAlign w:val="center"/>
          </w:tcPr>
          <w:p w14:paraId="7D3EED61" w14:textId="77777777" w:rsidR="00C13E72" w:rsidRDefault="004D2606">
            <w:pPr>
              <w:spacing w:line="276" w:lineRule="auto"/>
              <w:rPr>
                <w:rFonts w:ascii="Calibri" w:eastAsia="Calibri" w:hAnsi="Calibri" w:cs="Calibri"/>
              </w:rPr>
            </w:pPr>
            <w:r>
              <w:rPr>
                <w:rFonts w:ascii="Calibri" w:eastAsia="Calibri" w:hAnsi="Calibri" w:cs="Calibri"/>
              </w:rPr>
              <w:t>NS</w:t>
            </w:r>
          </w:p>
        </w:tc>
        <w:tc>
          <w:tcPr>
            <w:tcW w:w="2610" w:type="dxa"/>
            <w:tcBorders>
              <w:top w:val="nil"/>
              <w:left w:val="nil"/>
              <w:bottom w:val="single" w:sz="6" w:space="0" w:color="000000"/>
              <w:right w:val="single" w:sz="6" w:space="0" w:color="000000"/>
            </w:tcBorders>
            <w:shd w:val="clear" w:color="auto" w:fill="auto"/>
            <w:vAlign w:val="center"/>
          </w:tcPr>
          <w:p w14:paraId="7225A8BB" w14:textId="77777777" w:rsidR="00C13E72" w:rsidRDefault="004D2606">
            <w:pPr>
              <w:spacing w:line="276" w:lineRule="auto"/>
              <w:rPr>
                <w:rFonts w:ascii="Calibri" w:eastAsia="Calibri" w:hAnsi="Calibri" w:cs="Calibri"/>
              </w:rPr>
            </w:pPr>
            <w:r>
              <w:rPr>
                <w:rFonts w:ascii="Calibri" w:eastAsia="Calibri" w:hAnsi="Calibri" w:cs="Calibri"/>
              </w:rPr>
              <w:t>1</w:t>
            </w:r>
          </w:p>
        </w:tc>
        <w:tc>
          <w:tcPr>
            <w:tcW w:w="2340" w:type="dxa"/>
            <w:tcBorders>
              <w:top w:val="nil"/>
              <w:left w:val="nil"/>
              <w:bottom w:val="single" w:sz="6" w:space="0" w:color="000000"/>
              <w:right w:val="single" w:sz="6" w:space="0" w:color="000000"/>
            </w:tcBorders>
            <w:shd w:val="clear" w:color="auto" w:fill="auto"/>
            <w:vAlign w:val="center"/>
          </w:tcPr>
          <w:p w14:paraId="29C70FF0" w14:textId="77777777" w:rsidR="00C13E72" w:rsidRDefault="004D2606">
            <w:pPr>
              <w:spacing w:line="276" w:lineRule="auto"/>
              <w:rPr>
                <w:rFonts w:ascii="Calibri" w:eastAsia="Calibri" w:hAnsi="Calibri" w:cs="Calibri"/>
                <w:b/>
                <w:color w:val="FF0000"/>
              </w:rPr>
            </w:pPr>
            <w:r>
              <w:rPr>
                <w:rFonts w:ascii="Calibri" w:eastAsia="Calibri" w:hAnsi="Calibri" w:cs="Calibri"/>
                <w:b/>
                <w:color w:val="FF0000"/>
              </w:rPr>
              <w:t>Low</w:t>
            </w:r>
          </w:p>
        </w:tc>
      </w:tr>
      <w:tr w:rsidR="00C13E72" w14:paraId="3A6E14F9" w14:textId="77777777">
        <w:trPr>
          <w:trHeight w:val="270"/>
        </w:trPr>
        <w:tc>
          <w:tcPr>
            <w:tcW w:w="396" w:type="dxa"/>
            <w:vMerge/>
            <w:tcBorders>
              <w:left w:val="single" w:sz="6" w:space="0" w:color="000000"/>
              <w:right w:val="single" w:sz="6" w:space="0" w:color="000000"/>
            </w:tcBorders>
            <w:shd w:val="clear" w:color="auto" w:fill="2F5496"/>
          </w:tcPr>
          <w:p w14:paraId="2A484A9A" w14:textId="77777777" w:rsidR="00C13E72" w:rsidRDefault="00C13E72">
            <w:pPr>
              <w:widowControl w:val="0"/>
              <w:pBdr>
                <w:top w:val="nil"/>
                <w:left w:val="nil"/>
                <w:bottom w:val="nil"/>
                <w:right w:val="nil"/>
                <w:between w:val="nil"/>
              </w:pBdr>
              <w:spacing w:line="276" w:lineRule="auto"/>
              <w:rPr>
                <w:rFonts w:ascii="Calibri" w:eastAsia="Calibri" w:hAnsi="Calibri" w:cs="Calibri"/>
                <w:b/>
                <w:color w:val="FF0000"/>
              </w:rPr>
            </w:pPr>
          </w:p>
        </w:tc>
        <w:tc>
          <w:tcPr>
            <w:tcW w:w="1760" w:type="dxa"/>
            <w:vMerge/>
            <w:tcBorders>
              <w:top w:val="single" w:sz="12" w:space="0" w:color="000000"/>
              <w:left w:val="single" w:sz="6" w:space="0" w:color="000000"/>
              <w:bottom w:val="single" w:sz="4" w:space="0" w:color="000000"/>
              <w:right w:val="single" w:sz="6" w:space="0" w:color="000000"/>
            </w:tcBorders>
            <w:shd w:val="clear" w:color="auto" w:fill="F2F2F2"/>
            <w:vAlign w:val="center"/>
          </w:tcPr>
          <w:p w14:paraId="3262C90B" w14:textId="77777777" w:rsidR="00C13E72" w:rsidRDefault="00C13E72">
            <w:pPr>
              <w:widowControl w:val="0"/>
              <w:pBdr>
                <w:top w:val="nil"/>
                <w:left w:val="nil"/>
                <w:bottom w:val="nil"/>
                <w:right w:val="nil"/>
                <w:between w:val="nil"/>
              </w:pBdr>
              <w:spacing w:line="276" w:lineRule="auto"/>
              <w:rPr>
                <w:rFonts w:ascii="Calibri" w:eastAsia="Calibri" w:hAnsi="Calibri" w:cs="Calibri"/>
                <w:b/>
                <w:color w:val="FF0000"/>
              </w:rPr>
            </w:pPr>
          </w:p>
        </w:tc>
        <w:tc>
          <w:tcPr>
            <w:tcW w:w="2524" w:type="dxa"/>
            <w:tcBorders>
              <w:top w:val="single" w:sz="6" w:space="0" w:color="000000"/>
              <w:left w:val="single" w:sz="6" w:space="0" w:color="000000"/>
              <w:bottom w:val="single" w:sz="4" w:space="0" w:color="000000"/>
              <w:right w:val="single" w:sz="6" w:space="0" w:color="000000"/>
            </w:tcBorders>
            <w:shd w:val="clear" w:color="auto" w:fill="auto"/>
          </w:tcPr>
          <w:p w14:paraId="12C76F55" w14:textId="77777777" w:rsidR="00C13E72" w:rsidRDefault="004D2606">
            <w:pPr>
              <w:spacing w:line="276" w:lineRule="auto"/>
              <w:ind w:left="93"/>
              <w:rPr>
                <w:rFonts w:ascii="Calibri" w:eastAsia="Calibri" w:hAnsi="Calibri" w:cs="Calibri"/>
              </w:rPr>
            </w:pPr>
            <w:r>
              <w:rPr>
                <w:rFonts w:ascii="Calibri" w:eastAsia="Calibri" w:hAnsi="Calibri" w:cs="Calibri"/>
              </w:rPr>
              <w:t>Micik  1969 </w:t>
            </w:r>
          </w:p>
        </w:tc>
        <w:tc>
          <w:tcPr>
            <w:tcW w:w="2070" w:type="dxa"/>
            <w:tcBorders>
              <w:top w:val="single" w:sz="6" w:space="0" w:color="000000"/>
              <w:left w:val="nil"/>
              <w:bottom w:val="single" w:sz="4" w:space="0" w:color="000000"/>
              <w:right w:val="single" w:sz="6" w:space="0" w:color="000000"/>
            </w:tcBorders>
            <w:shd w:val="clear" w:color="auto" w:fill="auto"/>
          </w:tcPr>
          <w:p w14:paraId="0806DC89" w14:textId="77777777" w:rsidR="00C13E72" w:rsidRDefault="004D2606">
            <w:pPr>
              <w:spacing w:line="276" w:lineRule="auto"/>
              <w:rPr>
                <w:rFonts w:ascii="Calibri" w:eastAsia="Calibri" w:hAnsi="Calibri" w:cs="Calibri"/>
              </w:rPr>
            </w:pPr>
            <w:r>
              <w:rPr>
                <w:rFonts w:ascii="Calibri" w:eastAsia="Calibri" w:hAnsi="Calibri" w:cs="Calibri"/>
              </w:rPr>
              <w:t>Yes</w:t>
            </w:r>
          </w:p>
        </w:tc>
        <w:tc>
          <w:tcPr>
            <w:tcW w:w="2340" w:type="dxa"/>
            <w:tcBorders>
              <w:top w:val="single" w:sz="6" w:space="0" w:color="000000"/>
              <w:left w:val="nil"/>
              <w:bottom w:val="single" w:sz="4" w:space="0" w:color="000000"/>
              <w:right w:val="single" w:sz="6" w:space="0" w:color="000000"/>
            </w:tcBorders>
            <w:shd w:val="clear" w:color="auto" w:fill="auto"/>
          </w:tcPr>
          <w:p w14:paraId="0A472048" w14:textId="77777777" w:rsidR="00C13E72" w:rsidRDefault="004D2606">
            <w:pPr>
              <w:spacing w:line="276" w:lineRule="auto"/>
              <w:rPr>
                <w:rFonts w:ascii="Calibri" w:eastAsia="Calibri" w:hAnsi="Calibri" w:cs="Calibri"/>
              </w:rPr>
            </w:pPr>
            <w:r>
              <w:rPr>
                <w:rFonts w:ascii="Calibri" w:eastAsia="Calibri" w:hAnsi="Calibri" w:cs="Calibri"/>
              </w:rPr>
              <w:t>NS</w:t>
            </w:r>
          </w:p>
        </w:tc>
        <w:tc>
          <w:tcPr>
            <w:tcW w:w="2610" w:type="dxa"/>
            <w:tcBorders>
              <w:top w:val="single" w:sz="6" w:space="0" w:color="000000"/>
              <w:left w:val="nil"/>
              <w:bottom w:val="single" w:sz="4" w:space="0" w:color="000000"/>
              <w:right w:val="single" w:sz="6" w:space="0" w:color="000000"/>
            </w:tcBorders>
            <w:shd w:val="clear" w:color="auto" w:fill="auto"/>
          </w:tcPr>
          <w:p w14:paraId="65AE1995" w14:textId="77777777" w:rsidR="00C13E72" w:rsidRDefault="004D2606">
            <w:pPr>
              <w:spacing w:line="276" w:lineRule="auto"/>
              <w:rPr>
                <w:rFonts w:ascii="Calibri" w:eastAsia="Calibri" w:hAnsi="Calibri" w:cs="Calibri"/>
              </w:rPr>
            </w:pPr>
            <w:r>
              <w:rPr>
                <w:rFonts w:ascii="Calibri" w:eastAsia="Calibri" w:hAnsi="Calibri" w:cs="Calibri"/>
              </w:rPr>
              <w:t>2</w:t>
            </w:r>
          </w:p>
        </w:tc>
        <w:tc>
          <w:tcPr>
            <w:tcW w:w="2340" w:type="dxa"/>
            <w:tcBorders>
              <w:top w:val="single" w:sz="6" w:space="0" w:color="000000"/>
              <w:left w:val="nil"/>
              <w:bottom w:val="single" w:sz="4" w:space="0" w:color="000000"/>
              <w:right w:val="single" w:sz="6" w:space="0" w:color="000000"/>
            </w:tcBorders>
            <w:shd w:val="clear" w:color="auto" w:fill="auto"/>
          </w:tcPr>
          <w:p w14:paraId="63186881" w14:textId="77777777" w:rsidR="00C13E72" w:rsidRDefault="004D2606">
            <w:pPr>
              <w:spacing w:line="276" w:lineRule="auto"/>
              <w:rPr>
                <w:rFonts w:ascii="Calibri" w:eastAsia="Calibri" w:hAnsi="Calibri" w:cs="Calibri"/>
                <w:b/>
                <w:color w:val="FF0000"/>
              </w:rPr>
            </w:pPr>
            <w:r>
              <w:rPr>
                <w:rFonts w:ascii="Calibri" w:eastAsia="Calibri" w:hAnsi="Calibri" w:cs="Calibri"/>
                <w:b/>
                <w:color w:val="FF0000"/>
              </w:rPr>
              <w:t>Low</w:t>
            </w:r>
          </w:p>
        </w:tc>
      </w:tr>
      <w:tr w:rsidR="00C13E72" w14:paraId="5DDA3F08" w14:textId="77777777">
        <w:trPr>
          <w:trHeight w:val="309"/>
        </w:trPr>
        <w:tc>
          <w:tcPr>
            <w:tcW w:w="396" w:type="dxa"/>
            <w:vMerge/>
            <w:tcBorders>
              <w:left w:val="single" w:sz="6" w:space="0" w:color="000000"/>
              <w:right w:val="single" w:sz="6" w:space="0" w:color="000000"/>
            </w:tcBorders>
            <w:shd w:val="clear" w:color="auto" w:fill="2F5496"/>
          </w:tcPr>
          <w:p w14:paraId="2C2774D1" w14:textId="77777777" w:rsidR="00C13E72" w:rsidRDefault="00C13E72">
            <w:pPr>
              <w:widowControl w:val="0"/>
              <w:pBdr>
                <w:top w:val="nil"/>
                <w:left w:val="nil"/>
                <w:bottom w:val="nil"/>
                <w:right w:val="nil"/>
                <w:between w:val="nil"/>
              </w:pBdr>
              <w:spacing w:line="276" w:lineRule="auto"/>
              <w:rPr>
                <w:rFonts w:ascii="Calibri" w:eastAsia="Calibri" w:hAnsi="Calibri" w:cs="Calibri"/>
                <w:b/>
                <w:color w:val="FF0000"/>
              </w:rPr>
            </w:pPr>
          </w:p>
        </w:tc>
        <w:tc>
          <w:tcPr>
            <w:tcW w:w="13644" w:type="dxa"/>
            <w:gridSpan w:val="6"/>
            <w:tcBorders>
              <w:top w:val="single" w:sz="4" w:space="0" w:color="000000"/>
              <w:left w:val="single" w:sz="6" w:space="0" w:color="000000"/>
              <w:bottom w:val="single" w:sz="4" w:space="0" w:color="000000"/>
              <w:right w:val="single" w:sz="6" w:space="0" w:color="000000"/>
            </w:tcBorders>
            <w:shd w:val="clear" w:color="auto" w:fill="BCB8B8"/>
          </w:tcPr>
          <w:p w14:paraId="00B94009" w14:textId="77777777" w:rsidR="00C13E72" w:rsidRDefault="004D2606">
            <w:pPr>
              <w:ind w:left="180"/>
              <w:rPr>
                <w:rFonts w:ascii="Calibri" w:eastAsia="Calibri" w:hAnsi="Calibri" w:cs="Calibri"/>
                <w:b/>
              </w:rPr>
            </w:pPr>
            <w:r>
              <w:rPr>
                <w:rFonts w:ascii="Calibri" w:eastAsia="Calibri" w:hAnsi="Calibri" w:cs="Calibri"/>
                <w:b/>
              </w:rPr>
              <w:t xml:space="preserve">Fungal  </w:t>
            </w:r>
          </w:p>
        </w:tc>
      </w:tr>
      <w:tr w:rsidR="00C13E72" w14:paraId="2A41CE37" w14:textId="77777777">
        <w:trPr>
          <w:trHeight w:val="924"/>
        </w:trPr>
        <w:tc>
          <w:tcPr>
            <w:tcW w:w="396" w:type="dxa"/>
            <w:vMerge/>
            <w:tcBorders>
              <w:left w:val="single" w:sz="6" w:space="0" w:color="000000"/>
              <w:right w:val="single" w:sz="6" w:space="0" w:color="000000"/>
            </w:tcBorders>
            <w:shd w:val="clear" w:color="auto" w:fill="2F5496"/>
          </w:tcPr>
          <w:p w14:paraId="18B104BB" w14:textId="77777777" w:rsidR="00C13E72" w:rsidRDefault="00C13E72">
            <w:pPr>
              <w:widowControl w:val="0"/>
              <w:pBdr>
                <w:top w:val="nil"/>
                <w:left w:val="nil"/>
                <w:bottom w:val="nil"/>
                <w:right w:val="nil"/>
                <w:between w:val="nil"/>
              </w:pBdr>
              <w:spacing w:line="276" w:lineRule="auto"/>
              <w:rPr>
                <w:rFonts w:ascii="Calibri" w:eastAsia="Calibri" w:hAnsi="Calibri" w:cs="Calibri"/>
                <w:b/>
              </w:rPr>
            </w:pPr>
          </w:p>
        </w:tc>
        <w:tc>
          <w:tcPr>
            <w:tcW w:w="1760" w:type="dxa"/>
            <w:tcBorders>
              <w:top w:val="single" w:sz="4" w:space="0" w:color="000000"/>
              <w:left w:val="single" w:sz="6" w:space="0" w:color="000000"/>
              <w:bottom w:val="single" w:sz="6" w:space="0" w:color="000000"/>
              <w:right w:val="single" w:sz="6" w:space="0" w:color="000000"/>
            </w:tcBorders>
            <w:shd w:val="clear" w:color="auto" w:fill="F2F2F2"/>
          </w:tcPr>
          <w:p w14:paraId="5A0F2B4F" w14:textId="77777777" w:rsidR="00C13E72" w:rsidRDefault="00C13E72">
            <w:pPr>
              <w:rPr>
                <w:rFonts w:ascii="Calibri" w:eastAsia="Calibri" w:hAnsi="Calibri" w:cs="Calibri"/>
              </w:rPr>
            </w:pPr>
          </w:p>
          <w:p w14:paraId="12FD6A71" w14:textId="77777777" w:rsidR="00C13E72" w:rsidRDefault="004D2606">
            <w:pPr>
              <w:rPr>
                <w:rFonts w:ascii="Calibri" w:eastAsia="Calibri" w:hAnsi="Calibri" w:cs="Calibri"/>
              </w:rPr>
            </w:pPr>
            <w:r>
              <w:rPr>
                <w:rFonts w:ascii="Calibri" w:eastAsia="Calibri" w:hAnsi="Calibri" w:cs="Calibri"/>
              </w:rPr>
              <w:t>Settle plates</w:t>
            </w:r>
          </w:p>
        </w:tc>
        <w:tc>
          <w:tcPr>
            <w:tcW w:w="2524" w:type="dxa"/>
            <w:tcBorders>
              <w:top w:val="single" w:sz="4" w:space="0" w:color="000000"/>
              <w:left w:val="single" w:sz="6" w:space="0" w:color="000000"/>
              <w:bottom w:val="single" w:sz="6" w:space="0" w:color="000000"/>
              <w:right w:val="single" w:sz="6" w:space="0" w:color="000000"/>
            </w:tcBorders>
            <w:shd w:val="clear" w:color="auto" w:fill="auto"/>
            <w:vAlign w:val="center"/>
          </w:tcPr>
          <w:p w14:paraId="1EE92461" w14:textId="77777777" w:rsidR="00C13E72" w:rsidRDefault="004D2606">
            <w:pPr>
              <w:rPr>
                <w:rFonts w:ascii="Calibri" w:eastAsia="Calibri" w:hAnsi="Calibri" w:cs="Calibri"/>
              </w:rPr>
            </w:pPr>
            <w:r>
              <w:rPr>
                <w:rFonts w:ascii="Calibri" w:eastAsia="Calibri" w:hAnsi="Calibri" w:cs="Calibri"/>
              </w:rPr>
              <w:t xml:space="preserve"> Oliverira 2018</w:t>
            </w:r>
          </w:p>
        </w:tc>
        <w:tc>
          <w:tcPr>
            <w:tcW w:w="2070" w:type="dxa"/>
            <w:tcBorders>
              <w:top w:val="single" w:sz="4" w:space="0" w:color="000000"/>
              <w:left w:val="nil"/>
              <w:bottom w:val="single" w:sz="6" w:space="0" w:color="000000"/>
              <w:right w:val="single" w:sz="6" w:space="0" w:color="000000"/>
            </w:tcBorders>
            <w:shd w:val="clear" w:color="auto" w:fill="auto"/>
            <w:vAlign w:val="center"/>
          </w:tcPr>
          <w:p w14:paraId="712560F9" w14:textId="77777777" w:rsidR="00C13E72" w:rsidRDefault="004D2606">
            <w:pPr>
              <w:rPr>
                <w:rFonts w:ascii="Calibri" w:eastAsia="Calibri" w:hAnsi="Calibri" w:cs="Calibri"/>
              </w:rPr>
            </w:pPr>
            <w:r>
              <w:rPr>
                <w:rFonts w:ascii="Calibri" w:eastAsia="Calibri" w:hAnsi="Calibri" w:cs="Calibri"/>
              </w:rPr>
              <w:t>No</w:t>
            </w:r>
          </w:p>
        </w:tc>
        <w:tc>
          <w:tcPr>
            <w:tcW w:w="2340" w:type="dxa"/>
            <w:tcBorders>
              <w:top w:val="single" w:sz="4" w:space="0" w:color="000000"/>
              <w:left w:val="nil"/>
              <w:bottom w:val="single" w:sz="6" w:space="0" w:color="000000"/>
              <w:right w:val="single" w:sz="6" w:space="0" w:color="000000"/>
            </w:tcBorders>
            <w:shd w:val="clear" w:color="auto" w:fill="auto"/>
            <w:vAlign w:val="center"/>
          </w:tcPr>
          <w:p w14:paraId="42061217" w14:textId="77777777" w:rsidR="00C13E72" w:rsidRDefault="004D2606">
            <w:pPr>
              <w:rPr>
                <w:rFonts w:ascii="Calibri" w:eastAsia="Calibri" w:hAnsi="Calibri" w:cs="Calibri"/>
              </w:rPr>
            </w:pPr>
            <w:r>
              <w:rPr>
                <w:rFonts w:ascii="Calibri" w:eastAsia="Calibri" w:hAnsi="Calibri" w:cs="Calibri"/>
              </w:rPr>
              <w:t>NS</w:t>
            </w:r>
          </w:p>
        </w:tc>
        <w:tc>
          <w:tcPr>
            <w:tcW w:w="2610" w:type="dxa"/>
            <w:tcBorders>
              <w:top w:val="single" w:sz="4" w:space="0" w:color="000000"/>
              <w:left w:val="nil"/>
              <w:bottom w:val="single" w:sz="6" w:space="0" w:color="000000"/>
              <w:right w:val="single" w:sz="6" w:space="0" w:color="000000"/>
            </w:tcBorders>
            <w:shd w:val="clear" w:color="auto" w:fill="auto"/>
            <w:vAlign w:val="center"/>
          </w:tcPr>
          <w:p w14:paraId="7DF0C9E7" w14:textId="77777777" w:rsidR="00C13E72" w:rsidRDefault="004D2606">
            <w:pPr>
              <w:rPr>
                <w:rFonts w:ascii="Calibri" w:eastAsia="Calibri" w:hAnsi="Calibri" w:cs="Calibri"/>
              </w:rPr>
            </w:pPr>
            <w:r>
              <w:rPr>
                <w:rFonts w:ascii="Calibri" w:eastAsia="Calibri" w:hAnsi="Calibri" w:cs="Calibri"/>
              </w:rPr>
              <w:t>NS</w:t>
            </w:r>
          </w:p>
        </w:tc>
        <w:tc>
          <w:tcPr>
            <w:tcW w:w="2340" w:type="dxa"/>
            <w:tcBorders>
              <w:top w:val="single" w:sz="4" w:space="0" w:color="000000"/>
              <w:left w:val="nil"/>
              <w:bottom w:val="single" w:sz="6" w:space="0" w:color="000000"/>
              <w:right w:val="single" w:sz="6" w:space="0" w:color="000000"/>
            </w:tcBorders>
            <w:shd w:val="clear" w:color="auto" w:fill="auto"/>
            <w:vAlign w:val="center"/>
          </w:tcPr>
          <w:p w14:paraId="197EA30C" w14:textId="77777777" w:rsidR="00C13E72" w:rsidRDefault="004D2606">
            <w:pPr>
              <w:rPr>
                <w:rFonts w:ascii="Calibri" w:eastAsia="Calibri" w:hAnsi="Calibri" w:cs="Calibri"/>
                <w:b/>
                <w:color w:val="FF0000"/>
              </w:rPr>
            </w:pPr>
            <w:r>
              <w:rPr>
                <w:rFonts w:ascii="Calibri" w:eastAsia="Calibri" w:hAnsi="Calibri" w:cs="Calibri"/>
                <w:b/>
                <w:color w:val="FF0000"/>
              </w:rPr>
              <w:t>Low</w:t>
            </w:r>
          </w:p>
        </w:tc>
      </w:tr>
      <w:tr w:rsidR="00C13E72" w14:paraId="3FB0BD0B" w14:textId="77777777">
        <w:trPr>
          <w:trHeight w:val="283"/>
        </w:trPr>
        <w:tc>
          <w:tcPr>
            <w:tcW w:w="396" w:type="dxa"/>
            <w:vMerge/>
            <w:tcBorders>
              <w:left w:val="single" w:sz="6" w:space="0" w:color="000000"/>
              <w:right w:val="single" w:sz="6" w:space="0" w:color="000000"/>
            </w:tcBorders>
            <w:shd w:val="clear" w:color="auto" w:fill="2F5496"/>
          </w:tcPr>
          <w:p w14:paraId="3990D911" w14:textId="77777777" w:rsidR="00C13E72" w:rsidRDefault="00C13E72">
            <w:pPr>
              <w:widowControl w:val="0"/>
              <w:pBdr>
                <w:top w:val="nil"/>
                <w:left w:val="nil"/>
                <w:bottom w:val="nil"/>
                <w:right w:val="nil"/>
                <w:between w:val="nil"/>
              </w:pBdr>
              <w:spacing w:line="276" w:lineRule="auto"/>
              <w:rPr>
                <w:rFonts w:ascii="Calibri" w:eastAsia="Calibri" w:hAnsi="Calibri" w:cs="Calibri"/>
                <w:b/>
                <w:color w:val="FF0000"/>
              </w:rPr>
            </w:pPr>
          </w:p>
        </w:tc>
        <w:tc>
          <w:tcPr>
            <w:tcW w:w="13644" w:type="dxa"/>
            <w:gridSpan w:val="6"/>
            <w:tcBorders>
              <w:top w:val="nil"/>
              <w:left w:val="single" w:sz="6" w:space="0" w:color="000000"/>
              <w:bottom w:val="single" w:sz="6" w:space="0" w:color="000000"/>
              <w:right w:val="single" w:sz="6" w:space="0" w:color="000000"/>
            </w:tcBorders>
            <w:shd w:val="clear" w:color="auto" w:fill="BCB8B8"/>
          </w:tcPr>
          <w:p w14:paraId="04E426CA" w14:textId="77777777" w:rsidR="00C13E72" w:rsidRDefault="004D2606">
            <w:pPr>
              <w:ind w:left="180"/>
              <w:rPr>
                <w:rFonts w:ascii="Calibri" w:eastAsia="Calibri" w:hAnsi="Calibri" w:cs="Calibri"/>
                <w:b/>
                <w:color w:val="FFFFFF"/>
              </w:rPr>
            </w:pPr>
            <w:r>
              <w:rPr>
                <w:rFonts w:ascii="Calibri" w:eastAsia="Calibri" w:hAnsi="Calibri" w:cs="Calibri"/>
                <w:b/>
                <w:color w:val="000000"/>
              </w:rPr>
              <w:t xml:space="preserve"> Viral</w:t>
            </w:r>
          </w:p>
        </w:tc>
      </w:tr>
      <w:tr w:rsidR="00C13E72" w14:paraId="03C06316" w14:textId="77777777">
        <w:trPr>
          <w:trHeight w:val="431"/>
        </w:trPr>
        <w:tc>
          <w:tcPr>
            <w:tcW w:w="396" w:type="dxa"/>
            <w:tcBorders>
              <w:left w:val="single" w:sz="6" w:space="0" w:color="000000"/>
              <w:bottom w:val="single" w:sz="4" w:space="0" w:color="000000"/>
              <w:right w:val="single" w:sz="6" w:space="0" w:color="000000"/>
            </w:tcBorders>
            <w:shd w:val="clear" w:color="auto" w:fill="2F5496"/>
          </w:tcPr>
          <w:p w14:paraId="7A512888" w14:textId="77777777" w:rsidR="00C13E72" w:rsidRDefault="00C13E72">
            <w:pPr>
              <w:ind w:left="113" w:right="113"/>
              <w:rPr>
                <w:rFonts w:ascii="Calibri" w:eastAsia="Calibri" w:hAnsi="Calibri" w:cs="Calibri"/>
                <w:b/>
              </w:rPr>
            </w:pPr>
          </w:p>
        </w:tc>
        <w:tc>
          <w:tcPr>
            <w:tcW w:w="1760" w:type="dxa"/>
            <w:tcBorders>
              <w:top w:val="nil"/>
              <w:left w:val="single" w:sz="6" w:space="0" w:color="000000"/>
              <w:bottom w:val="single" w:sz="4" w:space="0" w:color="000000"/>
              <w:right w:val="single" w:sz="6" w:space="0" w:color="000000"/>
            </w:tcBorders>
            <w:shd w:val="clear" w:color="auto" w:fill="F2F2F2"/>
          </w:tcPr>
          <w:p w14:paraId="168CEBEF" w14:textId="77777777" w:rsidR="00C13E72" w:rsidRDefault="00C13E72">
            <w:pPr>
              <w:rPr>
                <w:rFonts w:ascii="Calibri" w:eastAsia="Calibri" w:hAnsi="Calibri" w:cs="Calibri"/>
              </w:rPr>
            </w:pPr>
          </w:p>
        </w:tc>
        <w:tc>
          <w:tcPr>
            <w:tcW w:w="2524" w:type="dxa"/>
            <w:tcBorders>
              <w:top w:val="nil"/>
              <w:left w:val="single" w:sz="6" w:space="0" w:color="000000"/>
              <w:bottom w:val="single" w:sz="4" w:space="0" w:color="000000"/>
              <w:right w:val="single" w:sz="6" w:space="0" w:color="000000"/>
            </w:tcBorders>
            <w:shd w:val="clear" w:color="auto" w:fill="auto"/>
          </w:tcPr>
          <w:p w14:paraId="3743F37C" w14:textId="77777777" w:rsidR="00C13E72" w:rsidRDefault="004D2606">
            <w:pPr>
              <w:rPr>
                <w:rFonts w:ascii="Calibri" w:eastAsia="Calibri" w:hAnsi="Calibri" w:cs="Calibri"/>
              </w:rPr>
            </w:pPr>
            <w:r>
              <w:rPr>
                <w:rFonts w:ascii="Calibri" w:eastAsia="Calibri" w:hAnsi="Calibri" w:cs="Calibri"/>
              </w:rPr>
              <w:t xml:space="preserve"> Toroglu 2003**</w:t>
            </w:r>
          </w:p>
        </w:tc>
        <w:tc>
          <w:tcPr>
            <w:tcW w:w="2070" w:type="dxa"/>
            <w:tcBorders>
              <w:top w:val="nil"/>
              <w:left w:val="nil"/>
              <w:bottom w:val="single" w:sz="4" w:space="0" w:color="000000"/>
              <w:right w:val="single" w:sz="6" w:space="0" w:color="000000"/>
            </w:tcBorders>
            <w:shd w:val="clear" w:color="auto" w:fill="auto"/>
          </w:tcPr>
          <w:p w14:paraId="44E0B6B6" w14:textId="77777777" w:rsidR="00C13E72" w:rsidRDefault="004D2606">
            <w:pPr>
              <w:rPr>
                <w:rFonts w:ascii="Calibri" w:eastAsia="Calibri" w:hAnsi="Calibri" w:cs="Calibri"/>
              </w:rPr>
            </w:pPr>
            <w:r>
              <w:rPr>
                <w:rFonts w:ascii="Calibri" w:eastAsia="Calibri" w:hAnsi="Calibri" w:cs="Calibri"/>
              </w:rPr>
              <w:t>-----</w:t>
            </w:r>
          </w:p>
        </w:tc>
        <w:tc>
          <w:tcPr>
            <w:tcW w:w="2340" w:type="dxa"/>
            <w:tcBorders>
              <w:top w:val="nil"/>
              <w:left w:val="nil"/>
              <w:bottom w:val="single" w:sz="4" w:space="0" w:color="000000"/>
              <w:right w:val="single" w:sz="6" w:space="0" w:color="000000"/>
            </w:tcBorders>
            <w:shd w:val="clear" w:color="auto" w:fill="auto"/>
          </w:tcPr>
          <w:p w14:paraId="7BCE35B6" w14:textId="77777777" w:rsidR="00C13E72" w:rsidRDefault="004D2606">
            <w:pPr>
              <w:rPr>
                <w:rFonts w:ascii="Calibri" w:eastAsia="Calibri" w:hAnsi="Calibri" w:cs="Calibri"/>
              </w:rPr>
            </w:pPr>
            <w:r>
              <w:rPr>
                <w:rFonts w:ascii="Calibri" w:eastAsia="Calibri" w:hAnsi="Calibri" w:cs="Calibri"/>
              </w:rPr>
              <w:t>-----</w:t>
            </w:r>
          </w:p>
        </w:tc>
        <w:tc>
          <w:tcPr>
            <w:tcW w:w="2610" w:type="dxa"/>
            <w:tcBorders>
              <w:top w:val="nil"/>
              <w:left w:val="nil"/>
              <w:bottom w:val="single" w:sz="4" w:space="0" w:color="000000"/>
              <w:right w:val="single" w:sz="6" w:space="0" w:color="000000"/>
            </w:tcBorders>
            <w:shd w:val="clear" w:color="auto" w:fill="auto"/>
          </w:tcPr>
          <w:p w14:paraId="30EF7FE7" w14:textId="77777777" w:rsidR="00C13E72" w:rsidRDefault="004D2606">
            <w:pPr>
              <w:rPr>
                <w:rFonts w:ascii="Calibri" w:eastAsia="Calibri" w:hAnsi="Calibri" w:cs="Calibri"/>
              </w:rPr>
            </w:pPr>
            <w:r>
              <w:rPr>
                <w:rFonts w:ascii="Calibri" w:eastAsia="Calibri" w:hAnsi="Calibri" w:cs="Calibri"/>
              </w:rPr>
              <w:t>-----</w:t>
            </w:r>
          </w:p>
        </w:tc>
        <w:tc>
          <w:tcPr>
            <w:tcW w:w="2340" w:type="dxa"/>
            <w:tcBorders>
              <w:top w:val="nil"/>
              <w:left w:val="nil"/>
              <w:bottom w:val="single" w:sz="4" w:space="0" w:color="000000"/>
              <w:right w:val="single" w:sz="6" w:space="0" w:color="000000"/>
            </w:tcBorders>
            <w:shd w:val="clear" w:color="auto" w:fill="auto"/>
          </w:tcPr>
          <w:p w14:paraId="6F0A9343" w14:textId="77777777" w:rsidR="00C13E72" w:rsidRDefault="004D2606">
            <w:pPr>
              <w:rPr>
                <w:rFonts w:ascii="Calibri" w:eastAsia="Calibri" w:hAnsi="Calibri" w:cs="Calibri"/>
                <w:b/>
              </w:rPr>
            </w:pPr>
            <w:r>
              <w:rPr>
                <w:rFonts w:ascii="Calibri" w:eastAsia="Calibri" w:hAnsi="Calibri" w:cs="Calibri"/>
                <w:b/>
                <w:color w:val="00B050"/>
              </w:rPr>
              <w:t>High**</w:t>
            </w:r>
          </w:p>
        </w:tc>
      </w:tr>
      <w:tr w:rsidR="00C13E72" w14:paraId="26663CDB" w14:textId="77777777">
        <w:trPr>
          <w:trHeight w:val="287"/>
        </w:trPr>
        <w:tc>
          <w:tcPr>
            <w:tcW w:w="14040" w:type="dxa"/>
            <w:gridSpan w:val="7"/>
            <w:tcBorders>
              <w:top w:val="single" w:sz="4" w:space="0" w:color="000000"/>
              <w:left w:val="single" w:sz="6" w:space="0" w:color="000000"/>
              <w:bottom w:val="single" w:sz="6" w:space="0" w:color="000000"/>
              <w:right w:val="single" w:sz="6" w:space="0" w:color="000000"/>
            </w:tcBorders>
            <w:shd w:val="clear" w:color="auto" w:fill="538135"/>
          </w:tcPr>
          <w:p w14:paraId="06A5EC48" w14:textId="77777777" w:rsidR="00C13E72" w:rsidRDefault="004D2606">
            <w:pPr>
              <w:rPr>
                <w:rFonts w:ascii="Calibri" w:eastAsia="Calibri" w:hAnsi="Calibri" w:cs="Calibri"/>
                <w:b/>
                <w:color w:val="FFFFFF"/>
              </w:rPr>
            </w:pPr>
            <w:r>
              <w:rPr>
                <w:rFonts w:ascii="Calibri" w:eastAsia="Calibri" w:hAnsi="Calibri" w:cs="Calibri"/>
                <w:b/>
                <w:color w:val="FFFFFF"/>
              </w:rPr>
              <w:t>Studies using blood to measure of contamination</w:t>
            </w:r>
          </w:p>
        </w:tc>
      </w:tr>
      <w:tr w:rsidR="00C13E72" w14:paraId="4B02CF1F" w14:textId="77777777">
        <w:trPr>
          <w:trHeight w:val="890"/>
        </w:trPr>
        <w:tc>
          <w:tcPr>
            <w:tcW w:w="396" w:type="dxa"/>
            <w:vMerge w:val="restart"/>
            <w:tcBorders>
              <w:left w:val="single" w:sz="6" w:space="0" w:color="000000"/>
              <w:right w:val="single" w:sz="6" w:space="0" w:color="000000"/>
            </w:tcBorders>
            <w:shd w:val="clear" w:color="auto" w:fill="538135"/>
          </w:tcPr>
          <w:p w14:paraId="3B3967F7" w14:textId="77777777" w:rsidR="00C13E72" w:rsidRDefault="00C13E72">
            <w:pPr>
              <w:rPr>
                <w:rFonts w:ascii="Calibri" w:eastAsia="Calibri" w:hAnsi="Calibri" w:cs="Calibri"/>
              </w:rPr>
            </w:pPr>
          </w:p>
        </w:tc>
        <w:tc>
          <w:tcPr>
            <w:tcW w:w="1760" w:type="dxa"/>
            <w:vMerge w:val="restart"/>
            <w:tcBorders>
              <w:top w:val="nil"/>
              <w:left w:val="single" w:sz="6" w:space="0" w:color="000000"/>
              <w:right w:val="single" w:sz="6" w:space="0" w:color="000000"/>
            </w:tcBorders>
            <w:shd w:val="clear" w:color="auto" w:fill="FFFFFF"/>
            <w:vAlign w:val="center"/>
          </w:tcPr>
          <w:p w14:paraId="2456305F" w14:textId="77777777" w:rsidR="00C13E72" w:rsidRDefault="004D2606">
            <w:pPr>
              <w:rPr>
                <w:rFonts w:ascii="Calibri" w:eastAsia="Calibri" w:hAnsi="Calibri" w:cs="Calibri"/>
              </w:rPr>
            </w:pPr>
            <w:r>
              <w:rPr>
                <w:rFonts w:ascii="Calibri" w:eastAsia="Calibri" w:hAnsi="Calibri" w:cs="Calibri"/>
              </w:rPr>
              <w:t>Air sampling</w:t>
            </w:r>
          </w:p>
        </w:tc>
        <w:tc>
          <w:tcPr>
            <w:tcW w:w="2524" w:type="dxa"/>
            <w:tcBorders>
              <w:top w:val="nil"/>
              <w:left w:val="single" w:sz="6" w:space="0" w:color="000000"/>
              <w:bottom w:val="single" w:sz="18" w:space="0" w:color="000000"/>
              <w:right w:val="single" w:sz="6" w:space="0" w:color="000000"/>
            </w:tcBorders>
            <w:shd w:val="clear" w:color="auto" w:fill="F2F2F2"/>
            <w:vAlign w:val="center"/>
          </w:tcPr>
          <w:p w14:paraId="198A647C" w14:textId="77777777" w:rsidR="00C13E72" w:rsidRDefault="004D2606">
            <w:pPr>
              <w:rPr>
                <w:rFonts w:ascii="Calibri" w:eastAsia="Calibri" w:hAnsi="Calibri" w:cs="Calibri"/>
                <w:b/>
              </w:rPr>
            </w:pPr>
            <w:r>
              <w:rPr>
                <w:rFonts w:ascii="Calibri" w:eastAsia="Calibri" w:hAnsi="Calibri" w:cs="Calibri"/>
                <w:b/>
              </w:rPr>
              <w:t>Included studies</w:t>
            </w:r>
          </w:p>
          <w:p w14:paraId="6D3DB6D2" w14:textId="77777777" w:rsidR="00C13E72" w:rsidRDefault="004D2606">
            <w:pPr>
              <w:rPr>
                <w:rFonts w:ascii="Calibri" w:eastAsia="Calibri" w:hAnsi="Calibri" w:cs="Calibri"/>
                <w:b/>
              </w:rPr>
            </w:pPr>
            <w:r>
              <w:rPr>
                <w:rFonts w:ascii="Calibri" w:eastAsia="Calibri" w:hAnsi="Calibri" w:cs="Calibri"/>
              </w:rPr>
              <w:t>(First author year)</w:t>
            </w:r>
          </w:p>
          <w:p w14:paraId="739B84F5" w14:textId="77777777" w:rsidR="00C13E72" w:rsidRDefault="00C13E72">
            <w:pPr>
              <w:rPr>
                <w:rFonts w:ascii="Calibri" w:eastAsia="Calibri" w:hAnsi="Calibri" w:cs="Calibri"/>
                <w:b/>
              </w:rPr>
            </w:pPr>
          </w:p>
        </w:tc>
        <w:tc>
          <w:tcPr>
            <w:tcW w:w="2070" w:type="dxa"/>
            <w:tcBorders>
              <w:top w:val="nil"/>
              <w:left w:val="nil"/>
              <w:bottom w:val="single" w:sz="18" w:space="0" w:color="000000"/>
              <w:right w:val="single" w:sz="6" w:space="0" w:color="000000"/>
            </w:tcBorders>
            <w:shd w:val="clear" w:color="auto" w:fill="F2F2F2"/>
            <w:vAlign w:val="center"/>
          </w:tcPr>
          <w:p w14:paraId="30488FC9" w14:textId="77777777" w:rsidR="00C13E72" w:rsidRDefault="004D2606">
            <w:pPr>
              <w:rPr>
                <w:rFonts w:ascii="Calibri" w:eastAsia="Calibri" w:hAnsi="Calibri" w:cs="Calibri"/>
                <w:b/>
              </w:rPr>
            </w:pPr>
            <w:r>
              <w:rPr>
                <w:rFonts w:ascii="Calibri" w:eastAsia="Calibri" w:hAnsi="Calibri" w:cs="Calibri"/>
                <w:b/>
              </w:rPr>
              <w:t>Visible inspection alone</w:t>
            </w:r>
          </w:p>
        </w:tc>
        <w:tc>
          <w:tcPr>
            <w:tcW w:w="2340" w:type="dxa"/>
            <w:tcBorders>
              <w:top w:val="nil"/>
              <w:left w:val="nil"/>
              <w:bottom w:val="single" w:sz="18" w:space="0" w:color="000000"/>
              <w:right w:val="single" w:sz="6" w:space="0" w:color="000000"/>
            </w:tcBorders>
            <w:shd w:val="clear" w:color="auto" w:fill="F2F2F2"/>
            <w:vAlign w:val="center"/>
          </w:tcPr>
          <w:p w14:paraId="6AC0D155" w14:textId="77777777" w:rsidR="00C13E72" w:rsidRDefault="004D2606">
            <w:pPr>
              <w:rPr>
                <w:rFonts w:ascii="Calibri" w:eastAsia="Calibri" w:hAnsi="Calibri" w:cs="Calibri"/>
                <w:b/>
              </w:rPr>
            </w:pPr>
            <w:r>
              <w:rPr>
                <w:rFonts w:ascii="Calibri" w:eastAsia="Calibri" w:hAnsi="Calibri" w:cs="Calibri"/>
                <w:b/>
              </w:rPr>
              <w:t>Visible inspection with enhancers</w:t>
            </w:r>
          </w:p>
        </w:tc>
        <w:tc>
          <w:tcPr>
            <w:tcW w:w="2610" w:type="dxa"/>
            <w:tcBorders>
              <w:top w:val="nil"/>
              <w:left w:val="nil"/>
              <w:bottom w:val="single" w:sz="18" w:space="0" w:color="000000"/>
              <w:right w:val="single" w:sz="6" w:space="0" w:color="000000"/>
            </w:tcBorders>
            <w:shd w:val="clear" w:color="auto" w:fill="F2F2F2"/>
            <w:vAlign w:val="center"/>
          </w:tcPr>
          <w:p w14:paraId="022B9661" w14:textId="77777777" w:rsidR="00C13E72" w:rsidRDefault="004D2606">
            <w:pPr>
              <w:rPr>
                <w:rFonts w:ascii="Calibri" w:eastAsia="Calibri" w:hAnsi="Calibri" w:cs="Calibri"/>
                <w:b/>
              </w:rPr>
            </w:pPr>
            <w:r>
              <w:rPr>
                <w:rFonts w:ascii="Calibri" w:eastAsia="Calibri" w:hAnsi="Calibri" w:cs="Calibri"/>
                <w:b/>
              </w:rPr>
              <w:t>Highly sensitive equipment used e.g. PCR</w:t>
            </w:r>
          </w:p>
        </w:tc>
        <w:tc>
          <w:tcPr>
            <w:tcW w:w="2340" w:type="dxa"/>
            <w:tcBorders>
              <w:top w:val="nil"/>
              <w:left w:val="nil"/>
              <w:bottom w:val="single" w:sz="18" w:space="0" w:color="000000"/>
              <w:right w:val="single" w:sz="6" w:space="0" w:color="000000"/>
            </w:tcBorders>
            <w:shd w:val="clear" w:color="auto" w:fill="F2F2F2"/>
            <w:vAlign w:val="center"/>
          </w:tcPr>
          <w:p w14:paraId="5D34BB50" w14:textId="77777777" w:rsidR="00C13E72" w:rsidRDefault="004D2606">
            <w:pPr>
              <w:rPr>
                <w:rFonts w:ascii="Calibri" w:eastAsia="Calibri" w:hAnsi="Calibri" w:cs="Calibri"/>
                <w:b/>
              </w:rPr>
            </w:pPr>
            <w:r>
              <w:rPr>
                <w:rFonts w:ascii="Calibri" w:eastAsia="Calibri" w:hAnsi="Calibri" w:cs="Calibri"/>
                <w:b/>
              </w:rPr>
              <w:t>Overall sensitivity assessment </w:t>
            </w:r>
          </w:p>
        </w:tc>
      </w:tr>
      <w:tr w:rsidR="00C13E72" w14:paraId="5A506DE5" w14:textId="77777777">
        <w:trPr>
          <w:trHeight w:val="347"/>
        </w:trPr>
        <w:tc>
          <w:tcPr>
            <w:tcW w:w="396" w:type="dxa"/>
            <w:vMerge/>
            <w:tcBorders>
              <w:left w:val="single" w:sz="6" w:space="0" w:color="000000"/>
              <w:right w:val="single" w:sz="6" w:space="0" w:color="000000"/>
            </w:tcBorders>
            <w:shd w:val="clear" w:color="auto" w:fill="538135"/>
          </w:tcPr>
          <w:p w14:paraId="45D0A7B0" w14:textId="77777777" w:rsidR="00C13E72" w:rsidRDefault="00C13E72">
            <w:pPr>
              <w:widowControl w:val="0"/>
              <w:pBdr>
                <w:top w:val="nil"/>
                <w:left w:val="nil"/>
                <w:bottom w:val="nil"/>
                <w:right w:val="nil"/>
                <w:between w:val="nil"/>
              </w:pBdr>
              <w:spacing w:line="276" w:lineRule="auto"/>
              <w:rPr>
                <w:rFonts w:ascii="Calibri" w:eastAsia="Calibri" w:hAnsi="Calibri" w:cs="Calibri"/>
                <w:b/>
              </w:rPr>
            </w:pPr>
          </w:p>
        </w:tc>
        <w:tc>
          <w:tcPr>
            <w:tcW w:w="1760" w:type="dxa"/>
            <w:vMerge/>
            <w:tcBorders>
              <w:top w:val="nil"/>
              <w:left w:val="single" w:sz="6" w:space="0" w:color="000000"/>
              <w:right w:val="single" w:sz="6" w:space="0" w:color="000000"/>
            </w:tcBorders>
            <w:shd w:val="clear" w:color="auto" w:fill="FFFFFF"/>
            <w:vAlign w:val="center"/>
          </w:tcPr>
          <w:p w14:paraId="70BDD317" w14:textId="77777777" w:rsidR="00C13E72" w:rsidRDefault="00C13E72">
            <w:pPr>
              <w:widowControl w:val="0"/>
              <w:pBdr>
                <w:top w:val="nil"/>
                <w:left w:val="nil"/>
                <w:bottom w:val="nil"/>
                <w:right w:val="nil"/>
                <w:between w:val="nil"/>
              </w:pBdr>
              <w:spacing w:line="276" w:lineRule="auto"/>
              <w:rPr>
                <w:rFonts w:ascii="Calibri" w:eastAsia="Calibri" w:hAnsi="Calibri" w:cs="Calibri"/>
                <w:b/>
              </w:rPr>
            </w:pPr>
          </w:p>
        </w:tc>
        <w:tc>
          <w:tcPr>
            <w:tcW w:w="2524" w:type="dxa"/>
            <w:tcBorders>
              <w:top w:val="single" w:sz="4" w:space="0" w:color="000000"/>
              <w:left w:val="single" w:sz="6" w:space="0" w:color="000000"/>
              <w:bottom w:val="single" w:sz="4" w:space="0" w:color="000000"/>
              <w:right w:val="single" w:sz="6" w:space="0" w:color="000000"/>
            </w:tcBorders>
            <w:shd w:val="clear" w:color="auto" w:fill="auto"/>
          </w:tcPr>
          <w:p w14:paraId="3D58167C" w14:textId="77777777" w:rsidR="00C13E72" w:rsidRDefault="004D2606">
            <w:pPr>
              <w:ind w:right="-89"/>
              <w:rPr>
                <w:rFonts w:ascii="Calibri" w:eastAsia="Calibri" w:hAnsi="Calibri" w:cs="Calibri"/>
              </w:rPr>
            </w:pPr>
            <w:r>
              <w:rPr>
                <w:rFonts w:ascii="Calibri" w:eastAsia="Calibri" w:hAnsi="Calibri" w:cs="Calibri"/>
              </w:rPr>
              <w:t xml:space="preserve"> Miller 1995</w:t>
            </w:r>
          </w:p>
        </w:tc>
        <w:tc>
          <w:tcPr>
            <w:tcW w:w="2070" w:type="dxa"/>
            <w:tcBorders>
              <w:top w:val="single" w:sz="4" w:space="0" w:color="000000"/>
              <w:left w:val="nil"/>
              <w:bottom w:val="single" w:sz="4" w:space="0" w:color="000000"/>
              <w:right w:val="single" w:sz="6" w:space="0" w:color="000000"/>
            </w:tcBorders>
            <w:shd w:val="clear" w:color="auto" w:fill="auto"/>
          </w:tcPr>
          <w:p w14:paraId="77637A12" w14:textId="77777777" w:rsidR="00C13E72" w:rsidRDefault="004D2606">
            <w:pPr>
              <w:rPr>
                <w:rFonts w:ascii="Calibri" w:eastAsia="Calibri" w:hAnsi="Calibri" w:cs="Calibri"/>
              </w:rPr>
            </w:pPr>
            <w:r>
              <w:rPr>
                <w:rFonts w:ascii="Calibri" w:eastAsia="Calibri" w:hAnsi="Calibri" w:cs="Calibri"/>
              </w:rPr>
              <w:t>-----</w:t>
            </w:r>
          </w:p>
        </w:tc>
        <w:tc>
          <w:tcPr>
            <w:tcW w:w="2340" w:type="dxa"/>
            <w:tcBorders>
              <w:top w:val="single" w:sz="4" w:space="0" w:color="000000"/>
              <w:left w:val="nil"/>
              <w:bottom w:val="single" w:sz="4" w:space="0" w:color="000000"/>
              <w:right w:val="single" w:sz="6" w:space="0" w:color="000000"/>
            </w:tcBorders>
            <w:shd w:val="clear" w:color="auto" w:fill="auto"/>
          </w:tcPr>
          <w:p w14:paraId="3E4EFB60" w14:textId="77777777" w:rsidR="00C13E72" w:rsidRDefault="004D2606">
            <w:pPr>
              <w:rPr>
                <w:rFonts w:ascii="Calibri" w:eastAsia="Calibri" w:hAnsi="Calibri" w:cs="Calibri"/>
              </w:rPr>
            </w:pPr>
            <w:r>
              <w:rPr>
                <w:rFonts w:ascii="Calibri" w:eastAsia="Calibri" w:hAnsi="Calibri" w:cs="Calibri"/>
              </w:rPr>
              <w:t>Yes</w:t>
            </w:r>
          </w:p>
        </w:tc>
        <w:tc>
          <w:tcPr>
            <w:tcW w:w="2610" w:type="dxa"/>
            <w:tcBorders>
              <w:top w:val="single" w:sz="4" w:space="0" w:color="000000"/>
              <w:left w:val="nil"/>
              <w:bottom w:val="single" w:sz="4" w:space="0" w:color="000000"/>
              <w:right w:val="single" w:sz="6" w:space="0" w:color="000000"/>
            </w:tcBorders>
            <w:shd w:val="clear" w:color="auto" w:fill="auto"/>
          </w:tcPr>
          <w:p w14:paraId="770E6F02" w14:textId="77777777" w:rsidR="00C13E72" w:rsidRDefault="004D2606">
            <w:pPr>
              <w:rPr>
                <w:rFonts w:ascii="Calibri" w:eastAsia="Calibri" w:hAnsi="Calibri" w:cs="Calibri"/>
              </w:rPr>
            </w:pPr>
            <w:r>
              <w:rPr>
                <w:rFonts w:ascii="Calibri" w:eastAsia="Calibri" w:hAnsi="Calibri" w:cs="Calibri"/>
              </w:rPr>
              <w:t>-----</w:t>
            </w:r>
          </w:p>
        </w:tc>
        <w:tc>
          <w:tcPr>
            <w:tcW w:w="2340" w:type="dxa"/>
            <w:tcBorders>
              <w:top w:val="single" w:sz="4" w:space="0" w:color="000000"/>
              <w:left w:val="nil"/>
              <w:bottom w:val="single" w:sz="4" w:space="0" w:color="000000"/>
              <w:right w:val="single" w:sz="6" w:space="0" w:color="000000"/>
            </w:tcBorders>
            <w:shd w:val="clear" w:color="auto" w:fill="auto"/>
          </w:tcPr>
          <w:p w14:paraId="7FC59775" w14:textId="77777777" w:rsidR="00C13E72" w:rsidRDefault="004D2606">
            <w:pPr>
              <w:rPr>
                <w:rFonts w:ascii="Calibri" w:eastAsia="Calibri" w:hAnsi="Calibri" w:cs="Calibri"/>
                <w:b/>
              </w:rPr>
            </w:pPr>
            <w:r>
              <w:rPr>
                <w:rFonts w:ascii="Calibri" w:eastAsia="Calibri" w:hAnsi="Calibri" w:cs="Calibri"/>
                <w:b/>
                <w:color w:val="FFC000"/>
              </w:rPr>
              <w:t>Moderate</w:t>
            </w:r>
          </w:p>
        </w:tc>
      </w:tr>
      <w:tr w:rsidR="00C13E72" w14:paraId="6010F2AF" w14:textId="77777777">
        <w:trPr>
          <w:trHeight w:val="309"/>
        </w:trPr>
        <w:tc>
          <w:tcPr>
            <w:tcW w:w="396" w:type="dxa"/>
            <w:vMerge/>
            <w:tcBorders>
              <w:left w:val="single" w:sz="6" w:space="0" w:color="000000"/>
              <w:right w:val="single" w:sz="6" w:space="0" w:color="000000"/>
            </w:tcBorders>
            <w:shd w:val="clear" w:color="auto" w:fill="538135"/>
          </w:tcPr>
          <w:p w14:paraId="5A94D6E9" w14:textId="77777777" w:rsidR="00C13E72" w:rsidRDefault="00C13E72">
            <w:pPr>
              <w:widowControl w:val="0"/>
              <w:pBdr>
                <w:top w:val="nil"/>
                <w:left w:val="nil"/>
                <w:bottom w:val="nil"/>
                <w:right w:val="nil"/>
                <w:between w:val="nil"/>
              </w:pBdr>
              <w:spacing w:line="276" w:lineRule="auto"/>
              <w:rPr>
                <w:rFonts w:ascii="Calibri" w:eastAsia="Calibri" w:hAnsi="Calibri" w:cs="Calibri"/>
                <w:b/>
              </w:rPr>
            </w:pPr>
          </w:p>
        </w:tc>
        <w:tc>
          <w:tcPr>
            <w:tcW w:w="1760" w:type="dxa"/>
            <w:vMerge/>
            <w:tcBorders>
              <w:top w:val="nil"/>
              <w:left w:val="single" w:sz="6" w:space="0" w:color="000000"/>
              <w:right w:val="single" w:sz="6" w:space="0" w:color="000000"/>
            </w:tcBorders>
            <w:shd w:val="clear" w:color="auto" w:fill="FFFFFF"/>
            <w:vAlign w:val="center"/>
          </w:tcPr>
          <w:p w14:paraId="1B0597FE" w14:textId="77777777" w:rsidR="00C13E72" w:rsidRDefault="00C13E72">
            <w:pPr>
              <w:widowControl w:val="0"/>
              <w:pBdr>
                <w:top w:val="nil"/>
                <w:left w:val="nil"/>
                <w:bottom w:val="nil"/>
                <w:right w:val="nil"/>
                <w:between w:val="nil"/>
              </w:pBdr>
              <w:spacing w:line="276" w:lineRule="auto"/>
              <w:rPr>
                <w:rFonts w:ascii="Calibri" w:eastAsia="Calibri" w:hAnsi="Calibri" w:cs="Calibri"/>
                <w:b/>
              </w:rPr>
            </w:pPr>
          </w:p>
        </w:tc>
        <w:tc>
          <w:tcPr>
            <w:tcW w:w="2524" w:type="dxa"/>
            <w:tcBorders>
              <w:top w:val="single" w:sz="4" w:space="0" w:color="000000"/>
              <w:left w:val="single" w:sz="6" w:space="0" w:color="000000"/>
              <w:bottom w:val="single" w:sz="4" w:space="0" w:color="000000"/>
              <w:right w:val="single" w:sz="6" w:space="0" w:color="000000"/>
            </w:tcBorders>
            <w:shd w:val="clear" w:color="auto" w:fill="auto"/>
          </w:tcPr>
          <w:p w14:paraId="40A49B9A" w14:textId="77777777" w:rsidR="00C13E72" w:rsidRDefault="004D2606">
            <w:pPr>
              <w:rPr>
                <w:rFonts w:ascii="Calibri" w:eastAsia="Calibri" w:hAnsi="Calibri" w:cs="Calibri"/>
              </w:rPr>
            </w:pPr>
            <w:r>
              <w:rPr>
                <w:rFonts w:ascii="Calibri" w:eastAsia="Calibri" w:hAnsi="Calibri" w:cs="Calibri"/>
              </w:rPr>
              <w:t xml:space="preserve"> Toroglu 2003**</w:t>
            </w:r>
          </w:p>
        </w:tc>
        <w:tc>
          <w:tcPr>
            <w:tcW w:w="2070" w:type="dxa"/>
            <w:tcBorders>
              <w:top w:val="single" w:sz="4" w:space="0" w:color="000000"/>
              <w:left w:val="nil"/>
              <w:bottom w:val="single" w:sz="4" w:space="0" w:color="000000"/>
              <w:right w:val="single" w:sz="6" w:space="0" w:color="000000"/>
            </w:tcBorders>
            <w:shd w:val="clear" w:color="auto" w:fill="auto"/>
          </w:tcPr>
          <w:p w14:paraId="05F242DB" w14:textId="77777777" w:rsidR="00C13E72" w:rsidRDefault="004D2606">
            <w:pPr>
              <w:rPr>
                <w:rFonts w:ascii="Calibri" w:eastAsia="Calibri" w:hAnsi="Calibri" w:cs="Calibri"/>
              </w:rPr>
            </w:pPr>
            <w:r>
              <w:rPr>
                <w:rFonts w:ascii="Calibri" w:eastAsia="Calibri" w:hAnsi="Calibri" w:cs="Calibri"/>
              </w:rPr>
              <w:t>-----</w:t>
            </w:r>
          </w:p>
        </w:tc>
        <w:tc>
          <w:tcPr>
            <w:tcW w:w="2340" w:type="dxa"/>
            <w:tcBorders>
              <w:top w:val="single" w:sz="4" w:space="0" w:color="000000"/>
              <w:left w:val="nil"/>
              <w:bottom w:val="single" w:sz="4" w:space="0" w:color="000000"/>
              <w:right w:val="single" w:sz="6" w:space="0" w:color="000000"/>
            </w:tcBorders>
            <w:shd w:val="clear" w:color="auto" w:fill="auto"/>
          </w:tcPr>
          <w:p w14:paraId="39FB9237" w14:textId="77777777" w:rsidR="00C13E72" w:rsidRDefault="004D2606">
            <w:pPr>
              <w:rPr>
                <w:rFonts w:ascii="Calibri" w:eastAsia="Calibri" w:hAnsi="Calibri" w:cs="Calibri"/>
              </w:rPr>
            </w:pPr>
            <w:r>
              <w:rPr>
                <w:rFonts w:ascii="Calibri" w:eastAsia="Calibri" w:hAnsi="Calibri" w:cs="Calibri"/>
              </w:rPr>
              <w:t>-----</w:t>
            </w:r>
          </w:p>
        </w:tc>
        <w:tc>
          <w:tcPr>
            <w:tcW w:w="2610" w:type="dxa"/>
            <w:tcBorders>
              <w:top w:val="single" w:sz="4" w:space="0" w:color="000000"/>
              <w:left w:val="nil"/>
              <w:bottom w:val="single" w:sz="4" w:space="0" w:color="000000"/>
              <w:right w:val="single" w:sz="6" w:space="0" w:color="000000"/>
            </w:tcBorders>
            <w:shd w:val="clear" w:color="auto" w:fill="auto"/>
          </w:tcPr>
          <w:p w14:paraId="03252CD7" w14:textId="77777777" w:rsidR="00C13E72" w:rsidRDefault="004D2606">
            <w:pPr>
              <w:rPr>
                <w:rFonts w:ascii="Calibri" w:eastAsia="Calibri" w:hAnsi="Calibri" w:cs="Calibri"/>
              </w:rPr>
            </w:pPr>
            <w:r>
              <w:rPr>
                <w:rFonts w:ascii="Calibri" w:eastAsia="Calibri" w:hAnsi="Calibri" w:cs="Calibri"/>
              </w:rPr>
              <w:t xml:space="preserve">Yes </w:t>
            </w:r>
          </w:p>
        </w:tc>
        <w:tc>
          <w:tcPr>
            <w:tcW w:w="2340" w:type="dxa"/>
            <w:tcBorders>
              <w:top w:val="single" w:sz="4" w:space="0" w:color="000000"/>
              <w:left w:val="nil"/>
              <w:bottom w:val="single" w:sz="4" w:space="0" w:color="000000"/>
              <w:right w:val="single" w:sz="6" w:space="0" w:color="000000"/>
            </w:tcBorders>
            <w:shd w:val="clear" w:color="auto" w:fill="auto"/>
          </w:tcPr>
          <w:p w14:paraId="4435D3F3" w14:textId="77777777" w:rsidR="00C13E72" w:rsidRDefault="004D2606">
            <w:pPr>
              <w:rPr>
                <w:rFonts w:ascii="Calibri" w:eastAsia="Calibri" w:hAnsi="Calibri" w:cs="Calibri"/>
                <w:b/>
                <w:color w:val="00B050"/>
              </w:rPr>
            </w:pPr>
            <w:r>
              <w:rPr>
                <w:rFonts w:ascii="Calibri" w:eastAsia="Calibri" w:hAnsi="Calibri" w:cs="Calibri"/>
                <w:b/>
                <w:color w:val="00B050"/>
              </w:rPr>
              <w:t>High**</w:t>
            </w:r>
          </w:p>
        </w:tc>
      </w:tr>
      <w:tr w:rsidR="00C13E72" w14:paraId="1EF0FB44" w14:textId="77777777">
        <w:trPr>
          <w:trHeight w:val="413"/>
        </w:trPr>
        <w:tc>
          <w:tcPr>
            <w:tcW w:w="396" w:type="dxa"/>
            <w:vMerge/>
            <w:tcBorders>
              <w:left w:val="single" w:sz="6" w:space="0" w:color="000000"/>
              <w:right w:val="single" w:sz="6" w:space="0" w:color="000000"/>
            </w:tcBorders>
            <w:shd w:val="clear" w:color="auto" w:fill="538135"/>
          </w:tcPr>
          <w:p w14:paraId="053B1984" w14:textId="77777777" w:rsidR="00C13E72" w:rsidRDefault="00C13E72">
            <w:pPr>
              <w:widowControl w:val="0"/>
              <w:pBdr>
                <w:top w:val="nil"/>
                <w:left w:val="nil"/>
                <w:bottom w:val="nil"/>
                <w:right w:val="nil"/>
                <w:between w:val="nil"/>
              </w:pBdr>
              <w:spacing w:line="276" w:lineRule="auto"/>
              <w:rPr>
                <w:rFonts w:ascii="Calibri" w:eastAsia="Calibri" w:hAnsi="Calibri" w:cs="Calibri"/>
                <w:b/>
                <w:color w:val="00B050"/>
              </w:rPr>
            </w:pPr>
          </w:p>
        </w:tc>
        <w:tc>
          <w:tcPr>
            <w:tcW w:w="1760" w:type="dxa"/>
            <w:vMerge/>
            <w:tcBorders>
              <w:top w:val="nil"/>
              <w:left w:val="single" w:sz="6" w:space="0" w:color="000000"/>
              <w:right w:val="single" w:sz="6" w:space="0" w:color="000000"/>
            </w:tcBorders>
            <w:shd w:val="clear" w:color="auto" w:fill="FFFFFF"/>
            <w:vAlign w:val="center"/>
          </w:tcPr>
          <w:p w14:paraId="474E8CAF" w14:textId="77777777" w:rsidR="00C13E72" w:rsidRDefault="00C13E72">
            <w:pPr>
              <w:widowControl w:val="0"/>
              <w:pBdr>
                <w:top w:val="nil"/>
                <w:left w:val="nil"/>
                <w:bottom w:val="nil"/>
                <w:right w:val="nil"/>
                <w:between w:val="nil"/>
              </w:pBdr>
              <w:spacing w:line="276" w:lineRule="auto"/>
              <w:rPr>
                <w:rFonts w:ascii="Calibri" w:eastAsia="Calibri" w:hAnsi="Calibri" w:cs="Calibri"/>
                <w:b/>
                <w:color w:val="00B050"/>
              </w:rPr>
            </w:pPr>
          </w:p>
        </w:tc>
        <w:tc>
          <w:tcPr>
            <w:tcW w:w="2524" w:type="dxa"/>
            <w:tcBorders>
              <w:top w:val="single" w:sz="4" w:space="0" w:color="000000"/>
              <w:left w:val="single" w:sz="6" w:space="0" w:color="000000"/>
              <w:bottom w:val="single" w:sz="4" w:space="0" w:color="000000"/>
              <w:right w:val="single" w:sz="6" w:space="0" w:color="000000"/>
            </w:tcBorders>
            <w:shd w:val="clear" w:color="auto" w:fill="auto"/>
          </w:tcPr>
          <w:p w14:paraId="2B77E41A" w14:textId="77777777" w:rsidR="00C13E72" w:rsidRDefault="004D2606">
            <w:pPr>
              <w:rPr>
                <w:rFonts w:ascii="Calibri" w:eastAsia="Calibri" w:hAnsi="Calibri" w:cs="Calibri"/>
              </w:rPr>
            </w:pPr>
            <w:r>
              <w:rPr>
                <w:rFonts w:ascii="Calibri" w:eastAsia="Calibri" w:hAnsi="Calibri" w:cs="Calibri"/>
              </w:rPr>
              <w:t xml:space="preserve"> Yamada 2011</w:t>
            </w:r>
          </w:p>
        </w:tc>
        <w:tc>
          <w:tcPr>
            <w:tcW w:w="2070" w:type="dxa"/>
            <w:tcBorders>
              <w:top w:val="single" w:sz="4" w:space="0" w:color="000000"/>
              <w:left w:val="nil"/>
              <w:bottom w:val="single" w:sz="4" w:space="0" w:color="000000"/>
              <w:right w:val="single" w:sz="6" w:space="0" w:color="000000"/>
            </w:tcBorders>
            <w:shd w:val="clear" w:color="auto" w:fill="auto"/>
          </w:tcPr>
          <w:p w14:paraId="31767AB6" w14:textId="77777777" w:rsidR="00C13E72" w:rsidRDefault="004D2606">
            <w:pPr>
              <w:rPr>
                <w:rFonts w:ascii="Calibri" w:eastAsia="Calibri" w:hAnsi="Calibri" w:cs="Calibri"/>
              </w:rPr>
            </w:pPr>
            <w:r>
              <w:rPr>
                <w:rFonts w:ascii="Calibri" w:eastAsia="Calibri" w:hAnsi="Calibri" w:cs="Calibri"/>
              </w:rPr>
              <w:t>-----</w:t>
            </w:r>
          </w:p>
        </w:tc>
        <w:tc>
          <w:tcPr>
            <w:tcW w:w="2340" w:type="dxa"/>
            <w:tcBorders>
              <w:top w:val="single" w:sz="4" w:space="0" w:color="000000"/>
              <w:left w:val="nil"/>
              <w:bottom w:val="single" w:sz="4" w:space="0" w:color="000000"/>
              <w:right w:val="single" w:sz="6" w:space="0" w:color="000000"/>
            </w:tcBorders>
            <w:shd w:val="clear" w:color="auto" w:fill="auto"/>
          </w:tcPr>
          <w:p w14:paraId="294E539D" w14:textId="77777777" w:rsidR="00C13E72" w:rsidRDefault="004D2606">
            <w:pPr>
              <w:rPr>
                <w:rFonts w:ascii="Calibri" w:eastAsia="Calibri" w:hAnsi="Calibri" w:cs="Calibri"/>
              </w:rPr>
            </w:pPr>
            <w:r>
              <w:rPr>
                <w:rFonts w:ascii="Calibri" w:eastAsia="Calibri" w:hAnsi="Calibri" w:cs="Calibri"/>
              </w:rPr>
              <w:t>Yes</w:t>
            </w:r>
          </w:p>
        </w:tc>
        <w:tc>
          <w:tcPr>
            <w:tcW w:w="2610" w:type="dxa"/>
            <w:tcBorders>
              <w:top w:val="single" w:sz="4" w:space="0" w:color="000000"/>
              <w:left w:val="nil"/>
              <w:bottom w:val="single" w:sz="4" w:space="0" w:color="000000"/>
              <w:right w:val="single" w:sz="6" w:space="0" w:color="000000"/>
            </w:tcBorders>
            <w:shd w:val="clear" w:color="auto" w:fill="auto"/>
          </w:tcPr>
          <w:p w14:paraId="3CEA6A0E" w14:textId="77777777" w:rsidR="00C13E72" w:rsidRDefault="004D2606">
            <w:pPr>
              <w:rPr>
                <w:rFonts w:ascii="Calibri" w:eastAsia="Calibri" w:hAnsi="Calibri" w:cs="Calibri"/>
              </w:rPr>
            </w:pPr>
            <w:r>
              <w:rPr>
                <w:rFonts w:ascii="Calibri" w:eastAsia="Calibri" w:hAnsi="Calibri" w:cs="Calibri"/>
              </w:rPr>
              <w:t>------</w:t>
            </w:r>
          </w:p>
        </w:tc>
        <w:tc>
          <w:tcPr>
            <w:tcW w:w="2340" w:type="dxa"/>
            <w:tcBorders>
              <w:top w:val="single" w:sz="4" w:space="0" w:color="000000"/>
              <w:left w:val="nil"/>
              <w:bottom w:val="single" w:sz="4" w:space="0" w:color="000000"/>
              <w:right w:val="single" w:sz="6" w:space="0" w:color="000000"/>
            </w:tcBorders>
            <w:shd w:val="clear" w:color="auto" w:fill="auto"/>
          </w:tcPr>
          <w:p w14:paraId="07F36186" w14:textId="77777777" w:rsidR="00C13E72" w:rsidRDefault="004D2606">
            <w:pPr>
              <w:rPr>
                <w:rFonts w:ascii="Calibri" w:eastAsia="Calibri" w:hAnsi="Calibri" w:cs="Calibri"/>
                <w:b/>
              </w:rPr>
            </w:pPr>
            <w:r>
              <w:rPr>
                <w:rFonts w:ascii="Calibri" w:eastAsia="Calibri" w:hAnsi="Calibri" w:cs="Calibri"/>
                <w:b/>
                <w:color w:val="FFC000"/>
              </w:rPr>
              <w:t>Moderate</w:t>
            </w:r>
          </w:p>
        </w:tc>
      </w:tr>
      <w:tr w:rsidR="00C13E72" w14:paraId="566987B6" w14:textId="77777777">
        <w:trPr>
          <w:trHeight w:val="376"/>
        </w:trPr>
        <w:tc>
          <w:tcPr>
            <w:tcW w:w="14040" w:type="dxa"/>
            <w:gridSpan w:val="7"/>
            <w:tcBorders>
              <w:top w:val="single" w:sz="4" w:space="0" w:color="000000"/>
              <w:left w:val="single" w:sz="6" w:space="0" w:color="000000"/>
              <w:bottom w:val="single" w:sz="6" w:space="0" w:color="000000"/>
              <w:right w:val="single" w:sz="6" w:space="0" w:color="000000"/>
            </w:tcBorders>
            <w:shd w:val="clear" w:color="auto" w:fill="806000"/>
          </w:tcPr>
          <w:p w14:paraId="1DE43247" w14:textId="77777777" w:rsidR="00C13E72" w:rsidRDefault="004D2606">
            <w:pPr>
              <w:rPr>
                <w:rFonts w:ascii="Calibri" w:eastAsia="Calibri" w:hAnsi="Calibri" w:cs="Calibri"/>
                <w:b/>
                <w:color w:val="FFFFFF"/>
              </w:rPr>
            </w:pPr>
            <w:r>
              <w:rPr>
                <w:rFonts w:ascii="Calibri" w:eastAsia="Calibri" w:hAnsi="Calibri" w:cs="Calibri"/>
                <w:b/>
                <w:color w:val="FFFFFF"/>
              </w:rPr>
              <w:t>Studies using other methods to measure contamination (non-microbial  / non-blood based)</w:t>
            </w:r>
          </w:p>
        </w:tc>
      </w:tr>
      <w:tr w:rsidR="00C13E72" w14:paraId="6EF11C40" w14:textId="77777777">
        <w:trPr>
          <w:trHeight w:val="1101"/>
        </w:trPr>
        <w:tc>
          <w:tcPr>
            <w:tcW w:w="396" w:type="dxa"/>
            <w:vMerge w:val="restart"/>
            <w:tcBorders>
              <w:top w:val="nil"/>
              <w:left w:val="single" w:sz="6" w:space="0" w:color="000000"/>
              <w:right w:val="single" w:sz="6" w:space="0" w:color="000000"/>
            </w:tcBorders>
            <w:shd w:val="clear" w:color="auto" w:fill="806000"/>
          </w:tcPr>
          <w:p w14:paraId="29883A9E" w14:textId="77777777" w:rsidR="00C13E72" w:rsidRDefault="00C13E72">
            <w:pPr>
              <w:rPr>
                <w:rFonts w:ascii="Calibri" w:eastAsia="Calibri" w:hAnsi="Calibri" w:cs="Calibri"/>
              </w:rPr>
            </w:pPr>
          </w:p>
        </w:tc>
        <w:tc>
          <w:tcPr>
            <w:tcW w:w="1760" w:type="dxa"/>
            <w:tcBorders>
              <w:top w:val="nil"/>
              <w:left w:val="single" w:sz="6" w:space="0" w:color="000000"/>
              <w:bottom w:val="single" w:sz="4" w:space="0" w:color="000000"/>
              <w:right w:val="single" w:sz="6" w:space="0" w:color="000000"/>
            </w:tcBorders>
            <w:shd w:val="clear" w:color="auto" w:fill="F2F2F2"/>
            <w:vAlign w:val="center"/>
          </w:tcPr>
          <w:p w14:paraId="6A3D8FA5" w14:textId="77777777" w:rsidR="00C13E72" w:rsidRDefault="00C13E72">
            <w:pPr>
              <w:rPr>
                <w:rFonts w:ascii="Calibri" w:eastAsia="Calibri" w:hAnsi="Calibri" w:cs="Calibri"/>
                <w:color w:val="FFFFFF"/>
              </w:rPr>
            </w:pPr>
          </w:p>
        </w:tc>
        <w:tc>
          <w:tcPr>
            <w:tcW w:w="2524" w:type="dxa"/>
            <w:tcBorders>
              <w:top w:val="nil"/>
              <w:left w:val="single" w:sz="6" w:space="0" w:color="000000"/>
              <w:bottom w:val="single" w:sz="18" w:space="0" w:color="000000"/>
              <w:right w:val="single" w:sz="6" w:space="0" w:color="000000"/>
            </w:tcBorders>
            <w:shd w:val="clear" w:color="auto" w:fill="F2F2F2"/>
            <w:vAlign w:val="center"/>
          </w:tcPr>
          <w:p w14:paraId="56BC9B62" w14:textId="77777777" w:rsidR="00C13E72" w:rsidRDefault="004D2606">
            <w:pPr>
              <w:rPr>
                <w:rFonts w:ascii="Calibri" w:eastAsia="Calibri" w:hAnsi="Calibri" w:cs="Calibri"/>
                <w:b/>
              </w:rPr>
            </w:pPr>
            <w:r>
              <w:rPr>
                <w:rFonts w:ascii="Calibri" w:eastAsia="Calibri" w:hAnsi="Calibri" w:cs="Calibri"/>
                <w:b/>
              </w:rPr>
              <w:t>Included studies</w:t>
            </w:r>
          </w:p>
          <w:p w14:paraId="1CA1F4C4" w14:textId="77777777" w:rsidR="00C13E72" w:rsidRDefault="004D2606">
            <w:pPr>
              <w:rPr>
                <w:rFonts w:ascii="Calibri" w:eastAsia="Calibri" w:hAnsi="Calibri" w:cs="Calibri"/>
                <w:b/>
              </w:rPr>
            </w:pPr>
            <w:r>
              <w:rPr>
                <w:rFonts w:ascii="Calibri" w:eastAsia="Calibri" w:hAnsi="Calibri" w:cs="Calibri"/>
              </w:rPr>
              <w:t>(First author year)</w:t>
            </w:r>
          </w:p>
        </w:tc>
        <w:tc>
          <w:tcPr>
            <w:tcW w:w="2070" w:type="dxa"/>
            <w:tcBorders>
              <w:top w:val="nil"/>
              <w:left w:val="nil"/>
              <w:bottom w:val="single" w:sz="18" w:space="0" w:color="000000"/>
              <w:right w:val="single" w:sz="6" w:space="0" w:color="000000"/>
            </w:tcBorders>
            <w:shd w:val="clear" w:color="auto" w:fill="F2F2F2"/>
            <w:vAlign w:val="center"/>
          </w:tcPr>
          <w:p w14:paraId="0C37C7D7" w14:textId="77777777" w:rsidR="00C13E72" w:rsidRDefault="004D2606">
            <w:pPr>
              <w:rPr>
                <w:rFonts w:ascii="Calibri" w:eastAsia="Calibri" w:hAnsi="Calibri" w:cs="Calibri"/>
                <w:b/>
              </w:rPr>
            </w:pPr>
            <w:r>
              <w:rPr>
                <w:rFonts w:ascii="Calibri" w:eastAsia="Calibri" w:hAnsi="Calibri" w:cs="Calibri"/>
                <w:b/>
              </w:rPr>
              <w:t>Visible inspection alone</w:t>
            </w:r>
          </w:p>
        </w:tc>
        <w:tc>
          <w:tcPr>
            <w:tcW w:w="2340" w:type="dxa"/>
            <w:tcBorders>
              <w:top w:val="nil"/>
              <w:left w:val="nil"/>
              <w:bottom w:val="single" w:sz="18" w:space="0" w:color="000000"/>
              <w:right w:val="single" w:sz="6" w:space="0" w:color="000000"/>
            </w:tcBorders>
            <w:shd w:val="clear" w:color="auto" w:fill="F2F2F2"/>
            <w:vAlign w:val="center"/>
          </w:tcPr>
          <w:p w14:paraId="52FA4544" w14:textId="77777777" w:rsidR="00C13E72" w:rsidRDefault="004D2606">
            <w:pPr>
              <w:rPr>
                <w:rFonts w:ascii="Calibri" w:eastAsia="Calibri" w:hAnsi="Calibri" w:cs="Calibri"/>
                <w:b/>
              </w:rPr>
            </w:pPr>
            <w:r>
              <w:rPr>
                <w:rFonts w:ascii="Calibri" w:eastAsia="Calibri" w:hAnsi="Calibri" w:cs="Calibri"/>
                <w:b/>
              </w:rPr>
              <w:t>Visible inspection with enhancers</w:t>
            </w:r>
          </w:p>
        </w:tc>
        <w:tc>
          <w:tcPr>
            <w:tcW w:w="2610" w:type="dxa"/>
            <w:tcBorders>
              <w:top w:val="nil"/>
              <w:left w:val="nil"/>
              <w:bottom w:val="single" w:sz="18" w:space="0" w:color="000000"/>
              <w:right w:val="single" w:sz="6" w:space="0" w:color="000000"/>
            </w:tcBorders>
            <w:shd w:val="clear" w:color="auto" w:fill="F2F2F2"/>
            <w:vAlign w:val="center"/>
          </w:tcPr>
          <w:p w14:paraId="66402A73" w14:textId="77777777" w:rsidR="00C13E72" w:rsidRDefault="004D2606">
            <w:pPr>
              <w:rPr>
                <w:rFonts w:ascii="Calibri" w:eastAsia="Calibri" w:hAnsi="Calibri" w:cs="Calibri"/>
                <w:b/>
              </w:rPr>
            </w:pPr>
            <w:r>
              <w:rPr>
                <w:rFonts w:ascii="Calibri" w:eastAsia="Calibri" w:hAnsi="Calibri" w:cs="Calibri"/>
                <w:b/>
              </w:rPr>
              <w:t>Highly sensitive equipment used e.g. SEM.</w:t>
            </w:r>
          </w:p>
        </w:tc>
        <w:tc>
          <w:tcPr>
            <w:tcW w:w="2340" w:type="dxa"/>
            <w:tcBorders>
              <w:top w:val="nil"/>
              <w:left w:val="nil"/>
              <w:bottom w:val="single" w:sz="18" w:space="0" w:color="000000"/>
              <w:right w:val="single" w:sz="6" w:space="0" w:color="000000"/>
            </w:tcBorders>
            <w:shd w:val="clear" w:color="auto" w:fill="F2F2F2"/>
            <w:vAlign w:val="center"/>
          </w:tcPr>
          <w:p w14:paraId="46A97B6F" w14:textId="77777777" w:rsidR="00C13E72" w:rsidRDefault="004D2606">
            <w:pPr>
              <w:rPr>
                <w:rFonts w:ascii="Calibri" w:eastAsia="Calibri" w:hAnsi="Calibri" w:cs="Calibri"/>
                <w:b/>
              </w:rPr>
            </w:pPr>
            <w:r>
              <w:rPr>
                <w:rFonts w:ascii="Calibri" w:eastAsia="Calibri" w:hAnsi="Calibri" w:cs="Calibri"/>
                <w:b/>
              </w:rPr>
              <w:t>Overall sensitivity assessment </w:t>
            </w:r>
          </w:p>
        </w:tc>
      </w:tr>
      <w:tr w:rsidR="00C13E72" w14:paraId="0B031281" w14:textId="77777777">
        <w:trPr>
          <w:trHeight w:val="985"/>
        </w:trPr>
        <w:tc>
          <w:tcPr>
            <w:tcW w:w="396" w:type="dxa"/>
            <w:vMerge/>
            <w:tcBorders>
              <w:top w:val="nil"/>
              <w:left w:val="single" w:sz="6" w:space="0" w:color="000000"/>
              <w:right w:val="single" w:sz="6" w:space="0" w:color="000000"/>
            </w:tcBorders>
            <w:shd w:val="clear" w:color="auto" w:fill="806000"/>
          </w:tcPr>
          <w:p w14:paraId="32D5B5AB" w14:textId="77777777" w:rsidR="00C13E72" w:rsidRDefault="00C13E72">
            <w:pPr>
              <w:widowControl w:val="0"/>
              <w:pBdr>
                <w:top w:val="nil"/>
                <w:left w:val="nil"/>
                <w:bottom w:val="nil"/>
                <w:right w:val="nil"/>
                <w:between w:val="nil"/>
              </w:pBdr>
              <w:spacing w:line="276" w:lineRule="auto"/>
              <w:rPr>
                <w:rFonts w:ascii="Calibri" w:eastAsia="Calibri" w:hAnsi="Calibri" w:cs="Calibri"/>
                <w:b/>
              </w:rPr>
            </w:pPr>
          </w:p>
        </w:tc>
        <w:tc>
          <w:tcPr>
            <w:tcW w:w="1760" w:type="dxa"/>
            <w:tcBorders>
              <w:top w:val="single" w:sz="4" w:space="0" w:color="000000"/>
              <w:left w:val="single" w:sz="4" w:space="0" w:color="000000"/>
              <w:right w:val="single" w:sz="4" w:space="0" w:color="000000"/>
            </w:tcBorders>
            <w:vAlign w:val="center"/>
          </w:tcPr>
          <w:p w14:paraId="4BA722AF" w14:textId="77777777" w:rsidR="00C13E72" w:rsidRDefault="004D2606">
            <w:pPr>
              <w:rPr>
                <w:rFonts w:ascii="Calibri" w:eastAsia="Calibri" w:hAnsi="Calibri" w:cs="Calibri"/>
              </w:rPr>
            </w:pPr>
            <w:r>
              <w:rPr>
                <w:rFonts w:ascii="Calibri" w:eastAsia="Calibri" w:hAnsi="Calibri" w:cs="Calibri"/>
              </w:rPr>
              <w:t>Settle plates</w:t>
            </w:r>
          </w:p>
        </w:tc>
        <w:tc>
          <w:tcPr>
            <w:tcW w:w="2524" w:type="dxa"/>
            <w:tcBorders>
              <w:top w:val="nil"/>
              <w:left w:val="single" w:sz="4" w:space="0" w:color="000000"/>
              <w:bottom w:val="single" w:sz="4" w:space="0" w:color="000000"/>
              <w:right w:val="single" w:sz="6" w:space="0" w:color="000000"/>
            </w:tcBorders>
            <w:shd w:val="clear" w:color="auto" w:fill="auto"/>
          </w:tcPr>
          <w:p w14:paraId="65EA6AF0" w14:textId="77777777" w:rsidR="00C13E72" w:rsidRDefault="004D2606">
            <w:pPr>
              <w:spacing w:line="276" w:lineRule="auto"/>
              <w:rPr>
                <w:rFonts w:ascii="Calibri" w:eastAsia="Calibri" w:hAnsi="Calibri" w:cs="Calibri"/>
              </w:rPr>
            </w:pPr>
            <w:r>
              <w:rPr>
                <w:rFonts w:ascii="Calibri" w:eastAsia="Calibri" w:hAnsi="Calibri" w:cs="Calibri"/>
              </w:rPr>
              <w:t xml:space="preserve"> </w:t>
            </w:r>
          </w:p>
          <w:p w14:paraId="6D157172" w14:textId="77777777" w:rsidR="00C13E72" w:rsidRDefault="004D2606">
            <w:pPr>
              <w:spacing w:line="276" w:lineRule="auto"/>
              <w:rPr>
                <w:rFonts w:ascii="Calibri" w:eastAsia="Calibri" w:hAnsi="Calibri" w:cs="Calibri"/>
              </w:rPr>
            </w:pPr>
            <w:r>
              <w:rPr>
                <w:rFonts w:ascii="Calibri" w:eastAsia="Calibri" w:hAnsi="Calibri" w:cs="Calibri"/>
              </w:rPr>
              <w:t>Bentley 1994 (experimental part)</w:t>
            </w:r>
          </w:p>
        </w:tc>
        <w:tc>
          <w:tcPr>
            <w:tcW w:w="2070" w:type="dxa"/>
            <w:tcBorders>
              <w:top w:val="nil"/>
              <w:left w:val="nil"/>
              <w:right w:val="single" w:sz="6" w:space="0" w:color="000000"/>
            </w:tcBorders>
            <w:shd w:val="clear" w:color="auto" w:fill="auto"/>
          </w:tcPr>
          <w:p w14:paraId="6AAE10B5" w14:textId="77777777" w:rsidR="00C13E72" w:rsidRDefault="004D2606">
            <w:pPr>
              <w:spacing w:line="276" w:lineRule="auto"/>
              <w:rPr>
                <w:rFonts w:ascii="Calibri" w:eastAsia="Calibri" w:hAnsi="Calibri" w:cs="Calibri"/>
              </w:rPr>
            </w:pPr>
            <w:r>
              <w:rPr>
                <w:rFonts w:ascii="Calibri" w:eastAsia="Calibri" w:hAnsi="Calibri" w:cs="Calibri"/>
              </w:rPr>
              <w:t>----</w:t>
            </w:r>
          </w:p>
        </w:tc>
        <w:tc>
          <w:tcPr>
            <w:tcW w:w="2340" w:type="dxa"/>
            <w:tcBorders>
              <w:top w:val="nil"/>
              <w:left w:val="nil"/>
              <w:right w:val="single" w:sz="6" w:space="0" w:color="000000"/>
            </w:tcBorders>
            <w:shd w:val="clear" w:color="auto" w:fill="auto"/>
          </w:tcPr>
          <w:p w14:paraId="32C3D7FB" w14:textId="77777777" w:rsidR="00C13E72" w:rsidRDefault="004D2606">
            <w:pPr>
              <w:spacing w:line="276" w:lineRule="auto"/>
              <w:rPr>
                <w:rFonts w:ascii="Calibri" w:eastAsia="Calibri" w:hAnsi="Calibri" w:cs="Calibri"/>
              </w:rPr>
            </w:pPr>
            <w:r>
              <w:rPr>
                <w:rFonts w:ascii="Calibri" w:eastAsia="Calibri" w:hAnsi="Calibri" w:cs="Calibri"/>
              </w:rPr>
              <w:t>Yes</w:t>
            </w:r>
          </w:p>
        </w:tc>
        <w:tc>
          <w:tcPr>
            <w:tcW w:w="2610" w:type="dxa"/>
            <w:tcBorders>
              <w:top w:val="nil"/>
              <w:left w:val="nil"/>
              <w:right w:val="single" w:sz="6" w:space="0" w:color="000000"/>
            </w:tcBorders>
            <w:shd w:val="clear" w:color="auto" w:fill="auto"/>
          </w:tcPr>
          <w:p w14:paraId="1E418510" w14:textId="77777777" w:rsidR="00C13E72" w:rsidRDefault="004D2606">
            <w:pPr>
              <w:spacing w:line="276" w:lineRule="auto"/>
              <w:rPr>
                <w:rFonts w:ascii="Calibri" w:eastAsia="Calibri" w:hAnsi="Calibri" w:cs="Calibri"/>
              </w:rPr>
            </w:pPr>
            <w:r>
              <w:rPr>
                <w:rFonts w:ascii="Calibri" w:eastAsia="Calibri" w:hAnsi="Calibri" w:cs="Calibri"/>
              </w:rPr>
              <w:t>-----</w:t>
            </w:r>
          </w:p>
        </w:tc>
        <w:tc>
          <w:tcPr>
            <w:tcW w:w="2340" w:type="dxa"/>
            <w:tcBorders>
              <w:top w:val="nil"/>
              <w:left w:val="nil"/>
              <w:right w:val="single" w:sz="6" w:space="0" w:color="000000"/>
            </w:tcBorders>
            <w:shd w:val="clear" w:color="auto" w:fill="auto"/>
          </w:tcPr>
          <w:p w14:paraId="529A7839" w14:textId="77777777" w:rsidR="00C13E72" w:rsidRDefault="004D2606">
            <w:pPr>
              <w:spacing w:line="276" w:lineRule="auto"/>
              <w:rPr>
                <w:rFonts w:ascii="Calibri" w:eastAsia="Calibri" w:hAnsi="Calibri" w:cs="Calibri"/>
                <w:b/>
                <w:color w:val="00B050"/>
              </w:rPr>
            </w:pPr>
            <w:r>
              <w:rPr>
                <w:rFonts w:ascii="Calibri" w:eastAsia="Calibri" w:hAnsi="Calibri" w:cs="Calibri"/>
                <w:b/>
                <w:color w:val="FFC000"/>
              </w:rPr>
              <w:t>Moderate</w:t>
            </w:r>
          </w:p>
        </w:tc>
      </w:tr>
      <w:tr w:rsidR="00C13E72" w14:paraId="0300BB3D" w14:textId="77777777">
        <w:trPr>
          <w:trHeight w:val="336"/>
        </w:trPr>
        <w:tc>
          <w:tcPr>
            <w:tcW w:w="396" w:type="dxa"/>
            <w:vMerge/>
            <w:tcBorders>
              <w:top w:val="nil"/>
              <w:left w:val="single" w:sz="6" w:space="0" w:color="000000"/>
              <w:right w:val="single" w:sz="6" w:space="0" w:color="000000"/>
            </w:tcBorders>
            <w:shd w:val="clear" w:color="auto" w:fill="806000"/>
          </w:tcPr>
          <w:p w14:paraId="0FE992A4" w14:textId="77777777" w:rsidR="00C13E72" w:rsidRDefault="00C13E72">
            <w:pPr>
              <w:widowControl w:val="0"/>
              <w:pBdr>
                <w:top w:val="nil"/>
                <w:left w:val="nil"/>
                <w:bottom w:val="nil"/>
                <w:right w:val="nil"/>
                <w:between w:val="nil"/>
              </w:pBdr>
              <w:spacing w:line="276" w:lineRule="auto"/>
              <w:rPr>
                <w:rFonts w:ascii="Calibri" w:eastAsia="Calibri" w:hAnsi="Calibri" w:cs="Calibri"/>
                <w:b/>
                <w:color w:val="00B050"/>
              </w:rPr>
            </w:pPr>
          </w:p>
        </w:tc>
        <w:tc>
          <w:tcPr>
            <w:tcW w:w="1760" w:type="dxa"/>
            <w:vMerge w:val="restart"/>
            <w:tcBorders>
              <w:top w:val="single" w:sz="4" w:space="0" w:color="000000"/>
              <w:left w:val="single" w:sz="6" w:space="0" w:color="000000"/>
              <w:right w:val="single" w:sz="4" w:space="0" w:color="000000"/>
            </w:tcBorders>
            <w:vAlign w:val="center"/>
          </w:tcPr>
          <w:p w14:paraId="0EAB64C3" w14:textId="77777777" w:rsidR="00C13E72" w:rsidRDefault="004D2606">
            <w:pPr>
              <w:rPr>
                <w:rFonts w:ascii="Calibri" w:eastAsia="Calibri" w:hAnsi="Calibri" w:cs="Calibri"/>
              </w:rPr>
            </w:pPr>
            <w:r>
              <w:rPr>
                <w:rFonts w:ascii="Calibri" w:eastAsia="Calibri" w:hAnsi="Calibri" w:cs="Calibri"/>
              </w:rPr>
              <w:t>Air sampling</w:t>
            </w:r>
          </w:p>
        </w:tc>
        <w:tc>
          <w:tcPr>
            <w:tcW w:w="2524" w:type="dxa"/>
            <w:tcBorders>
              <w:top w:val="single" w:sz="4" w:space="0" w:color="000000"/>
              <w:left w:val="single" w:sz="4" w:space="0" w:color="000000"/>
              <w:bottom w:val="single" w:sz="4" w:space="0" w:color="000000"/>
              <w:right w:val="single" w:sz="4" w:space="0" w:color="000000"/>
            </w:tcBorders>
            <w:shd w:val="clear" w:color="auto" w:fill="auto"/>
          </w:tcPr>
          <w:p w14:paraId="604555BE" w14:textId="77777777" w:rsidR="00C13E72" w:rsidRDefault="004D2606">
            <w:pPr>
              <w:spacing w:line="276" w:lineRule="auto"/>
              <w:rPr>
                <w:rFonts w:ascii="Calibri" w:eastAsia="Calibri" w:hAnsi="Calibri" w:cs="Calibri"/>
              </w:rPr>
            </w:pPr>
            <w:r>
              <w:rPr>
                <w:rFonts w:ascii="Calibri" w:eastAsia="Calibri" w:hAnsi="Calibri" w:cs="Calibri"/>
              </w:rPr>
              <w:t xml:space="preserve"> Day 2008</w:t>
            </w:r>
          </w:p>
        </w:tc>
        <w:tc>
          <w:tcPr>
            <w:tcW w:w="2070" w:type="dxa"/>
            <w:tcBorders>
              <w:top w:val="single" w:sz="4" w:space="0" w:color="000000"/>
              <w:left w:val="single" w:sz="4" w:space="0" w:color="000000"/>
              <w:bottom w:val="single" w:sz="4" w:space="0" w:color="000000"/>
              <w:right w:val="single" w:sz="4" w:space="0" w:color="000000"/>
            </w:tcBorders>
            <w:shd w:val="clear" w:color="auto" w:fill="auto"/>
          </w:tcPr>
          <w:p w14:paraId="5EF7501C" w14:textId="77777777" w:rsidR="00C13E72" w:rsidRDefault="004D2606">
            <w:pPr>
              <w:spacing w:line="276" w:lineRule="auto"/>
              <w:rPr>
                <w:rFonts w:ascii="Calibri" w:eastAsia="Calibri" w:hAnsi="Calibri" w:cs="Calibri"/>
              </w:rPr>
            </w:pPr>
            <w:r>
              <w:rPr>
                <w:rFonts w:ascii="Calibri" w:eastAsia="Calibri" w:hAnsi="Calibri" w:cs="Calibri"/>
              </w:rPr>
              <w:t>-----</w:t>
            </w:r>
          </w:p>
        </w:tc>
        <w:tc>
          <w:tcPr>
            <w:tcW w:w="2340" w:type="dxa"/>
            <w:tcBorders>
              <w:top w:val="single" w:sz="4" w:space="0" w:color="000000"/>
              <w:left w:val="single" w:sz="4" w:space="0" w:color="000000"/>
              <w:bottom w:val="single" w:sz="4" w:space="0" w:color="000000"/>
              <w:right w:val="single" w:sz="4" w:space="0" w:color="000000"/>
            </w:tcBorders>
            <w:shd w:val="clear" w:color="auto" w:fill="auto"/>
          </w:tcPr>
          <w:p w14:paraId="50C92633" w14:textId="77777777" w:rsidR="00C13E72" w:rsidRDefault="004D2606">
            <w:pPr>
              <w:spacing w:line="276" w:lineRule="auto"/>
              <w:rPr>
                <w:rFonts w:ascii="Calibri" w:eastAsia="Calibri" w:hAnsi="Calibri" w:cs="Calibri"/>
              </w:rPr>
            </w:pPr>
            <w:r>
              <w:rPr>
                <w:rFonts w:ascii="Calibri" w:eastAsia="Calibri" w:hAnsi="Calibri" w:cs="Calibri"/>
              </w:rPr>
              <w:t>------</w:t>
            </w: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14:paraId="4FCB5F2C" w14:textId="77777777" w:rsidR="00C13E72" w:rsidRDefault="004D2606">
            <w:pPr>
              <w:spacing w:line="276" w:lineRule="auto"/>
              <w:rPr>
                <w:rFonts w:ascii="Calibri" w:eastAsia="Calibri" w:hAnsi="Calibri" w:cs="Calibri"/>
              </w:rPr>
            </w:pPr>
            <w:r>
              <w:rPr>
                <w:rFonts w:ascii="Calibri" w:eastAsia="Calibri" w:hAnsi="Calibri" w:cs="Calibri"/>
              </w:rPr>
              <w:t>Yes</w:t>
            </w:r>
          </w:p>
        </w:tc>
        <w:tc>
          <w:tcPr>
            <w:tcW w:w="2340" w:type="dxa"/>
            <w:tcBorders>
              <w:top w:val="single" w:sz="4" w:space="0" w:color="000000"/>
              <w:left w:val="single" w:sz="4" w:space="0" w:color="000000"/>
              <w:bottom w:val="single" w:sz="4" w:space="0" w:color="000000"/>
              <w:right w:val="single" w:sz="4" w:space="0" w:color="000000"/>
            </w:tcBorders>
            <w:shd w:val="clear" w:color="auto" w:fill="auto"/>
          </w:tcPr>
          <w:p w14:paraId="480F035C" w14:textId="77777777" w:rsidR="00C13E72" w:rsidRDefault="004D2606">
            <w:pPr>
              <w:spacing w:line="276" w:lineRule="auto"/>
              <w:rPr>
                <w:rFonts w:ascii="Calibri" w:eastAsia="Calibri" w:hAnsi="Calibri" w:cs="Calibri"/>
                <w:b/>
                <w:color w:val="FFC000"/>
              </w:rPr>
            </w:pPr>
            <w:r>
              <w:rPr>
                <w:rFonts w:ascii="Calibri" w:eastAsia="Calibri" w:hAnsi="Calibri" w:cs="Calibri"/>
                <w:b/>
                <w:color w:val="00B050"/>
              </w:rPr>
              <w:t>High</w:t>
            </w:r>
          </w:p>
        </w:tc>
      </w:tr>
      <w:tr w:rsidR="00C13E72" w14:paraId="5C4D5835" w14:textId="77777777">
        <w:trPr>
          <w:trHeight w:val="336"/>
        </w:trPr>
        <w:tc>
          <w:tcPr>
            <w:tcW w:w="396" w:type="dxa"/>
            <w:vMerge/>
            <w:tcBorders>
              <w:top w:val="nil"/>
              <w:left w:val="single" w:sz="6" w:space="0" w:color="000000"/>
              <w:right w:val="single" w:sz="6" w:space="0" w:color="000000"/>
            </w:tcBorders>
            <w:shd w:val="clear" w:color="auto" w:fill="806000"/>
          </w:tcPr>
          <w:p w14:paraId="4E1BCC54" w14:textId="77777777" w:rsidR="00C13E72" w:rsidRDefault="00C13E72">
            <w:pPr>
              <w:widowControl w:val="0"/>
              <w:pBdr>
                <w:top w:val="nil"/>
                <w:left w:val="nil"/>
                <w:bottom w:val="nil"/>
                <w:right w:val="nil"/>
                <w:between w:val="nil"/>
              </w:pBdr>
              <w:spacing w:line="276" w:lineRule="auto"/>
              <w:rPr>
                <w:rFonts w:ascii="Calibri" w:eastAsia="Calibri" w:hAnsi="Calibri" w:cs="Calibri"/>
                <w:b/>
                <w:color w:val="FFC000"/>
              </w:rPr>
            </w:pPr>
          </w:p>
        </w:tc>
        <w:tc>
          <w:tcPr>
            <w:tcW w:w="1760" w:type="dxa"/>
            <w:vMerge/>
            <w:tcBorders>
              <w:top w:val="single" w:sz="4" w:space="0" w:color="000000"/>
              <w:left w:val="single" w:sz="6" w:space="0" w:color="000000"/>
              <w:right w:val="single" w:sz="4" w:space="0" w:color="000000"/>
            </w:tcBorders>
            <w:vAlign w:val="center"/>
          </w:tcPr>
          <w:p w14:paraId="1B7AA310" w14:textId="77777777" w:rsidR="00C13E72" w:rsidRDefault="00C13E72">
            <w:pPr>
              <w:widowControl w:val="0"/>
              <w:pBdr>
                <w:top w:val="nil"/>
                <w:left w:val="nil"/>
                <w:bottom w:val="nil"/>
                <w:right w:val="nil"/>
                <w:between w:val="nil"/>
              </w:pBdr>
              <w:spacing w:line="276" w:lineRule="auto"/>
              <w:rPr>
                <w:rFonts w:ascii="Calibri" w:eastAsia="Calibri" w:hAnsi="Calibri" w:cs="Calibri"/>
                <w:b/>
                <w:color w:val="FFC000"/>
              </w:rPr>
            </w:pPr>
          </w:p>
        </w:tc>
        <w:tc>
          <w:tcPr>
            <w:tcW w:w="2524" w:type="dxa"/>
            <w:tcBorders>
              <w:top w:val="single" w:sz="4" w:space="0" w:color="000000"/>
              <w:left w:val="single" w:sz="4" w:space="0" w:color="000000"/>
              <w:bottom w:val="single" w:sz="6" w:space="0" w:color="000000"/>
              <w:right w:val="single" w:sz="4" w:space="0" w:color="000000"/>
            </w:tcBorders>
            <w:shd w:val="clear" w:color="auto" w:fill="auto"/>
          </w:tcPr>
          <w:p w14:paraId="4ACE608C" w14:textId="77777777" w:rsidR="00C13E72" w:rsidRDefault="004D2606">
            <w:pPr>
              <w:spacing w:line="276" w:lineRule="auto"/>
              <w:rPr>
                <w:rFonts w:ascii="Calibri" w:eastAsia="Calibri" w:hAnsi="Calibri" w:cs="Calibri"/>
              </w:rPr>
            </w:pPr>
            <w:r>
              <w:rPr>
                <w:rFonts w:ascii="Calibri" w:eastAsia="Calibri" w:hAnsi="Calibri" w:cs="Calibri"/>
              </w:rPr>
              <w:t>Grundy 1967</w:t>
            </w:r>
          </w:p>
        </w:tc>
        <w:tc>
          <w:tcPr>
            <w:tcW w:w="2070" w:type="dxa"/>
            <w:tcBorders>
              <w:top w:val="single" w:sz="4" w:space="0" w:color="000000"/>
              <w:left w:val="single" w:sz="4" w:space="0" w:color="000000"/>
              <w:bottom w:val="single" w:sz="4" w:space="0" w:color="000000"/>
              <w:right w:val="single" w:sz="4" w:space="0" w:color="000000"/>
            </w:tcBorders>
            <w:shd w:val="clear" w:color="auto" w:fill="auto"/>
          </w:tcPr>
          <w:p w14:paraId="6A5ABC7D" w14:textId="77777777" w:rsidR="00C13E72" w:rsidRDefault="004D2606">
            <w:pPr>
              <w:spacing w:line="276" w:lineRule="auto"/>
              <w:rPr>
                <w:rFonts w:ascii="Calibri" w:eastAsia="Calibri" w:hAnsi="Calibri" w:cs="Calibri"/>
              </w:rPr>
            </w:pPr>
            <w:r>
              <w:rPr>
                <w:rFonts w:ascii="Calibri" w:eastAsia="Calibri" w:hAnsi="Calibri" w:cs="Calibri"/>
              </w:rPr>
              <w:t>-----</w:t>
            </w:r>
          </w:p>
        </w:tc>
        <w:tc>
          <w:tcPr>
            <w:tcW w:w="2340" w:type="dxa"/>
            <w:tcBorders>
              <w:top w:val="single" w:sz="4" w:space="0" w:color="000000"/>
              <w:left w:val="single" w:sz="4" w:space="0" w:color="000000"/>
              <w:bottom w:val="single" w:sz="4" w:space="0" w:color="000000"/>
              <w:right w:val="single" w:sz="4" w:space="0" w:color="000000"/>
            </w:tcBorders>
            <w:shd w:val="clear" w:color="auto" w:fill="auto"/>
          </w:tcPr>
          <w:p w14:paraId="35FDFB40" w14:textId="77777777" w:rsidR="00C13E72" w:rsidRDefault="004D2606">
            <w:pPr>
              <w:spacing w:line="276" w:lineRule="auto"/>
              <w:rPr>
                <w:rFonts w:ascii="Calibri" w:eastAsia="Calibri" w:hAnsi="Calibri" w:cs="Calibri"/>
              </w:rPr>
            </w:pPr>
            <w:r>
              <w:rPr>
                <w:rFonts w:ascii="Calibri" w:eastAsia="Calibri" w:hAnsi="Calibri" w:cs="Calibri"/>
              </w:rPr>
              <w:t>------</w:t>
            </w: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14:paraId="6B9C990B" w14:textId="77777777" w:rsidR="00C13E72" w:rsidRDefault="004D2606">
            <w:pPr>
              <w:spacing w:line="276" w:lineRule="auto"/>
              <w:rPr>
                <w:rFonts w:ascii="Calibri" w:eastAsia="Calibri" w:hAnsi="Calibri" w:cs="Calibri"/>
              </w:rPr>
            </w:pPr>
            <w:r>
              <w:rPr>
                <w:rFonts w:ascii="Calibri" w:eastAsia="Calibri" w:hAnsi="Calibri" w:cs="Calibri"/>
              </w:rPr>
              <w:t>Yes</w:t>
            </w:r>
          </w:p>
        </w:tc>
        <w:tc>
          <w:tcPr>
            <w:tcW w:w="2340" w:type="dxa"/>
            <w:tcBorders>
              <w:top w:val="single" w:sz="4" w:space="0" w:color="000000"/>
              <w:left w:val="single" w:sz="4" w:space="0" w:color="000000"/>
              <w:bottom w:val="single" w:sz="4" w:space="0" w:color="000000"/>
              <w:right w:val="single" w:sz="4" w:space="0" w:color="000000"/>
            </w:tcBorders>
            <w:shd w:val="clear" w:color="auto" w:fill="auto"/>
          </w:tcPr>
          <w:p w14:paraId="71A8302E" w14:textId="77777777" w:rsidR="00C13E72" w:rsidRDefault="004D2606">
            <w:pPr>
              <w:spacing w:line="276" w:lineRule="auto"/>
              <w:rPr>
                <w:rFonts w:ascii="Calibri" w:eastAsia="Calibri" w:hAnsi="Calibri" w:cs="Calibri"/>
                <w:b/>
                <w:color w:val="00B050"/>
              </w:rPr>
            </w:pPr>
            <w:r>
              <w:rPr>
                <w:rFonts w:ascii="Calibri" w:eastAsia="Calibri" w:hAnsi="Calibri" w:cs="Calibri"/>
                <w:b/>
                <w:color w:val="00B050"/>
              </w:rPr>
              <w:t>High</w:t>
            </w:r>
          </w:p>
        </w:tc>
      </w:tr>
      <w:tr w:rsidR="00C13E72" w14:paraId="4F24C40D" w14:textId="77777777">
        <w:trPr>
          <w:trHeight w:val="82"/>
        </w:trPr>
        <w:tc>
          <w:tcPr>
            <w:tcW w:w="396" w:type="dxa"/>
            <w:vMerge/>
            <w:tcBorders>
              <w:top w:val="nil"/>
              <w:left w:val="single" w:sz="6" w:space="0" w:color="000000"/>
              <w:right w:val="single" w:sz="6" w:space="0" w:color="000000"/>
            </w:tcBorders>
            <w:shd w:val="clear" w:color="auto" w:fill="806000"/>
          </w:tcPr>
          <w:p w14:paraId="1E3DE111" w14:textId="77777777" w:rsidR="00C13E72" w:rsidRDefault="00C13E72">
            <w:pPr>
              <w:widowControl w:val="0"/>
              <w:pBdr>
                <w:top w:val="nil"/>
                <w:left w:val="nil"/>
                <w:bottom w:val="nil"/>
                <w:right w:val="nil"/>
                <w:between w:val="nil"/>
              </w:pBdr>
              <w:spacing w:line="276" w:lineRule="auto"/>
              <w:rPr>
                <w:rFonts w:ascii="Calibri" w:eastAsia="Calibri" w:hAnsi="Calibri" w:cs="Calibri"/>
                <w:b/>
                <w:color w:val="00B050"/>
              </w:rPr>
            </w:pPr>
          </w:p>
        </w:tc>
        <w:tc>
          <w:tcPr>
            <w:tcW w:w="1760" w:type="dxa"/>
            <w:vMerge w:val="restart"/>
            <w:tcBorders>
              <w:top w:val="single" w:sz="4" w:space="0" w:color="000000"/>
              <w:left w:val="single" w:sz="6" w:space="0" w:color="000000"/>
              <w:right w:val="single" w:sz="4" w:space="0" w:color="000000"/>
            </w:tcBorders>
          </w:tcPr>
          <w:p w14:paraId="46F00DA9" w14:textId="77777777" w:rsidR="00C13E72" w:rsidRDefault="004D2606">
            <w:pPr>
              <w:rPr>
                <w:rFonts w:ascii="Calibri" w:eastAsia="Calibri" w:hAnsi="Calibri" w:cs="Calibri"/>
              </w:rPr>
            </w:pPr>
            <w:r>
              <w:rPr>
                <w:rFonts w:ascii="Calibri" w:eastAsia="Calibri" w:hAnsi="Calibri" w:cs="Calibri"/>
              </w:rPr>
              <w:t>Visual inspection</w:t>
            </w:r>
          </w:p>
        </w:tc>
        <w:tc>
          <w:tcPr>
            <w:tcW w:w="2524" w:type="dxa"/>
            <w:tcBorders>
              <w:top w:val="nil"/>
              <w:left w:val="single" w:sz="4" w:space="0" w:color="000000"/>
              <w:bottom w:val="single" w:sz="6" w:space="0" w:color="000000"/>
              <w:right w:val="single" w:sz="6" w:space="0" w:color="000000"/>
            </w:tcBorders>
            <w:shd w:val="clear" w:color="auto" w:fill="auto"/>
          </w:tcPr>
          <w:p w14:paraId="0248E6FD" w14:textId="77777777" w:rsidR="00C13E72" w:rsidRDefault="004D2606">
            <w:pPr>
              <w:spacing w:line="276" w:lineRule="auto"/>
              <w:rPr>
                <w:rFonts w:ascii="Calibri" w:eastAsia="Calibri" w:hAnsi="Calibri" w:cs="Calibri"/>
              </w:rPr>
            </w:pPr>
            <w:r>
              <w:rPr>
                <w:rFonts w:ascii="Calibri" w:eastAsia="Calibri" w:hAnsi="Calibri" w:cs="Calibri"/>
              </w:rPr>
              <w:t>Dahlke 2012</w:t>
            </w:r>
          </w:p>
        </w:tc>
        <w:tc>
          <w:tcPr>
            <w:tcW w:w="2070" w:type="dxa"/>
            <w:tcBorders>
              <w:top w:val="single" w:sz="4" w:space="0" w:color="000000"/>
              <w:left w:val="nil"/>
              <w:bottom w:val="single" w:sz="6" w:space="0" w:color="000000"/>
              <w:right w:val="single" w:sz="6" w:space="0" w:color="000000"/>
            </w:tcBorders>
            <w:shd w:val="clear" w:color="auto" w:fill="auto"/>
          </w:tcPr>
          <w:p w14:paraId="41D21C2D" w14:textId="77777777" w:rsidR="00C13E72" w:rsidRDefault="004D2606">
            <w:pPr>
              <w:spacing w:line="276" w:lineRule="auto"/>
              <w:rPr>
                <w:rFonts w:ascii="Calibri" w:eastAsia="Calibri" w:hAnsi="Calibri" w:cs="Calibri"/>
              </w:rPr>
            </w:pPr>
            <w:r>
              <w:rPr>
                <w:rFonts w:ascii="Calibri" w:eastAsia="Calibri" w:hAnsi="Calibri" w:cs="Calibri"/>
              </w:rPr>
              <w:t>-----</w:t>
            </w:r>
          </w:p>
        </w:tc>
        <w:tc>
          <w:tcPr>
            <w:tcW w:w="2340" w:type="dxa"/>
            <w:tcBorders>
              <w:top w:val="single" w:sz="4" w:space="0" w:color="000000"/>
              <w:left w:val="nil"/>
              <w:bottom w:val="single" w:sz="6" w:space="0" w:color="000000"/>
              <w:right w:val="single" w:sz="6" w:space="0" w:color="000000"/>
            </w:tcBorders>
            <w:shd w:val="clear" w:color="auto" w:fill="auto"/>
          </w:tcPr>
          <w:p w14:paraId="348FC0E5" w14:textId="77777777" w:rsidR="00C13E72" w:rsidRDefault="004D2606">
            <w:pPr>
              <w:spacing w:line="276" w:lineRule="auto"/>
              <w:rPr>
                <w:rFonts w:ascii="Calibri" w:eastAsia="Calibri" w:hAnsi="Calibri" w:cs="Calibri"/>
              </w:rPr>
            </w:pPr>
            <w:r>
              <w:rPr>
                <w:rFonts w:ascii="Calibri" w:eastAsia="Calibri" w:hAnsi="Calibri" w:cs="Calibri"/>
              </w:rPr>
              <w:t>Yes</w:t>
            </w:r>
          </w:p>
        </w:tc>
        <w:tc>
          <w:tcPr>
            <w:tcW w:w="2610" w:type="dxa"/>
            <w:tcBorders>
              <w:top w:val="single" w:sz="4" w:space="0" w:color="000000"/>
              <w:left w:val="nil"/>
              <w:bottom w:val="single" w:sz="6" w:space="0" w:color="000000"/>
              <w:right w:val="single" w:sz="6" w:space="0" w:color="000000"/>
            </w:tcBorders>
            <w:shd w:val="clear" w:color="auto" w:fill="auto"/>
          </w:tcPr>
          <w:p w14:paraId="09E7D3CE" w14:textId="77777777" w:rsidR="00C13E72" w:rsidRDefault="004D2606">
            <w:pPr>
              <w:spacing w:line="276" w:lineRule="auto"/>
              <w:rPr>
                <w:rFonts w:ascii="Calibri" w:eastAsia="Calibri" w:hAnsi="Calibri" w:cs="Calibri"/>
              </w:rPr>
            </w:pPr>
            <w:r>
              <w:rPr>
                <w:rFonts w:ascii="Calibri" w:eastAsia="Calibri" w:hAnsi="Calibri" w:cs="Calibri"/>
              </w:rPr>
              <w:t>-----</w:t>
            </w:r>
          </w:p>
        </w:tc>
        <w:tc>
          <w:tcPr>
            <w:tcW w:w="2340" w:type="dxa"/>
            <w:tcBorders>
              <w:top w:val="single" w:sz="4" w:space="0" w:color="000000"/>
              <w:left w:val="nil"/>
              <w:bottom w:val="single" w:sz="6" w:space="0" w:color="000000"/>
              <w:right w:val="single" w:sz="6" w:space="0" w:color="000000"/>
            </w:tcBorders>
            <w:shd w:val="clear" w:color="auto" w:fill="auto"/>
          </w:tcPr>
          <w:p w14:paraId="1DB54BAC" w14:textId="77777777" w:rsidR="00C13E72" w:rsidRDefault="004D2606">
            <w:pPr>
              <w:spacing w:line="276" w:lineRule="auto"/>
              <w:rPr>
                <w:rFonts w:ascii="Calibri" w:eastAsia="Calibri" w:hAnsi="Calibri" w:cs="Calibri"/>
                <w:b/>
                <w:color w:val="FFC000"/>
              </w:rPr>
            </w:pPr>
            <w:r>
              <w:rPr>
                <w:rFonts w:ascii="Calibri" w:eastAsia="Calibri" w:hAnsi="Calibri" w:cs="Calibri"/>
                <w:b/>
                <w:color w:val="FFC000"/>
              </w:rPr>
              <w:t>Moderate</w:t>
            </w:r>
          </w:p>
        </w:tc>
      </w:tr>
      <w:tr w:rsidR="00C13E72" w14:paraId="642C49B6" w14:textId="77777777">
        <w:trPr>
          <w:trHeight w:val="135"/>
        </w:trPr>
        <w:tc>
          <w:tcPr>
            <w:tcW w:w="396" w:type="dxa"/>
            <w:vMerge/>
            <w:tcBorders>
              <w:top w:val="nil"/>
              <w:left w:val="single" w:sz="6" w:space="0" w:color="000000"/>
              <w:right w:val="single" w:sz="6" w:space="0" w:color="000000"/>
            </w:tcBorders>
            <w:shd w:val="clear" w:color="auto" w:fill="806000"/>
          </w:tcPr>
          <w:p w14:paraId="5081F3E6" w14:textId="77777777" w:rsidR="00C13E72" w:rsidRDefault="00C13E72">
            <w:pPr>
              <w:widowControl w:val="0"/>
              <w:pBdr>
                <w:top w:val="nil"/>
                <w:left w:val="nil"/>
                <w:bottom w:val="nil"/>
                <w:right w:val="nil"/>
                <w:between w:val="nil"/>
              </w:pBdr>
              <w:spacing w:line="276" w:lineRule="auto"/>
              <w:rPr>
                <w:rFonts w:ascii="Calibri" w:eastAsia="Calibri" w:hAnsi="Calibri" w:cs="Calibri"/>
                <w:b/>
                <w:color w:val="FFC000"/>
              </w:rPr>
            </w:pPr>
          </w:p>
        </w:tc>
        <w:tc>
          <w:tcPr>
            <w:tcW w:w="1760" w:type="dxa"/>
            <w:vMerge/>
            <w:tcBorders>
              <w:top w:val="single" w:sz="4" w:space="0" w:color="000000"/>
              <w:left w:val="single" w:sz="6" w:space="0" w:color="000000"/>
              <w:right w:val="single" w:sz="4" w:space="0" w:color="000000"/>
            </w:tcBorders>
          </w:tcPr>
          <w:p w14:paraId="24769BD8" w14:textId="77777777" w:rsidR="00C13E72" w:rsidRDefault="00C13E72">
            <w:pPr>
              <w:widowControl w:val="0"/>
              <w:pBdr>
                <w:top w:val="nil"/>
                <w:left w:val="nil"/>
                <w:bottom w:val="nil"/>
                <w:right w:val="nil"/>
                <w:between w:val="nil"/>
              </w:pBdr>
              <w:spacing w:line="276" w:lineRule="auto"/>
              <w:rPr>
                <w:rFonts w:ascii="Calibri" w:eastAsia="Calibri" w:hAnsi="Calibri" w:cs="Calibri"/>
                <w:b/>
                <w:color w:val="FFC000"/>
              </w:rPr>
            </w:pPr>
          </w:p>
        </w:tc>
        <w:tc>
          <w:tcPr>
            <w:tcW w:w="2524" w:type="dxa"/>
            <w:tcBorders>
              <w:top w:val="nil"/>
              <w:left w:val="single" w:sz="4" w:space="0" w:color="000000"/>
              <w:bottom w:val="single" w:sz="6" w:space="0" w:color="000000"/>
              <w:right w:val="single" w:sz="6" w:space="0" w:color="000000"/>
            </w:tcBorders>
            <w:shd w:val="clear" w:color="auto" w:fill="auto"/>
          </w:tcPr>
          <w:p w14:paraId="75456669" w14:textId="77777777" w:rsidR="00C13E72" w:rsidRDefault="004D2606">
            <w:pPr>
              <w:spacing w:line="276" w:lineRule="auto"/>
              <w:rPr>
                <w:rFonts w:ascii="Calibri" w:eastAsia="Calibri" w:hAnsi="Calibri" w:cs="Calibri"/>
              </w:rPr>
            </w:pPr>
            <w:r>
              <w:rPr>
                <w:rFonts w:ascii="Calibri" w:eastAsia="Calibri" w:hAnsi="Calibri" w:cs="Calibri"/>
              </w:rPr>
              <w:t>Nejatidanesh 2013</w:t>
            </w:r>
          </w:p>
        </w:tc>
        <w:tc>
          <w:tcPr>
            <w:tcW w:w="2070" w:type="dxa"/>
            <w:tcBorders>
              <w:top w:val="nil"/>
              <w:left w:val="nil"/>
              <w:bottom w:val="single" w:sz="6" w:space="0" w:color="000000"/>
              <w:right w:val="single" w:sz="6" w:space="0" w:color="000000"/>
            </w:tcBorders>
            <w:shd w:val="clear" w:color="auto" w:fill="auto"/>
          </w:tcPr>
          <w:p w14:paraId="0276CC26" w14:textId="77777777" w:rsidR="00C13E72" w:rsidRDefault="004D2606">
            <w:pPr>
              <w:spacing w:line="276" w:lineRule="auto"/>
              <w:rPr>
                <w:rFonts w:ascii="Calibri" w:eastAsia="Calibri" w:hAnsi="Calibri" w:cs="Calibri"/>
              </w:rPr>
            </w:pPr>
            <w:r>
              <w:rPr>
                <w:rFonts w:ascii="Calibri" w:eastAsia="Calibri" w:hAnsi="Calibri" w:cs="Calibri"/>
              </w:rPr>
              <w:t>-------</w:t>
            </w:r>
          </w:p>
        </w:tc>
        <w:tc>
          <w:tcPr>
            <w:tcW w:w="2340" w:type="dxa"/>
            <w:tcBorders>
              <w:top w:val="nil"/>
              <w:left w:val="nil"/>
              <w:bottom w:val="single" w:sz="6" w:space="0" w:color="000000"/>
              <w:right w:val="single" w:sz="6" w:space="0" w:color="000000"/>
            </w:tcBorders>
            <w:shd w:val="clear" w:color="auto" w:fill="auto"/>
          </w:tcPr>
          <w:p w14:paraId="228286FA" w14:textId="77777777" w:rsidR="00C13E72" w:rsidRDefault="004D2606">
            <w:pPr>
              <w:spacing w:line="276" w:lineRule="auto"/>
              <w:rPr>
                <w:rFonts w:ascii="Calibri" w:eastAsia="Calibri" w:hAnsi="Calibri" w:cs="Calibri"/>
              </w:rPr>
            </w:pPr>
            <w:r>
              <w:rPr>
                <w:rFonts w:ascii="Calibri" w:eastAsia="Calibri" w:hAnsi="Calibri" w:cs="Calibri"/>
              </w:rPr>
              <w:t xml:space="preserve">Yes </w:t>
            </w:r>
          </w:p>
        </w:tc>
        <w:tc>
          <w:tcPr>
            <w:tcW w:w="2610" w:type="dxa"/>
            <w:tcBorders>
              <w:top w:val="nil"/>
              <w:left w:val="nil"/>
              <w:bottom w:val="single" w:sz="6" w:space="0" w:color="000000"/>
              <w:right w:val="single" w:sz="6" w:space="0" w:color="000000"/>
            </w:tcBorders>
            <w:shd w:val="clear" w:color="auto" w:fill="auto"/>
          </w:tcPr>
          <w:p w14:paraId="0480EF01" w14:textId="77777777" w:rsidR="00C13E72" w:rsidRDefault="00C13E72">
            <w:pPr>
              <w:spacing w:line="276" w:lineRule="auto"/>
              <w:rPr>
                <w:rFonts w:ascii="Calibri" w:eastAsia="Calibri" w:hAnsi="Calibri" w:cs="Calibri"/>
              </w:rPr>
            </w:pPr>
          </w:p>
        </w:tc>
        <w:tc>
          <w:tcPr>
            <w:tcW w:w="2340" w:type="dxa"/>
            <w:tcBorders>
              <w:top w:val="nil"/>
              <w:left w:val="nil"/>
              <w:bottom w:val="single" w:sz="6" w:space="0" w:color="000000"/>
              <w:right w:val="single" w:sz="6" w:space="0" w:color="000000"/>
            </w:tcBorders>
            <w:shd w:val="clear" w:color="auto" w:fill="auto"/>
          </w:tcPr>
          <w:p w14:paraId="615DBD19" w14:textId="77777777" w:rsidR="00C13E72" w:rsidRDefault="004D2606">
            <w:pPr>
              <w:spacing w:line="276" w:lineRule="auto"/>
              <w:rPr>
                <w:rFonts w:ascii="Calibri" w:eastAsia="Calibri" w:hAnsi="Calibri" w:cs="Calibri"/>
                <w:b/>
                <w:color w:val="FFC000"/>
              </w:rPr>
            </w:pPr>
            <w:r>
              <w:rPr>
                <w:rFonts w:ascii="Calibri" w:eastAsia="Calibri" w:hAnsi="Calibri" w:cs="Calibri"/>
                <w:b/>
                <w:color w:val="FFC000"/>
              </w:rPr>
              <w:t>Moderate</w:t>
            </w:r>
          </w:p>
        </w:tc>
      </w:tr>
      <w:tr w:rsidR="00C13E72" w14:paraId="2A48B4D2" w14:textId="77777777">
        <w:trPr>
          <w:trHeight w:val="270"/>
        </w:trPr>
        <w:tc>
          <w:tcPr>
            <w:tcW w:w="396" w:type="dxa"/>
            <w:vMerge/>
            <w:tcBorders>
              <w:top w:val="nil"/>
              <w:left w:val="single" w:sz="6" w:space="0" w:color="000000"/>
              <w:right w:val="single" w:sz="6" w:space="0" w:color="000000"/>
            </w:tcBorders>
            <w:shd w:val="clear" w:color="auto" w:fill="806000"/>
          </w:tcPr>
          <w:p w14:paraId="1214BEF6" w14:textId="77777777" w:rsidR="00C13E72" w:rsidRDefault="00C13E72">
            <w:pPr>
              <w:widowControl w:val="0"/>
              <w:pBdr>
                <w:top w:val="nil"/>
                <w:left w:val="nil"/>
                <w:bottom w:val="nil"/>
                <w:right w:val="nil"/>
                <w:between w:val="nil"/>
              </w:pBdr>
              <w:spacing w:line="276" w:lineRule="auto"/>
              <w:rPr>
                <w:rFonts w:ascii="Calibri" w:eastAsia="Calibri" w:hAnsi="Calibri" w:cs="Calibri"/>
                <w:b/>
                <w:color w:val="FFC000"/>
              </w:rPr>
            </w:pPr>
          </w:p>
        </w:tc>
        <w:tc>
          <w:tcPr>
            <w:tcW w:w="1760" w:type="dxa"/>
            <w:vMerge/>
            <w:tcBorders>
              <w:top w:val="single" w:sz="4" w:space="0" w:color="000000"/>
              <w:left w:val="single" w:sz="6" w:space="0" w:color="000000"/>
              <w:right w:val="single" w:sz="4" w:space="0" w:color="000000"/>
            </w:tcBorders>
          </w:tcPr>
          <w:p w14:paraId="40EE8FCD" w14:textId="77777777" w:rsidR="00C13E72" w:rsidRDefault="00C13E72">
            <w:pPr>
              <w:widowControl w:val="0"/>
              <w:pBdr>
                <w:top w:val="nil"/>
                <w:left w:val="nil"/>
                <w:bottom w:val="nil"/>
                <w:right w:val="nil"/>
                <w:between w:val="nil"/>
              </w:pBdr>
              <w:spacing w:line="276" w:lineRule="auto"/>
              <w:rPr>
                <w:rFonts w:ascii="Calibri" w:eastAsia="Calibri" w:hAnsi="Calibri" w:cs="Calibri"/>
                <w:b/>
                <w:color w:val="FFC000"/>
              </w:rPr>
            </w:pPr>
          </w:p>
        </w:tc>
        <w:tc>
          <w:tcPr>
            <w:tcW w:w="2524" w:type="dxa"/>
            <w:tcBorders>
              <w:top w:val="single" w:sz="6" w:space="0" w:color="000000"/>
              <w:left w:val="single" w:sz="4" w:space="0" w:color="000000"/>
              <w:bottom w:val="single" w:sz="4" w:space="0" w:color="000000"/>
              <w:right w:val="single" w:sz="6" w:space="0" w:color="000000"/>
            </w:tcBorders>
            <w:shd w:val="clear" w:color="auto" w:fill="auto"/>
          </w:tcPr>
          <w:p w14:paraId="1B0F7A4D" w14:textId="77777777" w:rsidR="00C13E72" w:rsidRDefault="004D2606">
            <w:pPr>
              <w:spacing w:line="276" w:lineRule="auto"/>
              <w:rPr>
                <w:rFonts w:ascii="Calibri" w:eastAsia="Calibri" w:hAnsi="Calibri" w:cs="Calibri"/>
              </w:rPr>
            </w:pPr>
            <w:r>
              <w:rPr>
                <w:rFonts w:ascii="Calibri" w:eastAsia="Calibri" w:hAnsi="Calibri" w:cs="Calibri"/>
              </w:rPr>
              <w:t>Junevicius 2005</w:t>
            </w:r>
          </w:p>
        </w:tc>
        <w:tc>
          <w:tcPr>
            <w:tcW w:w="2070" w:type="dxa"/>
            <w:tcBorders>
              <w:top w:val="single" w:sz="6" w:space="0" w:color="000000"/>
              <w:left w:val="nil"/>
              <w:bottom w:val="single" w:sz="4" w:space="0" w:color="000000"/>
              <w:right w:val="single" w:sz="6" w:space="0" w:color="000000"/>
            </w:tcBorders>
            <w:shd w:val="clear" w:color="auto" w:fill="auto"/>
          </w:tcPr>
          <w:p w14:paraId="3BD392BF" w14:textId="77777777" w:rsidR="00C13E72" w:rsidRDefault="004D2606">
            <w:pPr>
              <w:spacing w:line="276" w:lineRule="auto"/>
              <w:rPr>
                <w:rFonts w:ascii="Calibri" w:eastAsia="Calibri" w:hAnsi="Calibri" w:cs="Calibri"/>
              </w:rPr>
            </w:pPr>
            <w:r>
              <w:rPr>
                <w:rFonts w:ascii="Calibri" w:eastAsia="Calibri" w:hAnsi="Calibri" w:cs="Calibri"/>
              </w:rPr>
              <w:t>Yes</w:t>
            </w:r>
          </w:p>
        </w:tc>
        <w:tc>
          <w:tcPr>
            <w:tcW w:w="2340" w:type="dxa"/>
            <w:tcBorders>
              <w:top w:val="single" w:sz="6" w:space="0" w:color="000000"/>
              <w:left w:val="nil"/>
              <w:bottom w:val="single" w:sz="4" w:space="0" w:color="000000"/>
              <w:right w:val="single" w:sz="6" w:space="0" w:color="000000"/>
            </w:tcBorders>
            <w:shd w:val="clear" w:color="auto" w:fill="auto"/>
          </w:tcPr>
          <w:p w14:paraId="3EB17AC2" w14:textId="77777777" w:rsidR="00C13E72" w:rsidRDefault="004D2606">
            <w:pPr>
              <w:spacing w:line="276" w:lineRule="auto"/>
              <w:rPr>
                <w:rFonts w:ascii="Calibri" w:eastAsia="Calibri" w:hAnsi="Calibri" w:cs="Calibri"/>
              </w:rPr>
            </w:pPr>
            <w:r>
              <w:rPr>
                <w:rFonts w:ascii="Calibri" w:eastAsia="Calibri" w:hAnsi="Calibri" w:cs="Calibri"/>
              </w:rPr>
              <w:t>------</w:t>
            </w:r>
          </w:p>
        </w:tc>
        <w:tc>
          <w:tcPr>
            <w:tcW w:w="2610" w:type="dxa"/>
            <w:tcBorders>
              <w:top w:val="single" w:sz="6" w:space="0" w:color="000000"/>
              <w:left w:val="nil"/>
              <w:bottom w:val="single" w:sz="4" w:space="0" w:color="000000"/>
              <w:right w:val="single" w:sz="6" w:space="0" w:color="000000"/>
            </w:tcBorders>
            <w:shd w:val="clear" w:color="auto" w:fill="auto"/>
          </w:tcPr>
          <w:p w14:paraId="39BF485B" w14:textId="77777777" w:rsidR="00C13E72" w:rsidRDefault="004D2606">
            <w:pPr>
              <w:spacing w:line="276" w:lineRule="auto"/>
              <w:rPr>
                <w:rFonts w:ascii="Calibri" w:eastAsia="Calibri" w:hAnsi="Calibri" w:cs="Calibri"/>
              </w:rPr>
            </w:pPr>
            <w:r>
              <w:rPr>
                <w:rFonts w:ascii="Calibri" w:eastAsia="Calibri" w:hAnsi="Calibri" w:cs="Calibri"/>
              </w:rPr>
              <w:t>------</w:t>
            </w:r>
          </w:p>
        </w:tc>
        <w:tc>
          <w:tcPr>
            <w:tcW w:w="2340" w:type="dxa"/>
            <w:tcBorders>
              <w:top w:val="single" w:sz="6" w:space="0" w:color="000000"/>
              <w:left w:val="nil"/>
              <w:bottom w:val="single" w:sz="4" w:space="0" w:color="000000"/>
              <w:right w:val="single" w:sz="6" w:space="0" w:color="000000"/>
            </w:tcBorders>
            <w:shd w:val="clear" w:color="auto" w:fill="auto"/>
          </w:tcPr>
          <w:p w14:paraId="7A47A9C4" w14:textId="77777777" w:rsidR="00C13E72" w:rsidRDefault="004D2606">
            <w:pPr>
              <w:spacing w:line="276" w:lineRule="auto"/>
              <w:rPr>
                <w:rFonts w:ascii="Calibri" w:eastAsia="Calibri" w:hAnsi="Calibri" w:cs="Calibri"/>
                <w:b/>
              </w:rPr>
            </w:pPr>
            <w:r>
              <w:rPr>
                <w:rFonts w:ascii="Calibri" w:eastAsia="Calibri" w:hAnsi="Calibri" w:cs="Calibri"/>
                <w:b/>
                <w:color w:val="FF0000"/>
              </w:rPr>
              <w:t>Low</w:t>
            </w:r>
          </w:p>
        </w:tc>
      </w:tr>
      <w:tr w:rsidR="00C13E72" w14:paraId="1E14D92F" w14:textId="77777777">
        <w:trPr>
          <w:trHeight w:val="678"/>
        </w:trPr>
        <w:tc>
          <w:tcPr>
            <w:tcW w:w="14040" w:type="dxa"/>
            <w:gridSpan w:val="7"/>
            <w:tcBorders>
              <w:top w:val="single" w:sz="4" w:space="0" w:color="000000"/>
              <w:left w:val="nil"/>
              <w:bottom w:val="nil"/>
              <w:right w:val="nil"/>
            </w:tcBorders>
            <w:shd w:val="clear" w:color="auto" w:fill="FFFFFF"/>
          </w:tcPr>
          <w:p w14:paraId="424DB66E" w14:textId="77777777" w:rsidR="00C13E72" w:rsidRDefault="00C13E72">
            <w:pPr>
              <w:rPr>
                <w:rFonts w:ascii="Calibri" w:eastAsia="Calibri" w:hAnsi="Calibri" w:cs="Calibri"/>
              </w:rPr>
            </w:pPr>
          </w:p>
          <w:p w14:paraId="3A5C6125" w14:textId="77777777" w:rsidR="00C13E72" w:rsidRDefault="004D2606">
            <w:pPr>
              <w:rPr>
                <w:rFonts w:ascii="Calibri" w:eastAsia="Calibri" w:hAnsi="Calibri" w:cs="Calibri"/>
              </w:rPr>
            </w:pPr>
            <w:r>
              <w:rPr>
                <w:rFonts w:ascii="Calibri" w:eastAsia="Calibri" w:hAnsi="Calibri" w:cs="Calibri"/>
              </w:rPr>
              <w:t>*NS: Not stated</w:t>
            </w:r>
          </w:p>
          <w:p w14:paraId="0507915A" w14:textId="77777777" w:rsidR="00C13E72" w:rsidRDefault="004D2606">
            <w:pPr>
              <w:rPr>
                <w:rFonts w:ascii="Calibri" w:eastAsia="Calibri" w:hAnsi="Calibri" w:cs="Calibri"/>
              </w:rPr>
            </w:pPr>
            <w:r>
              <w:rPr>
                <w:rFonts w:ascii="Calibri" w:eastAsia="Calibri" w:hAnsi="Calibri" w:cs="Calibri"/>
              </w:rPr>
              <w:t>**Toroglu 2003 was scored twice as there were two separate outcomes</w:t>
            </w:r>
          </w:p>
          <w:p w14:paraId="0E5FD30F" w14:textId="77777777" w:rsidR="00C13E72" w:rsidRDefault="00C13E72">
            <w:pPr>
              <w:rPr>
                <w:rFonts w:ascii="Calibri" w:eastAsia="Calibri" w:hAnsi="Calibri" w:cs="Calibri"/>
              </w:rPr>
            </w:pPr>
          </w:p>
          <w:p w14:paraId="0D30A41E" w14:textId="77777777" w:rsidR="00C13E72" w:rsidRDefault="004D2606">
            <w:pPr>
              <w:rPr>
                <w:rFonts w:ascii="Calibri" w:eastAsia="Calibri" w:hAnsi="Calibri" w:cs="Calibri"/>
              </w:rPr>
            </w:pPr>
            <w:r>
              <w:rPr>
                <w:rFonts w:ascii="Calibri" w:eastAsia="Calibri" w:hAnsi="Calibri" w:cs="Calibri"/>
              </w:rPr>
              <w:t xml:space="preserve"> </w:t>
            </w:r>
          </w:p>
        </w:tc>
      </w:tr>
    </w:tbl>
    <w:p w14:paraId="20DCA217" w14:textId="77777777" w:rsidR="00C13E72" w:rsidRDefault="00C13E72">
      <w:pPr>
        <w:rPr>
          <w:rFonts w:ascii="Calibri" w:eastAsia="Calibri" w:hAnsi="Calibri" w:cs="Calibri"/>
        </w:rPr>
        <w:sectPr w:rsidR="00C13E72" w:rsidSect="00377862">
          <w:headerReference w:type="default" r:id="rId19"/>
          <w:pgSz w:w="16840" w:h="11910" w:orient="landscape"/>
          <w:pgMar w:top="274" w:right="1180" w:bottom="1382" w:left="1555" w:header="720" w:footer="720" w:gutter="0"/>
          <w:cols w:space="720" w:equalWidth="0">
            <w:col w:w="14105"/>
          </w:cols>
        </w:sectPr>
      </w:pPr>
    </w:p>
    <w:p w14:paraId="4B4300CE" w14:textId="77777777" w:rsidR="00C13E72" w:rsidRDefault="004D2606" w:rsidP="00377862">
      <w:pPr>
        <w:keepNext/>
        <w:pBdr>
          <w:top w:val="nil"/>
          <w:left w:val="nil"/>
          <w:bottom w:val="nil"/>
          <w:right w:val="nil"/>
          <w:between w:val="nil"/>
        </w:pBdr>
        <w:spacing w:after="200"/>
        <w:rPr>
          <w:rFonts w:ascii="Calibri" w:eastAsia="Calibri" w:hAnsi="Calibri" w:cs="Calibri"/>
          <w:color w:val="000000"/>
        </w:rPr>
      </w:pPr>
      <w:r>
        <w:rPr>
          <w:rFonts w:ascii="Calibri" w:eastAsia="Calibri" w:hAnsi="Calibri" w:cs="Calibri"/>
          <w:color w:val="000000"/>
        </w:rPr>
        <w:t xml:space="preserve">Table </w:t>
      </w:r>
      <w:r w:rsidR="00377862">
        <w:rPr>
          <w:rFonts w:ascii="Calibri" w:eastAsia="Calibri" w:hAnsi="Calibri" w:cs="Calibri"/>
          <w:color w:val="000000"/>
        </w:rPr>
        <w:t>6c</w:t>
      </w:r>
      <w:r>
        <w:rPr>
          <w:rFonts w:ascii="Calibri" w:eastAsia="Calibri" w:hAnsi="Calibri" w:cs="Calibri"/>
          <w:color w:val="000000"/>
        </w:rPr>
        <w:t xml:space="preserve"> </w:t>
      </w:r>
      <w:r>
        <w:rPr>
          <w:rFonts w:ascii="Calibri" w:eastAsia="Calibri" w:hAnsi="Calibri" w:cs="Calibri"/>
          <w:b/>
        </w:rPr>
        <w:t>Detection of sensitivity of contamination assessment for studies investigating</w:t>
      </w:r>
      <w:r>
        <w:rPr>
          <w:rFonts w:ascii="Calibri" w:eastAsia="Calibri" w:hAnsi="Calibri" w:cs="Calibri"/>
          <w:b/>
          <w:color w:val="000000"/>
        </w:rPr>
        <w:t xml:space="preserve"> oral surgery procedures (n=11). </w:t>
      </w:r>
      <w:r>
        <w:rPr>
          <w:rFonts w:ascii="Calibri" w:eastAsia="Calibri" w:hAnsi="Calibri" w:cs="Calibri"/>
          <w:color w:val="000000"/>
        </w:rPr>
        <w:t>Studies were assessed according to whether they measured microbial, blood, or other (non-blood / non-microbial) types of contamination See protocol (Appendix 1) for full description. There is summation across fields to give an overall sensitivity assessment rating (n=6), moderate (n=2), and high (n=3).</w:t>
      </w:r>
    </w:p>
    <w:tbl>
      <w:tblPr>
        <w:tblStyle w:val="af"/>
        <w:tblW w:w="14609" w:type="dxa"/>
        <w:tblInd w:w="-188"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374"/>
        <w:gridCol w:w="1966"/>
        <w:gridCol w:w="2729"/>
        <w:gridCol w:w="1861"/>
        <w:gridCol w:w="3899"/>
        <w:gridCol w:w="1771"/>
        <w:gridCol w:w="2009"/>
      </w:tblGrid>
      <w:tr w:rsidR="00C13E72" w14:paraId="06CE0CB2" w14:textId="77777777">
        <w:trPr>
          <w:trHeight w:val="245"/>
        </w:trPr>
        <w:tc>
          <w:tcPr>
            <w:tcW w:w="14609" w:type="dxa"/>
            <w:gridSpan w:val="7"/>
            <w:tcBorders>
              <w:top w:val="single" w:sz="6" w:space="0" w:color="000000"/>
              <w:left w:val="single" w:sz="6" w:space="0" w:color="000000"/>
              <w:bottom w:val="single" w:sz="4" w:space="0" w:color="000000"/>
              <w:right w:val="single" w:sz="6" w:space="0" w:color="000000"/>
            </w:tcBorders>
            <w:shd w:val="clear" w:color="auto" w:fill="2F5496"/>
          </w:tcPr>
          <w:p w14:paraId="6482BE5E" w14:textId="77777777" w:rsidR="00C13E72" w:rsidRDefault="004D2606">
            <w:pPr>
              <w:rPr>
                <w:rFonts w:ascii="Calibri" w:eastAsia="Calibri" w:hAnsi="Calibri" w:cs="Calibri"/>
                <w:b/>
                <w:color w:val="FFFFFF"/>
              </w:rPr>
            </w:pPr>
            <w:r>
              <w:rPr>
                <w:rFonts w:ascii="Calibri" w:eastAsia="Calibri" w:hAnsi="Calibri" w:cs="Calibri"/>
                <w:b/>
                <w:color w:val="FFFFFF"/>
              </w:rPr>
              <w:t>Studies using microbial measures of contamination</w:t>
            </w:r>
          </w:p>
        </w:tc>
      </w:tr>
      <w:tr w:rsidR="00C13E72" w14:paraId="633A9EFA" w14:textId="77777777">
        <w:trPr>
          <w:trHeight w:val="340"/>
        </w:trPr>
        <w:tc>
          <w:tcPr>
            <w:tcW w:w="374" w:type="dxa"/>
            <w:vMerge w:val="restart"/>
            <w:tcBorders>
              <w:top w:val="single" w:sz="4" w:space="0" w:color="000000"/>
              <w:left w:val="single" w:sz="6" w:space="0" w:color="000000"/>
              <w:right w:val="single" w:sz="6" w:space="0" w:color="000000"/>
            </w:tcBorders>
            <w:shd w:val="clear" w:color="auto" w:fill="2F5496"/>
          </w:tcPr>
          <w:p w14:paraId="29C9B566" w14:textId="77777777" w:rsidR="00C13E72" w:rsidRDefault="00C13E72">
            <w:pPr>
              <w:rPr>
                <w:rFonts w:ascii="Calibri" w:eastAsia="Calibri" w:hAnsi="Calibri" w:cs="Calibri"/>
              </w:rPr>
            </w:pPr>
          </w:p>
        </w:tc>
        <w:tc>
          <w:tcPr>
            <w:tcW w:w="14235" w:type="dxa"/>
            <w:gridSpan w:val="6"/>
            <w:tcBorders>
              <w:top w:val="single" w:sz="4" w:space="0" w:color="000000"/>
              <w:left w:val="single" w:sz="6" w:space="0" w:color="000000"/>
              <w:bottom w:val="single" w:sz="6" w:space="0" w:color="000000"/>
              <w:right w:val="single" w:sz="6" w:space="0" w:color="000000"/>
            </w:tcBorders>
            <w:shd w:val="clear" w:color="auto" w:fill="BCB8B8"/>
            <w:vAlign w:val="center"/>
          </w:tcPr>
          <w:p w14:paraId="3A40CE64" w14:textId="77777777" w:rsidR="00C13E72" w:rsidRDefault="004D2606">
            <w:pPr>
              <w:rPr>
                <w:rFonts w:ascii="Calibri" w:eastAsia="Calibri" w:hAnsi="Calibri" w:cs="Calibri"/>
                <w:b/>
              </w:rPr>
            </w:pPr>
            <w:r>
              <w:rPr>
                <w:rFonts w:ascii="Calibri" w:eastAsia="Calibri" w:hAnsi="Calibri" w:cs="Calibri"/>
                <w:b/>
              </w:rPr>
              <w:t xml:space="preserve">  Bacterial</w:t>
            </w:r>
          </w:p>
        </w:tc>
      </w:tr>
      <w:tr w:rsidR="00C13E72" w14:paraId="47A7D898" w14:textId="77777777">
        <w:trPr>
          <w:trHeight w:val="678"/>
        </w:trPr>
        <w:tc>
          <w:tcPr>
            <w:tcW w:w="374" w:type="dxa"/>
            <w:vMerge/>
            <w:tcBorders>
              <w:top w:val="single" w:sz="4" w:space="0" w:color="000000"/>
              <w:left w:val="single" w:sz="6" w:space="0" w:color="000000"/>
              <w:right w:val="single" w:sz="6" w:space="0" w:color="000000"/>
            </w:tcBorders>
            <w:shd w:val="clear" w:color="auto" w:fill="2F5496"/>
          </w:tcPr>
          <w:p w14:paraId="5AF1D60E" w14:textId="77777777" w:rsidR="00C13E72" w:rsidRDefault="00C13E72">
            <w:pPr>
              <w:widowControl w:val="0"/>
              <w:pBdr>
                <w:top w:val="nil"/>
                <w:left w:val="nil"/>
                <w:bottom w:val="nil"/>
                <w:right w:val="nil"/>
                <w:between w:val="nil"/>
              </w:pBdr>
              <w:spacing w:line="276" w:lineRule="auto"/>
              <w:rPr>
                <w:rFonts w:ascii="Calibri" w:eastAsia="Calibri" w:hAnsi="Calibri" w:cs="Calibri"/>
                <w:b/>
              </w:rPr>
            </w:pPr>
          </w:p>
        </w:tc>
        <w:tc>
          <w:tcPr>
            <w:tcW w:w="1966" w:type="dxa"/>
            <w:tcBorders>
              <w:top w:val="single" w:sz="6" w:space="0" w:color="000000"/>
              <w:left w:val="single" w:sz="6" w:space="0" w:color="000000"/>
              <w:bottom w:val="single" w:sz="18" w:space="0" w:color="000000"/>
              <w:right w:val="single" w:sz="6" w:space="0" w:color="000000"/>
            </w:tcBorders>
            <w:vAlign w:val="center"/>
          </w:tcPr>
          <w:p w14:paraId="0AADACE2" w14:textId="77777777" w:rsidR="00C13E72" w:rsidRDefault="004D2606">
            <w:pPr>
              <w:rPr>
                <w:rFonts w:ascii="Calibri" w:eastAsia="Calibri" w:hAnsi="Calibri" w:cs="Calibri"/>
                <w:b/>
              </w:rPr>
            </w:pPr>
            <w:r>
              <w:rPr>
                <w:rFonts w:ascii="Calibri" w:eastAsia="Calibri" w:hAnsi="Calibri" w:cs="Calibri"/>
                <w:b/>
              </w:rPr>
              <w:t xml:space="preserve">Sampling method </w:t>
            </w:r>
          </w:p>
        </w:tc>
        <w:tc>
          <w:tcPr>
            <w:tcW w:w="2729" w:type="dxa"/>
            <w:tcBorders>
              <w:top w:val="single" w:sz="6" w:space="0" w:color="000000"/>
              <w:left w:val="single" w:sz="6" w:space="0" w:color="000000"/>
              <w:bottom w:val="single" w:sz="18" w:space="0" w:color="000000"/>
              <w:right w:val="single" w:sz="6" w:space="0" w:color="000000"/>
            </w:tcBorders>
            <w:shd w:val="clear" w:color="auto" w:fill="F2F2F2"/>
            <w:vAlign w:val="center"/>
          </w:tcPr>
          <w:p w14:paraId="43CE0CC1" w14:textId="77777777" w:rsidR="00C13E72" w:rsidRDefault="004D2606">
            <w:pPr>
              <w:rPr>
                <w:rFonts w:ascii="Calibri" w:eastAsia="Calibri" w:hAnsi="Calibri" w:cs="Calibri"/>
                <w:b/>
              </w:rPr>
            </w:pPr>
            <w:r>
              <w:rPr>
                <w:rFonts w:ascii="Calibri" w:eastAsia="Calibri" w:hAnsi="Calibri" w:cs="Calibri"/>
                <w:b/>
              </w:rPr>
              <w:t>Included studies</w:t>
            </w:r>
          </w:p>
          <w:p w14:paraId="52CC19DC" w14:textId="77777777" w:rsidR="00C13E72" w:rsidRDefault="004D2606">
            <w:pPr>
              <w:rPr>
                <w:rFonts w:ascii="Calibri" w:eastAsia="Calibri" w:hAnsi="Calibri" w:cs="Calibri"/>
                <w:b/>
              </w:rPr>
            </w:pPr>
            <w:r>
              <w:rPr>
                <w:rFonts w:ascii="Calibri" w:eastAsia="Calibri" w:hAnsi="Calibri" w:cs="Calibri"/>
              </w:rPr>
              <w:t>(First author year)</w:t>
            </w:r>
          </w:p>
        </w:tc>
        <w:tc>
          <w:tcPr>
            <w:tcW w:w="1861" w:type="dxa"/>
            <w:tcBorders>
              <w:top w:val="single" w:sz="6" w:space="0" w:color="000000"/>
              <w:left w:val="nil"/>
              <w:bottom w:val="single" w:sz="18" w:space="0" w:color="000000"/>
              <w:right w:val="single" w:sz="6" w:space="0" w:color="000000"/>
            </w:tcBorders>
            <w:shd w:val="clear" w:color="auto" w:fill="F2F2F2"/>
            <w:vAlign w:val="center"/>
          </w:tcPr>
          <w:p w14:paraId="7B08ED47" w14:textId="77777777" w:rsidR="00C13E72" w:rsidRDefault="004D2606">
            <w:pPr>
              <w:rPr>
                <w:rFonts w:ascii="Calibri" w:eastAsia="Calibri" w:hAnsi="Calibri" w:cs="Calibri"/>
                <w:b/>
              </w:rPr>
            </w:pPr>
            <w:r>
              <w:rPr>
                <w:rFonts w:ascii="Calibri" w:eastAsia="Calibri" w:hAnsi="Calibri" w:cs="Calibri"/>
                <w:b/>
              </w:rPr>
              <w:t>Blood agar?</w:t>
            </w:r>
          </w:p>
        </w:tc>
        <w:tc>
          <w:tcPr>
            <w:tcW w:w="3899" w:type="dxa"/>
            <w:tcBorders>
              <w:top w:val="single" w:sz="6" w:space="0" w:color="000000"/>
              <w:left w:val="nil"/>
              <w:bottom w:val="single" w:sz="18" w:space="0" w:color="000000"/>
              <w:right w:val="single" w:sz="6" w:space="0" w:color="000000"/>
            </w:tcBorders>
            <w:shd w:val="clear" w:color="auto" w:fill="F2F2F2"/>
            <w:vAlign w:val="center"/>
          </w:tcPr>
          <w:p w14:paraId="2083AD43" w14:textId="77777777" w:rsidR="00C13E72" w:rsidRDefault="004D2606">
            <w:pPr>
              <w:rPr>
                <w:rFonts w:ascii="Calibri" w:eastAsia="Calibri" w:hAnsi="Calibri" w:cs="Calibri"/>
                <w:b/>
              </w:rPr>
            </w:pPr>
            <w:r>
              <w:rPr>
                <w:rFonts w:ascii="Calibri" w:eastAsia="Calibri" w:hAnsi="Calibri" w:cs="Calibri"/>
                <w:b/>
              </w:rPr>
              <w:t>Incubation environment</w:t>
            </w:r>
            <w:r>
              <w:rPr>
                <w:rFonts w:ascii="Calibri" w:eastAsia="Calibri" w:hAnsi="Calibri" w:cs="Calibri"/>
              </w:rPr>
              <w:t> </w:t>
            </w:r>
          </w:p>
        </w:tc>
        <w:tc>
          <w:tcPr>
            <w:tcW w:w="1771" w:type="dxa"/>
            <w:tcBorders>
              <w:top w:val="single" w:sz="6" w:space="0" w:color="000000"/>
              <w:left w:val="nil"/>
              <w:bottom w:val="single" w:sz="18" w:space="0" w:color="000000"/>
              <w:right w:val="single" w:sz="6" w:space="0" w:color="000000"/>
            </w:tcBorders>
            <w:shd w:val="clear" w:color="auto" w:fill="F2F2F2"/>
            <w:vAlign w:val="center"/>
          </w:tcPr>
          <w:p w14:paraId="769AAF8A" w14:textId="77777777" w:rsidR="00C13E72" w:rsidRDefault="004D2606">
            <w:pPr>
              <w:rPr>
                <w:rFonts w:ascii="Calibri" w:eastAsia="Calibri" w:hAnsi="Calibri" w:cs="Calibri"/>
              </w:rPr>
            </w:pPr>
            <w:r>
              <w:rPr>
                <w:rFonts w:ascii="Calibri" w:eastAsia="Calibri" w:hAnsi="Calibri" w:cs="Calibri"/>
                <w:b/>
              </w:rPr>
              <w:t>Incubation duration</w:t>
            </w:r>
            <w:r>
              <w:rPr>
                <w:rFonts w:ascii="Calibri" w:eastAsia="Calibri" w:hAnsi="Calibri" w:cs="Calibri"/>
              </w:rPr>
              <w:t> </w:t>
            </w:r>
          </w:p>
          <w:p w14:paraId="274D36EC" w14:textId="77777777" w:rsidR="00C13E72" w:rsidRDefault="004D2606">
            <w:pPr>
              <w:rPr>
                <w:rFonts w:ascii="Calibri" w:eastAsia="Calibri" w:hAnsi="Calibri" w:cs="Calibri"/>
              </w:rPr>
            </w:pPr>
            <w:r>
              <w:rPr>
                <w:rFonts w:ascii="Calibri" w:eastAsia="Calibri" w:hAnsi="Calibri" w:cs="Calibri"/>
              </w:rPr>
              <w:t>(days)</w:t>
            </w:r>
          </w:p>
        </w:tc>
        <w:tc>
          <w:tcPr>
            <w:tcW w:w="2009" w:type="dxa"/>
            <w:tcBorders>
              <w:top w:val="single" w:sz="6" w:space="0" w:color="000000"/>
              <w:left w:val="nil"/>
              <w:bottom w:val="single" w:sz="18" w:space="0" w:color="000000"/>
              <w:right w:val="single" w:sz="6" w:space="0" w:color="000000"/>
            </w:tcBorders>
            <w:shd w:val="clear" w:color="auto" w:fill="F2F2F2"/>
            <w:vAlign w:val="center"/>
          </w:tcPr>
          <w:p w14:paraId="5840C3E4" w14:textId="77777777" w:rsidR="00C13E72" w:rsidRDefault="004D2606">
            <w:pPr>
              <w:rPr>
                <w:rFonts w:ascii="Calibri" w:eastAsia="Calibri" w:hAnsi="Calibri" w:cs="Calibri"/>
                <w:b/>
              </w:rPr>
            </w:pPr>
            <w:r>
              <w:rPr>
                <w:rFonts w:ascii="Calibri" w:eastAsia="Calibri" w:hAnsi="Calibri" w:cs="Calibri"/>
                <w:b/>
              </w:rPr>
              <w:t>Overall sensitivity assessment</w:t>
            </w:r>
          </w:p>
        </w:tc>
      </w:tr>
      <w:tr w:rsidR="00C13E72" w14:paraId="41656F8D" w14:textId="77777777">
        <w:trPr>
          <w:trHeight w:val="399"/>
        </w:trPr>
        <w:tc>
          <w:tcPr>
            <w:tcW w:w="374" w:type="dxa"/>
            <w:vMerge/>
            <w:tcBorders>
              <w:top w:val="single" w:sz="4" w:space="0" w:color="000000"/>
              <w:left w:val="single" w:sz="6" w:space="0" w:color="000000"/>
              <w:right w:val="single" w:sz="6" w:space="0" w:color="000000"/>
            </w:tcBorders>
            <w:shd w:val="clear" w:color="auto" w:fill="2F5496"/>
          </w:tcPr>
          <w:p w14:paraId="0D2D2619" w14:textId="77777777" w:rsidR="00C13E72" w:rsidRDefault="00C13E72">
            <w:pPr>
              <w:widowControl w:val="0"/>
              <w:pBdr>
                <w:top w:val="nil"/>
                <w:left w:val="nil"/>
                <w:bottom w:val="nil"/>
                <w:right w:val="nil"/>
                <w:between w:val="nil"/>
              </w:pBdr>
              <w:spacing w:line="276" w:lineRule="auto"/>
              <w:rPr>
                <w:rFonts w:ascii="Calibri" w:eastAsia="Calibri" w:hAnsi="Calibri" w:cs="Calibri"/>
                <w:b/>
              </w:rPr>
            </w:pPr>
          </w:p>
        </w:tc>
        <w:tc>
          <w:tcPr>
            <w:tcW w:w="1966" w:type="dxa"/>
            <w:vMerge w:val="restart"/>
            <w:tcBorders>
              <w:left w:val="single" w:sz="6" w:space="0" w:color="000000"/>
              <w:right w:val="single" w:sz="6" w:space="0" w:color="000000"/>
            </w:tcBorders>
            <w:shd w:val="clear" w:color="auto" w:fill="F2F2F2"/>
            <w:vAlign w:val="center"/>
          </w:tcPr>
          <w:p w14:paraId="181B4F9F" w14:textId="77777777" w:rsidR="00C13E72" w:rsidRDefault="004D2606">
            <w:pPr>
              <w:rPr>
                <w:rFonts w:ascii="Calibri" w:eastAsia="Calibri" w:hAnsi="Calibri" w:cs="Calibri"/>
              </w:rPr>
            </w:pPr>
            <w:r>
              <w:rPr>
                <w:rFonts w:ascii="Calibri" w:eastAsia="Calibri" w:hAnsi="Calibri" w:cs="Calibri"/>
              </w:rPr>
              <w:t xml:space="preserve"> Settle plates</w:t>
            </w:r>
          </w:p>
        </w:tc>
        <w:tc>
          <w:tcPr>
            <w:tcW w:w="2729" w:type="dxa"/>
            <w:tcBorders>
              <w:top w:val="single" w:sz="4" w:space="0" w:color="000000"/>
              <w:left w:val="single" w:sz="6" w:space="0" w:color="000000"/>
              <w:bottom w:val="single" w:sz="6" w:space="0" w:color="000000"/>
              <w:right w:val="single" w:sz="6" w:space="0" w:color="000000"/>
            </w:tcBorders>
            <w:shd w:val="clear" w:color="auto" w:fill="auto"/>
          </w:tcPr>
          <w:p w14:paraId="6ACA45A0" w14:textId="77777777" w:rsidR="00C13E72" w:rsidRDefault="004D2606">
            <w:pPr>
              <w:ind w:left="120"/>
              <w:rPr>
                <w:rFonts w:ascii="Calibri" w:eastAsia="Calibri" w:hAnsi="Calibri" w:cs="Calibri"/>
              </w:rPr>
            </w:pPr>
            <w:r>
              <w:rPr>
                <w:rFonts w:ascii="Calibri" w:eastAsia="Calibri" w:hAnsi="Calibri" w:cs="Calibri"/>
              </w:rPr>
              <w:t>Divya 2019</w:t>
            </w:r>
          </w:p>
        </w:tc>
        <w:tc>
          <w:tcPr>
            <w:tcW w:w="1861" w:type="dxa"/>
            <w:tcBorders>
              <w:top w:val="single" w:sz="4" w:space="0" w:color="000000"/>
              <w:left w:val="nil"/>
              <w:bottom w:val="single" w:sz="6" w:space="0" w:color="000000"/>
              <w:right w:val="single" w:sz="6" w:space="0" w:color="000000"/>
            </w:tcBorders>
            <w:shd w:val="clear" w:color="auto" w:fill="auto"/>
          </w:tcPr>
          <w:p w14:paraId="6CDDF42C" w14:textId="77777777" w:rsidR="00C13E72" w:rsidRDefault="004D2606">
            <w:pPr>
              <w:spacing w:line="276" w:lineRule="auto"/>
              <w:rPr>
                <w:rFonts w:ascii="Calibri" w:eastAsia="Calibri" w:hAnsi="Calibri" w:cs="Calibri"/>
              </w:rPr>
            </w:pPr>
            <w:r>
              <w:rPr>
                <w:rFonts w:ascii="Calibri" w:eastAsia="Calibri" w:hAnsi="Calibri" w:cs="Calibri"/>
              </w:rPr>
              <w:t xml:space="preserve">No </w:t>
            </w:r>
          </w:p>
        </w:tc>
        <w:tc>
          <w:tcPr>
            <w:tcW w:w="3899" w:type="dxa"/>
            <w:tcBorders>
              <w:top w:val="single" w:sz="4" w:space="0" w:color="000000"/>
              <w:left w:val="nil"/>
              <w:bottom w:val="single" w:sz="6" w:space="0" w:color="000000"/>
              <w:right w:val="single" w:sz="6" w:space="0" w:color="000000"/>
            </w:tcBorders>
            <w:shd w:val="clear" w:color="auto" w:fill="auto"/>
          </w:tcPr>
          <w:p w14:paraId="19ED2F4D" w14:textId="77777777" w:rsidR="00C13E72" w:rsidRDefault="004D2606">
            <w:pPr>
              <w:spacing w:line="276" w:lineRule="auto"/>
              <w:rPr>
                <w:rFonts w:ascii="Calibri" w:eastAsia="Calibri" w:hAnsi="Calibri" w:cs="Calibri"/>
              </w:rPr>
            </w:pPr>
            <w:r>
              <w:rPr>
                <w:rFonts w:ascii="Calibri" w:eastAsia="Calibri" w:hAnsi="Calibri" w:cs="Calibri"/>
              </w:rPr>
              <w:t>Ns</w:t>
            </w:r>
          </w:p>
        </w:tc>
        <w:tc>
          <w:tcPr>
            <w:tcW w:w="1771" w:type="dxa"/>
            <w:tcBorders>
              <w:top w:val="single" w:sz="4" w:space="0" w:color="000000"/>
              <w:left w:val="nil"/>
              <w:bottom w:val="single" w:sz="6" w:space="0" w:color="000000"/>
              <w:right w:val="single" w:sz="6" w:space="0" w:color="000000"/>
            </w:tcBorders>
            <w:shd w:val="clear" w:color="auto" w:fill="auto"/>
          </w:tcPr>
          <w:p w14:paraId="3B3C656E" w14:textId="77777777" w:rsidR="00C13E72" w:rsidRDefault="004D2606">
            <w:pPr>
              <w:spacing w:line="276" w:lineRule="auto"/>
              <w:rPr>
                <w:rFonts w:ascii="Calibri" w:eastAsia="Calibri" w:hAnsi="Calibri" w:cs="Calibri"/>
              </w:rPr>
            </w:pPr>
            <w:r>
              <w:rPr>
                <w:rFonts w:ascii="Calibri" w:eastAsia="Calibri" w:hAnsi="Calibri" w:cs="Calibri"/>
              </w:rPr>
              <w:t>1</w:t>
            </w:r>
          </w:p>
        </w:tc>
        <w:tc>
          <w:tcPr>
            <w:tcW w:w="2009" w:type="dxa"/>
            <w:tcBorders>
              <w:top w:val="single" w:sz="4" w:space="0" w:color="000000"/>
              <w:left w:val="nil"/>
              <w:bottom w:val="single" w:sz="6" w:space="0" w:color="000000"/>
              <w:right w:val="single" w:sz="6" w:space="0" w:color="000000"/>
            </w:tcBorders>
            <w:shd w:val="clear" w:color="auto" w:fill="auto"/>
          </w:tcPr>
          <w:p w14:paraId="170BF93E" w14:textId="77777777" w:rsidR="00C13E72" w:rsidRDefault="004D2606">
            <w:pPr>
              <w:spacing w:line="276" w:lineRule="auto"/>
              <w:rPr>
                <w:rFonts w:ascii="Calibri" w:eastAsia="Calibri" w:hAnsi="Calibri" w:cs="Calibri"/>
                <w:b/>
              </w:rPr>
            </w:pPr>
            <w:r>
              <w:rPr>
                <w:rFonts w:ascii="Calibri" w:eastAsia="Calibri" w:hAnsi="Calibri" w:cs="Calibri"/>
                <w:b/>
                <w:color w:val="FF2600"/>
              </w:rPr>
              <w:t>Low</w:t>
            </w:r>
          </w:p>
        </w:tc>
      </w:tr>
      <w:tr w:rsidR="00C13E72" w14:paraId="0A950FA2" w14:textId="77777777">
        <w:trPr>
          <w:trHeight w:val="345"/>
        </w:trPr>
        <w:tc>
          <w:tcPr>
            <w:tcW w:w="374" w:type="dxa"/>
            <w:vMerge/>
            <w:tcBorders>
              <w:top w:val="single" w:sz="4" w:space="0" w:color="000000"/>
              <w:left w:val="single" w:sz="6" w:space="0" w:color="000000"/>
              <w:right w:val="single" w:sz="6" w:space="0" w:color="000000"/>
            </w:tcBorders>
            <w:shd w:val="clear" w:color="auto" w:fill="2F5496"/>
          </w:tcPr>
          <w:p w14:paraId="6B755E9E" w14:textId="77777777" w:rsidR="00C13E72" w:rsidRDefault="00C13E72">
            <w:pPr>
              <w:widowControl w:val="0"/>
              <w:pBdr>
                <w:top w:val="nil"/>
                <w:left w:val="nil"/>
                <w:bottom w:val="nil"/>
                <w:right w:val="nil"/>
                <w:between w:val="nil"/>
              </w:pBdr>
              <w:spacing w:line="276" w:lineRule="auto"/>
              <w:rPr>
                <w:rFonts w:ascii="Calibri" w:eastAsia="Calibri" w:hAnsi="Calibri" w:cs="Calibri"/>
                <w:b/>
              </w:rPr>
            </w:pPr>
          </w:p>
        </w:tc>
        <w:tc>
          <w:tcPr>
            <w:tcW w:w="1966" w:type="dxa"/>
            <w:vMerge/>
            <w:tcBorders>
              <w:left w:val="single" w:sz="6" w:space="0" w:color="000000"/>
              <w:right w:val="single" w:sz="6" w:space="0" w:color="000000"/>
            </w:tcBorders>
            <w:shd w:val="clear" w:color="auto" w:fill="F2F2F2"/>
            <w:vAlign w:val="center"/>
          </w:tcPr>
          <w:p w14:paraId="10BBD0E8" w14:textId="77777777" w:rsidR="00C13E72" w:rsidRDefault="00C13E72">
            <w:pPr>
              <w:widowControl w:val="0"/>
              <w:pBdr>
                <w:top w:val="nil"/>
                <w:left w:val="nil"/>
                <w:bottom w:val="nil"/>
                <w:right w:val="nil"/>
                <w:between w:val="nil"/>
              </w:pBdr>
              <w:spacing w:line="276" w:lineRule="auto"/>
              <w:rPr>
                <w:rFonts w:ascii="Calibri" w:eastAsia="Calibri" w:hAnsi="Calibri" w:cs="Calibri"/>
                <w:b/>
              </w:rPr>
            </w:pPr>
          </w:p>
        </w:tc>
        <w:tc>
          <w:tcPr>
            <w:tcW w:w="2729" w:type="dxa"/>
            <w:tcBorders>
              <w:top w:val="nil"/>
              <w:left w:val="single" w:sz="6" w:space="0" w:color="000000"/>
              <w:bottom w:val="single" w:sz="6" w:space="0" w:color="000000"/>
              <w:right w:val="single" w:sz="6" w:space="0" w:color="000000"/>
            </w:tcBorders>
            <w:shd w:val="clear" w:color="auto" w:fill="auto"/>
          </w:tcPr>
          <w:p w14:paraId="104A115A" w14:textId="77777777" w:rsidR="00C13E72" w:rsidRDefault="004D2606">
            <w:pPr>
              <w:ind w:left="120"/>
              <w:rPr>
                <w:rFonts w:ascii="Calibri" w:eastAsia="Calibri" w:hAnsi="Calibri" w:cs="Calibri"/>
              </w:rPr>
            </w:pPr>
            <w:r>
              <w:rPr>
                <w:rFonts w:ascii="Calibri" w:eastAsia="Calibri" w:hAnsi="Calibri" w:cs="Calibri"/>
              </w:rPr>
              <w:t>Janani 2018</w:t>
            </w:r>
          </w:p>
        </w:tc>
        <w:tc>
          <w:tcPr>
            <w:tcW w:w="1861" w:type="dxa"/>
            <w:tcBorders>
              <w:top w:val="nil"/>
              <w:left w:val="nil"/>
              <w:bottom w:val="single" w:sz="6" w:space="0" w:color="000000"/>
              <w:right w:val="single" w:sz="6" w:space="0" w:color="000000"/>
            </w:tcBorders>
            <w:shd w:val="clear" w:color="auto" w:fill="auto"/>
          </w:tcPr>
          <w:p w14:paraId="04885E99" w14:textId="77777777" w:rsidR="00C13E72" w:rsidRDefault="004D2606">
            <w:pPr>
              <w:spacing w:line="276" w:lineRule="auto"/>
              <w:rPr>
                <w:rFonts w:ascii="Calibri" w:eastAsia="Calibri" w:hAnsi="Calibri" w:cs="Calibri"/>
              </w:rPr>
            </w:pPr>
            <w:r>
              <w:rPr>
                <w:rFonts w:ascii="Calibri" w:eastAsia="Calibri" w:hAnsi="Calibri" w:cs="Calibri"/>
              </w:rPr>
              <w:t>Yes</w:t>
            </w:r>
          </w:p>
        </w:tc>
        <w:tc>
          <w:tcPr>
            <w:tcW w:w="3899" w:type="dxa"/>
            <w:tcBorders>
              <w:top w:val="nil"/>
              <w:left w:val="nil"/>
              <w:bottom w:val="single" w:sz="6" w:space="0" w:color="000000"/>
              <w:right w:val="single" w:sz="6" w:space="0" w:color="000000"/>
            </w:tcBorders>
            <w:shd w:val="clear" w:color="auto" w:fill="auto"/>
          </w:tcPr>
          <w:p w14:paraId="7EA1D032" w14:textId="77777777" w:rsidR="00C13E72" w:rsidRDefault="004D2606">
            <w:pPr>
              <w:spacing w:line="276" w:lineRule="auto"/>
              <w:rPr>
                <w:rFonts w:ascii="Calibri" w:eastAsia="Calibri" w:hAnsi="Calibri" w:cs="Calibri"/>
              </w:rPr>
            </w:pPr>
            <w:r>
              <w:rPr>
                <w:rFonts w:ascii="Calibri" w:eastAsia="Calibri" w:hAnsi="Calibri" w:cs="Calibri"/>
              </w:rPr>
              <w:t>Microaerophilic conditions (5% CO2)</w:t>
            </w:r>
          </w:p>
        </w:tc>
        <w:tc>
          <w:tcPr>
            <w:tcW w:w="1771" w:type="dxa"/>
            <w:tcBorders>
              <w:top w:val="nil"/>
              <w:left w:val="nil"/>
              <w:bottom w:val="single" w:sz="6" w:space="0" w:color="000000"/>
              <w:right w:val="single" w:sz="6" w:space="0" w:color="000000"/>
            </w:tcBorders>
            <w:shd w:val="clear" w:color="auto" w:fill="auto"/>
          </w:tcPr>
          <w:p w14:paraId="20BD0C58" w14:textId="77777777" w:rsidR="00C13E72" w:rsidRDefault="004D2606">
            <w:pPr>
              <w:spacing w:line="276" w:lineRule="auto"/>
              <w:rPr>
                <w:rFonts w:ascii="Calibri" w:eastAsia="Calibri" w:hAnsi="Calibri" w:cs="Calibri"/>
              </w:rPr>
            </w:pPr>
            <w:r>
              <w:rPr>
                <w:rFonts w:ascii="Calibri" w:eastAsia="Calibri" w:hAnsi="Calibri" w:cs="Calibri"/>
              </w:rPr>
              <w:t>1</w:t>
            </w:r>
          </w:p>
        </w:tc>
        <w:tc>
          <w:tcPr>
            <w:tcW w:w="2009" w:type="dxa"/>
            <w:tcBorders>
              <w:top w:val="nil"/>
              <w:left w:val="nil"/>
              <w:bottom w:val="single" w:sz="6" w:space="0" w:color="000000"/>
              <w:right w:val="single" w:sz="6" w:space="0" w:color="000000"/>
            </w:tcBorders>
            <w:shd w:val="clear" w:color="auto" w:fill="auto"/>
          </w:tcPr>
          <w:p w14:paraId="0F8F6151" w14:textId="77777777" w:rsidR="00C13E72" w:rsidRDefault="004D2606">
            <w:pPr>
              <w:spacing w:line="276" w:lineRule="auto"/>
              <w:rPr>
                <w:rFonts w:ascii="Calibri" w:eastAsia="Calibri" w:hAnsi="Calibri" w:cs="Calibri"/>
                <w:b/>
                <w:color w:val="FF0000"/>
              </w:rPr>
            </w:pPr>
            <w:r>
              <w:rPr>
                <w:rFonts w:ascii="Calibri" w:eastAsia="Calibri" w:hAnsi="Calibri" w:cs="Calibri"/>
                <w:b/>
                <w:color w:val="FF0000"/>
              </w:rPr>
              <w:t>Low</w:t>
            </w:r>
          </w:p>
        </w:tc>
      </w:tr>
      <w:tr w:rsidR="00C13E72" w14:paraId="4DD93B9B" w14:textId="77777777">
        <w:trPr>
          <w:trHeight w:val="432"/>
        </w:trPr>
        <w:tc>
          <w:tcPr>
            <w:tcW w:w="374" w:type="dxa"/>
            <w:vMerge/>
            <w:tcBorders>
              <w:top w:val="single" w:sz="4" w:space="0" w:color="000000"/>
              <w:left w:val="single" w:sz="6" w:space="0" w:color="000000"/>
              <w:right w:val="single" w:sz="6" w:space="0" w:color="000000"/>
            </w:tcBorders>
            <w:shd w:val="clear" w:color="auto" w:fill="2F5496"/>
          </w:tcPr>
          <w:p w14:paraId="13857DF7" w14:textId="77777777" w:rsidR="00C13E72" w:rsidRDefault="00C13E72">
            <w:pPr>
              <w:widowControl w:val="0"/>
              <w:pBdr>
                <w:top w:val="nil"/>
                <w:left w:val="nil"/>
                <w:bottom w:val="nil"/>
                <w:right w:val="nil"/>
                <w:between w:val="nil"/>
              </w:pBdr>
              <w:spacing w:line="276" w:lineRule="auto"/>
              <w:rPr>
                <w:rFonts w:ascii="Calibri" w:eastAsia="Calibri" w:hAnsi="Calibri" w:cs="Calibri"/>
                <w:b/>
                <w:color w:val="FF0000"/>
              </w:rPr>
            </w:pPr>
          </w:p>
        </w:tc>
        <w:tc>
          <w:tcPr>
            <w:tcW w:w="1966" w:type="dxa"/>
            <w:vMerge/>
            <w:tcBorders>
              <w:left w:val="single" w:sz="6" w:space="0" w:color="000000"/>
              <w:right w:val="single" w:sz="6" w:space="0" w:color="000000"/>
            </w:tcBorders>
            <w:shd w:val="clear" w:color="auto" w:fill="F2F2F2"/>
            <w:vAlign w:val="center"/>
          </w:tcPr>
          <w:p w14:paraId="033E247B" w14:textId="77777777" w:rsidR="00C13E72" w:rsidRDefault="00C13E72">
            <w:pPr>
              <w:widowControl w:val="0"/>
              <w:pBdr>
                <w:top w:val="nil"/>
                <w:left w:val="nil"/>
                <w:bottom w:val="nil"/>
                <w:right w:val="nil"/>
                <w:between w:val="nil"/>
              </w:pBdr>
              <w:spacing w:line="276" w:lineRule="auto"/>
              <w:rPr>
                <w:rFonts w:ascii="Calibri" w:eastAsia="Calibri" w:hAnsi="Calibri" w:cs="Calibri"/>
                <w:b/>
                <w:color w:val="FF0000"/>
              </w:rPr>
            </w:pPr>
          </w:p>
        </w:tc>
        <w:tc>
          <w:tcPr>
            <w:tcW w:w="2729" w:type="dxa"/>
            <w:tcBorders>
              <w:top w:val="nil"/>
              <w:left w:val="single" w:sz="6" w:space="0" w:color="000000"/>
              <w:bottom w:val="single" w:sz="12" w:space="0" w:color="000000"/>
              <w:right w:val="single" w:sz="6" w:space="0" w:color="000000"/>
            </w:tcBorders>
            <w:shd w:val="clear" w:color="auto" w:fill="auto"/>
          </w:tcPr>
          <w:p w14:paraId="020A3B8F" w14:textId="77777777" w:rsidR="00C13E72" w:rsidRDefault="004D2606">
            <w:pPr>
              <w:ind w:left="120"/>
              <w:rPr>
                <w:rFonts w:ascii="Calibri" w:eastAsia="Calibri" w:hAnsi="Calibri" w:cs="Calibri"/>
              </w:rPr>
            </w:pPr>
            <w:r>
              <w:rPr>
                <w:rFonts w:ascii="Calibri" w:eastAsia="Calibri" w:hAnsi="Calibri" w:cs="Calibri"/>
              </w:rPr>
              <w:t>Jimson 2015</w:t>
            </w:r>
          </w:p>
        </w:tc>
        <w:tc>
          <w:tcPr>
            <w:tcW w:w="1861" w:type="dxa"/>
            <w:tcBorders>
              <w:top w:val="nil"/>
              <w:left w:val="nil"/>
              <w:bottom w:val="single" w:sz="12" w:space="0" w:color="000000"/>
              <w:right w:val="single" w:sz="6" w:space="0" w:color="000000"/>
            </w:tcBorders>
            <w:shd w:val="clear" w:color="auto" w:fill="auto"/>
          </w:tcPr>
          <w:p w14:paraId="5D9B8B41" w14:textId="77777777" w:rsidR="00C13E72" w:rsidRDefault="004D2606">
            <w:pPr>
              <w:spacing w:line="276" w:lineRule="auto"/>
              <w:rPr>
                <w:rFonts w:ascii="Calibri" w:eastAsia="Calibri" w:hAnsi="Calibri" w:cs="Calibri"/>
              </w:rPr>
            </w:pPr>
            <w:r>
              <w:rPr>
                <w:rFonts w:ascii="Calibri" w:eastAsia="Calibri" w:hAnsi="Calibri" w:cs="Calibri"/>
              </w:rPr>
              <w:t>Yes</w:t>
            </w:r>
          </w:p>
        </w:tc>
        <w:tc>
          <w:tcPr>
            <w:tcW w:w="3899" w:type="dxa"/>
            <w:tcBorders>
              <w:top w:val="nil"/>
              <w:left w:val="nil"/>
              <w:bottom w:val="single" w:sz="12" w:space="0" w:color="000000"/>
              <w:right w:val="single" w:sz="6" w:space="0" w:color="000000"/>
            </w:tcBorders>
            <w:shd w:val="clear" w:color="auto" w:fill="auto"/>
          </w:tcPr>
          <w:p w14:paraId="333A3731" w14:textId="77777777" w:rsidR="00C13E72" w:rsidRDefault="004D2606">
            <w:pPr>
              <w:spacing w:line="276" w:lineRule="auto"/>
              <w:rPr>
                <w:rFonts w:ascii="Calibri" w:eastAsia="Calibri" w:hAnsi="Calibri" w:cs="Calibri"/>
              </w:rPr>
            </w:pPr>
            <w:r>
              <w:rPr>
                <w:rFonts w:ascii="Calibri" w:eastAsia="Calibri" w:hAnsi="Calibri" w:cs="Calibri"/>
              </w:rPr>
              <w:t>aerobic</w:t>
            </w:r>
          </w:p>
        </w:tc>
        <w:tc>
          <w:tcPr>
            <w:tcW w:w="1771" w:type="dxa"/>
            <w:tcBorders>
              <w:top w:val="nil"/>
              <w:left w:val="nil"/>
              <w:bottom w:val="single" w:sz="12" w:space="0" w:color="000000"/>
              <w:right w:val="single" w:sz="6" w:space="0" w:color="000000"/>
            </w:tcBorders>
            <w:shd w:val="clear" w:color="auto" w:fill="auto"/>
          </w:tcPr>
          <w:p w14:paraId="5B642B4A" w14:textId="77777777" w:rsidR="00C13E72" w:rsidRDefault="004D2606">
            <w:pPr>
              <w:spacing w:line="276" w:lineRule="auto"/>
              <w:rPr>
                <w:rFonts w:ascii="Calibri" w:eastAsia="Calibri" w:hAnsi="Calibri" w:cs="Calibri"/>
              </w:rPr>
            </w:pPr>
            <w:r>
              <w:rPr>
                <w:rFonts w:ascii="Calibri" w:eastAsia="Calibri" w:hAnsi="Calibri" w:cs="Calibri"/>
              </w:rPr>
              <w:t>1</w:t>
            </w:r>
          </w:p>
        </w:tc>
        <w:tc>
          <w:tcPr>
            <w:tcW w:w="2009" w:type="dxa"/>
            <w:tcBorders>
              <w:top w:val="nil"/>
              <w:left w:val="nil"/>
              <w:bottom w:val="single" w:sz="12" w:space="0" w:color="000000"/>
              <w:right w:val="single" w:sz="6" w:space="0" w:color="000000"/>
            </w:tcBorders>
            <w:shd w:val="clear" w:color="auto" w:fill="auto"/>
          </w:tcPr>
          <w:p w14:paraId="2CDDA394" w14:textId="77777777" w:rsidR="00C13E72" w:rsidRDefault="004D2606">
            <w:pPr>
              <w:spacing w:line="276" w:lineRule="auto"/>
              <w:rPr>
                <w:rFonts w:ascii="Calibri" w:eastAsia="Calibri" w:hAnsi="Calibri" w:cs="Calibri"/>
                <w:b/>
                <w:color w:val="FF0000"/>
              </w:rPr>
            </w:pPr>
            <w:r>
              <w:rPr>
                <w:rFonts w:ascii="Calibri" w:eastAsia="Calibri" w:hAnsi="Calibri" w:cs="Calibri"/>
                <w:b/>
                <w:color w:val="FF0000"/>
              </w:rPr>
              <w:t xml:space="preserve">Low </w:t>
            </w:r>
          </w:p>
        </w:tc>
      </w:tr>
      <w:tr w:rsidR="00C13E72" w14:paraId="6E295431" w14:textId="77777777">
        <w:trPr>
          <w:trHeight w:val="297"/>
        </w:trPr>
        <w:tc>
          <w:tcPr>
            <w:tcW w:w="374" w:type="dxa"/>
            <w:vMerge/>
            <w:tcBorders>
              <w:top w:val="single" w:sz="4" w:space="0" w:color="000000"/>
              <w:left w:val="single" w:sz="6" w:space="0" w:color="000000"/>
              <w:right w:val="single" w:sz="6" w:space="0" w:color="000000"/>
            </w:tcBorders>
            <w:shd w:val="clear" w:color="auto" w:fill="2F5496"/>
          </w:tcPr>
          <w:p w14:paraId="21D09728" w14:textId="77777777" w:rsidR="00C13E72" w:rsidRDefault="00C13E72">
            <w:pPr>
              <w:widowControl w:val="0"/>
              <w:pBdr>
                <w:top w:val="nil"/>
                <w:left w:val="nil"/>
                <w:bottom w:val="nil"/>
                <w:right w:val="nil"/>
                <w:between w:val="nil"/>
              </w:pBdr>
              <w:spacing w:line="276" w:lineRule="auto"/>
              <w:rPr>
                <w:rFonts w:ascii="Calibri" w:eastAsia="Calibri" w:hAnsi="Calibri" w:cs="Calibri"/>
                <w:b/>
                <w:color w:val="FF0000"/>
              </w:rPr>
            </w:pPr>
          </w:p>
        </w:tc>
        <w:tc>
          <w:tcPr>
            <w:tcW w:w="1966" w:type="dxa"/>
            <w:vMerge w:val="restart"/>
            <w:tcBorders>
              <w:top w:val="single" w:sz="12" w:space="0" w:color="000000"/>
              <w:left w:val="single" w:sz="6" w:space="0" w:color="000000"/>
              <w:bottom w:val="single" w:sz="4" w:space="0" w:color="000000"/>
              <w:right w:val="single" w:sz="6" w:space="0" w:color="000000"/>
            </w:tcBorders>
            <w:shd w:val="clear" w:color="auto" w:fill="F2F2F2"/>
            <w:vAlign w:val="center"/>
          </w:tcPr>
          <w:p w14:paraId="5A4397F2" w14:textId="77777777" w:rsidR="00C13E72" w:rsidRDefault="004D2606">
            <w:pPr>
              <w:rPr>
                <w:rFonts w:ascii="Calibri" w:eastAsia="Calibri" w:hAnsi="Calibri" w:cs="Calibri"/>
              </w:rPr>
            </w:pPr>
            <w:r>
              <w:rPr>
                <w:rFonts w:ascii="Calibri" w:eastAsia="Calibri" w:hAnsi="Calibri" w:cs="Calibri"/>
              </w:rPr>
              <w:t xml:space="preserve"> Air sampling</w:t>
            </w:r>
          </w:p>
        </w:tc>
        <w:tc>
          <w:tcPr>
            <w:tcW w:w="2729" w:type="dxa"/>
            <w:tcBorders>
              <w:top w:val="single" w:sz="12" w:space="0" w:color="000000"/>
              <w:left w:val="single" w:sz="6" w:space="0" w:color="000000"/>
              <w:bottom w:val="single" w:sz="4" w:space="0" w:color="000000"/>
              <w:right w:val="single" w:sz="6" w:space="0" w:color="000000"/>
            </w:tcBorders>
            <w:shd w:val="clear" w:color="auto" w:fill="auto"/>
            <w:vAlign w:val="center"/>
          </w:tcPr>
          <w:p w14:paraId="6E290484" w14:textId="77777777" w:rsidR="00C13E72" w:rsidRDefault="004D2606">
            <w:pPr>
              <w:spacing w:line="276" w:lineRule="auto"/>
              <w:ind w:left="120"/>
              <w:rPr>
                <w:rFonts w:ascii="Calibri" w:eastAsia="Calibri" w:hAnsi="Calibri" w:cs="Calibri"/>
              </w:rPr>
            </w:pPr>
            <w:r>
              <w:rPr>
                <w:rFonts w:ascii="Calibri" w:eastAsia="Calibri" w:hAnsi="Calibri" w:cs="Calibri"/>
              </w:rPr>
              <w:t>Hallier 2010 </w:t>
            </w:r>
          </w:p>
        </w:tc>
        <w:tc>
          <w:tcPr>
            <w:tcW w:w="1861" w:type="dxa"/>
            <w:tcBorders>
              <w:top w:val="single" w:sz="12" w:space="0" w:color="000000"/>
              <w:left w:val="nil"/>
              <w:bottom w:val="single" w:sz="4" w:space="0" w:color="000000"/>
              <w:right w:val="single" w:sz="6" w:space="0" w:color="000000"/>
            </w:tcBorders>
            <w:shd w:val="clear" w:color="auto" w:fill="auto"/>
            <w:vAlign w:val="center"/>
          </w:tcPr>
          <w:p w14:paraId="369F217B" w14:textId="77777777" w:rsidR="00C13E72" w:rsidRDefault="004D2606">
            <w:pPr>
              <w:spacing w:line="276" w:lineRule="auto"/>
              <w:rPr>
                <w:rFonts w:ascii="Calibri" w:eastAsia="Calibri" w:hAnsi="Calibri" w:cs="Calibri"/>
              </w:rPr>
            </w:pPr>
            <w:r>
              <w:rPr>
                <w:rFonts w:ascii="Calibri" w:eastAsia="Calibri" w:hAnsi="Calibri" w:cs="Calibri"/>
              </w:rPr>
              <w:t>Yes</w:t>
            </w:r>
          </w:p>
        </w:tc>
        <w:tc>
          <w:tcPr>
            <w:tcW w:w="3899" w:type="dxa"/>
            <w:tcBorders>
              <w:top w:val="single" w:sz="12" w:space="0" w:color="000000"/>
              <w:left w:val="nil"/>
              <w:bottom w:val="single" w:sz="4" w:space="0" w:color="000000"/>
              <w:right w:val="single" w:sz="6" w:space="0" w:color="000000"/>
            </w:tcBorders>
            <w:shd w:val="clear" w:color="auto" w:fill="auto"/>
            <w:vAlign w:val="center"/>
          </w:tcPr>
          <w:p w14:paraId="11D44A52" w14:textId="77777777" w:rsidR="00C13E72" w:rsidRDefault="004D2606">
            <w:pPr>
              <w:spacing w:line="276" w:lineRule="auto"/>
              <w:rPr>
                <w:rFonts w:ascii="Calibri" w:eastAsia="Calibri" w:hAnsi="Calibri" w:cs="Calibri"/>
              </w:rPr>
            </w:pPr>
            <w:r>
              <w:rPr>
                <w:rFonts w:ascii="Calibri" w:eastAsia="Calibri" w:hAnsi="Calibri" w:cs="Calibri"/>
              </w:rPr>
              <w:t>Aerobic</w:t>
            </w:r>
          </w:p>
        </w:tc>
        <w:tc>
          <w:tcPr>
            <w:tcW w:w="1771" w:type="dxa"/>
            <w:tcBorders>
              <w:top w:val="single" w:sz="12" w:space="0" w:color="000000"/>
              <w:left w:val="nil"/>
              <w:bottom w:val="single" w:sz="4" w:space="0" w:color="000000"/>
              <w:right w:val="single" w:sz="6" w:space="0" w:color="000000"/>
            </w:tcBorders>
            <w:shd w:val="clear" w:color="auto" w:fill="auto"/>
            <w:vAlign w:val="center"/>
          </w:tcPr>
          <w:p w14:paraId="1833EF14" w14:textId="77777777" w:rsidR="00C13E72" w:rsidRDefault="004D2606">
            <w:pPr>
              <w:spacing w:line="276" w:lineRule="auto"/>
              <w:rPr>
                <w:rFonts w:ascii="Calibri" w:eastAsia="Calibri" w:hAnsi="Calibri" w:cs="Calibri"/>
              </w:rPr>
            </w:pPr>
            <w:r>
              <w:rPr>
                <w:rFonts w:ascii="Calibri" w:eastAsia="Calibri" w:hAnsi="Calibri" w:cs="Calibri"/>
              </w:rPr>
              <w:t>2</w:t>
            </w:r>
          </w:p>
        </w:tc>
        <w:tc>
          <w:tcPr>
            <w:tcW w:w="2009" w:type="dxa"/>
            <w:tcBorders>
              <w:top w:val="single" w:sz="12" w:space="0" w:color="000000"/>
              <w:left w:val="nil"/>
              <w:bottom w:val="single" w:sz="4" w:space="0" w:color="000000"/>
              <w:right w:val="single" w:sz="6" w:space="0" w:color="000000"/>
            </w:tcBorders>
            <w:shd w:val="clear" w:color="auto" w:fill="auto"/>
            <w:vAlign w:val="center"/>
          </w:tcPr>
          <w:p w14:paraId="1B678A17" w14:textId="77777777" w:rsidR="00C13E72" w:rsidRDefault="004D2606">
            <w:pPr>
              <w:spacing w:line="276" w:lineRule="auto"/>
              <w:rPr>
                <w:rFonts w:ascii="Calibri" w:eastAsia="Calibri" w:hAnsi="Calibri" w:cs="Calibri"/>
                <w:b/>
              </w:rPr>
            </w:pPr>
            <w:r>
              <w:rPr>
                <w:rFonts w:ascii="Calibri" w:eastAsia="Calibri" w:hAnsi="Calibri" w:cs="Calibri"/>
                <w:b/>
                <w:color w:val="C00000"/>
              </w:rPr>
              <w:t>Low</w:t>
            </w:r>
          </w:p>
        </w:tc>
      </w:tr>
      <w:tr w:rsidR="00C13E72" w14:paraId="7D9E862D" w14:textId="77777777">
        <w:trPr>
          <w:trHeight w:val="359"/>
        </w:trPr>
        <w:tc>
          <w:tcPr>
            <w:tcW w:w="374" w:type="dxa"/>
            <w:vMerge/>
            <w:tcBorders>
              <w:top w:val="single" w:sz="4" w:space="0" w:color="000000"/>
              <w:left w:val="single" w:sz="6" w:space="0" w:color="000000"/>
              <w:right w:val="single" w:sz="6" w:space="0" w:color="000000"/>
            </w:tcBorders>
            <w:shd w:val="clear" w:color="auto" w:fill="2F5496"/>
          </w:tcPr>
          <w:p w14:paraId="428FD2B6" w14:textId="77777777" w:rsidR="00C13E72" w:rsidRDefault="00C13E72">
            <w:pPr>
              <w:widowControl w:val="0"/>
              <w:pBdr>
                <w:top w:val="nil"/>
                <w:left w:val="nil"/>
                <w:bottom w:val="nil"/>
                <w:right w:val="nil"/>
                <w:between w:val="nil"/>
              </w:pBdr>
              <w:spacing w:line="276" w:lineRule="auto"/>
              <w:rPr>
                <w:rFonts w:ascii="Calibri" w:eastAsia="Calibri" w:hAnsi="Calibri" w:cs="Calibri"/>
                <w:b/>
              </w:rPr>
            </w:pPr>
          </w:p>
        </w:tc>
        <w:tc>
          <w:tcPr>
            <w:tcW w:w="1966" w:type="dxa"/>
            <w:vMerge/>
            <w:tcBorders>
              <w:top w:val="single" w:sz="12" w:space="0" w:color="000000"/>
              <w:left w:val="single" w:sz="6" w:space="0" w:color="000000"/>
              <w:bottom w:val="single" w:sz="4" w:space="0" w:color="000000"/>
              <w:right w:val="single" w:sz="6" w:space="0" w:color="000000"/>
            </w:tcBorders>
            <w:shd w:val="clear" w:color="auto" w:fill="F2F2F2"/>
            <w:vAlign w:val="center"/>
          </w:tcPr>
          <w:p w14:paraId="22937426" w14:textId="77777777" w:rsidR="00C13E72" w:rsidRDefault="00C13E72">
            <w:pPr>
              <w:widowControl w:val="0"/>
              <w:pBdr>
                <w:top w:val="nil"/>
                <w:left w:val="nil"/>
                <w:bottom w:val="nil"/>
                <w:right w:val="nil"/>
                <w:between w:val="nil"/>
              </w:pBdr>
              <w:spacing w:line="276" w:lineRule="auto"/>
              <w:rPr>
                <w:rFonts w:ascii="Calibri" w:eastAsia="Calibri" w:hAnsi="Calibri" w:cs="Calibri"/>
                <w:b/>
              </w:rPr>
            </w:pPr>
          </w:p>
        </w:tc>
        <w:tc>
          <w:tcPr>
            <w:tcW w:w="2729" w:type="dxa"/>
            <w:tcBorders>
              <w:top w:val="single" w:sz="4" w:space="0" w:color="000000"/>
              <w:left w:val="single" w:sz="6" w:space="0" w:color="000000"/>
              <w:bottom w:val="single" w:sz="6" w:space="0" w:color="000000"/>
              <w:right w:val="single" w:sz="6" w:space="0" w:color="000000"/>
            </w:tcBorders>
            <w:shd w:val="clear" w:color="auto" w:fill="auto"/>
            <w:vAlign w:val="center"/>
          </w:tcPr>
          <w:p w14:paraId="0DDB9C17" w14:textId="77777777" w:rsidR="00C13E72" w:rsidRDefault="004D2606">
            <w:pPr>
              <w:spacing w:line="276" w:lineRule="auto"/>
              <w:ind w:left="120"/>
              <w:rPr>
                <w:rFonts w:ascii="Calibri" w:eastAsia="Calibri" w:hAnsi="Calibri" w:cs="Calibri"/>
              </w:rPr>
            </w:pPr>
            <w:r>
              <w:rPr>
                <w:rFonts w:ascii="Calibri" w:eastAsia="Calibri" w:hAnsi="Calibri" w:cs="Calibri"/>
              </w:rPr>
              <w:t>Kobza 2018**</w:t>
            </w:r>
          </w:p>
        </w:tc>
        <w:tc>
          <w:tcPr>
            <w:tcW w:w="1861" w:type="dxa"/>
            <w:tcBorders>
              <w:top w:val="single" w:sz="4" w:space="0" w:color="000000"/>
              <w:left w:val="nil"/>
              <w:bottom w:val="single" w:sz="6" w:space="0" w:color="000000"/>
              <w:right w:val="single" w:sz="6" w:space="0" w:color="000000"/>
            </w:tcBorders>
            <w:shd w:val="clear" w:color="auto" w:fill="auto"/>
            <w:vAlign w:val="center"/>
          </w:tcPr>
          <w:p w14:paraId="3CFFE05E" w14:textId="77777777" w:rsidR="00C13E72" w:rsidRDefault="004D2606">
            <w:pPr>
              <w:spacing w:line="276" w:lineRule="auto"/>
              <w:rPr>
                <w:rFonts w:ascii="Calibri" w:eastAsia="Calibri" w:hAnsi="Calibri" w:cs="Calibri"/>
              </w:rPr>
            </w:pPr>
            <w:r>
              <w:rPr>
                <w:rFonts w:ascii="Calibri" w:eastAsia="Calibri" w:hAnsi="Calibri" w:cs="Calibri"/>
              </w:rPr>
              <w:t xml:space="preserve">No </w:t>
            </w:r>
          </w:p>
        </w:tc>
        <w:tc>
          <w:tcPr>
            <w:tcW w:w="3899" w:type="dxa"/>
            <w:tcBorders>
              <w:top w:val="single" w:sz="4" w:space="0" w:color="000000"/>
              <w:left w:val="nil"/>
              <w:bottom w:val="single" w:sz="6" w:space="0" w:color="000000"/>
              <w:right w:val="single" w:sz="6" w:space="0" w:color="000000"/>
            </w:tcBorders>
            <w:shd w:val="clear" w:color="auto" w:fill="auto"/>
            <w:vAlign w:val="center"/>
          </w:tcPr>
          <w:p w14:paraId="3F4F50F6" w14:textId="77777777" w:rsidR="00C13E72" w:rsidRDefault="004D2606">
            <w:pPr>
              <w:spacing w:line="276" w:lineRule="auto"/>
              <w:rPr>
                <w:rFonts w:ascii="Calibri" w:eastAsia="Calibri" w:hAnsi="Calibri" w:cs="Calibri"/>
              </w:rPr>
            </w:pPr>
            <w:r>
              <w:rPr>
                <w:rFonts w:ascii="Calibri" w:eastAsia="Calibri" w:hAnsi="Calibri" w:cs="Calibri"/>
              </w:rPr>
              <w:t>NS</w:t>
            </w:r>
          </w:p>
        </w:tc>
        <w:tc>
          <w:tcPr>
            <w:tcW w:w="1771" w:type="dxa"/>
            <w:tcBorders>
              <w:top w:val="single" w:sz="4" w:space="0" w:color="000000"/>
              <w:left w:val="nil"/>
              <w:bottom w:val="single" w:sz="6" w:space="0" w:color="000000"/>
              <w:right w:val="single" w:sz="6" w:space="0" w:color="000000"/>
            </w:tcBorders>
            <w:shd w:val="clear" w:color="auto" w:fill="auto"/>
            <w:vAlign w:val="center"/>
          </w:tcPr>
          <w:p w14:paraId="60E1CCE6" w14:textId="77777777" w:rsidR="00C13E72" w:rsidRDefault="004D2606">
            <w:pPr>
              <w:spacing w:line="276" w:lineRule="auto"/>
              <w:rPr>
                <w:rFonts w:ascii="Calibri" w:eastAsia="Calibri" w:hAnsi="Calibri" w:cs="Calibri"/>
              </w:rPr>
            </w:pPr>
            <w:r>
              <w:rPr>
                <w:rFonts w:ascii="Calibri" w:eastAsia="Calibri" w:hAnsi="Calibri" w:cs="Calibri"/>
              </w:rPr>
              <w:t>NS</w:t>
            </w:r>
          </w:p>
        </w:tc>
        <w:tc>
          <w:tcPr>
            <w:tcW w:w="2009" w:type="dxa"/>
            <w:tcBorders>
              <w:top w:val="single" w:sz="4" w:space="0" w:color="000000"/>
              <w:left w:val="nil"/>
              <w:bottom w:val="single" w:sz="6" w:space="0" w:color="000000"/>
              <w:right w:val="single" w:sz="6" w:space="0" w:color="000000"/>
            </w:tcBorders>
            <w:shd w:val="clear" w:color="auto" w:fill="auto"/>
            <w:vAlign w:val="center"/>
          </w:tcPr>
          <w:p w14:paraId="517E8419" w14:textId="77777777" w:rsidR="00C13E72" w:rsidRDefault="004D2606">
            <w:pPr>
              <w:spacing w:line="276" w:lineRule="auto"/>
              <w:rPr>
                <w:rFonts w:ascii="Calibri" w:eastAsia="Calibri" w:hAnsi="Calibri" w:cs="Calibri"/>
                <w:b/>
              </w:rPr>
            </w:pPr>
            <w:r>
              <w:rPr>
                <w:rFonts w:ascii="Calibri" w:eastAsia="Calibri" w:hAnsi="Calibri" w:cs="Calibri"/>
                <w:b/>
                <w:color w:val="FF0000"/>
              </w:rPr>
              <w:t xml:space="preserve">Low** </w:t>
            </w:r>
          </w:p>
        </w:tc>
      </w:tr>
      <w:tr w:rsidR="00C13E72" w14:paraId="360E29F6" w14:textId="77777777">
        <w:trPr>
          <w:trHeight w:val="213"/>
        </w:trPr>
        <w:tc>
          <w:tcPr>
            <w:tcW w:w="374" w:type="dxa"/>
            <w:vMerge/>
            <w:tcBorders>
              <w:top w:val="single" w:sz="4" w:space="0" w:color="000000"/>
              <w:left w:val="single" w:sz="6" w:space="0" w:color="000000"/>
              <w:right w:val="single" w:sz="6" w:space="0" w:color="000000"/>
            </w:tcBorders>
            <w:shd w:val="clear" w:color="auto" w:fill="2F5496"/>
          </w:tcPr>
          <w:p w14:paraId="458E570C" w14:textId="77777777" w:rsidR="00C13E72" w:rsidRDefault="00C13E72">
            <w:pPr>
              <w:widowControl w:val="0"/>
              <w:pBdr>
                <w:top w:val="nil"/>
                <w:left w:val="nil"/>
                <w:bottom w:val="nil"/>
                <w:right w:val="nil"/>
                <w:between w:val="nil"/>
              </w:pBdr>
              <w:spacing w:line="276" w:lineRule="auto"/>
              <w:rPr>
                <w:rFonts w:ascii="Calibri" w:eastAsia="Calibri" w:hAnsi="Calibri" w:cs="Calibri"/>
                <w:b/>
              </w:rPr>
            </w:pPr>
          </w:p>
        </w:tc>
        <w:tc>
          <w:tcPr>
            <w:tcW w:w="14235" w:type="dxa"/>
            <w:gridSpan w:val="6"/>
            <w:tcBorders>
              <w:top w:val="single" w:sz="4" w:space="0" w:color="000000"/>
              <w:left w:val="single" w:sz="6" w:space="0" w:color="000000"/>
              <w:bottom w:val="single" w:sz="4" w:space="0" w:color="000000"/>
              <w:right w:val="single" w:sz="6" w:space="0" w:color="000000"/>
            </w:tcBorders>
            <w:shd w:val="clear" w:color="auto" w:fill="BCB8B8"/>
          </w:tcPr>
          <w:p w14:paraId="00AE3404" w14:textId="77777777" w:rsidR="00C13E72" w:rsidRDefault="004D2606">
            <w:pPr>
              <w:ind w:left="180"/>
              <w:rPr>
                <w:rFonts w:ascii="Calibri" w:eastAsia="Calibri" w:hAnsi="Calibri" w:cs="Calibri"/>
                <w:b/>
              </w:rPr>
            </w:pPr>
            <w:r>
              <w:rPr>
                <w:rFonts w:ascii="Calibri" w:eastAsia="Calibri" w:hAnsi="Calibri" w:cs="Calibri"/>
                <w:b/>
              </w:rPr>
              <w:t>Fungal</w:t>
            </w:r>
          </w:p>
        </w:tc>
      </w:tr>
      <w:tr w:rsidR="00C13E72" w14:paraId="70A5B689" w14:textId="77777777">
        <w:trPr>
          <w:trHeight w:val="404"/>
        </w:trPr>
        <w:tc>
          <w:tcPr>
            <w:tcW w:w="374" w:type="dxa"/>
            <w:vMerge/>
            <w:tcBorders>
              <w:top w:val="single" w:sz="4" w:space="0" w:color="000000"/>
              <w:left w:val="single" w:sz="6" w:space="0" w:color="000000"/>
              <w:right w:val="single" w:sz="6" w:space="0" w:color="000000"/>
            </w:tcBorders>
            <w:shd w:val="clear" w:color="auto" w:fill="2F5496"/>
          </w:tcPr>
          <w:p w14:paraId="586C9829" w14:textId="77777777" w:rsidR="00C13E72" w:rsidRDefault="00C13E72">
            <w:pPr>
              <w:widowControl w:val="0"/>
              <w:pBdr>
                <w:top w:val="nil"/>
                <w:left w:val="nil"/>
                <w:bottom w:val="nil"/>
                <w:right w:val="nil"/>
                <w:between w:val="nil"/>
              </w:pBdr>
              <w:spacing w:line="276" w:lineRule="auto"/>
              <w:rPr>
                <w:rFonts w:ascii="Calibri" w:eastAsia="Calibri" w:hAnsi="Calibri" w:cs="Calibri"/>
                <w:b/>
              </w:rPr>
            </w:pPr>
          </w:p>
        </w:tc>
        <w:tc>
          <w:tcPr>
            <w:tcW w:w="1966" w:type="dxa"/>
            <w:tcBorders>
              <w:top w:val="single" w:sz="4" w:space="0" w:color="000000"/>
              <w:left w:val="single" w:sz="6" w:space="0" w:color="000000"/>
              <w:bottom w:val="single" w:sz="6" w:space="0" w:color="000000"/>
              <w:right w:val="single" w:sz="6" w:space="0" w:color="000000"/>
            </w:tcBorders>
            <w:shd w:val="clear" w:color="auto" w:fill="F2F2F2"/>
            <w:vAlign w:val="center"/>
          </w:tcPr>
          <w:p w14:paraId="5916415F" w14:textId="77777777" w:rsidR="00C13E72" w:rsidRDefault="004D2606">
            <w:pPr>
              <w:ind w:right="-191"/>
              <w:rPr>
                <w:rFonts w:ascii="Calibri" w:eastAsia="Calibri" w:hAnsi="Calibri" w:cs="Calibri"/>
              </w:rPr>
            </w:pPr>
            <w:r>
              <w:rPr>
                <w:rFonts w:ascii="Calibri" w:eastAsia="Calibri" w:hAnsi="Calibri" w:cs="Calibri"/>
              </w:rPr>
              <w:t xml:space="preserve"> Settle plates</w:t>
            </w:r>
          </w:p>
        </w:tc>
        <w:tc>
          <w:tcPr>
            <w:tcW w:w="2729" w:type="dxa"/>
            <w:tcBorders>
              <w:top w:val="single" w:sz="4" w:space="0" w:color="000000"/>
              <w:left w:val="single" w:sz="6" w:space="0" w:color="000000"/>
              <w:bottom w:val="single" w:sz="6" w:space="0" w:color="000000"/>
              <w:right w:val="single" w:sz="6" w:space="0" w:color="000000"/>
            </w:tcBorders>
            <w:shd w:val="clear" w:color="auto" w:fill="auto"/>
            <w:vAlign w:val="center"/>
          </w:tcPr>
          <w:p w14:paraId="45D6C99B" w14:textId="77777777" w:rsidR="00C13E72" w:rsidRDefault="004D2606">
            <w:pPr>
              <w:ind w:left="91"/>
              <w:rPr>
                <w:rFonts w:ascii="Calibri" w:eastAsia="Calibri" w:hAnsi="Calibri" w:cs="Calibri"/>
              </w:rPr>
            </w:pPr>
            <w:r>
              <w:rPr>
                <w:rFonts w:ascii="Calibri" w:eastAsia="Calibri" w:hAnsi="Calibri" w:cs="Calibri"/>
              </w:rPr>
              <w:t>Kobza 2018**</w:t>
            </w:r>
          </w:p>
        </w:tc>
        <w:tc>
          <w:tcPr>
            <w:tcW w:w="1861" w:type="dxa"/>
            <w:tcBorders>
              <w:top w:val="single" w:sz="4" w:space="0" w:color="000000"/>
              <w:left w:val="nil"/>
              <w:bottom w:val="single" w:sz="6" w:space="0" w:color="000000"/>
              <w:right w:val="single" w:sz="6" w:space="0" w:color="000000"/>
            </w:tcBorders>
            <w:shd w:val="clear" w:color="auto" w:fill="auto"/>
            <w:vAlign w:val="center"/>
          </w:tcPr>
          <w:p w14:paraId="5C010EF5" w14:textId="77777777" w:rsidR="00C13E72" w:rsidRDefault="004D2606">
            <w:pPr>
              <w:rPr>
                <w:rFonts w:ascii="Calibri" w:eastAsia="Calibri" w:hAnsi="Calibri" w:cs="Calibri"/>
              </w:rPr>
            </w:pPr>
            <w:r>
              <w:rPr>
                <w:rFonts w:ascii="Calibri" w:eastAsia="Calibri" w:hAnsi="Calibri" w:cs="Calibri"/>
              </w:rPr>
              <w:t>No</w:t>
            </w:r>
          </w:p>
        </w:tc>
        <w:tc>
          <w:tcPr>
            <w:tcW w:w="3899" w:type="dxa"/>
            <w:tcBorders>
              <w:top w:val="single" w:sz="4" w:space="0" w:color="000000"/>
              <w:left w:val="nil"/>
              <w:bottom w:val="single" w:sz="6" w:space="0" w:color="000000"/>
              <w:right w:val="single" w:sz="6" w:space="0" w:color="000000"/>
            </w:tcBorders>
            <w:shd w:val="clear" w:color="auto" w:fill="auto"/>
            <w:vAlign w:val="center"/>
          </w:tcPr>
          <w:p w14:paraId="2FA7AA11" w14:textId="77777777" w:rsidR="00C13E72" w:rsidRDefault="004D2606">
            <w:pPr>
              <w:rPr>
                <w:rFonts w:ascii="Calibri" w:eastAsia="Calibri" w:hAnsi="Calibri" w:cs="Calibri"/>
              </w:rPr>
            </w:pPr>
            <w:r>
              <w:rPr>
                <w:rFonts w:ascii="Calibri" w:eastAsia="Calibri" w:hAnsi="Calibri" w:cs="Calibri"/>
              </w:rPr>
              <w:t>NS</w:t>
            </w:r>
          </w:p>
        </w:tc>
        <w:tc>
          <w:tcPr>
            <w:tcW w:w="1771" w:type="dxa"/>
            <w:tcBorders>
              <w:top w:val="single" w:sz="4" w:space="0" w:color="000000"/>
              <w:left w:val="nil"/>
              <w:bottom w:val="single" w:sz="6" w:space="0" w:color="000000"/>
              <w:right w:val="single" w:sz="6" w:space="0" w:color="000000"/>
            </w:tcBorders>
            <w:shd w:val="clear" w:color="auto" w:fill="auto"/>
            <w:vAlign w:val="center"/>
          </w:tcPr>
          <w:p w14:paraId="4E341894" w14:textId="77777777" w:rsidR="00C13E72" w:rsidRDefault="004D2606">
            <w:pPr>
              <w:rPr>
                <w:rFonts w:ascii="Calibri" w:eastAsia="Calibri" w:hAnsi="Calibri" w:cs="Calibri"/>
              </w:rPr>
            </w:pPr>
            <w:r>
              <w:rPr>
                <w:rFonts w:ascii="Calibri" w:eastAsia="Calibri" w:hAnsi="Calibri" w:cs="Calibri"/>
              </w:rPr>
              <w:t>NS</w:t>
            </w:r>
          </w:p>
        </w:tc>
        <w:tc>
          <w:tcPr>
            <w:tcW w:w="2009" w:type="dxa"/>
            <w:tcBorders>
              <w:top w:val="single" w:sz="4" w:space="0" w:color="000000"/>
              <w:left w:val="nil"/>
              <w:bottom w:val="single" w:sz="6" w:space="0" w:color="000000"/>
              <w:right w:val="single" w:sz="6" w:space="0" w:color="000000"/>
            </w:tcBorders>
            <w:shd w:val="clear" w:color="auto" w:fill="auto"/>
            <w:vAlign w:val="center"/>
          </w:tcPr>
          <w:p w14:paraId="3F9FCDC4" w14:textId="77777777" w:rsidR="00C13E72" w:rsidRDefault="004D2606">
            <w:pPr>
              <w:rPr>
                <w:rFonts w:ascii="Calibri" w:eastAsia="Calibri" w:hAnsi="Calibri" w:cs="Calibri"/>
                <w:b/>
              </w:rPr>
            </w:pPr>
            <w:r>
              <w:rPr>
                <w:rFonts w:ascii="Calibri" w:eastAsia="Calibri" w:hAnsi="Calibri" w:cs="Calibri"/>
                <w:b/>
                <w:color w:val="FF0000"/>
              </w:rPr>
              <w:t>Low**</w:t>
            </w:r>
            <w:r>
              <w:rPr>
                <w:rFonts w:ascii="Calibri" w:eastAsia="Calibri" w:hAnsi="Calibri" w:cs="Calibri"/>
                <w:b/>
              </w:rPr>
              <w:t xml:space="preserve"> </w:t>
            </w:r>
          </w:p>
        </w:tc>
      </w:tr>
      <w:tr w:rsidR="00C13E72" w14:paraId="0215481B" w14:textId="77777777">
        <w:trPr>
          <w:trHeight w:val="198"/>
        </w:trPr>
        <w:tc>
          <w:tcPr>
            <w:tcW w:w="14609" w:type="dxa"/>
            <w:gridSpan w:val="7"/>
            <w:tcBorders>
              <w:top w:val="single" w:sz="4" w:space="0" w:color="000000"/>
              <w:left w:val="single" w:sz="6" w:space="0" w:color="000000"/>
              <w:bottom w:val="single" w:sz="6" w:space="0" w:color="000000"/>
              <w:right w:val="single" w:sz="6" w:space="0" w:color="000000"/>
            </w:tcBorders>
            <w:shd w:val="clear" w:color="auto" w:fill="538135"/>
          </w:tcPr>
          <w:p w14:paraId="205899E9" w14:textId="77777777" w:rsidR="00C13E72" w:rsidRDefault="004D2606">
            <w:pPr>
              <w:rPr>
                <w:rFonts w:ascii="Calibri" w:eastAsia="Calibri" w:hAnsi="Calibri" w:cs="Calibri"/>
                <w:b/>
                <w:color w:val="FFFFFF"/>
              </w:rPr>
            </w:pPr>
            <w:r>
              <w:rPr>
                <w:rFonts w:ascii="Calibri" w:eastAsia="Calibri" w:hAnsi="Calibri" w:cs="Calibri"/>
                <w:b/>
                <w:color w:val="FFFFFF"/>
              </w:rPr>
              <w:t>Studies using blood to measure of contamination</w:t>
            </w:r>
          </w:p>
        </w:tc>
      </w:tr>
      <w:tr w:rsidR="00C13E72" w14:paraId="1027B98D" w14:textId="77777777">
        <w:trPr>
          <w:trHeight w:val="613"/>
        </w:trPr>
        <w:tc>
          <w:tcPr>
            <w:tcW w:w="374" w:type="dxa"/>
            <w:vMerge w:val="restart"/>
            <w:tcBorders>
              <w:left w:val="single" w:sz="6" w:space="0" w:color="000000"/>
              <w:right w:val="single" w:sz="4" w:space="0" w:color="000000"/>
            </w:tcBorders>
            <w:shd w:val="clear" w:color="auto" w:fill="538135"/>
          </w:tcPr>
          <w:p w14:paraId="057BD9BA" w14:textId="77777777" w:rsidR="00C13E72" w:rsidRDefault="00C13E72">
            <w:pPr>
              <w:rPr>
                <w:rFonts w:ascii="Calibri" w:eastAsia="Calibri" w:hAnsi="Calibri" w:cs="Calibri"/>
              </w:rPr>
            </w:pPr>
          </w:p>
        </w:tc>
        <w:tc>
          <w:tcPr>
            <w:tcW w:w="19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5C6499" w14:textId="77777777" w:rsidR="00C13E72" w:rsidRDefault="00C13E72">
            <w:pPr>
              <w:rPr>
                <w:rFonts w:ascii="Calibri" w:eastAsia="Calibri" w:hAnsi="Calibri" w:cs="Calibri"/>
              </w:rPr>
            </w:pPr>
          </w:p>
        </w:tc>
        <w:tc>
          <w:tcPr>
            <w:tcW w:w="2729" w:type="dxa"/>
            <w:tcBorders>
              <w:top w:val="nil"/>
              <w:left w:val="single" w:sz="4" w:space="0" w:color="000000"/>
              <w:bottom w:val="single" w:sz="18" w:space="0" w:color="000000"/>
              <w:right w:val="single" w:sz="6" w:space="0" w:color="000000"/>
            </w:tcBorders>
            <w:shd w:val="clear" w:color="auto" w:fill="F2F2F2"/>
            <w:vAlign w:val="center"/>
          </w:tcPr>
          <w:p w14:paraId="228C42FA" w14:textId="77777777" w:rsidR="00C13E72" w:rsidRDefault="004D2606">
            <w:pPr>
              <w:rPr>
                <w:rFonts w:ascii="Calibri" w:eastAsia="Calibri" w:hAnsi="Calibri" w:cs="Calibri"/>
                <w:b/>
              </w:rPr>
            </w:pPr>
            <w:r>
              <w:rPr>
                <w:rFonts w:ascii="Calibri" w:eastAsia="Calibri" w:hAnsi="Calibri" w:cs="Calibri"/>
                <w:b/>
              </w:rPr>
              <w:t>Included studies</w:t>
            </w:r>
          </w:p>
          <w:p w14:paraId="79F22FAF" w14:textId="77777777" w:rsidR="00C13E72" w:rsidRDefault="004D2606">
            <w:pPr>
              <w:rPr>
                <w:rFonts w:ascii="Calibri" w:eastAsia="Calibri" w:hAnsi="Calibri" w:cs="Calibri"/>
                <w:b/>
              </w:rPr>
            </w:pPr>
            <w:r>
              <w:rPr>
                <w:rFonts w:ascii="Calibri" w:eastAsia="Calibri" w:hAnsi="Calibri" w:cs="Calibri"/>
              </w:rPr>
              <w:t>(First author year)</w:t>
            </w:r>
          </w:p>
        </w:tc>
        <w:tc>
          <w:tcPr>
            <w:tcW w:w="1861" w:type="dxa"/>
            <w:tcBorders>
              <w:top w:val="nil"/>
              <w:left w:val="nil"/>
              <w:bottom w:val="single" w:sz="18" w:space="0" w:color="000000"/>
              <w:right w:val="single" w:sz="6" w:space="0" w:color="000000"/>
            </w:tcBorders>
            <w:shd w:val="clear" w:color="auto" w:fill="F2F2F2"/>
            <w:vAlign w:val="center"/>
          </w:tcPr>
          <w:p w14:paraId="5B1C359F" w14:textId="77777777" w:rsidR="00C13E72" w:rsidRDefault="004D2606">
            <w:pPr>
              <w:rPr>
                <w:rFonts w:ascii="Calibri" w:eastAsia="Calibri" w:hAnsi="Calibri" w:cs="Calibri"/>
                <w:b/>
              </w:rPr>
            </w:pPr>
            <w:r>
              <w:rPr>
                <w:rFonts w:ascii="Calibri" w:eastAsia="Calibri" w:hAnsi="Calibri" w:cs="Calibri"/>
                <w:b/>
              </w:rPr>
              <w:t>Visible inspection alone</w:t>
            </w:r>
          </w:p>
        </w:tc>
        <w:tc>
          <w:tcPr>
            <w:tcW w:w="3899" w:type="dxa"/>
            <w:tcBorders>
              <w:top w:val="nil"/>
              <w:left w:val="nil"/>
              <w:bottom w:val="single" w:sz="18" w:space="0" w:color="000000"/>
              <w:right w:val="single" w:sz="6" w:space="0" w:color="000000"/>
            </w:tcBorders>
            <w:shd w:val="clear" w:color="auto" w:fill="F2F2F2"/>
            <w:vAlign w:val="center"/>
          </w:tcPr>
          <w:p w14:paraId="64420813" w14:textId="77777777" w:rsidR="00C13E72" w:rsidRDefault="004D2606">
            <w:pPr>
              <w:rPr>
                <w:rFonts w:ascii="Calibri" w:eastAsia="Calibri" w:hAnsi="Calibri" w:cs="Calibri"/>
                <w:b/>
              </w:rPr>
            </w:pPr>
            <w:r>
              <w:rPr>
                <w:rFonts w:ascii="Calibri" w:eastAsia="Calibri" w:hAnsi="Calibri" w:cs="Calibri"/>
                <w:b/>
              </w:rPr>
              <w:t>Visible inspection with enhancers</w:t>
            </w:r>
          </w:p>
        </w:tc>
        <w:tc>
          <w:tcPr>
            <w:tcW w:w="1771" w:type="dxa"/>
            <w:tcBorders>
              <w:top w:val="nil"/>
              <w:left w:val="nil"/>
              <w:bottom w:val="single" w:sz="18" w:space="0" w:color="000000"/>
              <w:right w:val="single" w:sz="6" w:space="0" w:color="000000"/>
            </w:tcBorders>
            <w:shd w:val="clear" w:color="auto" w:fill="F2F2F2"/>
            <w:vAlign w:val="center"/>
          </w:tcPr>
          <w:p w14:paraId="543CAFA5" w14:textId="77777777" w:rsidR="00C13E72" w:rsidRDefault="004D2606">
            <w:pPr>
              <w:rPr>
                <w:rFonts w:ascii="Calibri" w:eastAsia="Calibri" w:hAnsi="Calibri" w:cs="Calibri"/>
                <w:b/>
              </w:rPr>
            </w:pPr>
            <w:r>
              <w:rPr>
                <w:rFonts w:ascii="Calibri" w:eastAsia="Calibri" w:hAnsi="Calibri" w:cs="Calibri"/>
                <w:b/>
              </w:rPr>
              <w:t xml:space="preserve">Highly sensitive equipment used </w:t>
            </w:r>
          </w:p>
        </w:tc>
        <w:tc>
          <w:tcPr>
            <w:tcW w:w="2009" w:type="dxa"/>
            <w:tcBorders>
              <w:top w:val="nil"/>
              <w:left w:val="nil"/>
              <w:bottom w:val="single" w:sz="18" w:space="0" w:color="000000"/>
              <w:right w:val="single" w:sz="6" w:space="0" w:color="000000"/>
            </w:tcBorders>
            <w:shd w:val="clear" w:color="auto" w:fill="F2F2F2"/>
            <w:vAlign w:val="center"/>
          </w:tcPr>
          <w:p w14:paraId="372B389D" w14:textId="77777777" w:rsidR="00C13E72" w:rsidRDefault="004D2606">
            <w:pPr>
              <w:rPr>
                <w:rFonts w:ascii="Calibri" w:eastAsia="Calibri" w:hAnsi="Calibri" w:cs="Calibri"/>
                <w:b/>
              </w:rPr>
            </w:pPr>
            <w:r>
              <w:rPr>
                <w:rFonts w:ascii="Calibri" w:eastAsia="Calibri" w:hAnsi="Calibri" w:cs="Calibri"/>
                <w:b/>
              </w:rPr>
              <w:t>Overall sensitivity assessment</w:t>
            </w:r>
          </w:p>
        </w:tc>
      </w:tr>
      <w:tr w:rsidR="00377862" w14:paraId="63A2CA54" w14:textId="77777777">
        <w:trPr>
          <w:trHeight w:val="414"/>
        </w:trPr>
        <w:tc>
          <w:tcPr>
            <w:tcW w:w="374" w:type="dxa"/>
            <w:vMerge/>
            <w:tcBorders>
              <w:left w:val="single" w:sz="6" w:space="0" w:color="000000"/>
              <w:right w:val="single" w:sz="4" w:space="0" w:color="000000"/>
            </w:tcBorders>
            <w:shd w:val="clear" w:color="auto" w:fill="538135"/>
          </w:tcPr>
          <w:p w14:paraId="5F0619E2" w14:textId="77777777" w:rsidR="00377862" w:rsidRDefault="00377862">
            <w:pPr>
              <w:widowControl w:val="0"/>
              <w:pBdr>
                <w:top w:val="nil"/>
                <w:left w:val="nil"/>
                <w:bottom w:val="nil"/>
                <w:right w:val="nil"/>
                <w:between w:val="nil"/>
              </w:pBdr>
              <w:spacing w:line="276" w:lineRule="auto"/>
              <w:rPr>
                <w:rFonts w:ascii="Calibri" w:eastAsia="Calibri" w:hAnsi="Calibri" w:cs="Calibri"/>
                <w:b/>
              </w:rPr>
            </w:pPr>
          </w:p>
        </w:tc>
        <w:tc>
          <w:tcPr>
            <w:tcW w:w="1966" w:type="dxa"/>
            <w:vMerge w:val="restart"/>
            <w:tcBorders>
              <w:top w:val="single" w:sz="4" w:space="0" w:color="000000"/>
              <w:left w:val="single" w:sz="4" w:space="0" w:color="000000"/>
              <w:right w:val="single" w:sz="4" w:space="0" w:color="000000"/>
            </w:tcBorders>
            <w:shd w:val="clear" w:color="auto" w:fill="FFFFFF"/>
          </w:tcPr>
          <w:p w14:paraId="081BCDC5" w14:textId="77777777" w:rsidR="00377862" w:rsidRDefault="00377862">
            <w:pPr>
              <w:rPr>
                <w:rFonts w:ascii="Calibri" w:eastAsia="Calibri" w:hAnsi="Calibri" w:cs="Calibri"/>
              </w:rPr>
            </w:pPr>
          </w:p>
          <w:p w14:paraId="2DB1A9CD" w14:textId="77777777" w:rsidR="00377862" w:rsidRDefault="00377862" w:rsidP="00812E05">
            <w:pPr>
              <w:rPr>
                <w:rFonts w:ascii="Calibri" w:eastAsia="Calibri" w:hAnsi="Calibri" w:cs="Calibri"/>
              </w:rPr>
            </w:pPr>
            <w:r>
              <w:rPr>
                <w:rFonts w:ascii="Calibri" w:eastAsia="Calibri" w:hAnsi="Calibri" w:cs="Calibri"/>
              </w:rPr>
              <w:t>Visual inspection</w:t>
            </w:r>
          </w:p>
        </w:tc>
        <w:tc>
          <w:tcPr>
            <w:tcW w:w="2729" w:type="dxa"/>
            <w:tcBorders>
              <w:top w:val="single" w:sz="4" w:space="0" w:color="000000"/>
              <w:left w:val="single" w:sz="4" w:space="0" w:color="000000"/>
              <w:bottom w:val="single" w:sz="4" w:space="0" w:color="000000"/>
              <w:right w:val="single" w:sz="6" w:space="0" w:color="000000"/>
            </w:tcBorders>
            <w:shd w:val="clear" w:color="auto" w:fill="auto"/>
          </w:tcPr>
          <w:p w14:paraId="13CBEFE6" w14:textId="77777777" w:rsidR="00377862" w:rsidRDefault="00377862">
            <w:pPr>
              <w:rPr>
                <w:rFonts w:ascii="Calibri" w:eastAsia="Calibri" w:hAnsi="Calibri" w:cs="Calibri"/>
              </w:rPr>
            </w:pPr>
            <w:r>
              <w:rPr>
                <w:rFonts w:ascii="Calibri" w:eastAsia="Calibri" w:hAnsi="Calibri" w:cs="Calibri"/>
              </w:rPr>
              <w:t>Ishiharma 2009</w:t>
            </w:r>
          </w:p>
        </w:tc>
        <w:tc>
          <w:tcPr>
            <w:tcW w:w="1861" w:type="dxa"/>
            <w:tcBorders>
              <w:top w:val="single" w:sz="4" w:space="0" w:color="000000"/>
              <w:left w:val="nil"/>
              <w:bottom w:val="single" w:sz="4" w:space="0" w:color="000000"/>
              <w:right w:val="single" w:sz="6" w:space="0" w:color="000000"/>
            </w:tcBorders>
            <w:shd w:val="clear" w:color="auto" w:fill="auto"/>
          </w:tcPr>
          <w:p w14:paraId="11BEF68A" w14:textId="77777777" w:rsidR="00377862" w:rsidRDefault="00377862">
            <w:pPr>
              <w:rPr>
                <w:rFonts w:ascii="Calibri" w:eastAsia="Calibri" w:hAnsi="Calibri" w:cs="Calibri"/>
              </w:rPr>
            </w:pPr>
            <w:r>
              <w:rPr>
                <w:rFonts w:ascii="Calibri" w:eastAsia="Calibri" w:hAnsi="Calibri" w:cs="Calibri"/>
              </w:rPr>
              <w:t>-----</w:t>
            </w:r>
          </w:p>
        </w:tc>
        <w:tc>
          <w:tcPr>
            <w:tcW w:w="3899" w:type="dxa"/>
            <w:tcBorders>
              <w:top w:val="single" w:sz="4" w:space="0" w:color="000000"/>
              <w:left w:val="nil"/>
              <w:bottom w:val="single" w:sz="4" w:space="0" w:color="000000"/>
              <w:right w:val="single" w:sz="6" w:space="0" w:color="000000"/>
            </w:tcBorders>
            <w:shd w:val="clear" w:color="auto" w:fill="auto"/>
          </w:tcPr>
          <w:p w14:paraId="6604D782" w14:textId="77777777" w:rsidR="00377862" w:rsidRDefault="00377862">
            <w:pPr>
              <w:rPr>
                <w:rFonts w:ascii="Calibri" w:eastAsia="Calibri" w:hAnsi="Calibri" w:cs="Calibri"/>
              </w:rPr>
            </w:pPr>
            <w:r>
              <w:rPr>
                <w:rFonts w:ascii="Calibri" w:eastAsia="Calibri" w:hAnsi="Calibri" w:cs="Calibri"/>
              </w:rPr>
              <w:t xml:space="preserve">Yes </w:t>
            </w:r>
          </w:p>
        </w:tc>
        <w:tc>
          <w:tcPr>
            <w:tcW w:w="1771" w:type="dxa"/>
            <w:tcBorders>
              <w:top w:val="single" w:sz="4" w:space="0" w:color="000000"/>
              <w:left w:val="nil"/>
              <w:bottom w:val="single" w:sz="4" w:space="0" w:color="000000"/>
              <w:right w:val="single" w:sz="6" w:space="0" w:color="000000"/>
            </w:tcBorders>
            <w:shd w:val="clear" w:color="auto" w:fill="auto"/>
          </w:tcPr>
          <w:p w14:paraId="62CC8C16" w14:textId="77777777" w:rsidR="00377862" w:rsidRDefault="00377862">
            <w:pPr>
              <w:rPr>
                <w:rFonts w:ascii="Calibri" w:eastAsia="Calibri" w:hAnsi="Calibri" w:cs="Calibri"/>
              </w:rPr>
            </w:pPr>
            <w:r>
              <w:rPr>
                <w:rFonts w:ascii="Calibri" w:eastAsia="Calibri" w:hAnsi="Calibri" w:cs="Calibri"/>
              </w:rPr>
              <w:t>-----</w:t>
            </w:r>
          </w:p>
        </w:tc>
        <w:tc>
          <w:tcPr>
            <w:tcW w:w="2009" w:type="dxa"/>
            <w:tcBorders>
              <w:top w:val="single" w:sz="4" w:space="0" w:color="000000"/>
              <w:left w:val="nil"/>
              <w:bottom w:val="single" w:sz="4" w:space="0" w:color="000000"/>
              <w:right w:val="single" w:sz="6" w:space="0" w:color="000000"/>
            </w:tcBorders>
            <w:shd w:val="clear" w:color="auto" w:fill="auto"/>
          </w:tcPr>
          <w:p w14:paraId="5C271D7A" w14:textId="77777777" w:rsidR="00377862" w:rsidRDefault="00377862">
            <w:pPr>
              <w:rPr>
                <w:rFonts w:ascii="Calibri" w:eastAsia="Calibri" w:hAnsi="Calibri" w:cs="Calibri"/>
                <w:b/>
                <w:color w:val="00B050"/>
              </w:rPr>
            </w:pPr>
            <w:r>
              <w:rPr>
                <w:rFonts w:ascii="Calibri" w:eastAsia="Calibri" w:hAnsi="Calibri" w:cs="Calibri"/>
                <w:b/>
                <w:color w:val="FFC000"/>
              </w:rPr>
              <w:t>Moderate</w:t>
            </w:r>
          </w:p>
        </w:tc>
      </w:tr>
      <w:tr w:rsidR="00377862" w14:paraId="32D22850" w14:textId="77777777" w:rsidTr="00812E05">
        <w:trPr>
          <w:trHeight w:val="359"/>
        </w:trPr>
        <w:tc>
          <w:tcPr>
            <w:tcW w:w="374" w:type="dxa"/>
            <w:vMerge/>
            <w:tcBorders>
              <w:left w:val="single" w:sz="6" w:space="0" w:color="000000"/>
              <w:right w:val="single" w:sz="4" w:space="0" w:color="000000"/>
            </w:tcBorders>
            <w:shd w:val="clear" w:color="auto" w:fill="538135"/>
          </w:tcPr>
          <w:p w14:paraId="7738DFC4" w14:textId="77777777" w:rsidR="00377862" w:rsidRDefault="00377862">
            <w:pPr>
              <w:widowControl w:val="0"/>
              <w:pBdr>
                <w:top w:val="nil"/>
                <w:left w:val="nil"/>
                <w:bottom w:val="nil"/>
                <w:right w:val="nil"/>
                <w:between w:val="nil"/>
              </w:pBdr>
              <w:spacing w:line="276" w:lineRule="auto"/>
              <w:rPr>
                <w:rFonts w:ascii="Calibri" w:eastAsia="Calibri" w:hAnsi="Calibri" w:cs="Calibri"/>
                <w:b/>
                <w:color w:val="00B050"/>
              </w:rPr>
            </w:pPr>
          </w:p>
        </w:tc>
        <w:tc>
          <w:tcPr>
            <w:tcW w:w="1966" w:type="dxa"/>
            <w:vMerge/>
            <w:tcBorders>
              <w:left w:val="single" w:sz="4" w:space="0" w:color="000000"/>
              <w:right w:val="single" w:sz="4" w:space="0" w:color="000000"/>
            </w:tcBorders>
            <w:shd w:val="clear" w:color="auto" w:fill="FFFFFF"/>
          </w:tcPr>
          <w:p w14:paraId="5BED4794" w14:textId="77777777" w:rsidR="00377862" w:rsidRDefault="00377862" w:rsidP="00812E05">
            <w:pPr>
              <w:rPr>
                <w:rFonts w:ascii="Calibri" w:eastAsia="Calibri" w:hAnsi="Calibri" w:cs="Calibri"/>
                <w:b/>
                <w:color w:val="00B050"/>
              </w:rPr>
            </w:pPr>
          </w:p>
        </w:tc>
        <w:tc>
          <w:tcPr>
            <w:tcW w:w="2729" w:type="dxa"/>
            <w:tcBorders>
              <w:top w:val="single" w:sz="4" w:space="0" w:color="000000"/>
              <w:left w:val="single" w:sz="4" w:space="0" w:color="000000"/>
              <w:bottom w:val="single" w:sz="4" w:space="0" w:color="000000"/>
              <w:right w:val="single" w:sz="6" w:space="0" w:color="000000"/>
            </w:tcBorders>
            <w:shd w:val="clear" w:color="auto" w:fill="auto"/>
          </w:tcPr>
          <w:p w14:paraId="38DFEFD4" w14:textId="77777777" w:rsidR="00377862" w:rsidRDefault="00377862">
            <w:pPr>
              <w:rPr>
                <w:rFonts w:ascii="Calibri" w:eastAsia="Calibri" w:hAnsi="Calibri" w:cs="Calibri"/>
              </w:rPr>
            </w:pPr>
            <w:r>
              <w:rPr>
                <w:rFonts w:ascii="Calibri" w:eastAsia="Calibri" w:hAnsi="Calibri" w:cs="Calibri"/>
              </w:rPr>
              <w:t>Yamada 2011</w:t>
            </w:r>
          </w:p>
        </w:tc>
        <w:tc>
          <w:tcPr>
            <w:tcW w:w="1861" w:type="dxa"/>
            <w:tcBorders>
              <w:top w:val="single" w:sz="4" w:space="0" w:color="000000"/>
              <w:left w:val="nil"/>
              <w:bottom w:val="single" w:sz="4" w:space="0" w:color="000000"/>
              <w:right w:val="single" w:sz="6" w:space="0" w:color="000000"/>
            </w:tcBorders>
            <w:shd w:val="clear" w:color="auto" w:fill="auto"/>
          </w:tcPr>
          <w:p w14:paraId="0200638C" w14:textId="77777777" w:rsidR="00377862" w:rsidRDefault="00377862">
            <w:pPr>
              <w:rPr>
                <w:rFonts w:ascii="Calibri" w:eastAsia="Calibri" w:hAnsi="Calibri" w:cs="Calibri"/>
              </w:rPr>
            </w:pPr>
            <w:r>
              <w:rPr>
                <w:rFonts w:ascii="Calibri" w:eastAsia="Calibri" w:hAnsi="Calibri" w:cs="Calibri"/>
              </w:rPr>
              <w:t xml:space="preserve">Yes </w:t>
            </w:r>
          </w:p>
        </w:tc>
        <w:tc>
          <w:tcPr>
            <w:tcW w:w="3899" w:type="dxa"/>
            <w:tcBorders>
              <w:top w:val="single" w:sz="4" w:space="0" w:color="000000"/>
              <w:left w:val="nil"/>
              <w:bottom w:val="single" w:sz="4" w:space="0" w:color="000000"/>
              <w:right w:val="single" w:sz="6" w:space="0" w:color="000000"/>
            </w:tcBorders>
            <w:shd w:val="clear" w:color="auto" w:fill="auto"/>
          </w:tcPr>
          <w:p w14:paraId="63F7A8EE" w14:textId="77777777" w:rsidR="00377862" w:rsidRDefault="00377862">
            <w:pPr>
              <w:rPr>
                <w:rFonts w:ascii="Calibri" w:eastAsia="Calibri" w:hAnsi="Calibri" w:cs="Calibri"/>
              </w:rPr>
            </w:pPr>
            <w:r>
              <w:rPr>
                <w:rFonts w:ascii="Calibri" w:eastAsia="Calibri" w:hAnsi="Calibri" w:cs="Calibri"/>
              </w:rPr>
              <w:t>-----</w:t>
            </w:r>
          </w:p>
        </w:tc>
        <w:tc>
          <w:tcPr>
            <w:tcW w:w="1771" w:type="dxa"/>
            <w:tcBorders>
              <w:top w:val="single" w:sz="4" w:space="0" w:color="000000"/>
              <w:left w:val="nil"/>
              <w:bottom w:val="single" w:sz="4" w:space="0" w:color="000000"/>
              <w:right w:val="single" w:sz="6" w:space="0" w:color="000000"/>
            </w:tcBorders>
            <w:shd w:val="clear" w:color="auto" w:fill="auto"/>
          </w:tcPr>
          <w:p w14:paraId="2F189FB6" w14:textId="77777777" w:rsidR="00377862" w:rsidRDefault="00377862">
            <w:pPr>
              <w:rPr>
                <w:rFonts w:ascii="Calibri" w:eastAsia="Calibri" w:hAnsi="Calibri" w:cs="Calibri"/>
              </w:rPr>
            </w:pPr>
            <w:r>
              <w:rPr>
                <w:rFonts w:ascii="Calibri" w:eastAsia="Calibri" w:hAnsi="Calibri" w:cs="Calibri"/>
              </w:rPr>
              <w:t>------</w:t>
            </w:r>
          </w:p>
        </w:tc>
        <w:tc>
          <w:tcPr>
            <w:tcW w:w="2009" w:type="dxa"/>
            <w:tcBorders>
              <w:top w:val="single" w:sz="4" w:space="0" w:color="000000"/>
              <w:left w:val="nil"/>
              <w:bottom w:val="single" w:sz="4" w:space="0" w:color="000000"/>
              <w:right w:val="single" w:sz="6" w:space="0" w:color="000000"/>
            </w:tcBorders>
            <w:shd w:val="clear" w:color="auto" w:fill="auto"/>
          </w:tcPr>
          <w:p w14:paraId="5EB3CD27" w14:textId="77777777" w:rsidR="00377862" w:rsidRDefault="00377862">
            <w:pPr>
              <w:rPr>
                <w:rFonts w:ascii="Calibri" w:eastAsia="Calibri" w:hAnsi="Calibri" w:cs="Calibri"/>
                <w:b/>
                <w:color w:val="00B050"/>
              </w:rPr>
            </w:pPr>
            <w:r>
              <w:rPr>
                <w:rFonts w:ascii="Calibri" w:eastAsia="Calibri" w:hAnsi="Calibri" w:cs="Calibri"/>
                <w:b/>
                <w:color w:val="C00000"/>
              </w:rPr>
              <w:t>Low</w:t>
            </w:r>
          </w:p>
        </w:tc>
      </w:tr>
      <w:tr w:rsidR="00377862" w14:paraId="7D232FF5" w14:textId="77777777" w:rsidTr="00812E05">
        <w:trPr>
          <w:trHeight w:val="404"/>
        </w:trPr>
        <w:tc>
          <w:tcPr>
            <w:tcW w:w="374" w:type="dxa"/>
            <w:vMerge/>
            <w:tcBorders>
              <w:left w:val="single" w:sz="6" w:space="0" w:color="000000"/>
              <w:right w:val="single" w:sz="4" w:space="0" w:color="000000"/>
            </w:tcBorders>
            <w:shd w:val="clear" w:color="auto" w:fill="538135"/>
          </w:tcPr>
          <w:p w14:paraId="4361420E" w14:textId="77777777" w:rsidR="00377862" w:rsidRDefault="00377862">
            <w:pPr>
              <w:widowControl w:val="0"/>
              <w:pBdr>
                <w:top w:val="nil"/>
                <w:left w:val="nil"/>
                <w:bottom w:val="nil"/>
                <w:right w:val="nil"/>
                <w:between w:val="nil"/>
              </w:pBdr>
              <w:spacing w:line="276" w:lineRule="auto"/>
              <w:rPr>
                <w:rFonts w:ascii="Calibri" w:eastAsia="Calibri" w:hAnsi="Calibri" w:cs="Calibri"/>
                <w:b/>
                <w:color w:val="00B050"/>
              </w:rPr>
            </w:pPr>
          </w:p>
        </w:tc>
        <w:tc>
          <w:tcPr>
            <w:tcW w:w="1966" w:type="dxa"/>
            <w:vMerge/>
            <w:tcBorders>
              <w:left w:val="single" w:sz="4" w:space="0" w:color="000000"/>
              <w:right w:val="single" w:sz="4" w:space="0" w:color="000000"/>
            </w:tcBorders>
            <w:shd w:val="clear" w:color="auto" w:fill="FFFFFF"/>
          </w:tcPr>
          <w:p w14:paraId="052FE762" w14:textId="77777777" w:rsidR="00377862" w:rsidRDefault="00377862">
            <w:pPr>
              <w:rPr>
                <w:rFonts w:ascii="Calibri" w:eastAsia="Calibri" w:hAnsi="Calibri" w:cs="Calibri"/>
              </w:rPr>
            </w:pPr>
          </w:p>
        </w:tc>
        <w:tc>
          <w:tcPr>
            <w:tcW w:w="2729" w:type="dxa"/>
            <w:tcBorders>
              <w:top w:val="single" w:sz="4" w:space="0" w:color="000000"/>
              <w:left w:val="single" w:sz="4" w:space="0" w:color="000000"/>
              <w:bottom w:val="single" w:sz="4" w:space="0" w:color="000000"/>
              <w:right w:val="single" w:sz="6" w:space="0" w:color="000000"/>
            </w:tcBorders>
            <w:shd w:val="clear" w:color="auto" w:fill="auto"/>
          </w:tcPr>
          <w:p w14:paraId="19CC5B58" w14:textId="77777777" w:rsidR="00377862" w:rsidRDefault="00377862">
            <w:pPr>
              <w:rPr>
                <w:rFonts w:ascii="Calibri" w:eastAsia="Calibri" w:hAnsi="Calibri" w:cs="Calibri"/>
              </w:rPr>
            </w:pPr>
            <w:r>
              <w:rPr>
                <w:rFonts w:ascii="Calibri" w:eastAsia="Calibri" w:hAnsi="Calibri" w:cs="Calibri"/>
              </w:rPr>
              <w:t>Aguilar-Duran</w:t>
            </w:r>
          </w:p>
        </w:tc>
        <w:tc>
          <w:tcPr>
            <w:tcW w:w="1861" w:type="dxa"/>
            <w:tcBorders>
              <w:top w:val="single" w:sz="4" w:space="0" w:color="000000"/>
              <w:left w:val="nil"/>
              <w:bottom w:val="single" w:sz="4" w:space="0" w:color="000000"/>
              <w:right w:val="single" w:sz="6" w:space="0" w:color="000000"/>
            </w:tcBorders>
            <w:shd w:val="clear" w:color="auto" w:fill="auto"/>
          </w:tcPr>
          <w:p w14:paraId="4FD8F00C" w14:textId="77777777" w:rsidR="00377862" w:rsidRDefault="00377862">
            <w:pPr>
              <w:rPr>
                <w:rFonts w:ascii="Calibri" w:eastAsia="Calibri" w:hAnsi="Calibri" w:cs="Calibri"/>
              </w:rPr>
            </w:pPr>
            <w:r>
              <w:rPr>
                <w:rFonts w:ascii="Calibri" w:eastAsia="Calibri" w:hAnsi="Calibri" w:cs="Calibri"/>
              </w:rPr>
              <w:t>Yes</w:t>
            </w:r>
          </w:p>
        </w:tc>
        <w:tc>
          <w:tcPr>
            <w:tcW w:w="3899" w:type="dxa"/>
            <w:tcBorders>
              <w:top w:val="single" w:sz="4" w:space="0" w:color="000000"/>
              <w:left w:val="nil"/>
              <w:bottom w:val="single" w:sz="4" w:space="0" w:color="000000"/>
              <w:right w:val="single" w:sz="6" w:space="0" w:color="000000"/>
            </w:tcBorders>
            <w:shd w:val="clear" w:color="auto" w:fill="auto"/>
          </w:tcPr>
          <w:p w14:paraId="507DD539" w14:textId="77777777" w:rsidR="00377862" w:rsidRDefault="00377862">
            <w:pPr>
              <w:rPr>
                <w:rFonts w:ascii="Calibri" w:eastAsia="Calibri" w:hAnsi="Calibri" w:cs="Calibri"/>
              </w:rPr>
            </w:pPr>
            <w:r>
              <w:rPr>
                <w:rFonts w:ascii="Calibri" w:eastAsia="Calibri" w:hAnsi="Calibri" w:cs="Calibri"/>
              </w:rPr>
              <w:t>------</w:t>
            </w:r>
          </w:p>
        </w:tc>
        <w:tc>
          <w:tcPr>
            <w:tcW w:w="1771" w:type="dxa"/>
            <w:tcBorders>
              <w:top w:val="single" w:sz="4" w:space="0" w:color="000000"/>
              <w:left w:val="nil"/>
              <w:bottom w:val="single" w:sz="4" w:space="0" w:color="000000"/>
              <w:right w:val="single" w:sz="6" w:space="0" w:color="000000"/>
            </w:tcBorders>
            <w:shd w:val="clear" w:color="auto" w:fill="auto"/>
          </w:tcPr>
          <w:p w14:paraId="0669D5E2" w14:textId="77777777" w:rsidR="00377862" w:rsidRDefault="00377862">
            <w:pPr>
              <w:rPr>
                <w:rFonts w:ascii="Calibri" w:eastAsia="Calibri" w:hAnsi="Calibri" w:cs="Calibri"/>
              </w:rPr>
            </w:pPr>
            <w:r>
              <w:rPr>
                <w:rFonts w:ascii="Calibri" w:eastAsia="Calibri" w:hAnsi="Calibri" w:cs="Calibri"/>
              </w:rPr>
              <w:t>Yes</w:t>
            </w:r>
          </w:p>
        </w:tc>
        <w:tc>
          <w:tcPr>
            <w:tcW w:w="2009" w:type="dxa"/>
            <w:tcBorders>
              <w:top w:val="single" w:sz="4" w:space="0" w:color="000000"/>
              <w:left w:val="nil"/>
              <w:bottom w:val="single" w:sz="4" w:space="0" w:color="000000"/>
              <w:right w:val="single" w:sz="6" w:space="0" w:color="000000"/>
            </w:tcBorders>
            <w:shd w:val="clear" w:color="auto" w:fill="auto"/>
          </w:tcPr>
          <w:p w14:paraId="253F0157" w14:textId="77777777" w:rsidR="00377862" w:rsidRDefault="00377862">
            <w:pPr>
              <w:rPr>
                <w:rFonts w:ascii="Calibri" w:eastAsia="Calibri" w:hAnsi="Calibri" w:cs="Calibri"/>
                <w:b/>
                <w:color w:val="00B050"/>
              </w:rPr>
            </w:pPr>
            <w:r>
              <w:rPr>
                <w:rFonts w:ascii="Calibri" w:eastAsia="Calibri" w:hAnsi="Calibri" w:cs="Calibri"/>
                <w:b/>
                <w:color w:val="00B050"/>
              </w:rPr>
              <w:t>High</w:t>
            </w:r>
          </w:p>
        </w:tc>
      </w:tr>
      <w:tr w:rsidR="00377862" w14:paraId="1ED8D11D" w14:textId="77777777" w:rsidTr="00812E05">
        <w:trPr>
          <w:trHeight w:val="213"/>
        </w:trPr>
        <w:tc>
          <w:tcPr>
            <w:tcW w:w="374" w:type="dxa"/>
            <w:vMerge/>
            <w:tcBorders>
              <w:left w:val="single" w:sz="6" w:space="0" w:color="000000"/>
              <w:right w:val="single" w:sz="4" w:space="0" w:color="000000"/>
            </w:tcBorders>
            <w:shd w:val="clear" w:color="auto" w:fill="538135"/>
          </w:tcPr>
          <w:p w14:paraId="49F3C38A" w14:textId="77777777" w:rsidR="00377862" w:rsidRDefault="00377862">
            <w:pPr>
              <w:widowControl w:val="0"/>
              <w:pBdr>
                <w:top w:val="nil"/>
                <w:left w:val="nil"/>
                <w:bottom w:val="nil"/>
                <w:right w:val="nil"/>
                <w:between w:val="nil"/>
              </w:pBdr>
              <w:spacing w:line="276" w:lineRule="auto"/>
              <w:rPr>
                <w:rFonts w:ascii="Calibri" w:eastAsia="Calibri" w:hAnsi="Calibri" w:cs="Calibri"/>
                <w:b/>
                <w:color w:val="00B050"/>
              </w:rPr>
            </w:pPr>
          </w:p>
        </w:tc>
        <w:tc>
          <w:tcPr>
            <w:tcW w:w="1966" w:type="dxa"/>
            <w:vMerge/>
            <w:tcBorders>
              <w:left w:val="single" w:sz="4" w:space="0" w:color="000000"/>
              <w:right w:val="single" w:sz="4" w:space="0" w:color="000000"/>
            </w:tcBorders>
            <w:shd w:val="clear" w:color="auto" w:fill="FFFFFF"/>
          </w:tcPr>
          <w:p w14:paraId="27A15096" w14:textId="77777777" w:rsidR="00377862" w:rsidRDefault="00377862">
            <w:pPr>
              <w:widowControl w:val="0"/>
              <w:pBdr>
                <w:top w:val="nil"/>
                <w:left w:val="nil"/>
                <w:bottom w:val="nil"/>
                <w:right w:val="nil"/>
                <w:between w:val="nil"/>
              </w:pBdr>
              <w:spacing w:line="276" w:lineRule="auto"/>
              <w:rPr>
                <w:rFonts w:ascii="Calibri" w:eastAsia="Calibri" w:hAnsi="Calibri" w:cs="Calibri"/>
                <w:b/>
                <w:color w:val="00B050"/>
              </w:rPr>
            </w:pPr>
          </w:p>
        </w:tc>
        <w:tc>
          <w:tcPr>
            <w:tcW w:w="2729" w:type="dxa"/>
            <w:tcBorders>
              <w:top w:val="single" w:sz="4" w:space="0" w:color="000000"/>
              <w:left w:val="single" w:sz="4" w:space="0" w:color="000000"/>
              <w:bottom w:val="single" w:sz="4" w:space="0" w:color="000000"/>
              <w:right w:val="single" w:sz="6" w:space="0" w:color="000000"/>
            </w:tcBorders>
            <w:shd w:val="clear" w:color="auto" w:fill="auto"/>
          </w:tcPr>
          <w:p w14:paraId="729D60F5" w14:textId="77777777" w:rsidR="00377862" w:rsidRDefault="00377862">
            <w:pPr>
              <w:rPr>
                <w:rFonts w:ascii="Calibri" w:eastAsia="Calibri" w:hAnsi="Calibri" w:cs="Calibri"/>
              </w:rPr>
            </w:pPr>
            <w:r>
              <w:rPr>
                <w:rFonts w:ascii="Calibri" w:eastAsia="Calibri" w:hAnsi="Calibri" w:cs="Calibri"/>
              </w:rPr>
              <w:t>Al-Eid 2018</w:t>
            </w:r>
          </w:p>
        </w:tc>
        <w:tc>
          <w:tcPr>
            <w:tcW w:w="1861" w:type="dxa"/>
            <w:tcBorders>
              <w:top w:val="single" w:sz="4" w:space="0" w:color="000000"/>
              <w:left w:val="nil"/>
              <w:bottom w:val="single" w:sz="4" w:space="0" w:color="000000"/>
              <w:right w:val="single" w:sz="6" w:space="0" w:color="000000"/>
            </w:tcBorders>
            <w:shd w:val="clear" w:color="auto" w:fill="auto"/>
          </w:tcPr>
          <w:p w14:paraId="1A9D885F" w14:textId="77777777" w:rsidR="00377862" w:rsidRDefault="00377862">
            <w:pPr>
              <w:rPr>
                <w:rFonts w:ascii="Calibri" w:eastAsia="Calibri" w:hAnsi="Calibri" w:cs="Calibri"/>
              </w:rPr>
            </w:pPr>
            <w:r>
              <w:rPr>
                <w:rFonts w:ascii="Calibri" w:eastAsia="Calibri" w:hAnsi="Calibri" w:cs="Calibri"/>
              </w:rPr>
              <w:t>Yes</w:t>
            </w:r>
          </w:p>
        </w:tc>
        <w:tc>
          <w:tcPr>
            <w:tcW w:w="3899" w:type="dxa"/>
            <w:tcBorders>
              <w:top w:val="single" w:sz="4" w:space="0" w:color="000000"/>
              <w:left w:val="nil"/>
              <w:bottom w:val="single" w:sz="4" w:space="0" w:color="000000"/>
              <w:right w:val="single" w:sz="6" w:space="0" w:color="000000"/>
            </w:tcBorders>
            <w:shd w:val="clear" w:color="auto" w:fill="auto"/>
          </w:tcPr>
          <w:p w14:paraId="2885779C" w14:textId="77777777" w:rsidR="00377862" w:rsidRDefault="00377862">
            <w:pPr>
              <w:rPr>
                <w:rFonts w:ascii="Calibri" w:eastAsia="Calibri" w:hAnsi="Calibri" w:cs="Calibri"/>
              </w:rPr>
            </w:pPr>
            <w:r>
              <w:rPr>
                <w:rFonts w:ascii="Calibri" w:eastAsia="Calibri" w:hAnsi="Calibri" w:cs="Calibri"/>
              </w:rPr>
              <w:t>------</w:t>
            </w:r>
          </w:p>
        </w:tc>
        <w:tc>
          <w:tcPr>
            <w:tcW w:w="1771" w:type="dxa"/>
            <w:tcBorders>
              <w:top w:val="single" w:sz="4" w:space="0" w:color="000000"/>
              <w:left w:val="nil"/>
              <w:bottom w:val="single" w:sz="4" w:space="0" w:color="000000"/>
              <w:right w:val="single" w:sz="6" w:space="0" w:color="000000"/>
            </w:tcBorders>
            <w:shd w:val="clear" w:color="auto" w:fill="auto"/>
          </w:tcPr>
          <w:p w14:paraId="234A6002" w14:textId="77777777" w:rsidR="00377862" w:rsidRDefault="00377862">
            <w:pPr>
              <w:rPr>
                <w:rFonts w:ascii="Calibri" w:eastAsia="Calibri" w:hAnsi="Calibri" w:cs="Calibri"/>
              </w:rPr>
            </w:pPr>
            <w:r>
              <w:rPr>
                <w:rFonts w:ascii="Calibri" w:eastAsia="Calibri" w:hAnsi="Calibri" w:cs="Calibri"/>
              </w:rPr>
              <w:t>Yes</w:t>
            </w:r>
          </w:p>
        </w:tc>
        <w:tc>
          <w:tcPr>
            <w:tcW w:w="2009" w:type="dxa"/>
            <w:tcBorders>
              <w:top w:val="single" w:sz="4" w:space="0" w:color="000000"/>
              <w:left w:val="nil"/>
              <w:bottom w:val="single" w:sz="4" w:space="0" w:color="000000"/>
              <w:right w:val="single" w:sz="6" w:space="0" w:color="000000"/>
            </w:tcBorders>
            <w:shd w:val="clear" w:color="auto" w:fill="auto"/>
          </w:tcPr>
          <w:p w14:paraId="7751F960" w14:textId="77777777" w:rsidR="00377862" w:rsidRDefault="00377862">
            <w:pPr>
              <w:rPr>
                <w:rFonts w:ascii="Calibri" w:eastAsia="Calibri" w:hAnsi="Calibri" w:cs="Calibri"/>
                <w:b/>
                <w:color w:val="FFC000"/>
              </w:rPr>
            </w:pPr>
            <w:r>
              <w:rPr>
                <w:rFonts w:ascii="Calibri" w:eastAsia="Calibri" w:hAnsi="Calibri" w:cs="Calibri"/>
                <w:b/>
                <w:color w:val="00B050"/>
              </w:rPr>
              <w:t>High</w:t>
            </w:r>
          </w:p>
        </w:tc>
      </w:tr>
      <w:tr w:rsidR="00377862" w14:paraId="22DBED8A" w14:textId="77777777" w:rsidTr="00812E05">
        <w:trPr>
          <w:trHeight w:val="350"/>
        </w:trPr>
        <w:tc>
          <w:tcPr>
            <w:tcW w:w="374" w:type="dxa"/>
            <w:vMerge/>
            <w:tcBorders>
              <w:left w:val="single" w:sz="6" w:space="0" w:color="000000"/>
              <w:right w:val="single" w:sz="4" w:space="0" w:color="000000"/>
            </w:tcBorders>
            <w:shd w:val="clear" w:color="auto" w:fill="538135"/>
          </w:tcPr>
          <w:p w14:paraId="7EDAF51C" w14:textId="77777777" w:rsidR="00377862" w:rsidRDefault="00377862">
            <w:pPr>
              <w:widowControl w:val="0"/>
              <w:pBdr>
                <w:top w:val="nil"/>
                <w:left w:val="nil"/>
                <w:bottom w:val="nil"/>
                <w:right w:val="nil"/>
                <w:between w:val="nil"/>
              </w:pBdr>
              <w:spacing w:line="276" w:lineRule="auto"/>
              <w:rPr>
                <w:rFonts w:ascii="Calibri" w:eastAsia="Calibri" w:hAnsi="Calibri" w:cs="Calibri"/>
                <w:b/>
                <w:color w:val="FFC000"/>
              </w:rPr>
            </w:pPr>
          </w:p>
        </w:tc>
        <w:tc>
          <w:tcPr>
            <w:tcW w:w="1966" w:type="dxa"/>
            <w:vMerge/>
            <w:tcBorders>
              <w:left w:val="single" w:sz="4" w:space="0" w:color="000000"/>
              <w:right w:val="single" w:sz="4" w:space="0" w:color="000000"/>
            </w:tcBorders>
            <w:shd w:val="clear" w:color="auto" w:fill="FFFFFF"/>
          </w:tcPr>
          <w:p w14:paraId="30FA407D" w14:textId="77777777" w:rsidR="00377862" w:rsidRDefault="00377862">
            <w:pPr>
              <w:widowControl w:val="0"/>
              <w:pBdr>
                <w:top w:val="nil"/>
                <w:left w:val="nil"/>
                <w:bottom w:val="nil"/>
                <w:right w:val="nil"/>
                <w:between w:val="nil"/>
              </w:pBdr>
              <w:spacing w:line="276" w:lineRule="auto"/>
              <w:rPr>
                <w:rFonts w:ascii="Calibri" w:eastAsia="Calibri" w:hAnsi="Calibri" w:cs="Calibri"/>
                <w:b/>
                <w:color w:val="FFC000"/>
              </w:rPr>
            </w:pPr>
          </w:p>
        </w:tc>
        <w:tc>
          <w:tcPr>
            <w:tcW w:w="2729" w:type="dxa"/>
            <w:tcBorders>
              <w:top w:val="single" w:sz="4" w:space="0" w:color="000000"/>
              <w:left w:val="single" w:sz="4" w:space="0" w:color="000000"/>
              <w:bottom w:val="single" w:sz="4" w:space="0" w:color="000000"/>
              <w:right w:val="single" w:sz="6" w:space="0" w:color="000000"/>
            </w:tcBorders>
            <w:shd w:val="clear" w:color="auto" w:fill="auto"/>
          </w:tcPr>
          <w:p w14:paraId="0B88C511" w14:textId="77777777" w:rsidR="00377862" w:rsidRDefault="00377862">
            <w:pPr>
              <w:rPr>
                <w:rFonts w:ascii="Calibri" w:eastAsia="Calibri" w:hAnsi="Calibri" w:cs="Calibri"/>
              </w:rPr>
            </w:pPr>
            <w:r>
              <w:rPr>
                <w:rFonts w:ascii="Calibri" w:eastAsia="Calibri" w:hAnsi="Calibri" w:cs="Calibri"/>
              </w:rPr>
              <w:t>Wada 2010</w:t>
            </w:r>
          </w:p>
        </w:tc>
        <w:tc>
          <w:tcPr>
            <w:tcW w:w="1861" w:type="dxa"/>
            <w:tcBorders>
              <w:top w:val="single" w:sz="4" w:space="0" w:color="000000"/>
              <w:left w:val="nil"/>
              <w:bottom w:val="single" w:sz="4" w:space="0" w:color="000000"/>
              <w:right w:val="single" w:sz="6" w:space="0" w:color="000000"/>
            </w:tcBorders>
            <w:shd w:val="clear" w:color="auto" w:fill="auto"/>
          </w:tcPr>
          <w:p w14:paraId="18FCE5DC" w14:textId="77777777" w:rsidR="00377862" w:rsidRDefault="00377862">
            <w:pPr>
              <w:rPr>
                <w:rFonts w:ascii="Calibri" w:eastAsia="Calibri" w:hAnsi="Calibri" w:cs="Calibri"/>
              </w:rPr>
            </w:pPr>
            <w:r>
              <w:rPr>
                <w:rFonts w:ascii="Calibri" w:eastAsia="Calibri" w:hAnsi="Calibri" w:cs="Calibri"/>
              </w:rPr>
              <w:t>-----</w:t>
            </w:r>
          </w:p>
        </w:tc>
        <w:tc>
          <w:tcPr>
            <w:tcW w:w="3899" w:type="dxa"/>
            <w:tcBorders>
              <w:top w:val="single" w:sz="4" w:space="0" w:color="000000"/>
              <w:left w:val="nil"/>
              <w:bottom w:val="single" w:sz="4" w:space="0" w:color="000000"/>
              <w:right w:val="single" w:sz="6" w:space="0" w:color="000000"/>
            </w:tcBorders>
            <w:shd w:val="clear" w:color="auto" w:fill="auto"/>
          </w:tcPr>
          <w:p w14:paraId="390AE3BE" w14:textId="77777777" w:rsidR="00377862" w:rsidRDefault="00377862">
            <w:pPr>
              <w:rPr>
                <w:rFonts w:ascii="Calibri" w:eastAsia="Calibri" w:hAnsi="Calibri" w:cs="Calibri"/>
              </w:rPr>
            </w:pPr>
            <w:r>
              <w:rPr>
                <w:rFonts w:ascii="Calibri" w:eastAsia="Calibri" w:hAnsi="Calibri" w:cs="Calibri"/>
              </w:rPr>
              <w:t xml:space="preserve">Yes </w:t>
            </w:r>
          </w:p>
        </w:tc>
        <w:tc>
          <w:tcPr>
            <w:tcW w:w="1771" w:type="dxa"/>
            <w:tcBorders>
              <w:top w:val="single" w:sz="4" w:space="0" w:color="000000"/>
              <w:left w:val="nil"/>
              <w:bottom w:val="single" w:sz="4" w:space="0" w:color="000000"/>
              <w:right w:val="single" w:sz="6" w:space="0" w:color="000000"/>
            </w:tcBorders>
            <w:shd w:val="clear" w:color="auto" w:fill="auto"/>
          </w:tcPr>
          <w:p w14:paraId="71CFBA0D" w14:textId="77777777" w:rsidR="00377862" w:rsidRDefault="00377862">
            <w:pPr>
              <w:rPr>
                <w:rFonts w:ascii="Calibri" w:eastAsia="Calibri" w:hAnsi="Calibri" w:cs="Calibri"/>
              </w:rPr>
            </w:pPr>
            <w:r>
              <w:rPr>
                <w:rFonts w:ascii="Calibri" w:eastAsia="Calibri" w:hAnsi="Calibri" w:cs="Calibri"/>
              </w:rPr>
              <w:t>------</w:t>
            </w:r>
          </w:p>
        </w:tc>
        <w:tc>
          <w:tcPr>
            <w:tcW w:w="2009" w:type="dxa"/>
            <w:tcBorders>
              <w:top w:val="single" w:sz="4" w:space="0" w:color="000000"/>
              <w:left w:val="nil"/>
              <w:bottom w:val="single" w:sz="4" w:space="0" w:color="000000"/>
              <w:right w:val="single" w:sz="6" w:space="0" w:color="000000"/>
            </w:tcBorders>
            <w:shd w:val="clear" w:color="auto" w:fill="auto"/>
          </w:tcPr>
          <w:p w14:paraId="4921703F" w14:textId="77777777" w:rsidR="00377862" w:rsidRDefault="00377862">
            <w:pPr>
              <w:rPr>
                <w:rFonts w:ascii="Calibri" w:eastAsia="Calibri" w:hAnsi="Calibri" w:cs="Calibri"/>
                <w:b/>
                <w:color w:val="FFC000"/>
              </w:rPr>
            </w:pPr>
            <w:r>
              <w:rPr>
                <w:rFonts w:ascii="Calibri" w:eastAsia="Calibri" w:hAnsi="Calibri" w:cs="Calibri"/>
                <w:b/>
                <w:color w:val="FFC000"/>
              </w:rPr>
              <w:t>Moderate</w:t>
            </w:r>
          </w:p>
        </w:tc>
      </w:tr>
      <w:tr w:rsidR="00377862" w14:paraId="6A08B72F" w14:textId="77777777" w:rsidTr="00812E05">
        <w:trPr>
          <w:trHeight w:val="284"/>
        </w:trPr>
        <w:tc>
          <w:tcPr>
            <w:tcW w:w="374" w:type="dxa"/>
            <w:vMerge/>
            <w:tcBorders>
              <w:left w:val="single" w:sz="6" w:space="0" w:color="000000"/>
              <w:right w:val="single" w:sz="4" w:space="0" w:color="000000"/>
            </w:tcBorders>
            <w:shd w:val="clear" w:color="auto" w:fill="538135"/>
          </w:tcPr>
          <w:p w14:paraId="6A349A00" w14:textId="77777777" w:rsidR="00377862" w:rsidRDefault="00377862">
            <w:pPr>
              <w:widowControl w:val="0"/>
              <w:pBdr>
                <w:top w:val="nil"/>
                <w:left w:val="nil"/>
                <w:bottom w:val="nil"/>
                <w:right w:val="nil"/>
                <w:between w:val="nil"/>
              </w:pBdr>
              <w:spacing w:line="276" w:lineRule="auto"/>
              <w:rPr>
                <w:rFonts w:ascii="Calibri" w:eastAsia="Calibri" w:hAnsi="Calibri" w:cs="Calibri"/>
                <w:b/>
                <w:color w:val="FFC000"/>
              </w:rPr>
            </w:pPr>
          </w:p>
        </w:tc>
        <w:tc>
          <w:tcPr>
            <w:tcW w:w="1966" w:type="dxa"/>
            <w:vMerge/>
            <w:tcBorders>
              <w:left w:val="single" w:sz="4" w:space="0" w:color="000000"/>
              <w:right w:val="single" w:sz="4" w:space="0" w:color="000000"/>
            </w:tcBorders>
            <w:shd w:val="clear" w:color="auto" w:fill="FFFFFF"/>
          </w:tcPr>
          <w:p w14:paraId="7F04EE27" w14:textId="77777777" w:rsidR="00377862" w:rsidRDefault="00377862">
            <w:pPr>
              <w:widowControl w:val="0"/>
              <w:pBdr>
                <w:top w:val="nil"/>
                <w:left w:val="nil"/>
                <w:bottom w:val="nil"/>
                <w:right w:val="nil"/>
                <w:between w:val="nil"/>
              </w:pBdr>
              <w:spacing w:line="276" w:lineRule="auto"/>
              <w:rPr>
                <w:rFonts w:ascii="Calibri" w:eastAsia="Calibri" w:hAnsi="Calibri" w:cs="Calibri"/>
                <w:b/>
                <w:color w:val="FFC000"/>
              </w:rPr>
            </w:pPr>
          </w:p>
        </w:tc>
        <w:tc>
          <w:tcPr>
            <w:tcW w:w="2729" w:type="dxa"/>
            <w:tcBorders>
              <w:top w:val="single" w:sz="4" w:space="0" w:color="000000"/>
              <w:left w:val="single" w:sz="4" w:space="0" w:color="000000"/>
              <w:bottom w:val="single" w:sz="4" w:space="0" w:color="000000"/>
              <w:right w:val="single" w:sz="6" w:space="0" w:color="000000"/>
            </w:tcBorders>
            <w:shd w:val="clear" w:color="auto" w:fill="auto"/>
          </w:tcPr>
          <w:p w14:paraId="7B314D8B" w14:textId="77777777" w:rsidR="00377862" w:rsidRDefault="00377862">
            <w:pPr>
              <w:rPr>
                <w:rFonts w:ascii="Calibri" w:eastAsia="Calibri" w:hAnsi="Calibri" w:cs="Calibri"/>
              </w:rPr>
            </w:pPr>
            <w:r>
              <w:rPr>
                <w:rFonts w:ascii="Calibri" w:eastAsia="Calibri" w:hAnsi="Calibri" w:cs="Calibri"/>
              </w:rPr>
              <w:t>Ishiharma 2008</w:t>
            </w:r>
          </w:p>
        </w:tc>
        <w:tc>
          <w:tcPr>
            <w:tcW w:w="1861" w:type="dxa"/>
            <w:tcBorders>
              <w:top w:val="single" w:sz="4" w:space="0" w:color="000000"/>
              <w:left w:val="nil"/>
              <w:bottom w:val="single" w:sz="4" w:space="0" w:color="000000"/>
              <w:right w:val="single" w:sz="6" w:space="0" w:color="000000"/>
            </w:tcBorders>
            <w:shd w:val="clear" w:color="auto" w:fill="auto"/>
          </w:tcPr>
          <w:p w14:paraId="2D78C59C" w14:textId="77777777" w:rsidR="00377862" w:rsidRDefault="00377862">
            <w:pPr>
              <w:rPr>
                <w:rFonts w:ascii="Calibri" w:eastAsia="Calibri" w:hAnsi="Calibri" w:cs="Calibri"/>
              </w:rPr>
            </w:pPr>
            <w:r>
              <w:rPr>
                <w:rFonts w:ascii="Calibri" w:eastAsia="Calibri" w:hAnsi="Calibri" w:cs="Calibri"/>
              </w:rPr>
              <w:t>Yes</w:t>
            </w:r>
          </w:p>
        </w:tc>
        <w:tc>
          <w:tcPr>
            <w:tcW w:w="3899" w:type="dxa"/>
            <w:tcBorders>
              <w:top w:val="single" w:sz="4" w:space="0" w:color="000000"/>
              <w:left w:val="nil"/>
              <w:bottom w:val="single" w:sz="4" w:space="0" w:color="000000"/>
              <w:right w:val="single" w:sz="6" w:space="0" w:color="000000"/>
            </w:tcBorders>
            <w:shd w:val="clear" w:color="auto" w:fill="auto"/>
          </w:tcPr>
          <w:p w14:paraId="0D41ABBF" w14:textId="77777777" w:rsidR="00377862" w:rsidRDefault="00377862">
            <w:pPr>
              <w:rPr>
                <w:rFonts w:ascii="Calibri" w:eastAsia="Calibri" w:hAnsi="Calibri" w:cs="Calibri"/>
              </w:rPr>
            </w:pPr>
            <w:r>
              <w:rPr>
                <w:rFonts w:ascii="Calibri" w:eastAsia="Calibri" w:hAnsi="Calibri" w:cs="Calibri"/>
              </w:rPr>
              <w:t>-------</w:t>
            </w:r>
          </w:p>
        </w:tc>
        <w:tc>
          <w:tcPr>
            <w:tcW w:w="1771" w:type="dxa"/>
            <w:tcBorders>
              <w:top w:val="single" w:sz="4" w:space="0" w:color="000000"/>
              <w:left w:val="nil"/>
              <w:bottom w:val="single" w:sz="4" w:space="0" w:color="000000"/>
              <w:right w:val="single" w:sz="6" w:space="0" w:color="000000"/>
            </w:tcBorders>
            <w:shd w:val="clear" w:color="auto" w:fill="auto"/>
          </w:tcPr>
          <w:p w14:paraId="2B666919" w14:textId="77777777" w:rsidR="00377862" w:rsidRDefault="00377862">
            <w:pPr>
              <w:rPr>
                <w:rFonts w:ascii="Calibri" w:eastAsia="Calibri" w:hAnsi="Calibri" w:cs="Calibri"/>
              </w:rPr>
            </w:pPr>
            <w:r>
              <w:rPr>
                <w:rFonts w:ascii="Calibri" w:eastAsia="Calibri" w:hAnsi="Calibri" w:cs="Calibri"/>
              </w:rPr>
              <w:t xml:space="preserve">Yes </w:t>
            </w:r>
          </w:p>
        </w:tc>
        <w:tc>
          <w:tcPr>
            <w:tcW w:w="2009" w:type="dxa"/>
            <w:tcBorders>
              <w:top w:val="single" w:sz="4" w:space="0" w:color="000000"/>
              <w:left w:val="nil"/>
              <w:bottom w:val="single" w:sz="4" w:space="0" w:color="000000"/>
              <w:right w:val="single" w:sz="6" w:space="0" w:color="000000"/>
            </w:tcBorders>
            <w:shd w:val="clear" w:color="auto" w:fill="auto"/>
          </w:tcPr>
          <w:p w14:paraId="12DAAC17" w14:textId="77777777" w:rsidR="00377862" w:rsidRDefault="00377862">
            <w:pPr>
              <w:rPr>
                <w:rFonts w:ascii="Calibri" w:eastAsia="Calibri" w:hAnsi="Calibri" w:cs="Calibri"/>
                <w:b/>
              </w:rPr>
            </w:pPr>
            <w:r>
              <w:rPr>
                <w:rFonts w:ascii="Calibri" w:eastAsia="Calibri" w:hAnsi="Calibri" w:cs="Calibri"/>
                <w:b/>
                <w:color w:val="00B050"/>
              </w:rPr>
              <w:t>High</w:t>
            </w:r>
          </w:p>
        </w:tc>
      </w:tr>
    </w:tbl>
    <w:p w14:paraId="6B687531" w14:textId="77777777" w:rsidR="00C13E72" w:rsidRDefault="00C13E72">
      <w:pPr>
        <w:rPr>
          <w:rFonts w:ascii="Calibri" w:eastAsia="Calibri" w:hAnsi="Calibri" w:cs="Calibri"/>
          <w:color w:val="000000"/>
        </w:rPr>
      </w:pPr>
    </w:p>
    <w:p w14:paraId="2164C0F4" w14:textId="77777777" w:rsidR="00377862" w:rsidRDefault="00377862">
      <w:pPr>
        <w:rPr>
          <w:rFonts w:ascii="Calibri" w:eastAsia="Calibri" w:hAnsi="Calibri" w:cs="Calibri"/>
          <w:color w:val="000000"/>
        </w:rPr>
      </w:pPr>
    </w:p>
    <w:p w14:paraId="314B16B3" w14:textId="77777777" w:rsidR="00C13E72" w:rsidRDefault="004D2606">
      <w:pPr>
        <w:keepNext/>
        <w:pBdr>
          <w:top w:val="nil"/>
          <w:left w:val="nil"/>
          <w:bottom w:val="nil"/>
          <w:right w:val="nil"/>
          <w:between w:val="nil"/>
        </w:pBdr>
        <w:spacing w:after="200"/>
        <w:rPr>
          <w:rFonts w:ascii="Calibri" w:eastAsia="Calibri" w:hAnsi="Calibri" w:cs="Calibri"/>
          <w:color w:val="000000"/>
        </w:rPr>
      </w:pPr>
      <w:r>
        <w:rPr>
          <w:rFonts w:ascii="Calibri" w:eastAsia="Calibri" w:hAnsi="Calibri" w:cs="Calibri"/>
          <w:color w:val="000000"/>
        </w:rPr>
        <w:t xml:space="preserve">Table </w:t>
      </w:r>
      <w:r w:rsidR="00377862">
        <w:rPr>
          <w:rFonts w:ascii="Calibri" w:eastAsia="Calibri" w:hAnsi="Calibri" w:cs="Calibri"/>
          <w:color w:val="000000"/>
        </w:rPr>
        <w:t>6d</w:t>
      </w:r>
      <w:r>
        <w:rPr>
          <w:rFonts w:ascii="Calibri" w:eastAsia="Calibri" w:hAnsi="Calibri" w:cs="Calibri"/>
          <w:color w:val="000000"/>
        </w:rPr>
        <w:t xml:space="preserve"> </w:t>
      </w:r>
      <w:r>
        <w:rPr>
          <w:rFonts w:ascii="Calibri" w:eastAsia="Calibri" w:hAnsi="Calibri" w:cs="Calibri"/>
          <w:b/>
        </w:rPr>
        <w:t>Detection of sensitivity of contamination assessment for studies investigating</w:t>
      </w:r>
      <w:r>
        <w:rPr>
          <w:rFonts w:ascii="Calibri" w:eastAsia="Calibri" w:hAnsi="Calibri" w:cs="Calibri"/>
          <w:b/>
          <w:color w:val="000000"/>
        </w:rPr>
        <w:t xml:space="preserve"> slow-speed handpieces (n=5). </w:t>
      </w:r>
      <w:r>
        <w:rPr>
          <w:rFonts w:ascii="Calibri" w:eastAsia="Calibri" w:hAnsi="Calibri" w:cs="Calibri"/>
          <w:color w:val="000000"/>
        </w:rPr>
        <w:t>Studies were assessed according to whether they measured microbial, blood, or other (non-blood / non-microbial) types of contamination See protocol for full description in Appendix 1). There is summation across fields to give an overall sensitivity assessment rating of low (n=2),  (n=nil), and high (n=3).</w:t>
      </w:r>
    </w:p>
    <w:tbl>
      <w:tblPr>
        <w:tblStyle w:val="af1"/>
        <w:tblW w:w="14417" w:type="dxa"/>
        <w:tblInd w:w="-188"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483"/>
        <w:gridCol w:w="1816"/>
        <w:gridCol w:w="2542"/>
        <w:gridCol w:w="2664"/>
        <w:gridCol w:w="2178"/>
        <w:gridCol w:w="2542"/>
        <w:gridCol w:w="2192"/>
      </w:tblGrid>
      <w:tr w:rsidR="00C13E72" w14:paraId="685D8350" w14:textId="77777777">
        <w:trPr>
          <w:trHeight w:val="316"/>
        </w:trPr>
        <w:tc>
          <w:tcPr>
            <w:tcW w:w="14417" w:type="dxa"/>
            <w:gridSpan w:val="7"/>
            <w:tcBorders>
              <w:top w:val="single" w:sz="6" w:space="0" w:color="000000"/>
              <w:left w:val="single" w:sz="6" w:space="0" w:color="000000"/>
              <w:bottom w:val="single" w:sz="4" w:space="0" w:color="000000"/>
              <w:right w:val="single" w:sz="6" w:space="0" w:color="000000"/>
            </w:tcBorders>
            <w:shd w:val="clear" w:color="auto" w:fill="2F5496"/>
          </w:tcPr>
          <w:p w14:paraId="28B2A480" w14:textId="77777777" w:rsidR="00C13E72" w:rsidRDefault="004D2606">
            <w:pPr>
              <w:spacing w:line="276" w:lineRule="auto"/>
              <w:rPr>
                <w:rFonts w:ascii="Calibri" w:eastAsia="Calibri" w:hAnsi="Calibri" w:cs="Calibri"/>
                <w:b/>
                <w:color w:val="FFFFFF"/>
              </w:rPr>
            </w:pPr>
            <w:r>
              <w:rPr>
                <w:rFonts w:ascii="Calibri" w:eastAsia="Calibri" w:hAnsi="Calibri" w:cs="Calibri"/>
                <w:b/>
                <w:color w:val="FFFFFF"/>
              </w:rPr>
              <w:t>Studies using microbial measures of contamination</w:t>
            </w:r>
          </w:p>
        </w:tc>
      </w:tr>
      <w:tr w:rsidR="00C13E72" w14:paraId="24499D94" w14:textId="77777777">
        <w:trPr>
          <w:trHeight w:val="438"/>
        </w:trPr>
        <w:tc>
          <w:tcPr>
            <w:tcW w:w="483" w:type="dxa"/>
            <w:vMerge w:val="restart"/>
            <w:tcBorders>
              <w:top w:val="single" w:sz="4" w:space="0" w:color="000000"/>
              <w:left w:val="single" w:sz="6" w:space="0" w:color="000000"/>
              <w:right w:val="single" w:sz="6" w:space="0" w:color="000000"/>
            </w:tcBorders>
            <w:shd w:val="clear" w:color="auto" w:fill="2F5496"/>
          </w:tcPr>
          <w:p w14:paraId="66837278" w14:textId="77777777" w:rsidR="00C13E72" w:rsidRDefault="00C13E72">
            <w:pPr>
              <w:spacing w:line="276" w:lineRule="auto"/>
              <w:rPr>
                <w:rFonts w:ascii="Calibri" w:eastAsia="Calibri" w:hAnsi="Calibri" w:cs="Calibri"/>
              </w:rPr>
            </w:pPr>
          </w:p>
        </w:tc>
        <w:tc>
          <w:tcPr>
            <w:tcW w:w="13934" w:type="dxa"/>
            <w:gridSpan w:val="6"/>
            <w:tcBorders>
              <w:top w:val="single" w:sz="4" w:space="0" w:color="000000"/>
              <w:left w:val="single" w:sz="6" w:space="0" w:color="000000"/>
              <w:bottom w:val="single" w:sz="6" w:space="0" w:color="000000"/>
              <w:right w:val="single" w:sz="6" w:space="0" w:color="000000"/>
            </w:tcBorders>
            <w:shd w:val="clear" w:color="auto" w:fill="BCB8B8"/>
            <w:vAlign w:val="center"/>
          </w:tcPr>
          <w:p w14:paraId="5BCB60B3" w14:textId="77777777" w:rsidR="00C13E72" w:rsidRDefault="004D2606">
            <w:pPr>
              <w:spacing w:line="276" w:lineRule="auto"/>
              <w:rPr>
                <w:rFonts w:ascii="Calibri" w:eastAsia="Calibri" w:hAnsi="Calibri" w:cs="Calibri"/>
                <w:b/>
              </w:rPr>
            </w:pPr>
            <w:r>
              <w:rPr>
                <w:rFonts w:ascii="Calibri" w:eastAsia="Calibri" w:hAnsi="Calibri" w:cs="Calibri"/>
                <w:b/>
              </w:rPr>
              <w:t>Bacterial</w:t>
            </w:r>
          </w:p>
        </w:tc>
      </w:tr>
      <w:tr w:rsidR="00C13E72" w14:paraId="11B02BA2" w14:textId="77777777">
        <w:trPr>
          <w:trHeight w:val="948"/>
        </w:trPr>
        <w:tc>
          <w:tcPr>
            <w:tcW w:w="483" w:type="dxa"/>
            <w:vMerge/>
            <w:tcBorders>
              <w:top w:val="single" w:sz="4" w:space="0" w:color="000000"/>
              <w:left w:val="single" w:sz="6" w:space="0" w:color="000000"/>
              <w:right w:val="single" w:sz="6" w:space="0" w:color="000000"/>
            </w:tcBorders>
            <w:shd w:val="clear" w:color="auto" w:fill="2F5496"/>
          </w:tcPr>
          <w:p w14:paraId="372EF57B" w14:textId="77777777" w:rsidR="00C13E72" w:rsidRDefault="00C13E72">
            <w:pPr>
              <w:widowControl w:val="0"/>
              <w:pBdr>
                <w:top w:val="nil"/>
                <w:left w:val="nil"/>
                <w:bottom w:val="nil"/>
                <w:right w:val="nil"/>
                <w:between w:val="nil"/>
              </w:pBdr>
              <w:spacing w:line="276" w:lineRule="auto"/>
              <w:rPr>
                <w:rFonts w:ascii="Calibri" w:eastAsia="Calibri" w:hAnsi="Calibri" w:cs="Calibri"/>
                <w:b/>
              </w:rPr>
            </w:pPr>
          </w:p>
        </w:tc>
        <w:tc>
          <w:tcPr>
            <w:tcW w:w="1816" w:type="dxa"/>
            <w:tcBorders>
              <w:top w:val="single" w:sz="6" w:space="0" w:color="000000"/>
              <w:left w:val="single" w:sz="6" w:space="0" w:color="000000"/>
              <w:bottom w:val="single" w:sz="18" w:space="0" w:color="000000"/>
              <w:right w:val="single" w:sz="6" w:space="0" w:color="000000"/>
            </w:tcBorders>
            <w:vAlign w:val="center"/>
          </w:tcPr>
          <w:p w14:paraId="1F8C4ACC" w14:textId="77777777" w:rsidR="00C13E72" w:rsidRDefault="004D2606">
            <w:pPr>
              <w:rPr>
                <w:rFonts w:ascii="Calibri" w:eastAsia="Calibri" w:hAnsi="Calibri" w:cs="Calibri"/>
                <w:b/>
              </w:rPr>
            </w:pPr>
            <w:r>
              <w:rPr>
                <w:rFonts w:ascii="Calibri" w:eastAsia="Calibri" w:hAnsi="Calibri" w:cs="Calibri"/>
                <w:b/>
              </w:rPr>
              <w:t>Sampling method</w:t>
            </w:r>
          </w:p>
        </w:tc>
        <w:tc>
          <w:tcPr>
            <w:tcW w:w="2542" w:type="dxa"/>
            <w:tcBorders>
              <w:top w:val="single" w:sz="6" w:space="0" w:color="000000"/>
              <w:left w:val="single" w:sz="6" w:space="0" w:color="000000"/>
              <w:bottom w:val="single" w:sz="18" w:space="0" w:color="000000"/>
              <w:right w:val="single" w:sz="6" w:space="0" w:color="000000"/>
            </w:tcBorders>
            <w:shd w:val="clear" w:color="auto" w:fill="F2F2F2"/>
            <w:vAlign w:val="center"/>
          </w:tcPr>
          <w:p w14:paraId="641E4927" w14:textId="77777777" w:rsidR="00C13E72" w:rsidRDefault="004D2606">
            <w:pPr>
              <w:rPr>
                <w:rFonts w:ascii="Calibri" w:eastAsia="Calibri" w:hAnsi="Calibri" w:cs="Calibri"/>
                <w:b/>
              </w:rPr>
            </w:pPr>
            <w:r>
              <w:rPr>
                <w:rFonts w:ascii="Calibri" w:eastAsia="Calibri" w:hAnsi="Calibri" w:cs="Calibri"/>
                <w:b/>
              </w:rPr>
              <w:t>Included studies</w:t>
            </w:r>
          </w:p>
          <w:p w14:paraId="78E93D39" w14:textId="77777777" w:rsidR="00C13E72" w:rsidRDefault="004D2606">
            <w:pPr>
              <w:rPr>
                <w:rFonts w:ascii="Calibri" w:eastAsia="Calibri" w:hAnsi="Calibri" w:cs="Calibri"/>
                <w:b/>
              </w:rPr>
            </w:pPr>
            <w:r>
              <w:rPr>
                <w:rFonts w:ascii="Calibri" w:eastAsia="Calibri" w:hAnsi="Calibri" w:cs="Calibri"/>
              </w:rPr>
              <w:t>(First author year)</w:t>
            </w:r>
          </w:p>
        </w:tc>
        <w:tc>
          <w:tcPr>
            <w:tcW w:w="2664" w:type="dxa"/>
            <w:tcBorders>
              <w:top w:val="single" w:sz="6" w:space="0" w:color="000000"/>
              <w:left w:val="nil"/>
              <w:bottom w:val="single" w:sz="18" w:space="0" w:color="000000"/>
              <w:right w:val="single" w:sz="6" w:space="0" w:color="000000"/>
            </w:tcBorders>
            <w:shd w:val="clear" w:color="auto" w:fill="F2F2F2"/>
            <w:vAlign w:val="center"/>
          </w:tcPr>
          <w:p w14:paraId="26DEAEAB" w14:textId="77777777" w:rsidR="00C13E72" w:rsidRDefault="004D2606">
            <w:pPr>
              <w:rPr>
                <w:rFonts w:ascii="Calibri" w:eastAsia="Calibri" w:hAnsi="Calibri" w:cs="Calibri"/>
                <w:b/>
              </w:rPr>
            </w:pPr>
            <w:r>
              <w:rPr>
                <w:rFonts w:ascii="Calibri" w:eastAsia="Calibri" w:hAnsi="Calibri" w:cs="Calibri"/>
                <w:b/>
              </w:rPr>
              <w:t>Blood agar used?</w:t>
            </w:r>
          </w:p>
        </w:tc>
        <w:tc>
          <w:tcPr>
            <w:tcW w:w="2178" w:type="dxa"/>
            <w:tcBorders>
              <w:top w:val="single" w:sz="6" w:space="0" w:color="000000"/>
              <w:left w:val="nil"/>
              <w:bottom w:val="single" w:sz="18" w:space="0" w:color="000000"/>
              <w:right w:val="single" w:sz="6" w:space="0" w:color="000000"/>
            </w:tcBorders>
            <w:shd w:val="clear" w:color="auto" w:fill="F2F2F2"/>
            <w:vAlign w:val="center"/>
          </w:tcPr>
          <w:p w14:paraId="47DF8C72" w14:textId="77777777" w:rsidR="00C13E72" w:rsidRDefault="004D2606">
            <w:pPr>
              <w:rPr>
                <w:rFonts w:ascii="Calibri" w:eastAsia="Calibri" w:hAnsi="Calibri" w:cs="Calibri"/>
                <w:b/>
              </w:rPr>
            </w:pPr>
            <w:r>
              <w:rPr>
                <w:rFonts w:ascii="Calibri" w:eastAsia="Calibri" w:hAnsi="Calibri" w:cs="Calibri"/>
                <w:b/>
              </w:rPr>
              <w:t>Incubation environment</w:t>
            </w:r>
          </w:p>
        </w:tc>
        <w:tc>
          <w:tcPr>
            <w:tcW w:w="2542" w:type="dxa"/>
            <w:tcBorders>
              <w:top w:val="single" w:sz="6" w:space="0" w:color="000000"/>
              <w:left w:val="nil"/>
              <w:bottom w:val="single" w:sz="18" w:space="0" w:color="000000"/>
              <w:right w:val="single" w:sz="6" w:space="0" w:color="000000"/>
            </w:tcBorders>
            <w:shd w:val="clear" w:color="auto" w:fill="F2F2F2"/>
            <w:vAlign w:val="center"/>
          </w:tcPr>
          <w:p w14:paraId="661BBF56" w14:textId="77777777" w:rsidR="00C13E72" w:rsidRDefault="004D2606">
            <w:pPr>
              <w:rPr>
                <w:rFonts w:ascii="Calibri" w:eastAsia="Calibri" w:hAnsi="Calibri" w:cs="Calibri"/>
              </w:rPr>
            </w:pPr>
            <w:r>
              <w:rPr>
                <w:rFonts w:ascii="Calibri" w:eastAsia="Calibri" w:hAnsi="Calibri" w:cs="Calibri"/>
                <w:b/>
              </w:rPr>
              <w:t>Incubation duration</w:t>
            </w:r>
          </w:p>
          <w:p w14:paraId="518842D9" w14:textId="77777777" w:rsidR="00C13E72" w:rsidRDefault="004D2606">
            <w:pPr>
              <w:rPr>
                <w:rFonts w:ascii="Calibri" w:eastAsia="Calibri" w:hAnsi="Calibri" w:cs="Calibri"/>
                <w:b/>
              </w:rPr>
            </w:pPr>
            <w:r>
              <w:rPr>
                <w:rFonts w:ascii="Calibri" w:eastAsia="Calibri" w:hAnsi="Calibri" w:cs="Calibri"/>
              </w:rPr>
              <w:t>(days)</w:t>
            </w:r>
          </w:p>
        </w:tc>
        <w:tc>
          <w:tcPr>
            <w:tcW w:w="2192" w:type="dxa"/>
            <w:tcBorders>
              <w:top w:val="single" w:sz="6" w:space="0" w:color="000000"/>
              <w:left w:val="nil"/>
              <w:bottom w:val="single" w:sz="18" w:space="0" w:color="000000"/>
              <w:right w:val="single" w:sz="6" w:space="0" w:color="000000"/>
            </w:tcBorders>
            <w:shd w:val="clear" w:color="auto" w:fill="F2F2F2"/>
            <w:vAlign w:val="center"/>
          </w:tcPr>
          <w:p w14:paraId="73795B4A" w14:textId="77777777" w:rsidR="00C13E72" w:rsidRDefault="004D2606">
            <w:pPr>
              <w:rPr>
                <w:rFonts w:ascii="Calibri" w:eastAsia="Calibri" w:hAnsi="Calibri" w:cs="Calibri"/>
                <w:b/>
              </w:rPr>
            </w:pPr>
            <w:r>
              <w:rPr>
                <w:rFonts w:ascii="Calibri" w:eastAsia="Calibri" w:hAnsi="Calibri" w:cs="Calibri"/>
                <w:b/>
              </w:rPr>
              <w:t>Overall sensitivity assessment</w:t>
            </w:r>
          </w:p>
        </w:tc>
      </w:tr>
      <w:tr w:rsidR="00C13E72" w14:paraId="72263997" w14:textId="77777777">
        <w:trPr>
          <w:trHeight w:val="586"/>
        </w:trPr>
        <w:tc>
          <w:tcPr>
            <w:tcW w:w="483" w:type="dxa"/>
            <w:vMerge/>
            <w:tcBorders>
              <w:top w:val="single" w:sz="4" w:space="0" w:color="000000"/>
              <w:left w:val="single" w:sz="6" w:space="0" w:color="000000"/>
              <w:right w:val="single" w:sz="6" w:space="0" w:color="000000"/>
            </w:tcBorders>
            <w:shd w:val="clear" w:color="auto" w:fill="2F5496"/>
          </w:tcPr>
          <w:p w14:paraId="2E86A22C" w14:textId="77777777" w:rsidR="00C13E72" w:rsidRDefault="00C13E72">
            <w:pPr>
              <w:widowControl w:val="0"/>
              <w:pBdr>
                <w:top w:val="nil"/>
                <w:left w:val="nil"/>
                <w:bottom w:val="nil"/>
                <w:right w:val="nil"/>
                <w:between w:val="nil"/>
              </w:pBdr>
              <w:spacing w:line="276" w:lineRule="auto"/>
              <w:rPr>
                <w:rFonts w:ascii="Calibri" w:eastAsia="Calibri" w:hAnsi="Calibri" w:cs="Calibri"/>
                <w:b/>
              </w:rPr>
            </w:pPr>
          </w:p>
        </w:tc>
        <w:tc>
          <w:tcPr>
            <w:tcW w:w="1816" w:type="dxa"/>
            <w:vMerge w:val="restart"/>
            <w:tcBorders>
              <w:top w:val="single" w:sz="18" w:space="0" w:color="000000"/>
              <w:left w:val="single" w:sz="6" w:space="0" w:color="000000"/>
              <w:right w:val="single" w:sz="6" w:space="0" w:color="000000"/>
            </w:tcBorders>
            <w:shd w:val="clear" w:color="auto" w:fill="F2F2F2"/>
            <w:vAlign w:val="center"/>
          </w:tcPr>
          <w:p w14:paraId="7E082DEC" w14:textId="77777777" w:rsidR="00C13E72" w:rsidRDefault="004D2606">
            <w:pPr>
              <w:rPr>
                <w:rFonts w:ascii="Calibri" w:eastAsia="Calibri" w:hAnsi="Calibri" w:cs="Calibri"/>
              </w:rPr>
            </w:pPr>
            <w:r>
              <w:rPr>
                <w:rFonts w:ascii="Calibri" w:eastAsia="Calibri" w:hAnsi="Calibri" w:cs="Calibri"/>
              </w:rPr>
              <w:t>Settle plates</w:t>
            </w:r>
          </w:p>
        </w:tc>
        <w:tc>
          <w:tcPr>
            <w:tcW w:w="2542" w:type="dxa"/>
            <w:tcBorders>
              <w:top w:val="single" w:sz="18" w:space="0" w:color="000000"/>
              <w:left w:val="single" w:sz="6" w:space="0" w:color="000000"/>
              <w:bottom w:val="single" w:sz="6" w:space="0" w:color="000000"/>
              <w:right w:val="single" w:sz="6" w:space="0" w:color="000000"/>
            </w:tcBorders>
            <w:shd w:val="clear" w:color="auto" w:fill="auto"/>
            <w:vAlign w:val="center"/>
          </w:tcPr>
          <w:p w14:paraId="1AD6C2EE" w14:textId="77777777" w:rsidR="00C13E72" w:rsidRDefault="004D2606">
            <w:pPr>
              <w:rPr>
                <w:rFonts w:ascii="Calibri" w:eastAsia="Calibri" w:hAnsi="Calibri" w:cs="Calibri"/>
              </w:rPr>
            </w:pPr>
            <w:r>
              <w:rPr>
                <w:rFonts w:ascii="Calibri" w:eastAsia="Calibri" w:hAnsi="Calibri" w:cs="Calibri"/>
              </w:rPr>
              <w:t>Agostinho 2004</w:t>
            </w:r>
          </w:p>
        </w:tc>
        <w:tc>
          <w:tcPr>
            <w:tcW w:w="2664" w:type="dxa"/>
            <w:tcBorders>
              <w:top w:val="single" w:sz="18" w:space="0" w:color="000000"/>
              <w:left w:val="nil"/>
              <w:bottom w:val="single" w:sz="6" w:space="0" w:color="000000"/>
              <w:right w:val="single" w:sz="6" w:space="0" w:color="000000"/>
            </w:tcBorders>
            <w:shd w:val="clear" w:color="auto" w:fill="auto"/>
            <w:vAlign w:val="center"/>
          </w:tcPr>
          <w:p w14:paraId="3C00D23E" w14:textId="77777777" w:rsidR="00C13E72" w:rsidRDefault="004D2606">
            <w:pPr>
              <w:rPr>
                <w:rFonts w:ascii="Calibri" w:eastAsia="Calibri" w:hAnsi="Calibri" w:cs="Calibri"/>
              </w:rPr>
            </w:pPr>
            <w:r>
              <w:rPr>
                <w:rFonts w:ascii="Calibri" w:eastAsia="Calibri" w:hAnsi="Calibri" w:cs="Calibri"/>
              </w:rPr>
              <w:t>No</w:t>
            </w:r>
          </w:p>
        </w:tc>
        <w:tc>
          <w:tcPr>
            <w:tcW w:w="2178" w:type="dxa"/>
            <w:tcBorders>
              <w:top w:val="single" w:sz="18" w:space="0" w:color="000000"/>
              <w:left w:val="nil"/>
              <w:bottom w:val="single" w:sz="6" w:space="0" w:color="000000"/>
              <w:right w:val="single" w:sz="6" w:space="0" w:color="000000"/>
            </w:tcBorders>
            <w:shd w:val="clear" w:color="auto" w:fill="auto"/>
            <w:vAlign w:val="center"/>
          </w:tcPr>
          <w:p w14:paraId="068E6DB1" w14:textId="77777777" w:rsidR="00C13E72" w:rsidRDefault="004D2606">
            <w:pPr>
              <w:rPr>
                <w:rFonts w:ascii="Calibri" w:eastAsia="Calibri" w:hAnsi="Calibri" w:cs="Calibri"/>
              </w:rPr>
            </w:pPr>
            <w:r>
              <w:rPr>
                <w:rFonts w:ascii="Calibri" w:eastAsia="Calibri" w:hAnsi="Calibri" w:cs="Calibri"/>
              </w:rPr>
              <w:t xml:space="preserve">Aerobic &amp; anaerobic </w:t>
            </w:r>
          </w:p>
        </w:tc>
        <w:tc>
          <w:tcPr>
            <w:tcW w:w="2542" w:type="dxa"/>
            <w:tcBorders>
              <w:top w:val="single" w:sz="18" w:space="0" w:color="000000"/>
              <w:left w:val="nil"/>
              <w:bottom w:val="single" w:sz="6" w:space="0" w:color="000000"/>
              <w:right w:val="single" w:sz="6" w:space="0" w:color="000000"/>
            </w:tcBorders>
            <w:shd w:val="clear" w:color="auto" w:fill="auto"/>
            <w:vAlign w:val="center"/>
          </w:tcPr>
          <w:p w14:paraId="2112D8A0" w14:textId="77777777" w:rsidR="00C13E72" w:rsidRDefault="004D2606">
            <w:pPr>
              <w:rPr>
                <w:rFonts w:ascii="Calibri" w:eastAsia="Calibri" w:hAnsi="Calibri" w:cs="Calibri"/>
              </w:rPr>
            </w:pPr>
            <w:r>
              <w:rPr>
                <w:rFonts w:ascii="Calibri" w:eastAsia="Calibri" w:hAnsi="Calibri" w:cs="Calibri"/>
              </w:rPr>
              <w:t>2</w:t>
            </w:r>
          </w:p>
        </w:tc>
        <w:tc>
          <w:tcPr>
            <w:tcW w:w="2192" w:type="dxa"/>
            <w:tcBorders>
              <w:top w:val="single" w:sz="18" w:space="0" w:color="000000"/>
              <w:left w:val="nil"/>
              <w:bottom w:val="single" w:sz="6" w:space="0" w:color="000000"/>
              <w:right w:val="single" w:sz="6" w:space="0" w:color="000000"/>
            </w:tcBorders>
            <w:shd w:val="clear" w:color="auto" w:fill="auto"/>
            <w:vAlign w:val="center"/>
          </w:tcPr>
          <w:p w14:paraId="6B0D23E0" w14:textId="77777777" w:rsidR="00C13E72" w:rsidRDefault="004D2606">
            <w:pPr>
              <w:rPr>
                <w:rFonts w:ascii="Calibri" w:eastAsia="Calibri" w:hAnsi="Calibri" w:cs="Calibri"/>
                <w:b/>
                <w:color w:val="FF0000"/>
              </w:rPr>
            </w:pPr>
            <w:r>
              <w:rPr>
                <w:rFonts w:ascii="Calibri" w:eastAsia="Calibri" w:hAnsi="Calibri" w:cs="Calibri"/>
                <w:b/>
                <w:color w:val="FF0000"/>
              </w:rPr>
              <w:t>Low</w:t>
            </w:r>
          </w:p>
        </w:tc>
      </w:tr>
      <w:tr w:rsidR="00C13E72" w14:paraId="6A602F03" w14:textId="77777777">
        <w:trPr>
          <w:trHeight w:val="444"/>
        </w:trPr>
        <w:tc>
          <w:tcPr>
            <w:tcW w:w="483" w:type="dxa"/>
            <w:vMerge/>
            <w:tcBorders>
              <w:top w:val="single" w:sz="4" w:space="0" w:color="000000"/>
              <w:left w:val="single" w:sz="6" w:space="0" w:color="000000"/>
              <w:right w:val="single" w:sz="6" w:space="0" w:color="000000"/>
            </w:tcBorders>
            <w:shd w:val="clear" w:color="auto" w:fill="2F5496"/>
          </w:tcPr>
          <w:p w14:paraId="3F7C4161" w14:textId="77777777" w:rsidR="00C13E72" w:rsidRDefault="00C13E72">
            <w:pPr>
              <w:widowControl w:val="0"/>
              <w:pBdr>
                <w:top w:val="nil"/>
                <w:left w:val="nil"/>
                <w:bottom w:val="nil"/>
                <w:right w:val="nil"/>
                <w:between w:val="nil"/>
              </w:pBdr>
              <w:spacing w:line="276" w:lineRule="auto"/>
              <w:rPr>
                <w:rFonts w:ascii="Calibri" w:eastAsia="Calibri" w:hAnsi="Calibri" w:cs="Calibri"/>
                <w:b/>
                <w:color w:val="FF0000"/>
              </w:rPr>
            </w:pPr>
          </w:p>
        </w:tc>
        <w:tc>
          <w:tcPr>
            <w:tcW w:w="1816" w:type="dxa"/>
            <w:vMerge/>
            <w:tcBorders>
              <w:top w:val="single" w:sz="18" w:space="0" w:color="000000"/>
              <w:left w:val="single" w:sz="6" w:space="0" w:color="000000"/>
              <w:right w:val="single" w:sz="6" w:space="0" w:color="000000"/>
            </w:tcBorders>
            <w:shd w:val="clear" w:color="auto" w:fill="F2F2F2"/>
            <w:vAlign w:val="center"/>
          </w:tcPr>
          <w:p w14:paraId="1CE4F2E4" w14:textId="77777777" w:rsidR="00C13E72" w:rsidRDefault="00C13E72">
            <w:pPr>
              <w:widowControl w:val="0"/>
              <w:pBdr>
                <w:top w:val="nil"/>
                <w:left w:val="nil"/>
                <w:bottom w:val="nil"/>
                <w:right w:val="nil"/>
                <w:between w:val="nil"/>
              </w:pBdr>
              <w:spacing w:line="276" w:lineRule="auto"/>
              <w:rPr>
                <w:rFonts w:ascii="Calibri" w:eastAsia="Calibri" w:hAnsi="Calibri" w:cs="Calibri"/>
                <w:b/>
                <w:color w:val="FF0000"/>
              </w:rPr>
            </w:pPr>
          </w:p>
        </w:tc>
        <w:tc>
          <w:tcPr>
            <w:tcW w:w="2542" w:type="dxa"/>
            <w:tcBorders>
              <w:top w:val="nil"/>
              <w:left w:val="single" w:sz="6" w:space="0" w:color="000000"/>
              <w:right w:val="single" w:sz="6" w:space="0" w:color="000000"/>
            </w:tcBorders>
            <w:shd w:val="clear" w:color="auto" w:fill="auto"/>
            <w:vAlign w:val="center"/>
          </w:tcPr>
          <w:p w14:paraId="1646E7B4" w14:textId="77777777" w:rsidR="00C13E72" w:rsidRDefault="004D2606">
            <w:pPr>
              <w:rPr>
                <w:rFonts w:ascii="Calibri" w:eastAsia="Calibri" w:hAnsi="Calibri" w:cs="Calibri"/>
              </w:rPr>
            </w:pPr>
            <w:r>
              <w:rPr>
                <w:rFonts w:ascii="Calibri" w:eastAsia="Calibri" w:hAnsi="Calibri" w:cs="Calibri"/>
              </w:rPr>
              <w:t>Kritivasan 2019</w:t>
            </w:r>
          </w:p>
        </w:tc>
        <w:tc>
          <w:tcPr>
            <w:tcW w:w="2664" w:type="dxa"/>
            <w:tcBorders>
              <w:top w:val="nil"/>
              <w:left w:val="nil"/>
              <w:right w:val="single" w:sz="6" w:space="0" w:color="000000"/>
            </w:tcBorders>
            <w:shd w:val="clear" w:color="auto" w:fill="auto"/>
            <w:vAlign w:val="center"/>
          </w:tcPr>
          <w:p w14:paraId="393393D2" w14:textId="77777777" w:rsidR="00C13E72" w:rsidRDefault="004D2606">
            <w:pPr>
              <w:rPr>
                <w:rFonts w:ascii="Calibri" w:eastAsia="Calibri" w:hAnsi="Calibri" w:cs="Calibri"/>
              </w:rPr>
            </w:pPr>
            <w:r>
              <w:rPr>
                <w:rFonts w:ascii="Calibri" w:eastAsia="Calibri" w:hAnsi="Calibri" w:cs="Calibri"/>
              </w:rPr>
              <w:t>Yes</w:t>
            </w:r>
          </w:p>
        </w:tc>
        <w:tc>
          <w:tcPr>
            <w:tcW w:w="2178" w:type="dxa"/>
            <w:tcBorders>
              <w:top w:val="nil"/>
              <w:left w:val="nil"/>
              <w:right w:val="single" w:sz="6" w:space="0" w:color="000000"/>
            </w:tcBorders>
            <w:shd w:val="clear" w:color="auto" w:fill="auto"/>
            <w:vAlign w:val="center"/>
          </w:tcPr>
          <w:p w14:paraId="0ABAB84F" w14:textId="77777777" w:rsidR="00C13E72" w:rsidRDefault="004D2606">
            <w:pPr>
              <w:rPr>
                <w:rFonts w:ascii="Calibri" w:eastAsia="Calibri" w:hAnsi="Calibri" w:cs="Calibri"/>
              </w:rPr>
            </w:pPr>
            <w:r>
              <w:rPr>
                <w:rFonts w:ascii="Calibri" w:eastAsia="Calibri" w:hAnsi="Calibri" w:cs="Calibri"/>
              </w:rPr>
              <w:t>NS</w:t>
            </w:r>
          </w:p>
        </w:tc>
        <w:tc>
          <w:tcPr>
            <w:tcW w:w="2542" w:type="dxa"/>
            <w:tcBorders>
              <w:top w:val="nil"/>
              <w:left w:val="nil"/>
              <w:right w:val="single" w:sz="6" w:space="0" w:color="000000"/>
            </w:tcBorders>
            <w:shd w:val="clear" w:color="auto" w:fill="auto"/>
            <w:vAlign w:val="center"/>
          </w:tcPr>
          <w:p w14:paraId="383D5A15" w14:textId="77777777" w:rsidR="00C13E72" w:rsidRDefault="004D2606">
            <w:pPr>
              <w:rPr>
                <w:rFonts w:ascii="Calibri" w:eastAsia="Calibri" w:hAnsi="Calibri" w:cs="Calibri"/>
              </w:rPr>
            </w:pPr>
            <w:r>
              <w:rPr>
                <w:rFonts w:ascii="Calibri" w:eastAsia="Calibri" w:hAnsi="Calibri" w:cs="Calibri"/>
              </w:rPr>
              <w:t>1</w:t>
            </w:r>
          </w:p>
        </w:tc>
        <w:tc>
          <w:tcPr>
            <w:tcW w:w="2192" w:type="dxa"/>
            <w:tcBorders>
              <w:top w:val="nil"/>
              <w:left w:val="nil"/>
              <w:right w:val="single" w:sz="6" w:space="0" w:color="000000"/>
            </w:tcBorders>
            <w:shd w:val="clear" w:color="auto" w:fill="auto"/>
            <w:vAlign w:val="center"/>
          </w:tcPr>
          <w:p w14:paraId="24B5B7FD" w14:textId="77777777" w:rsidR="00C13E72" w:rsidRDefault="004D2606">
            <w:pPr>
              <w:rPr>
                <w:rFonts w:ascii="Calibri" w:eastAsia="Calibri" w:hAnsi="Calibri" w:cs="Calibri"/>
                <w:b/>
                <w:color w:val="FF0000"/>
              </w:rPr>
            </w:pPr>
            <w:r>
              <w:rPr>
                <w:rFonts w:ascii="Calibri" w:eastAsia="Calibri" w:hAnsi="Calibri" w:cs="Calibri"/>
                <w:b/>
                <w:color w:val="FF0000"/>
              </w:rPr>
              <w:t>Low</w:t>
            </w:r>
          </w:p>
        </w:tc>
      </w:tr>
      <w:tr w:rsidR="00C13E72" w14:paraId="1E0FB9A2" w14:textId="77777777">
        <w:trPr>
          <w:trHeight w:val="630"/>
        </w:trPr>
        <w:tc>
          <w:tcPr>
            <w:tcW w:w="483" w:type="dxa"/>
            <w:vMerge/>
            <w:tcBorders>
              <w:top w:val="single" w:sz="4" w:space="0" w:color="000000"/>
              <w:left w:val="single" w:sz="6" w:space="0" w:color="000000"/>
              <w:right w:val="single" w:sz="6" w:space="0" w:color="000000"/>
            </w:tcBorders>
            <w:shd w:val="clear" w:color="auto" w:fill="2F5496"/>
          </w:tcPr>
          <w:p w14:paraId="06F87896" w14:textId="77777777" w:rsidR="00C13E72" w:rsidRDefault="00C13E72">
            <w:pPr>
              <w:widowControl w:val="0"/>
              <w:pBdr>
                <w:top w:val="nil"/>
                <w:left w:val="nil"/>
                <w:bottom w:val="nil"/>
                <w:right w:val="nil"/>
                <w:between w:val="nil"/>
              </w:pBdr>
              <w:spacing w:line="276" w:lineRule="auto"/>
              <w:rPr>
                <w:rFonts w:ascii="Calibri" w:eastAsia="Calibri" w:hAnsi="Calibri" w:cs="Calibri"/>
                <w:b/>
                <w:color w:val="FF0000"/>
              </w:rPr>
            </w:pPr>
          </w:p>
        </w:tc>
        <w:tc>
          <w:tcPr>
            <w:tcW w:w="1816" w:type="dxa"/>
            <w:tcBorders>
              <w:top w:val="single" w:sz="12" w:space="0" w:color="000000"/>
              <w:left w:val="single" w:sz="6" w:space="0" w:color="000000"/>
              <w:bottom w:val="single" w:sz="4" w:space="0" w:color="000000"/>
              <w:right w:val="single" w:sz="6" w:space="0" w:color="000000"/>
            </w:tcBorders>
            <w:shd w:val="clear" w:color="auto" w:fill="FFFFFF"/>
            <w:vAlign w:val="center"/>
          </w:tcPr>
          <w:p w14:paraId="0536B497" w14:textId="77777777" w:rsidR="00C13E72" w:rsidRDefault="004D2606">
            <w:pPr>
              <w:rPr>
                <w:rFonts w:ascii="Calibri" w:eastAsia="Calibri" w:hAnsi="Calibri" w:cs="Calibri"/>
              </w:rPr>
            </w:pPr>
            <w:r>
              <w:rPr>
                <w:rFonts w:ascii="Calibri" w:eastAsia="Calibri" w:hAnsi="Calibri" w:cs="Calibri"/>
              </w:rPr>
              <w:t>Air sampling</w:t>
            </w:r>
          </w:p>
        </w:tc>
        <w:tc>
          <w:tcPr>
            <w:tcW w:w="2542" w:type="dxa"/>
            <w:tcBorders>
              <w:top w:val="single" w:sz="12" w:space="0" w:color="000000"/>
              <w:left w:val="single" w:sz="6" w:space="0" w:color="000000"/>
              <w:bottom w:val="single" w:sz="6" w:space="0" w:color="000000"/>
              <w:right w:val="single" w:sz="6" w:space="0" w:color="000000"/>
            </w:tcBorders>
            <w:shd w:val="clear" w:color="auto" w:fill="auto"/>
            <w:vAlign w:val="center"/>
          </w:tcPr>
          <w:p w14:paraId="1EBAAAC6" w14:textId="77777777" w:rsidR="00C13E72" w:rsidRDefault="004D2606">
            <w:pPr>
              <w:rPr>
                <w:rFonts w:ascii="Calibri" w:eastAsia="Calibri" w:hAnsi="Calibri" w:cs="Calibri"/>
              </w:rPr>
            </w:pPr>
            <w:r>
              <w:rPr>
                <w:rFonts w:ascii="Calibri" w:eastAsia="Calibri" w:hAnsi="Calibri" w:cs="Calibri"/>
              </w:rPr>
              <w:t>Dawson 2016</w:t>
            </w:r>
          </w:p>
        </w:tc>
        <w:tc>
          <w:tcPr>
            <w:tcW w:w="2664" w:type="dxa"/>
            <w:tcBorders>
              <w:top w:val="single" w:sz="12" w:space="0" w:color="000000"/>
              <w:left w:val="nil"/>
              <w:bottom w:val="single" w:sz="6" w:space="0" w:color="000000"/>
              <w:right w:val="single" w:sz="6" w:space="0" w:color="000000"/>
            </w:tcBorders>
            <w:shd w:val="clear" w:color="auto" w:fill="auto"/>
            <w:vAlign w:val="center"/>
          </w:tcPr>
          <w:p w14:paraId="7A361DF5" w14:textId="77777777" w:rsidR="00C13E72" w:rsidRDefault="004D2606">
            <w:pPr>
              <w:rPr>
                <w:rFonts w:ascii="Calibri" w:eastAsia="Calibri" w:hAnsi="Calibri" w:cs="Calibri"/>
              </w:rPr>
            </w:pPr>
            <w:r>
              <w:rPr>
                <w:rFonts w:ascii="Calibri" w:eastAsia="Calibri" w:hAnsi="Calibri" w:cs="Calibri"/>
              </w:rPr>
              <w:t>Yes</w:t>
            </w:r>
          </w:p>
        </w:tc>
        <w:tc>
          <w:tcPr>
            <w:tcW w:w="2178" w:type="dxa"/>
            <w:tcBorders>
              <w:top w:val="single" w:sz="12" w:space="0" w:color="000000"/>
              <w:left w:val="nil"/>
              <w:bottom w:val="single" w:sz="6" w:space="0" w:color="000000"/>
              <w:right w:val="single" w:sz="6" w:space="0" w:color="000000"/>
            </w:tcBorders>
            <w:shd w:val="clear" w:color="auto" w:fill="auto"/>
            <w:vAlign w:val="center"/>
          </w:tcPr>
          <w:p w14:paraId="09282A68" w14:textId="77777777" w:rsidR="00C13E72" w:rsidRDefault="004D2606">
            <w:pPr>
              <w:rPr>
                <w:rFonts w:ascii="Calibri" w:eastAsia="Calibri" w:hAnsi="Calibri" w:cs="Calibri"/>
              </w:rPr>
            </w:pPr>
            <w:r>
              <w:rPr>
                <w:rFonts w:ascii="Calibri" w:eastAsia="Calibri" w:hAnsi="Calibri" w:cs="Calibri"/>
              </w:rPr>
              <w:t>Anaerobic</w:t>
            </w:r>
          </w:p>
        </w:tc>
        <w:tc>
          <w:tcPr>
            <w:tcW w:w="2542" w:type="dxa"/>
            <w:tcBorders>
              <w:top w:val="single" w:sz="12" w:space="0" w:color="000000"/>
              <w:left w:val="nil"/>
              <w:bottom w:val="single" w:sz="6" w:space="0" w:color="000000"/>
              <w:right w:val="single" w:sz="6" w:space="0" w:color="000000"/>
            </w:tcBorders>
            <w:shd w:val="clear" w:color="auto" w:fill="auto"/>
            <w:vAlign w:val="center"/>
          </w:tcPr>
          <w:p w14:paraId="64EF888F" w14:textId="77777777" w:rsidR="00C13E72" w:rsidRDefault="004D2606">
            <w:pPr>
              <w:rPr>
                <w:rFonts w:ascii="Calibri" w:eastAsia="Calibri" w:hAnsi="Calibri" w:cs="Calibri"/>
              </w:rPr>
            </w:pPr>
            <w:r>
              <w:rPr>
                <w:rFonts w:ascii="Calibri" w:eastAsia="Calibri" w:hAnsi="Calibri" w:cs="Calibri"/>
              </w:rPr>
              <w:t>7</w:t>
            </w:r>
          </w:p>
        </w:tc>
        <w:tc>
          <w:tcPr>
            <w:tcW w:w="2192" w:type="dxa"/>
            <w:tcBorders>
              <w:top w:val="single" w:sz="12" w:space="0" w:color="000000"/>
              <w:left w:val="nil"/>
              <w:bottom w:val="single" w:sz="6" w:space="0" w:color="000000"/>
              <w:right w:val="single" w:sz="6" w:space="0" w:color="000000"/>
            </w:tcBorders>
            <w:shd w:val="clear" w:color="auto" w:fill="auto"/>
            <w:vAlign w:val="center"/>
          </w:tcPr>
          <w:p w14:paraId="5456B94E" w14:textId="77777777" w:rsidR="00C13E72" w:rsidRDefault="004D2606">
            <w:pPr>
              <w:rPr>
                <w:rFonts w:ascii="Calibri" w:eastAsia="Calibri" w:hAnsi="Calibri" w:cs="Calibri"/>
                <w:b/>
              </w:rPr>
            </w:pPr>
            <w:r>
              <w:rPr>
                <w:rFonts w:ascii="Calibri" w:eastAsia="Calibri" w:hAnsi="Calibri" w:cs="Calibri"/>
                <w:b/>
                <w:color w:val="00B050"/>
              </w:rPr>
              <w:t>High</w:t>
            </w:r>
          </w:p>
        </w:tc>
      </w:tr>
      <w:tr w:rsidR="00C13E72" w14:paraId="338E444C" w14:textId="77777777">
        <w:trPr>
          <w:trHeight w:val="435"/>
        </w:trPr>
        <w:tc>
          <w:tcPr>
            <w:tcW w:w="14417" w:type="dxa"/>
            <w:gridSpan w:val="7"/>
            <w:tcBorders>
              <w:top w:val="single" w:sz="4" w:space="0" w:color="000000"/>
              <w:left w:val="single" w:sz="6" w:space="0" w:color="000000"/>
              <w:bottom w:val="single" w:sz="6" w:space="0" w:color="000000"/>
              <w:right w:val="single" w:sz="6" w:space="0" w:color="000000"/>
            </w:tcBorders>
            <w:shd w:val="clear" w:color="auto" w:fill="806000"/>
          </w:tcPr>
          <w:p w14:paraId="5C513C97" w14:textId="77777777" w:rsidR="00C13E72" w:rsidRDefault="004D2606">
            <w:pPr>
              <w:rPr>
                <w:rFonts w:ascii="Calibri" w:eastAsia="Calibri" w:hAnsi="Calibri" w:cs="Calibri"/>
                <w:b/>
                <w:color w:val="FFFFFF"/>
              </w:rPr>
            </w:pPr>
            <w:r>
              <w:rPr>
                <w:rFonts w:ascii="Calibri" w:eastAsia="Calibri" w:hAnsi="Calibri" w:cs="Calibri"/>
                <w:b/>
                <w:color w:val="FFFFFF"/>
              </w:rPr>
              <w:t>Studies using other methods to measure contamination (non-microbial / non-blood based)</w:t>
            </w:r>
          </w:p>
        </w:tc>
      </w:tr>
      <w:tr w:rsidR="00C13E72" w14:paraId="248A4454" w14:textId="77777777">
        <w:trPr>
          <w:trHeight w:val="1002"/>
        </w:trPr>
        <w:tc>
          <w:tcPr>
            <w:tcW w:w="483" w:type="dxa"/>
            <w:vMerge w:val="restart"/>
            <w:tcBorders>
              <w:top w:val="nil"/>
              <w:left w:val="single" w:sz="6" w:space="0" w:color="000000"/>
              <w:bottom w:val="single" w:sz="4" w:space="0" w:color="000000"/>
              <w:right w:val="single" w:sz="6" w:space="0" w:color="000000"/>
            </w:tcBorders>
            <w:shd w:val="clear" w:color="auto" w:fill="806000"/>
          </w:tcPr>
          <w:p w14:paraId="73DEF079" w14:textId="77777777" w:rsidR="00C13E72" w:rsidRDefault="00C13E72">
            <w:pPr>
              <w:spacing w:line="276" w:lineRule="auto"/>
              <w:rPr>
                <w:rFonts w:ascii="Calibri" w:eastAsia="Calibri" w:hAnsi="Calibri" w:cs="Calibri"/>
              </w:rPr>
            </w:pPr>
          </w:p>
        </w:tc>
        <w:tc>
          <w:tcPr>
            <w:tcW w:w="1816" w:type="dxa"/>
            <w:tcBorders>
              <w:top w:val="nil"/>
              <w:left w:val="single" w:sz="6" w:space="0" w:color="000000"/>
              <w:bottom w:val="single" w:sz="6" w:space="0" w:color="000000"/>
              <w:right w:val="single" w:sz="6" w:space="0" w:color="000000"/>
            </w:tcBorders>
            <w:shd w:val="clear" w:color="auto" w:fill="F2F2F2"/>
            <w:vAlign w:val="center"/>
          </w:tcPr>
          <w:p w14:paraId="4ABC3C21" w14:textId="77777777" w:rsidR="00C13E72" w:rsidRDefault="004D2606">
            <w:pPr>
              <w:rPr>
                <w:rFonts w:ascii="Calibri" w:eastAsia="Calibri" w:hAnsi="Calibri" w:cs="Calibri"/>
                <w:color w:val="FFFFFF"/>
              </w:rPr>
            </w:pPr>
            <w:r>
              <w:rPr>
                <w:rFonts w:ascii="Calibri" w:eastAsia="Calibri" w:hAnsi="Calibri" w:cs="Calibri"/>
                <w:b/>
              </w:rPr>
              <w:t>Study</w:t>
            </w:r>
          </w:p>
        </w:tc>
        <w:tc>
          <w:tcPr>
            <w:tcW w:w="2542" w:type="dxa"/>
            <w:tcBorders>
              <w:top w:val="nil"/>
              <w:left w:val="single" w:sz="6" w:space="0" w:color="000000"/>
              <w:bottom w:val="single" w:sz="18" w:space="0" w:color="000000"/>
              <w:right w:val="single" w:sz="6" w:space="0" w:color="000000"/>
            </w:tcBorders>
            <w:shd w:val="clear" w:color="auto" w:fill="auto"/>
            <w:vAlign w:val="center"/>
          </w:tcPr>
          <w:p w14:paraId="325BA6AA" w14:textId="77777777" w:rsidR="00C13E72" w:rsidRDefault="004D2606">
            <w:pPr>
              <w:rPr>
                <w:rFonts w:ascii="Calibri" w:eastAsia="Calibri" w:hAnsi="Calibri" w:cs="Calibri"/>
                <w:b/>
              </w:rPr>
            </w:pPr>
            <w:r>
              <w:rPr>
                <w:rFonts w:ascii="Calibri" w:eastAsia="Calibri" w:hAnsi="Calibri" w:cs="Calibri"/>
                <w:b/>
              </w:rPr>
              <w:t>Included studies</w:t>
            </w:r>
          </w:p>
          <w:p w14:paraId="01159816" w14:textId="77777777" w:rsidR="00C13E72" w:rsidRDefault="004D2606">
            <w:pPr>
              <w:rPr>
                <w:rFonts w:ascii="Calibri" w:eastAsia="Calibri" w:hAnsi="Calibri" w:cs="Calibri"/>
                <w:b/>
              </w:rPr>
            </w:pPr>
            <w:r>
              <w:rPr>
                <w:rFonts w:ascii="Calibri" w:eastAsia="Calibri" w:hAnsi="Calibri" w:cs="Calibri"/>
              </w:rPr>
              <w:t>(First author year)</w:t>
            </w:r>
          </w:p>
        </w:tc>
        <w:tc>
          <w:tcPr>
            <w:tcW w:w="2664" w:type="dxa"/>
            <w:tcBorders>
              <w:top w:val="nil"/>
              <w:left w:val="nil"/>
              <w:bottom w:val="single" w:sz="18" w:space="0" w:color="000000"/>
              <w:right w:val="single" w:sz="6" w:space="0" w:color="000000"/>
            </w:tcBorders>
            <w:shd w:val="clear" w:color="auto" w:fill="auto"/>
            <w:vAlign w:val="center"/>
          </w:tcPr>
          <w:p w14:paraId="34782CAE" w14:textId="77777777" w:rsidR="00C13E72" w:rsidRDefault="004D2606">
            <w:pPr>
              <w:rPr>
                <w:rFonts w:ascii="Calibri" w:eastAsia="Calibri" w:hAnsi="Calibri" w:cs="Calibri"/>
                <w:b/>
              </w:rPr>
            </w:pPr>
            <w:r>
              <w:rPr>
                <w:rFonts w:ascii="Calibri" w:eastAsia="Calibri" w:hAnsi="Calibri" w:cs="Calibri"/>
                <w:b/>
              </w:rPr>
              <w:t>Visible inspection alone</w:t>
            </w:r>
          </w:p>
        </w:tc>
        <w:tc>
          <w:tcPr>
            <w:tcW w:w="2178" w:type="dxa"/>
            <w:tcBorders>
              <w:top w:val="nil"/>
              <w:left w:val="nil"/>
              <w:bottom w:val="single" w:sz="18" w:space="0" w:color="000000"/>
              <w:right w:val="single" w:sz="6" w:space="0" w:color="000000"/>
            </w:tcBorders>
            <w:shd w:val="clear" w:color="auto" w:fill="auto"/>
            <w:vAlign w:val="center"/>
          </w:tcPr>
          <w:p w14:paraId="0156DAE5" w14:textId="77777777" w:rsidR="00C13E72" w:rsidRDefault="004D2606">
            <w:pPr>
              <w:rPr>
                <w:rFonts w:ascii="Calibri" w:eastAsia="Calibri" w:hAnsi="Calibri" w:cs="Calibri"/>
                <w:b/>
              </w:rPr>
            </w:pPr>
            <w:r>
              <w:rPr>
                <w:rFonts w:ascii="Calibri" w:eastAsia="Calibri" w:hAnsi="Calibri" w:cs="Calibri"/>
                <w:b/>
              </w:rPr>
              <w:t>Visible inspection with enhancers</w:t>
            </w:r>
          </w:p>
        </w:tc>
        <w:tc>
          <w:tcPr>
            <w:tcW w:w="2542" w:type="dxa"/>
            <w:tcBorders>
              <w:top w:val="nil"/>
              <w:left w:val="nil"/>
              <w:bottom w:val="single" w:sz="18" w:space="0" w:color="000000"/>
              <w:right w:val="single" w:sz="6" w:space="0" w:color="000000"/>
            </w:tcBorders>
            <w:shd w:val="clear" w:color="auto" w:fill="auto"/>
            <w:vAlign w:val="center"/>
          </w:tcPr>
          <w:p w14:paraId="7C182D56" w14:textId="77777777" w:rsidR="00C13E72" w:rsidRDefault="004D2606">
            <w:pPr>
              <w:rPr>
                <w:rFonts w:ascii="Calibri" w:eastAsia="Calibri" w:hAnsi="Calibri" w:cs="Calibri"/>
                <w:b/>
              </w:rPr>
            </w:pPr>
            <w:r>
              <w:rPr>
                <w:rFonts w:ascii="Calibri" w:eastAsia="Calibri" w:hAnsi="Calibri" w:cs="Calibri"/>
                <w:b/>
              </w:rPr>
              <w:t>Highly sensitive equipment used e.g. SEM.</w:t>
            </w:r>
          </w:p>
        </w:tc>
        <w:tc>
          <w:tcPr>
            <w:tcW w:w="2192" w:type="dxa"/>
            <w:tcBorders>
              <w:top w:val="nil"/>
              <w:left w:val="nil"/>
              <w:bottom w:val="single" w:sz="18" w:space="0" w:color="000000"/>
              <w:right w:val="single" w:sz="6" w:space="0" w:color="000000"/>
            </w:tcBorders>
            <w:shd w:val="clear" w:color="auto" w:fill="auto"/>
            <w:vAlign w:val="center"/>
          </w:tcPr>
          <w:p w14:paraId="46902FE5" w14:textId="77777777" w:rsidR="00C13E72" w:rsidRDefault="004D2606">
            <w:pPr>
              <w:rPr>
                <w:rFonts w:ascii="Calibri" w:eastAsia="Calibri" w:hAnsi="Calibri" w:cs="Calibri"/>
                <w:b/>
              </w:rPr>
            </w:pPr>
            <w:r>
              <w:rPr>
                <w:rFonts w:ascii="Calibri" w:eastAsia="Calibri" w:hAnsi="Calibri" w:cs="Calibri"/>
                <w:b/>
              </w:rPr>
              <w:t>Overall sensitivity assessment</w:t>
            </w:r>
          </w:p>
        </w:tc>
      </w:tr>
      <w:tr w:rsidR="00C13E72" w14:paraId="56EA7697" w14:textId="77777777">
        <w:trPr>
          <w:trHeight w:val="350"/>
        </w:trPr>
        <w:tc>
          <w:tcPr>
            <w:tcW w:w="483" w:type="dxa"/>
            <w:vMerge/>
            <w:tcBorders>
              <w:top w:val="nil"/>
              <w:left w:val="single" w:sz="6" w:space="0" w:color="000000"/>
              <w:bottom w:val="single" w:sz="4" w:space="0" w:color="000000"/>
              <w:right w:val="single" w:sz="6" w:space="0" w:color="000000"/>
            </w:tcBorders>
            <w:shd w:val="clear" w:color="auto" w:fill="806000"/>
          </w:tcPr>
          <w:p w14:paraId="676BFFB6" w14:textId="77777777" w:rsidR="00C13E72" w:rsidRDefault="00C13E72">
            <w:pPr>
              <w:widowControl w:val="0"/>
              <w:pBdr>
                <w:top w:val="nil"/>
                <w:left w:val="nil"/>
                <w:bottom w:val="nil"/>
                <w:right w:val="nil"/>
                <w:between w:val="nil"/>
              </w:pBdr>
              <w:spacing w:line="276" w:lineRule="auto"/>
              <w:rPr>
                <w:rFonts w:ascii="Calibri" w:eastAsia="Calibri" w:hAnsi="Calibri" w:cs="Calibri"/>
                <w:b/>
              </w:rPr>
            </w:pPr>
          </w:p>
        </w:tc>
        <w:tc>
          <w:tcPr>
            <w:tcW w:w="1816" w:type="dxa"/>
            <w:vMerge w:val="restart"/>
            <w:tcBorders>
              <w:top w:val="single" w:sz="6" w:space="0" w:color="000000"/>
              <w:left w:val="single" w:sz="6" w:space="0" w:color="000000"/>
              <w:right w:val="single" w:sz="6" w:space="0" w:color="000000"/>
            </w:tcBorders>
          </w:tcPr>
          <w:p w14:paraId="353DE7F9" w14:textId="77777777" w:rsidR="00C13E72" w:rsidRDefault="00C13E72">
            <w:pPr>
              <w:ind w:left="113" w:right="113"/>
              <w:rPr>
                <w:rFonts w:ascii="Calibri" w:eastAsia="Calibri" w:hAnsi="Calibri" w:cs="Calibri"/>
                <w:sz w:val="14"/>
                <w:szCs w:val="14"/>
              </w:rPr>
            </w:pPr>
          </w:p>
          <w:p w14:paraId="22F902CA" w14:textId="77777777" w:rsidR="00C13E72" w:rsidRDefault="004D2606">
            <w:pPr>
              <w:ind w:left="113" w:right="113"/>
              <w:rPr>
                <w:rFonts w:ascii="Calibri" w:eastAsia="Calibri" w:hAnsi="Calibri" w:cs="Calibri"/>
              </w:rPr>
            </w:pPr>
            <w:r>
              <w:rPr>
                <w:rFonts w:ascii="Calibri" w:eastAsia="Calibri" w:hAnsi="Calibri" w:cs="Calibri"/>
              </w:rPr>
              <w:t>Air sampling</w:t>
            </w:r>
          </w:p>
        </w:tc>
        <w:tc>
          <w:tcPr>
            <w:tcW w:w="2542" w:type="dxa"/>
            <w:tcBorders>
              <w:top w:val="nil"/>
              <w:left w:val="single" w:sz="6" w:space="0" w:color="000000"/>
              <w:bottom w:val="single" w:sz="4" w:space="0" w:color="000000"/>
              <w:right w:val="single" w:sz="6" w:space="0" w:color="000000"/>
            </w:tcBorders>
            <w:shd w:val="clear" w:color="auto" w:fill="auto"/>
          </w:tcPr>
          <w:p w14:paraId="45ECD63A" w14:textId="77777777" w:rsidR="00C13E72" w:rsidRDefault="004D2606">
            <w:pPr>
              <w:rPr>
                <w:rFonts w:ascii="Calibri" w:eastAsia="Calibri" w:hAnsi="Calibri" w:cs="Calibri"/>
                <w:color w:val="000000"/>
              </w:rPr>
            </w:pPr>
            <w:r>
              <w:rPr>
                <w:rFonts w:ascii="Calibri" w:eastAsia="Calibri" w:hAnsi="Calibri" w:cs="Calibri"/>
                <w:color w:val="000000"/>
              </w:rPr>
              <w:t>Day 2008</w:t>
            </w:r>
          </w:p>
        </w:tc>
        <w:tc>
          <w:tcPr>
            <w:tcW w:w="2664" w:type="dxa"/>
            <w:tcBorders>
              <w:top w:val="nil"/>
              <w:left w:val="nil"/>
              <w:bottom w:val="single" w:sz="4" w:space="0" w:color="000000"/>
              <w:right w:val="single" w:sz="6" w:space="0" w:color="000000"/>
            </w:tcBorders>
            <w:shd w:val="clear" w:color="auto" w:fill="auto"/>
          </w:tcPr>
          <w:p w14:paraId="29E3368E" w14:textId="77777777" w:rsidR="00C13E72" w:rsidRDefault="004D2606">
            <w:pPr>
              <w:rPr>
                <w:rFonts w:ascii="Calibri" w:eastAsia="Calibri" w:hAnsi="Calibri" w:cs="Calibri"/>
              </w:rPr>
            </w:pPr>
            <w:r>
              <w:rPr>
                <w:rFonts w:ascii="Calibri" w:eastAsia="Calibri" w:hAnsi="Calibri" w:cs="Calibri"/>
              </w:rPr>
              <w:t>-----</w:t>
            </w:r>
          </w:p>
        </w:tc>
        <w:tc>
          <w:tcPr>
            <w:tcW w:w="2178" w:type="dxa"/>
            <w:tcBorders>
              <w:top w:val="nil"/>
              <w:left w:val="nil"/>
              <w:bottom w:val="single" w:sz="4" w:space="0" w:color="000000"/>
              <w:right w:val="single" w:sz="6" w:space="0" w:color="000000"/>
            </w:tcBorders>
            <w:shd w:val="clear" w:color="auto" w:fill="auto"/>
          </w:tcPr>
          <w:p w14:paraId="0CB0A401" w14:textId="77777777" w:rsidR="00C13E72" w:rsidRDefault="004D2606">
            <w:pPr>
              <w:rPr>
                <w:rFonts w:ascii="Calibri" w:eastAsia="Calibri" w:hAnsi="Calibri" w:cs="Calibri"/>
              </w:rPr>
            </w:pPr>
            <w:r>
              <w:rPr>
                <w:rFonts w:ascii="Calibri" w:eastAsia="Calibri" w:hAnsi="Calibri" w:cs="Calibri"/>
              </w:rPr>
              <w:t>------</w:t>
            </w:r>
          </w:p>
        </w:tc>
        <w:tc>
          <w:tcPr>
            <w:tcW w:w="2542" w:type="dxa"/>
            <w:tcBorders>
              <w:top w:val="nil"/>
              <w:left w:val="nil"/>
              <w:bottom w:val="single" w:sz="4" w:space="0" w:color="000000"/>
              <w:right w:val="single" w:sz="6" w:space="0" w:color="000000"/>
            </w:tcBorders>
            <w:shd w:val="clear" w:color="auto" w:fill="auto"/>
          </w:tcPr>
          <w:p w14:paraId="6F90799A" w14:textId="77777777" w:rsidR="00C13E72" w:rsidRDefault="004D2606">
            <w:pPr>
              <w:rPr>
                <w:rFonts w:ascii="Calibri" w:eastAsia="Calibri" w:hAnsi="Calibri" w:cs="Calibri"/>
              </w:rPr>
            </w:pPr>
            <w:r>
              <w:rPr>
                <w:rFonts w:ascii="Calibri" w:eastAsia="Calibri" w:hAnsi="Calibri" w:cs="Calibri"/>
              </w:rPr>
              <w:t>Yes</w:t>
            </w:r>
          </w:p>
        </w:tc>
        <w:tc>
          <w:tcPr>
            <w:tcW w:w="2192" w:type="dxa"/>
            <w:tcBorders>
              <w:top w:val="nil"/>
              <w:left w:val="nil"/>
              <w:bottom w:val="single" w:sz="4" w:space="0" w:color="000000"/>
              <w:right w:val="single" w:sz="6" w:space="0" w:color="000000"/>
            </w:tcBorders>
            <w:shd w:val="clear" w:color="auto" w:fill="auto"/>
          </w:tcPr>
          <w:p w14:paraId="1495EE7A" w14:textId="77777777" w:rsidR="00C13E72" w:rsidRDefault="004D2606">
            <w:pPr>
              <w:rPr>
                <w:rFonts w:ascii="Calibri" w:eastAsia="Calibri" w:hAnsi="Calibri" w:cs="Calibri"/>
                <w:b/>
              </w:rPr>
            </w:pPr>
            <w:r>
              <w:rPr>
                <w:rFonts w:ascii="Calibri" w:eastAsia="Calibri" w:hAnsi="Calibri" w:cs="Calibri"/>
                <w:b/>
                <w:color w:val="00B050"/>
              </w:rPr>
              <w:t>High</w:t>
            </w:r>
          </w:p>
        </w:tc>
      </w:tr>
      <w:tr w:rsidR="00C13E72" w14:paraId="0B0C2BB1" w14:textId="77777777">
        <w:trPr>
          <w:trHeight w:val="350"/>
        </w:trPr>
        <w:tc>
          <w:tcPr>
            <w:tcW w:w="483" w:type="dxa"/>
            <w:tcBorders>
              <w:top w:val="nil"/>
              <w:left w:val="single" w:sz="6" w:space="0" w:color="000000"/>
              <w:bottom w:val="single" w:sz="4" w:space="0" w:color="000000"/>
              <w:right w:val="single" w:sz="6" w:space="0" w:color="000000"/>
            </w:tcBorders>
            <w:shd w:val="clear" w:color="auto" w:fill="806000"/>
          </w:tcPr>
          <w:p w14:paraId="7BD46880" w14:textId="77777777" w:rsidR="00C13E72" w:rsidRDefault="00C13E72">
            <w:pPr>
              <w:spacing w:line="276" w:lineRule="auto"/>
              <w:rPr>
                <w:rFonts w:ascii="Calibri" w:eastAsia="Calibri" w:hAnsi="Calibri" w:cs="Calibri"/>
              </w:rPr>
            </w:pPr>
          </w:p>
        </w:tc>
        <w:tc>
          <w:tcPr>
            <w:tcW w:w="1816" w:type="dxa"/>
            <w:vMerge/>
            <w:tcBorders>
              <w:top w:val="single" w:sz="6" w:space="0" w:color="000000"/>
              <w:left w:val="single" w:sz="6" w:space="0" w:color="000000"/>
              <w:right w:val="single" w:sz="6" w:space="0" w:color="000000"/>
            </w:tcBorders>
          </w:tcPr>
          <w:p w14:paraId="1EB9FB0D" w14:textId="77777777" w:rsidR="00C13E72" w:rsidRDefault="00C13E72">
            <w:pPr>
              <w:widowControl w:val="0"/>
              <w:pBdr>
                <w:top w:val="nil"/>
                <w:left w:val="nil"/>
                <w:bottom w:val="nil"/>
                <w:right w:val="nil"/>
                <w:between w:val="nil"/>
              </w:pBdr>
              <w:spacing w:line="276" w:lineRule="auto"/>
              <w:rPr>
                <w:rFonts w:ascii="Calibri" w:eastAsia="Calibri" w:hAnsi="Calibri" w:cs="Calibri"/>
              </w:rPr>
            </w:pPr>
          </w:p>
        </w:tc>
        <w:tc>
          <w:tcPr>
            <w:tcW w:w="2542" w:type="dxa"/>
            <w:tcBorders>
              <w:top w:val="nil"/>
              <w:left w:val="single" w:sz="6" w:space="0" w:color="000000"/>
              <w:bottom w:val="single" w:sz="4" w:space="0" w:color="000000"/>
              <w:right w:val="single" w:sz="6" w:space="0" w:color="000000"/>
            </w:tcBorders>
            <w:shd w:val="clear" w:color="auto" w:fill="auto"/>
          </w:tcPr>
          <w:p w14:paraId="5FE0E1A3" w14:textId="77777777" w:rsidR="00C13E72" w:rsidRDefault="004D2606">
            <w:pPr>
              <w:rPr>
                <w:rFonts w:ascii="Calibri" w:eastAsia="Calibri" w:hAnsi="Calibri" w:cs="Calibri"/>
                <w:color w:val="000000"/>
              </w:rPr>
            </w:pPr>
            <w:r>
              <w:rPr>
                <w:rFonts w:ascii="Calibri" w:eastAsia="Calibri" w:hAnsi="Calibri" w:cs="Calibri"/>
                <w:color w:val="000000"/>
              </w:rPr>
              <w:t>Ireland 2003</w:t>
            </w:r>
          </w:p>
        </w:tc>
        <w:tc>
          <w:tcPr>
            <w:tcW w:w="2664" w:type="dxa"/>
            <w:tcBorders>
              <w:top w:val="nil"/>
              <w:left w:val="nil"/>
              <w:bottom w:val="single" w:sz="4" w:space="0" w:color="000000"/>
              <w:right w:val="single" w:sz="6" w:space="0" w:color="000000"/>
            </w:tcBorders>
            <w:shd w:val="clear" w:color="auto" w:fill="auto"/>
          </w:tcPr>
          <w:p w14:paraId="513D01BB" w14:textId="77777777" w:rsidR="00C13E72" w:rsidRDefault="004D2606">
            <w:pPr>
              <w:rPr>
                <w:rFonts w:ascii="Calibri" w:eastAsia="Calibri" w:hAnsi="Calibri" w:cs="Calibri"/>
              </w:rPr>
            </w:pPr>
            <w:r>
              <w:rPr>
                <w:rFonts w:ascii="Calibri" w:eastAsia="Calibri" w:hAnsi="Calibri" w:cs="Calibri"/>
              </w:rPr>
              <w:t>------</w:t>
            </w:r>
          </w:p>
        </w:tc>
        <w:tc>
          <w:tcPr>
            <w:tcW w:w="2178" w:type="dxa"/>
            <w:tcBorders>
              <w:top w:val="nil"/>
              <w:left w:val="nil"/>
              <w:bottom w:val="single" w:sz="4" w:space="0" w:color="000000"/>
              <w:right w:val="single" w:sz="6" w:space="0" w:color="000000"/>
            </w:tcBorders>
            <w:shd w:val="clear" w:color="auto" w:fill="auto"/>
          </w:tcPr>
          <w:p w14:paraId="2C7842C5" w14:textId="77777777" w:rsidR="00C13E72" w:rsidRDefault="004D2606">
            <w:pPr>
              <w:rPr>
                <w:rFonts w:ascii="Calibri" w:eastAsia="Calibri" w:hAnsi="Calibri" w:cs="Calibri"/>
              </w:rPr>
            </w:pPr>
            <w:r>
              <w:rPr>
                <w:rFonts w:ascii="Calibri" w:eastAsia="Calibri" w:hAnsi="Calibri" w:cs="Calibri"/>
              </w:rPr>
              <w:t>-----</w:t>
            </w:r>
          </w:p>
        </w:tc>
        <w:tc>
          <w:tcPr>
            <w:tcW w:w="2542" w:type="dxa"/>
            <w:tcBorders>
              <w:top w:val="nil"/>
              <w:left w:val="nil"/>
              <w:bottom w:val="single" w:sz="4" w:space="0" w:color="000000"/>
              <w:right w:val="single" w:sz="6" w:space="0" w:color="000000"/>
            </w:tcBorders>
            <w:shd w:val="clear" w:color="auto" w:fill="auto"/>
          </w:tcPr>
          <w:p w14:paraId="1CA63F42" w14:textId="77777777" w:rsidR="00C13E72" w:rsidRDefault="004D2606">
            <w:pPr>
              <w:rPr>
                <w:rFonts w:ascii="Calibri" w:eastAsia="Calibri" w:hAnsi="Calibri" w:cs="Calibri"/>
              </w:rPr>
            </w:pPr>
            <w:r>
              <w:rPr>
                <w:rFonts w:ascii="Calibri" w:eastAsia="Calibri" w:hAnsi="Calibri" w:cs="Calibri"/>
              </w:rPr>
              <w:t>Yes</w:t>
            </w:r>
          </w:p>
        </w:tc>
        <w:tc>
          <w:tcPr>
            <w:tcW w:w="2192" w:type="dxa"/>
            <w:tcBorders>
              <w:top w:val="nil"/>
              <w:left w:val="nil"/>
              <w:bottom w:val="single" w:sz="4" w:space="0" w:color="000000"/>
              <w:right w:val="single" w:sz="6" w:space="0" w:color="000000"/>
            </w:tcBorders>
            <w:shd w:val="clear" w:color="auto" w:fill="auto"/>
          </w:tcPr>
          <w:p w14:paraId="30D58997" w14:textId="77777777" w:rsidR="00C13E72" w:rsidRDefault="004D2606">
            <w:pPr>
              <w:rPr>
                <w:rFonts w:ascii="Calibri" w:eastAsia="Calibri" w:hAnsi="Calibri" w:cs="Calibri"/>
                <w:b/>
                <w:color w:val="00B050"/>
              </w:rPr>
            </w:pPr>
            <w:r>
              <w:rPr>
                <w:rFonts w:ascii="Calibri" w:eastAsia="Calibri" w:hAnsi="Calibri" w:cs="Calibri"/>
                <w:b/>
                <w:color w:val="00B050"/>
              </w:rPr>
              <w:t>High</w:t>
            </w:r>
          </w:p>
        </w:tc>
      </w:tr>
      <w:tr w:rsidR="00C13E72" w14:paraId="09D688D4" w14:textId="77777777">
        <w:trPr>
          <w:trHeight w:val="341"/>
        </w:trPr>
        <w:tc>
          <w:tcPr>
            <w:tcW w:w="14417" w:type="dxa"/>
            <w:gridSpan w:val="7"/>
            <w:tcBorders>
              <w:top w:val="single" w:sz="4" w:space="0" w:color="000000"/>
              <w:left w:val="nil"/>
              <w:bottom w:val="nil"/>
              <w:right w:val="nil"/>
            </w:tcBorders>
            <w:shd w:val="clear" w:color="auto" w:fill="FFFFFF"/>
          </w:tcPr>
          <w:p w14:paraId="6CF4E3DD" w14:textId="77777777" w:rsidR="00C13E72" w:rsidRDefault="004D2606">
            <w:pPr>
              <w:spacing w:line="276" w:lineRule="auto"/>
              <w:rPr>
                <w:rFonts w:ascii="Calibri" w:eastAsia="Calibri" w:hAnsi="Calibri" w:cs="Calibri"/>
              </w:rPr>
            </w:pPr>
            <w:r>
              <w:rPr>
                <w:rFonts w:ascii="Calibri" w:eastAsia="Calibri" w:hAnsi="Calibri" w:cs="Calibri"/>
              </w:rPr>
              <w:t>*NS: Not stated</w:t>
            </w:r>
          </w:p>
        </w:tc>
      </w:tr>
    </w:tbl>
    <w:p w14:paraId="064BE417" w14:textId="77777777" w:rsidR="00C13E72" w:rsidRDefault="00C13E72">
      <w:pPr>
        <w:rPr>
          <w:rFonts w:ascii="Calibri" w:eastAsia="Calibri" w:hAnsi="Calibri" w:cs="Calibri"/>
        </w:rPr>
        <w:sectPr w:rsidR="00C13E72" w:rsidSect="00377862">
          <w:pgSz w:w="16840" w:h="11910" w:orient="landscape"/>
          <w:pgMar w:top="274" w:right="730" w:bottom="1382" w:left="1555" w:header="720" w:footer="720" w:gutter="0"/>
          <w:cols w:space="720" w:equalWidth="0">
            <w:col w:w="14555"/>
          </w:cols>
        </w:sectPr>
      </w:pPr>
    </w:p>
    <w:p w14:paraId="287A0D3D" w14:textId="77777777" w:rsidR="00C13E72" w:rsidRDefault="004D2606">
      <w:pPr>
        <w:keepNext/>
        <w:pBdr>
          <w:top w:val="nil"/>
          <w:left w:val="nil"/>
          <w:bottom w:val="nil"/>
          <w:right w:val="nil"/>
          <w:between w:val="nil"/>
        </w:pBdr>
        <w:spacing w:after="200"/>
        <w:rPr>
          <w:rFonts w:ascii="Calibri" w:eastAsia="Calibri" w:hAnsi="Calibri" w:cs="Calibri"/>
          <w:color w:val="000000"/>
        </w:rPr>
      </w:pPr>
      <w:r w:rsidRPr="00377862">
        <w:rPr>
          <w:rFonts w:ascii="Calibri" w:eastAsia="Calibri" w:hAnsi="Calibri" w:cs="Calibri"/>
          <w:b/>
          <w:bCs/>
          <w:color w:val="000000"/>
        </w:rPr>
        <w:t xml:space="preserve">Table </w:t>
      </w:r>
      <w:r w:rsidR="00377862" w:rsidRPr="00377862">
        <w:rPr>
          <w:rFonts w:ascii="Calibri" w:eastAsia="Calibri" w:hAnsi="Calibri" w:cs="Calibri"/>
          <w:b/>
          <w:bCs/>
          <w:color w:val="000000"/>
        </w:rPr>
        <w:t>6e</w:t>
      </w:r>
      <w:r w:rsidR="00377862">
        <w:rPr>
          <w:rFonts w:ascii="Calibri" w:eastAsia="Calibri" w:hAnsi="Calibri" w:cs="Calibri"/>
          <w:color w:val="000000"/>
        </w:rPr>
        <w:t xml:space="preserve"> </w:t>
      </w:r>
      <w:r w:rsidRPr="00377862">
        <w:rPr>
          <w:rFonts w:ascii="Calibri" w:eastAsia="Calibri" w:hAnsi="Calibri" w:cs="Calibri"/>
          <w:b/>
        </w:rPr>
        <w:t xml:space="preserve"> </w:t>
      </w:r>
      <w:r>
        <w:rPr>
          <w:rFonts w:ascii="Calibri" w:eastAsia="Calibri" w:hAnsi="Calibri" w:cs="Calibri"/>
          <w:b/>
        </w:rPr>
        <w:t>Detection of sensitivity of contamination assessment for studies investigating</w:t>
      </w:r>
      <w:r>
        <w:rPr>
          <w:rFonts w:ascii="Calibri" w:eastAsia="Calibri" w:hAnsi="Calibri" w:cs="Calibri"/>
          <w:b/>
          <w:color w:val="000000"/>
        </w:rPr>
        <w:t xml:space="preserve"> air/water (triple) syringe (n=4). </w:t>
      </w:r>
      <w:r>
        <w:rPr>
          <w:rFonts w:ascii="Calibri" w:eastAsia="Calibri" w:hAnsi="Calibri" w:cs="Calibri"/>
          <w:color w:val="000000"/>
        </w:rPr>
        <w:t>Studies were assessed according to whether they measured microbial, blood, or other (non-blood / non-microbial) types of contamination See protocol for full description in Appendix 1). There is summation across fields to give an overall sensitivity assessment rating of  (n=3), moderate (n=1), and high (n=nil).</w:t>
      </w:r>
    </w:p>
    <w:tbl>
      <w:tblPr>
        <w:tblStyle w:val="af3"/>
        <w:tblW w:w="13943" w:type="dxa"/>
        <w:tblInd w:w="-188"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449"/>
        <w:gridCol w:w="1606"/>
        <w:gridCol w:w="2552"/>
        <w:gridCol w:w="2201"/>
        <w:gridCol w:w="2744"/>
        <w:gridCol w:w="2311"/>
        <w:gridCol w:w="2080"/>
      </w:tblGrid>
      <w:tr w:rsidR="00C13E72" w14:paraId="4B3417CB" w14:textId="77777777">
        <w:trPr>
          <w:trHeight w:val="359"/>
        </w:trPr>
        <w:tc>
          <w:tcPr>
            <w:tcW w:w="13943" w:type="dxa"/>
            <w:gridSpan w:val="7"/>
            <w:tcBorders>
              <w:top w:val="single" w:sz="6" w:space="0" w:color="000000"/>
              <w:left w:val="single" w:sz="6" w:space="0" w:color="000000"/>
              <w:bottom w:val="single" w:sz="4" w:space="0" w:color="000000"/>
              <w:right w:val="single" w:sz="6" w:space="0" w:color="000000"/>
            </w:tcBorders>
            <w:shd w:val="clear" w:color="auto" w:fill="2F5496"/>
          </w:tcPr>
          <w:p w14:paraId="6D5AB08E" w14:textId="77777777" w:rsidR="00C13E72" w:rsidRDefault="004D2606">
            <w:pPr>
              <w:rPr>
                <w:rFonts w:ascii="Calibri" w:eastAsia="Calibri" w:hAnsi="Calibri" w:cs="Calibri"/>
                <w:b/>
                <w:color w:val="FFFFFF"/>
              </w:rPr>
            </w:pPr>
            <w:r>
              <w:rPr>
                <w:rFonts w:ascii="Calibri" w:eastAsia="Calibri" w:hAnsi="Calibri" w:cs="Calibri"/>
                <w:b/>
                <w:color w:val="FFFFFF"/>
              </w:rPr>
              <w:t>Studies using microbial measures of contamination</w:t>
            </w:r>
          </w:p>
        </w:tc>
      </w:tr>
      <w:tr w:rsidR="00C13E72" w14:paraId="0CFC5BF8" w14:textId="77777777">
        <w:trPr>
          <w:trHeight w:val="351"/>
        </w:trPr>
        <w:tc>
          <w:tcPr>
            <w:tcW w:w="449" w:type="dxa"/>
            <w:vMerge w:val="restart"/>
            <w:tcBorders>
              <w:top w:val="single" w:sz="4" w:space="0" w:color="000000"/>
              <w:left w:val="single" w:sz="6" w:space="0" w:color="000000"/>
              <w:right w:val="single" w:sz="6" w:space="0" w:color="000000"/>
            </w:tcBorders>
            <w:shd w:val="clear" w:color="auto" w:fill="2F5496"/>
          </w:tcPr>
          <w:p w14:paraId="2881A947" w14:textId="77777777" w:rsidR="00C13E72" w:rsidRDefault="00C13E72">
            <w:pPr>
              <w:rPr>
                <w:rFonts w:ascii="Calibri" w:eastAsia="Calibri" w:hAnsi="Calibri" w:cs="Calibri"/>
              </w:rPr>
            </w:pPr>
          </w:p>
        </w:tc>
        <w:tc>
          <w:tcPr>
            <w:tcW w:w="13494" w:type="dxa"/>
            <w:gridSpan w:val="6"/>
            <w:tcBorders>
              <w:top w:val="single" w:sz="4" w:space="0" w:color="000000"/>
              <w:left w:val="single" w:sz="6" w:space="0" w:color="000000"/>
              <w:bottom w:val="single" w:sz="6" w:space="0" w:color="000000"/>
              <w:right w:val="single" w:sz="6" w:space="0" w:color="000000"/>
            </w:tcBorders>
            <w:shd w:val="clear" w:color="auto" w:fill="BCB8B8"/>
            <w:vAlign w:val="center"/>
          </w:tcPr>
          <w:p w14:paraId="1147DD2A" w14:textId="77777777" w:rsidR="00C13E72" w:rsidRDefault="004D2606">
            <w:pPr>
              <w:rPr>
                <w:rFonts w:ascii="Calibri" w:eastAsia="Calibri" w:hAnsi="Calibri" w:cs="Calibri"/>
                <w:b/>
              </w:rPr>
            </w:pPr>
            <w:r>
              <w:rPr>
                <w:rFonts w:ascii="Calibri" w:eastAsia="Calibri" w:hAnsi="Calibri" w:cs="Calibri"/>
                <w:b/>
              </w:rPr>
              <w:t xml:space="preserve">  Bacterial</w:t>
            </w:r>
          </w:p>
        </w:tc>
      </w:tr>
      <w:tr w:rsidR="00C13E72" w14:paraId="641153E0" w14:textId="77777777">
        <w:trPr>
          <w:trHeight w:val="860"/>
        </w:trPr>
        <w:tc>
          <w:tcPr>
            <w:tcW w:w="449" w:type="dxa"/>
            <w:vMerge/>
            <w:tcBorders>
              <w:top w:val="single" w:sz="4" w:space="0" w:color="000000"/>
              <w:left w:val="single" w:sz="6" w:space="0" w:color="000000"/>
              <w:right w:val="single" w:sz="6" w:space="0" w:color="000000"/>
            </w:tcBorders>
            <w:shd w:val="clear" w:color="auto" w:fill="2F5496"/>
          </w:tcPr>
          <w:p w14:paraId="4860E60D" w14:textId="77777777" w:rsidR="00C13E72" w:rsidRDefault="00C13E72">
            <w:pPr>
              <w:widowControl w:val="0"/>
              <w:pBdr>
                <w:top w:val="nil"/>
                <w:left w:val="nil"/>
                <w:bottom w:val="nil"/>
                <w:right w:val="nil"/>
                <w:between w:val="nil"/>
              </w:pBdr>
              <w:spacing w:line="276" w:lineRule="auto"/>
              <w:rPr>
                <w:rFonts w:ascii="Calibri" w:eastAsia="Calibri" w:hAnsi="Calibri" w:cs="Calibri"/>
                <w:b/>
              </w:rPr>
            </w:pPr>
          </w:p>
        </w:tc>
        <w:tc>
          <w:tcPr>
            <w:tcW w:w="1606" w:type="dxa"/>
            <w:tcBorders>
              <w:top w:val="single" w:sz="6" w:space="0" w:color="000000"/>
              <w:left w:val="single" w:sz="6" w:space="0" w:color="000000"/>
              <w:bottom w:val="single" w:sz="18" w:space="0" w:color="000000"/>
              <w:right w:val="single" w:sz="6" w:space="0" w:color="000000"/>
            </w:tcBorders>
          </w:tcPr>
          <w:p w14:paraId="486659F6" w14:textId="77777777" w:rsidR="00C13E72" w:rsidRDefault="004D2606">
            <w:pPr>
              <w:spacing w:line="276" w:lineRule="auto"/>
              <w:rPr>
                <w:rFonts w:ascii="Calibri" w:eastAsia="Calibri" w:hAnsi="Calibri" w:cs="Calibri"/>
              </w:rPr>
            </w:pPr>
            <w:r>
              <w:rPr>
                <w:rFonts w:ascii="Calibri" w:eastAsia="Calibri" w:hAnsi="Calibri" w:cs="Calibri"/>
              </w:rPr>
              <w:t>Sampling methods</w:t>
            </w:r>
          </w:p>
        </w:tc>
        <w:tc>
          <w:tcPr>
            <w:tcW w:w="2552" w:type="dxa"/>
            <w:tcBorders>
              <w:top w:val="single" w:sz="6" w:space="0" w:color="000000"/>
              <w:left w:val="single" w:sz="6" w:space="0" w:color="000000"/>
              <w:bottom w:val="single" w:sz="18" w:space="0" w:color="000000"/>
              <w:right w:val="single" w:sz="6" w:space="0" w:color="000000"/>
            </w:tcBorders>
            <w:shd w:val="clear" w:color="auto" w:fill="F2F2F2"/>
            <w:vAlign w:val="center"/>
          </w:tcPr>
          <w:p w14:paraId="19961906" w14:textId="77777777" w:rsidR="00C13E72" w:rsidRDefault="004D2606">
            <w:pPr>
              <w:spacing w:line="276" w:lineRule="auto"/>
              <w:rPr>
                <w:rFonts w:ascii="Calibri" w:eastAsia="Calibri" w:hAnsi="Calibri" w:cs="Calibri"/>
                <w:b/>
              </w:rPr>
            </w:pPr>
            <w:r>
              <w:rPr>
                <w:rFonts w:ascii="Calibri" w:eastAsia="Calibri" w:hAnsi="Calibri" w:cs="Calibri"/>
                <w:b/>
              </w:rPr>
              <w:t>Included studies</w:t>
            </w:r>
          </w:p>
          <w:p w14:paraId="2E4AA8D0" w14:textId="77777777" w:rsidR="00C13E72" w:rsidRDefault="004D2606">
            <w:pPr>
              <w:spacing w:line="276" w:lineRule="auto"/>
              <w:rPr>
                <w:rFonts w:ascii="Calibri" w:eastAsia="Calibri" w:hAnsi="Calibri" w:cs="Calibri"/>
                <w:b/>
              </w:rPr>
            </w:pPr>
            <w:r>
              <w:rPr>
                <w:rFonts w:ascii="Calibri" w:eastAsia="Calibri" w:hAnsi="Calibri" w:cs="Calibri"/>
              </w:rPr>
              <w:t>(First author year)</w:t>
            </w:r>
          </w:p>
        </w:tc>
        <w:tc>
          <w:tcPr>
            <w:tcW w:w="2201" w:type="dxa"/>
            <w:tcBorders>
              <w:top w:val="single" w:sz="6" w:space="0" w:color="000000"/>
              <w:left w:val="nil"/>
              <w:bottom w:val="single" w:sz="18" w:space="0" w:color="000000"/>
              <w:right w:val="single" w:sz="6" w:space="0" w:color="000000"/>
            </w:tcBorders>
            <w:shd w:val="clear" w:color="auto" w:fill="F2F2F2"/>
            <w:vAlign w:val="center"/>
          </w:tcPr>
          <w:p w14:paraId="013AFECB" w14:textId="77777777" w:rsidR="00C13E72" w:rsidRDefault="004D2606">
            <w:pPr>
              <w:spacing w:line="276" w:lineRule="auto"/>
              <w:rPr>
                <w:rFonts w:ascii="Calibri" w:eastAsia="Calibri" w:hAnsi="Calibri" w:cs="Calibri"/>
                <w:b/>
              </w:rPr>
            </w:pPr>
            <w:r>
              <w:rPr>
                <w:rFonts w:ascii="Calibri" w:eastAsia="Calibri" w:hAnsi="Calibri" w:cs="Calibri"/>
                <w:b/>
              </w:rPr>
              <w:t>Blood agar?</w:t>
            </w:r>
          </w:p>
        </w:tc>
        <w:tc>
          <w:tcPr>
            <w:tcW w:w="2744" w:type="dxa"/>
            <w:tcBorders>
              <w:top w:val="single" w:sz="6" w:space="0" w:color="000000"/>
              <w:left w:val="nil"/>
              <w:bottom w:val="single" w:sz="18" w:space="0" w:color="000000"/>
              <w:right w:val="single" w:sz="6" w:space="0" w:color="000000"/>
            </w:tcBorders>
            <w:shd w:val="clear" w:color="auto" w:fill="F2F2F2"/>
            <w:vAlign w:val="center"/>
          </w:tcPr>
          <w:p w14:paraId="4F4D734F" w14:textId="77777777" w:rsidR="00C13E72" w:rsidRDefault="004D2606">
            <w:pPr>
              <w:spacing w:line="276" w:lineRule="auto"/>
              <w:rPr>
                <w:rFonts w:ascii="Calibri" w:eastAsia="Calibri" w:hAnsi="Calibri" w:cs="Calibri"/>
                <w:b/>
              </w:rPr>
            </w:pPr>
            <w:r>
              <w:rPr>
                <w:rFonts w:ascii="Calibri" w:eastAsia="Calibri" w:hAnsi="Calibri" w:cs="Calibri"/>
                <w:b/>
              </w:rPr>
              <w:t>Incubation environment</w:t>
            </w:r>
            <w:r>
              <w:rPr>
                <w:rFonts w:ascii="Calibri" w:eastAsia="Calibri" w:hAnsi="Calibri" w:cs="Calibri"/>
              </w:rPr>
              <w:t> </w:t>
            </w:r>
          </w:p>
        </w:tc>
        <w:tc>
          <w:tcPr>
            <w:tcW w:w="2311" w:type="dxa"/>
            <w:tcBorders>
              <w:top w:val="single" w:sz="6" w:space="0" w:color="000000"/>
              <w:left w:val="nil"/>
              <w:bottom w:val="single" w:sz="18" w:space="0" w:color="000000"/>
              <w:right w:val="single" w:sz="6" w:space="0" w:color="000000"/>
            </w:tcBorders>
            <w:shd w:val="clear" w:color="auto" w:fill="F2F2F2"/>
            <w:vAlign w:val="center"/>
          </w:tcPr>
          <w:p w14:paraId="694D7511" w14:textId="77777777" w:rsidR="00C13E72" w:rsidRDefault="004D2606">
            <w:pPr>
              <w:spacing w:line="276" w:lineRule="auto"/>
              <w:rPr>
                <w:rFonts w:ascii="Calibri" w:eastAsia="Calibri" w:hAnsi="Calibri" w:cs="Calibri"/>
              </w:rPr>
            </w:pPr>
            <w:r>
              <w:rPr>
                <w:rFonts w:ascii="Calibri" w:eastAsia="Calibri" w:hAnsi="Calibri" w:cs="Calibri"/>
                <w:b/>
              </w:rPr>
              <w:t>Incubation duration</w:t>
            </w:r>
            <w:r>
              <w:rPr>
                <w:rFonts w:ascii="Calibri" w:eastAsia="Calibri" w:hAnsi="Calibri" w:cs="Calibri"/>
              </w:rPr>
              <w:t> </w:t>
            </w:r>
          </w:p>
          <w:p w14:paraId="5B90EA89" w14:textId="77777777" w:rsidR="00C13E72" w:rsidRDefault="004D2606">
            <w:pPr>
              <w:spacing w:line="276" w:lineRule="auto"/>
              <w:rPr>
                <w:rFonts w:ascii="Calibri" w:eastAsia="Calibri" w:hAnsi="Calibri" w:cs="Calibri"/>
              </w:rPr>
            </w:pPr>
            <w:r>
              <w:rPr>
                <w:rFonts w:ascii="Calibri" w:eastAsia="Calibri" w:hAnsi="Calibri" w:cs="Calibri"/>
              </w:rPr>
              <w:t>(days)</w:t>
            </w:r>
          </w:p>
        </w:tc>
        <w:tc>
          <w:tcPr>
            <w:tcW w:w="2080" w:type="dxa"/>
            <w:tcBorders>
              <w:top w:val="single" w:sz="6" w:space="0" w:color="000000"/>
              <w:left w:val="nil"/>
              <w:bottom w:val="single" w:sz="18" w:space="0" w:color="000000"/>
              <w:right w:val="single" w:sz="6" w:space="0" w:color="000000"/>
            </w:tcBorders>
            <w:shd w:val="clear" w:color="auto" w:fill="F2F2F2"/>
            <w:vAlign w:val="center"/>
          </w:tcPr>
          <w:p w14:paraId="6182700C" w14:textId="77777777" w:rsidR="00C13E72" w:rsidRDefault="004D2606">
            <w:pPr>
              <w:spacing w:line="276" w:lineRule="auto"/>
              <w:rPr>
                <w:rFonts w:ascii="Calibri" w:eastAsia="Calibri" w:hAnsi="Calibri" w:cs="Calibri"/>
                <w:b/>
              </w:rPr>
            </w:pPr>
            <w:r>
              <w:rPr>
                <w:rFonts w:ascii="Calibri" w:eastAsia="Calibri" w:hAnsi="Calibri" w:cs="Calibri"/>
                <w:b/>
              </w:rPr>
              <w:t>Overall sensitivity assessment </w:t>
            </w:r>
          </w:p>
        </w:tc>
      </w:tr>
      <w:tr w:rsidR="00C13E72" w14:paraId="2F2845C3" w14:textId="77777777">
        <w:trPr>
          <w:trHeight w:val="545"/>
        </w:trPr>
        <w:tc>
          <w:tcPr>
            <w:tcW w:w="449" w:type="dxa"/>
            <w:vMerge/>
            <w:tcBorders>
              <w:top w:val="single" w:sz="4" w:space="0" w:color="000000"/>
              <w:left w:val="single" w:sz="6" w:space="0" w:color="000000"/>
              <w:right w:val="single" w:sz="6" w:space="0" w:color="000000"/>
            </w:tcBorders>
            <w:shd w:val="clear" w:color="auto" w:fill="2F5496"/>
          </w:tcPr>
          <w:p w14:paraId="07CB9836" w14:textId="77777777" w:rsidR="00C13E72" w:rsidRDefault="00C13E72">
            <w:pPr>
              <w:widowControl w:val="0"/>
              <w:pBdr>
                <w:top w:val="nil"/>
                <w:left w:val="nil"/>
                <w:bottom w:val="nil"/>
                <w:right w:val="nil"/>
                <w:between w:val="nil"/>
              </w:pBdr>
              <w:spacing w:line="276" w:lineRule="auto"/>
              <w:rPr>
                <w:rFonts w:ascii="Calibri" w:eastAsia="Calibri" w:hAnsi="Calibri" w:cs="Calibri"/>
                <w:b/>
              </w:rPr>
            </w:pPr>
          </w:p>
        </w:tc>
        <w:tc>
          <w:tcPr>
            <w:tcW w:w="1606" w:type="dxa"/>
            <w:vMerge w:val="restart"/>
            <w:tcBorders>
              <w:top w:val="single" w:sz="18" w:space="0" w:color="000000"/>
              <w:left w:val="single" w:sz="6" w:space="0" w:color="000000"/>
              <w:right w:val="single" w:sz="6" w:space="0" w:color="000000"/>
            </w:tcBorders>
            <w:shd w:val="clear" w:color="auto" w:fill="F2F2F2"/>
            <w:vAlign w:val="center"/>
          </w:tcPr>
          <w:p w14:paraId="289B0F4F" w14:textId="77777777" w:rsidR="00C13E72" w:rsidRDefault="004D2606">
            <w:pPr>
              <w:ind w:left="181"/>
              <w:rPr>
                <w:rFonts w:ascii="Calibri" w:eastAsia="Calibri" w:hAnsi="Calibri" w:cs="Calibri"/>
              </w:rPr>
            </w:pPr>
            <w:r>
              <w:rPr>
                <w:rFonts w:ascii="Calibri" w:eastAsia="Calibri" w:hAnsi="Calibri" w:cs="Calibri"/>
              </w:rPr>
              <w:t>Settle plates</w:t>
            </w:r>
          </w:p>
        </w:tc>
        <w:tc>
          <w:tcPr>
            <w:tcW w:w="2552" w:type="dxa"/>
            <w:vMerge w:val="restart"/>
            <w:tcBorders>
              <w:top w:val="single" w:sz="18" w:space="0" w:color="000000"/>
              <w:left w:val="single" w:sz="6" w:space="0" w:color="000000"/>
              <w:bottom w:val="nil"/>
              <w:right w:val="single" w:sz="6" w:space="0" w:color="000000"/>
            </w:tcBorders>
            <w:shd w:val="clear" w:color="auto" w:fill="auto"/>
            <w:vAlign w:val="center"/>
          </w:tcPr>
          <w:p w14:paraId="5FA70C4F" w14:textId="77777777" w:rsidR="00C13E72" w:rsidRDefault="004D2606">
            <w:pPr>
              <w:ind w:left="174"/>
              <w:rPr>
                <w:rFonts w:ascii="Calibri" w:eastAsia="Calibri" w:hAnsi="Calibri" w:cs="Calibri"/>
              </w:rPr>
            </w:pPr>
            <w:r>
              <w:rPr>
                <w:rFonts w:ascii="Calibri" w:eastAsia="Calibri" w:hAnsi="Calibri" w:cs="Calibri"/>
              </w:rPr>
              <w:t>Belting 1964</w:t>
            </w:r>
          </w:p>
        </w:tc>
        <w:tc>
          <w:tcPr>
            <w:tcW w:w="2201" w:type="dxa"/>
            <w:vMerge w:val="restart"/>
            <w:tcBorders>
              <w:top w:val="single" w:sz="18" w:space="0" w:color="000000"/>
              <w:left w:val="nil"/>
              <w:bottom w:val="nil"/>
              <w:right w:val="single" w:sz="6" w:space="0" w:color="000000"/>
            </w:tcBorders>
            <w:shd w:val="clear" w:color="auto" w:fill="auto"/>
            <w:vAlign w:val="center"/>
          </w:tcPr>
          <w:p w14:paraId="26901EE6" w14:textId="77777777" w:rsidR="00C13E72" w:rsidRDefault="004D2606">
            <w:pPr>
              <w:rPr>
                <w:rFonts w:ascii="Calibri" w:eastAsia="Calibri" w:hAnsi="Calibri" w:cs="Calibri"/>
              </w:rPr>
            </w:pPr>
            <w:r>
              <w:rPr>
                <w:rFonts w:ascii="Calibri" w:eastAsia="Calibri" w:hAnsi="Calibri" w:cs="Calibri"/>
              </w:rPr>
              <w:t>Yes</w:t>
            </w:r>
          </w:p>
        </w:tc>
        <w:tc>
          <w:tcPr>
            <w:tcW w:w="2744" w:type="dxa"/>
            <w:vMerge w:val="restart"/>
            <w:tcBorders>
              <w:top w:val="single" w:sz="18" w:space="0" w:color="000000"/>
              <w:left w:val="nil"/>
              <w:bottom w:val="nil"/>
              <w:right w:val="single" w:sz="6" w:space="0" w:color="000000"/>
            </w:tcBorders>
            <w:shd w:val="clear" w:color="auto" w:fill="auto"/>
            <w:vAlign w:val="center"/>
          </w:tcPr>
          <w:p w14:paraId="01FE1C20" w14:textId="77777777" w:rsidR="00C13E72" w:rsidRDefault="004D2606">
            <w:pPr>
              <w:rPr>
                <w:rFonts w:ascii="Calibri" w:eastAsia="Calibri" w:hAnsi="Calibri" w:cs="Calibri"/>
              </w:rPr>
            </w:pPr>
            <w:r>
              <w:rPr>
                <w:rFonts w:ascii="Calibri" w:eastAsia="Calibri" w:hAnsi="Calibri" w:cs="Calibri"/>
              </w:rPr>
              <w:t>Aerobic</w:t>
            </w:r>
          </w:p>
        </w:tc>
        <w:tc>
          <w:tcPr>
            <w:tcW w:w="2311" w:type="dxa"/>
            <w:vMerge w:val="restart"/>
            <w:tcBorders>
              <w:top w:val="single" w:sz="18" w:space="0" w:color="000000"/>
              <w:left w:val="nil"/>
              <w:bottom w:val="nil"/>
              <w:right w:val="single" w:sz="6" w:space="0" w:color="000000"/>
            </w:tcBorders>
            <w:shd w:val="clear" w:color="auto" w:fill="auto"/>
            <w:vAlign w:val="center"/>
          </w:tcPr>
          <w:p w14:paraId="0C899E71" w14:textId="77777777" w:rsidR="00C13E72" w:rsidRDefault="004D2606">
            <w:pPr>
              <w:rPr>
                <w:rFonts w:ascii="Calibri" w:eastAsia="Calibri" w:hAnsi="Calibri" w:cs="Calibri"/>
              </w:rPr>
            </w:pPr>
            <w:r>
              <w:rPr>
                <w:rFonts w:ascii="Calibri" w:eastAsia="Calibri" w:hAnsi="Calibri" w:cs="Calibri"/>
              </w:rPr>
              <w:t>2</w:t>
            </w:r>
          </w:p>
        </w:tc>
        <w:tc>
          <w:tcPr>
            <w:tcW w:w="2080" w:type="dxa"/>
            <w:vMerge w:val="restart"/>
            <w:tcBorders>
              <w:top w:val="single" w:sz="18" w:space="0" w:color="000000"/>
              <w:left w:val="nil"/>
              <w:bottom w:val="nil"/>
              <w:right w:val="single" w:sz="6" w:space="0" w:color="000000"/>
            </w:tcBorders>
            <w:shd w:val="clear" w:color="auto" w:fill="auto"/>
            <w:vAlign w:val="center"/>
          </w:tcPr>
          <w:p w14:paraId="16900BFA" w14:textId="77777777" w:rsidR="00C13E72" w:rsidRDefault="004D2606">
            <w:pPr>
              <w:rPr>
                <w:rFonts w:ascii="Calibri" w:eastAsia="Calibri" w:hAnsi="Calibri" w:cs="Calibri"/>
                <w:b/>
                <w:color w:val="FF0000"/>
              </w:rPr>
            </w:pPr>
            <w:r>
              <w:rPr>
                <w:rFonts w:ascii="Calibri" w:eastAsia="Calibri" w:hAnsi="Calibri" w:cs="Calibri"/>
                <w:b/>
                <w:color w:val="FF0000"/>
              </w:rPr>
              <w:t>Low</w:t>
            </w:r>
          </w:p>
        </w:tc>
      </w:tr>
      <w:tr w:rsidR="00C13E72" w14:paraId="4126039D" w14:textId="77777777">
        <w:trPr>
          <w:trHeight w:val="293"/>
        </w:trPr>
        <w:tc>
          <w:tcPr>
            <w:tcW w:w="449" w:type="dxa"/>
            <w:vMerge w:val="restart"/>
            <w:tcBorders>
              <w:left w:val="single" w:sz="6" w:space="0" w:color="000000"/>
              <w:right w:val="single" w:sz="6" w:space="0" w:color="000000"/>
            </w:tcBorders>
            <w:shd w:val="clear" w:color="auto" w:fill="2F5496"/>
          </w:tcPr>
          <w:p w14:paraId="37090D2A" w14:textId="77777777" w:rsidR="00C13E72" w:rsidRDefault="00C13E72">
            <w:pPr>
              <w:rPr>
                <w:rFonts w:ascii="Calibri" w:eastAsia="Calibri" w:hAnsi="Calibri" w:cs="Calibri"/>
              </w:rPr>
            </w:pPr>
          </w:p>
        </w:tc>
        <w:tc>
          <w:tcPr>
            <w:tcW w:w="1606" w:type="dxa"/>
            <w:vMerge/>
            <w:tcBorders>
              <w:top w:val="single" w:sz="18" w:space="0" w:color="000000"/>
              <w:left w:val="single" w:sz="6" w:space="0" w:color="000000"/>
              <w:right w:val="single" w:sz="6" w:space="0" w:color="000000"/>
            </w:tcBorders>
            <w:shd w:val="clear" w:color="auto" w:fill="F2F2F2"/>
            <w:vAlign w:val="center"/>
          </w:tcPr>
          <w:p w14:paraId="714AD2BE" w14:textId="77777777" w:rsidR="00C13E72" w:rsidRDefault="00C13E72">
            <w:pPr>
              <w:widowControl w:val="0"/>
              <w:pBdr>
                <w:top w:val="nil"/>
                <w:left w:val="nil"/>
                <w:bottom w:val="nil"/>
                <w:right w:val="nil"/>
                <w:between w:val="nil"/>
              </w:pBdr>
              <w:spacing w:line="276" w:lineRule="auto"/>
              <w:rPr>
                <w:rFonts w:ascii="Calibri" w:eastAsia="Calibri" w:hAnsi="Calibri" w:cs="Calibri"/>
              </w:rPr>
            </w:pPr>
          </w:p>
        </w:tc>
        <w:tc>
          <w:tcPr>
            <w:tcW w:w="2552" w:type="dxa"/>
            <w:vMerge/>
            <w:tcBorders>
              <w:top w:val="single" w:sz="18" w:space="0" w:color="000000"/>
              <w:left w:val="single" w:sz="6" w:space="0" w:color="000000"/>
              <w:bottom w:val="nil"/>
              <w:right w:val="single" w:sz="6" w:space="0" w:color="000000"/>
            </w:tcBorders>
            <w:shd w:val="clear" w:color="auto" w:fill="auto"/>
            <w:vAlign w:val="center"/>
          </w:tcPr>
          <w:p w14:paraId="5E83BA4F" w14:textId="77777777" w:rsidR="00C13E72" w:rsidRDefault="00C13E72">
            <w:pPr>
              <w:widowControl w:val="0"/>
              <w:pBdr>
                <w:top w:val="nil"/>
                <w:left w:val="nil"/>
                <w:bottom w:val="nil"/>
                <w:right w:val="nil"/>
                <w:between w:val="nil"/>
              </w:pBdr>
              <w:spacing w:line="276" w:lineRule="auto"/>
              <w:rPr>
                <w:rFonts w:ascii="Calibri" w:eastAsia="Calibri" w:hAnsi="Calibri" w:cs="Calibri"/>
              </w:rPr>
            </w:pPr>
          </w:p>
        </w:tc>
        <w:tc>
          <w:tcPr>
            <w:tcW w:w="2201" w:type="dxa"/>
            <w:vMerge/>
            <w:tcBorders>
              <w:top w:val="single" w:sz="18" w:space="0" w:color="000000"/>
              <w:left w:val="nil"/>
              <w:bottom w:val="nil"/>
              <w:right w:val="single" w:sz="6" w:space="0" w:color="000000"/>
            </w:tcBorders>
            <w:shd w:val="clear" w:color="auto" w:fill="auto"/>
            <w:vAlign w:val="center"/>
          </w:tcPr>
          <w:p w14:paraId="7E8F4921" w14:textId="77777777" w:rsidR="00C13E72" w:rsidRDefault="00C13E72">
            <w:pPr>
              <w:widowControl w:val="0"/>
              <w:pBdr>
                <w:top w:val="nil"/>
                <w:left w:val="nil"/>
                <w:bottom w:val="nil"/>
                <w:right w:val="nil"/>
                <w:between w:val="nil"/>
              </w:pBdr>
              <w:spacing w:line="276" w:lineRule="auto"/>
              <w:rPr>
                <w:rFonts w:ascii="Calibri" w:eastAsia="Calibri" w:hAnsi="Calibri" w:cs="Calibri"/>
              </w:rPr>
            </w:pPr>
          </w:p>
        </w:tc>
        <w:tc>
          <w:tcPr>
            <w:tcW w:w="2744" w:type="dxa"/>
            <w:vMerge/>
            <w:tcBorders>
              <w:top w:val="single" w:sz="18" w:space="0" w:color="000000"/>
              <w:left w:val="nil"/>
              <w:bottom w:val="nil"/>
              <w:right w:val="single" w:sz="6" w:space="0" w:color="000000"/>
            </w:tcBorders>
            <w:shd w:val="clear" w:color="auto" w:fill="auto"/>
            <w:vAlign w:val="center"/>
          </w:tcPr>
          <w:p w14:paraId="59F56E6C" w14:textId="77777777" w:rsidR="00C13E72" w:rsidRDefault="00C13E72">
            <w:pPr>
              <w:widowControl w:val="0"/>
              <w:pBdr>
                <w:top w:val="nil"/>
                <w:left w:val="nil"/>
                <w:bottom w:val="nil"/>
                <w:right w:val="nil"/>
                <w:between w:val="nil"/>
              </w:pBdr>
              <w:spacing w:line="276" w:lineRule="auto"/>
              <w:rPr>
                <w:rFonts w:ascii="Calibri" w:eastAsia="Calibri" w:hAnsi="Calibri" w:cs="Calibri"/>
              </w:rPr>
            </w:pPr>
          </w:p>
        </w:tc>
        <w:tc>
          <w:tcPr>
            <w:tcW w:w="2311" w:type="dxa"/>
            <w:vMerge/>
            <w:tcBorders>
              <w:top w:val="single" w:sz="18" w:space="0" w:color="000000"/>
              <w:left w:val="nil"/>
              <w:bottom w:val="nil"/>
              <w:right w:val="single" w:sz="6" w:space="0" w:color="000000"/>
            </w:tcBorders>
            <w:shd w:val="clear" w:color="auto" w:fill="auto"/>
            <w:vAlign w:val="center"/>
          </w:tcPr>
          <w:p w14:paraId="379A13C1" w14:textId="77777777" w:rsidR="00C13E72" w:rsidRDefault="00C13E72">
            <w:pPr>
              <w:widowControl w:val="0"/>
              <w:pBdr>
                <w:top w:val="nil"/>
                <w:left w:val="nil"/>
                <w:bottom w:val="nil"/>
                <w:right w:val="nil"/>
                <w:between w:val="nil"/>
              </w:pBdr>
              <w:spacing w:line="276" w:lineRule="auto"/>
              <w:rPr>
                <w:rFonts w:ascii="Calibri" w:eastAsia="Calibri" w:hAnsi="Calibri" w:cs="Calibri"/>
              </w:rPr>
            </w:pPr>
          </w:p>
        </w:tc>
        <w:tc>
          <w:tcPr>
            <w:tcW w:w="2080" w:type="dxa"/>
            <w:vMerge/>
            <w:tcBorders>
              <w:top w:val="single" w:sz="18" w:space="0" w:color="000000"/>
              <w:left w:val="nil"/>
              <w:bottom w:val="nil"/>
              <w:right w:val="single" w:sz="6" w:space="0" w:color="000000"/>
            </w:tcBorders>
            <w:shd w:val="clear" w:color="auto" w:fill="auto"/>
            <w:vAlign w:val="center"/>
          </w:tcPr>
          <w:p w14:paraId="2CF4A9E2" w14:textId="77777777" w:rsidR="00C13E72" w:rsidRDefault="00C13E72">
            <w:pPr>
              <w:widowControl w:val="0"/>
              <w:pBdr>
                <w:top w:val="nil"/>
                <w:left w:val="nil"/>
                <w:bottom w:val="nil"/>
                <w:right w:val="nil"/>
                <w:between w:val="nil"/>
              </w:pBdr>
              <w:spacing w:line="276" w:lineRule="auto"/>
              <w:rPr>
                <w:rFonts w:ascii="Calibri" w:eastAsia="Calibri" w:hAnsi="Calibri" w:cs="Calibri"/>
              </w:rPr>
            </w:pPr>
          </w:p>
        </w:tc>
      </w:tr>
      <w:tr w:rsidR="00C13E72" w14:paraId="2392C833" w14:textId="77777777">
        <w:trPr>
          <w:trHeight w:val="440"/>
        </w:trPr>
        <w:tc>
          <w:tcPr>
            <w:tcW w:w="449" w:type="dxa"/>
            <w:vMerge/>
            <w:tcBorders>
              <w:left w:val="single" w:sz="6" w:space="0" w:color="000000"/>
              <w:right w:val="single" w:sz="6" w:space="0" w:color="000000"/>
            </w:tcBorders>
            <w:shd w:val="clear" w:color="auto" w:fill="2F5496"/>
          </w:tcPr>
          <w:p w14:paraId="6A6586EF" w14:textId="77777777" w:rsidR="00C13E72" w:rsidRDefault="00C13E72">
            <w:pPr>
              <w:widowControl w:val="0"/>
              <w:pBdr>
                <w:top w:val="nil"/>
                <w:left w:val="nil"/>
                <w:bottom w:val="nil"/>
                <w:right w:val="nil"/>
                <w:between w:val="nil"/>
              </w:pBdr>
              <w:spacing w:line="276" w:lineRule="auto"/>
              <w:rPr>
                <w:rFonts w:ascii="Calibri" w:eastAsia="Calibri" w:hAnsi="Calibri" w:cs="Calibri"/>
              </w:rPr>
            </w:pPr>
          </w:p>
        </w:tc>
        <w:tc>
          <w:tcPr>
            <w:tcW w:w="1606" w:type="dxa"/>
            <w:vMerge/>
            <w:tcBorders>
              <w:top w:val="single" w:sz="18" w:space="0" w:color="000000"/>
              <w:left w:val="single" w:sz="6" w:space="0" w:color="000000"/>
              <w:right w:val="single" w:sz="6" w:space="0" w:color="000000"/>
            </w:tcBorders>
            <w:shd w:val="clear" w:color="auto" w:fill="F2F2F2"/>
            <w:vAlign w:val="center"/>
          </w:tcPr>
          <w:p w14:paraId="53F6640D" w14:textId="77777777" w:rsidR="00C13E72" w:rsidRDefault="00C13E72">
            <w:pPr>
              <w:widowControl w:val="0"/>
              <w:pBdr>
                <w:top w:val="nil"/>
                <w:left w:val="nil"/>
                <w:bottom w:val="nil"/>
                <w:right w:val="nil"/>
                <w:between w:val="nil"/>
              </w:pBdr>
              <w:spacing w:line="276" w:lineRule="auto"/>
              <w:rPr>
                <w:rFonts w:ascii="Calibri" w:eastAsia="Calibri" w:hAnsi="Calibri" w:cs="Calibri"/>
              </w:rPr>
            </w:pPr>
          </w:p>
        </w:tc>
        <w:tc>
          <w:tcPr>
            <w:tcW w:w="2552" w:type="dxa"/>
            <w:tcBorders>
              <w:top w:val="single" w:sz="12" w:space="0" w:color="000000"/>
              <w:left w:val="single" w:sz="6" w:space="0" w:color="000000"/>
              <w:bottom w:val="single" w:sz="12" w:space="0" w:color="000000"/>
              <w:right w:val="single" w:sz="6" w:space="0" w:color="000000"/>
            </w:tcBorders>
            <w:shd w:val="clear" w:color="auto" w:fill="auto"/>
            <w:vAlign w:val="center"/>
          </w:tcPr>
          <w:p w14:paraId="2E692FC6" w14:textId="77777777" w:rsidR="00C13E72" w:rsidRDefault="004D2606">
            <w:pPr>
              <w:spacing w:line="360" w:lineRule="auto"/>
              <w:ind w:left="174"/>
              <w:rPr>
                <w:rFonts w:ascii="Calibri" w:eastAsia="Calibri" w:hAnsi="Calibri" w:cs="Calibri"/>
              </w:rPr>
            </w:pPr>
            <w:r>
              <w:rPr>
                <w:rFonts w:ascii="Calibri" w:eastAsia="Calibri" w:hAnsi="Calibri" w:cs="Calibri"/>
              </w:rPr>
              <w:t>Miller 1971 </w:t>
            </w:r>
          </w:p>
        </w:tc>
        <w:tc>
          <w:tcPr>
            <w:tcW w:w="2201" w:type="dxa"/>
            <w:tcBorders>
              <w:top w:val="single" w:sz="12" w:space="0" w:color="000000"/>
              <w:left w:val="nil"/>
              <w:bottom w:val="single" w:sz="12" w:space="0" w:color="000000"/>
              <w:right w:val="single" w:sz="6" w:space="0" w:color="000000"/>
            </w:tcBorders>
            <w:shd w:val="clear" w:color="auto" w:fill="auto"/>
            <w:vAlign w:val="center"/>
          </w:tcPr>
          <w:p w14:paraId="145A8BBC" w14:textId="77777777" w:rsidR="00C13E72" w:rsidRDefault="004D2606">
            <w:pPr>
              <w:spacing w:line="360" w:lineRule="auto"/>
              <w:rPr>
                <w:rFonts w:ascii="Calibri" w:eastAsia="Calibri" w:hAnsi="Calibri" w:cs="Calibri"/>
              </w:rPr>
            </w:pPr>
            <w:r>
              <w:rPr>
                <w:rFonts w:ascii="Calibri" w:eastAsia="Calibri" w:hAnsi="Calibri" w:cs="Calibri"/>
                <w:color w:val="000000"/>
              </w:rPr>
              <w:t>Yes</w:t>
            </w:r>
          </w:p>
        </w:tc>
        <w:tc>
          <w:tcPr>
            <w:tcW w:w="2744" w:type="dxa"/>
            <w:tcBorders>
              <w:top w:val="single" w:sz="12" w:space="0" w:color="000000"/>
              <w:left w:val="nil"/>
              <w:bottom w:val="single" w:sz="12" w:space="0" w:color="000000"/>
              <w:right w:val="single" w:sz="6" w:space="0" w:color="000000"/>
            </w:tcBorders>
            <w:shd w:val="clear" w:color="auto" w:fill="auto"/>
            <w:vAlign w:val="center"/>
          </w:tcPr>
          <w:p w14:paraId="70AF65BD" w14:textId="77777777" w:rsidR="00C13E72" w:rsidRDefault="004D2606">
            <w:pPr>
              <w:spacing w:line="360" w:lineRule="auto"/>
              <w:rPr>
                <w:rFonts w:ascii="Calibri" w:eastAsia="Calibri" w:hAnsi="Calibri" w:cs="Calibri"/>
              </w:rPr>
            </w:pPr>
            <w:r>
              <w:rPr>
                <w:rFonts w:ascii="Calibri" w:eastAsia="Calibri" w:hAnsi="Calibri" w:cs="Calibri"/>
              </w:rPr>
              <w:t>NS</w:t>
            </w:r>
          </w:p>
        </w:tc>
        <w:tc>
          <w:tcPr>
            <w:tcW w:w="2311" w:type="dxa"/>
            <w:tcBorders>
              <w:top w:val="single" w:sz="12" w:space="0" w:color="000000"/>
              <w:left w:val="nil"/>
              <w:bottom w:val="single" w:sz="12" w:space="0" w:color="000000"/>
              <w:right w:val="single" w:sz="6" w:space="0" w:color="000000"/>
            </w:tcBorders>
            <w:shd w:val="clear" w:color="auto" w:fill="auto"/>
            <w:vAlign w:val="center"/>
          </w:tcPr>
          <w:p w14:paraId="13DEF794" w14:textId="77777777" w:rsidR="00C13E72" w:rsidRDefault="004D2606">
            <w:pPr>
              <w:spacing w:line="360" w:lineRule="auto"/>
              <w:rPr>
                <w:rFonts w:ascii="Calibri" w:eastAsia="Calibri" w:hAnsi="Calibri" w:cs="Calibri"/>
              </w:rPr>
            </w:pPr>
            <w:r>
              <w:rPr>
                <w:rFonts w:ascii="Calibri" w:eastAsia="Calibri" w:hAnsi="Calibri" w:cs="Calibri"/>
              </w:rPr>
              <w:t>2</w:t>
            </w:r>
          </w:p>
        </w:tc>
        <w:tc>
          <w:tcPr>
            <w:tcW w:w="2080" w:type="dxa"/>
            <w:tcBorders>
              <w:top w:val="single" w:sz="12" w:space="0" w:color="000000"/>
              <w:left w:val="nil"/>
              <w:bottom w:val="single" w:sz="12" w:space="0" w:color="000000"/>
              <w:right w:val="single" w:sz="6" w:space="0" w:color="000000"/>
            </w:tcBorders>
            <w:shd w:val="clear" w:color="auto" w:fill="auto"/>
            <w:vAlign w:val="center"/>
          </w:tcPr>
          <w:p w14:paraId="6BCC9C3D" w14:textId="77777777" w:rsidR="00C13E72" w:rsidRDefault="004D2606">
            <w:pPr>
              <w:spacing w:line="360" w:lineRule="auto"/>
              <w:rPr>
                <w:rFonts w:ascii="Calibri" w:eastAsia="Calibri" w:hAnsi="Calibri" w:cs="Calibri"/>
                <w:b/>
                <w:color w:val="FF0000"/>
              </w:rPr>
            </w:pPr>
            <w:r>
              <w:rPr>
                <w:rFonts w:ascii="Calibri" w:eastAsia="Calibri" w:hAnsi="Calibri" w:cs="Calibri"/>
                <w:b/>
                <w:color w:val="FF0000"/>
              </w:rPr>
              <w:t>Low</w:t>
            </w:r>
          </w:p>
        </w:tc>
      </w:tr>
      <w:tr w:rsidR="00C13E72" w14:paraId="1DB5A02B" w14:textId="77777777">
        <w:trPr>
          <w:trHeight w:val="916"/>
        </w:trPr>
        <w:tc>
          <w:tcPr>
            <w:tcW w:w="449" w:type="dxa"/>
            <w:tcBorders>
              <w:left w:val="single" w:sz="6" w:space="0" w:color="000000"/>
              <w:right w:val="single" w:sz="6" w:space="0" w:color="000000"/>
            </w:tcBorders>
            <w:shd w:val="clear" w:color="auto" w:fill="2F5496"/>
          </w:tcPr>
          <w:p w14:paraId="5116FFB4" w14:textId="77777777" w:rsidR="00C13E72" w:rsidRDefault="00C13E72">
            <w:pPr>
              <w:rPr>
                <w:rFonts w:ascii="Calibri" w:eastAsia="Calibri" w:hAnsi="Calibri" w:cs="Calibri"/>
              </w:rPr>
            </w:pPr>
          </w:p>
        </w:tc>
        <w:tc>
          <w:tcPr>
            <w:tcW w:w="1606" w:type="dxa"/>
            <w:tcBorders>
              <w:top w:val="single" w:sz="12" w:space="0" w:color="000000"/>
              <w:left w:val="single" w:sz="6" w:space="0" w:color="000000"/>
              <w:bottom w:val="single" w:sz="4" w:space="0" w:color="000000"/>
              <w:right w:val="single" w:sz="6" w:space="0" w:color="000000"/>
            </w:tcBorders>
            <w:shd w:val="clear" w:color="auto" w:fill="F2F2F2"/>
            <w:vAlign w:val="center"/>
          </w:tcPr>
          <w:p w14:paraId="7A5C788D" w14:textId="77777777" w:rsidR="00C13E72" w:rsidRDefault="004D2606">
            <w:pPr>
              <w:ind w:left="181"/>
              <w:rPr>
                <w:rFonts w:ascii="Calibri" w:eastAsia="Calibri" w:hAnsi="Calibri" w:cs="Calibri"/>
              </w:rPr>
            </w:pPr>
            <w:r>
              <w:rPr>
                <w:rFonts w:ascii="Calibri" w:eastAsia="Calibri" w:hAnsi="Calibri" w:cs="Calibri"/>
              </w:rPr>
              <w:t>Air sampling</w:t>
            </w:r>
          </w:p>
        </w:tc>
        <w:tc>
          <w:tcPr>
            <w:tcW w:w="2552" w:type="dxa"/>
            <w:tcBorders>
              <w:top w:val="single" w:sz="12" w:space="0" w:color="000000"/>
              <w:left w:val="single" w:sz="6" w:space="0" w:color="000000"/>
              <w:right w:val="single" w:sz="6" w:space="0" w:color="000000"/>
            </w:tcBorders>
            <w:shd w:val="clear" w:color="auto" w:fill="auto"/>
            <w:vAlign w:val="center"/>
          </w:tcPr>
          <w:p w14:paraId="4889A319" w14:textId="77777777" w:rsidR="00C13E72" w:rsidRDefault="004D2606">
            <w:pPr>
              <w:spacing w:line="360" w:lineRule="auto"/>
              <w:ind w:left="174"/>
              <w:rPr>
                <w:rFonts w:ascii="Calibri" w:eastAsia="Calibri" w:hAnsi="Calibri" w:cs="Calibri"/>
              </w:rPr>
            </w:pPr>
            <w:r>
              <w:rPr>
                <w:rFonts w:ascii="Calibri" w:eastAsia="Calibri" w:hAnsi="Calibri" w:cs="Calibri"/>
              </w:rPr>
              <w:t>Micik 1969 </w:t>
            </w:r>
          </w:p>
        </w:tc>
        <w:tc>
          <w:tcPr>
            <w:tcW w:w="2201" w:type="dxa"/>
            <w:tcBorders>
              <w:top w:val="single" w:sz="12" w:space="0" w:color="000000"/>
              <w:left w:val="nil"/>
              <w:right w:val="single" w:sz="6" w:space="0" w:color="000000"/>
            </w:tcBorders>
            <w:shd w:val="clear" w:color="auto" w:fill="auto"/>
            <w:vAlign w:val="center"/>
          </w:tcPr>
          <w:p w14:paraId="6342C2E2" w14:textId="77777777" w:rsidR="00C13E72" w:rsidRDefault="004D2606">
            <w:pPr>
              <w:spacing w:line="360" w:lineRule="auto"/>
              <w:rPr>
                <w:rFonts w:ascii="Calibri" w:eastAsia="Calibri" w:hAnsi="Calibri" w:cs="Calibri"/>
              </w:rPr>
            </w:pPr>
            <w:r>
              <w:rPr>
                <w:rFonts w:ascii="Calibri" w:eastAsia="Calibri" w:hAnsi="Calibri" w:cs="Calibri"/>
              </w:rPr>
              <w:t>Yes</w:t>
            </w:r>
          </w:p>
        </w:tc>
        <w:tc>
          <w:tcPr>
            <w:tcW w:w="2744" w:type="dxa"/>
            <w:tcBorders>
              <w:top w:val="single" w:sz="12" w:space="0" w:color="000000"/>
              <w:left w:val="nil"/>
              <w:right w:val="single" w:sz="6" w:space="0" w:color="000000"/>
            </w:tcBorders>
            <w:shd w:val="clear" w:color="auto" w:fill="auto"/>
            <w:vAlign w:val="center"/>
          </w:tcPr>
          <w:p w14:paraId="133B38E9" w14:textId="77777777" w:rsidR="00C13E72" w:rsidRDefault="004D2606">
            <w:pPr>
              <w:spacing w:line="360" w:lineRule="auto"/>
              <w:rPr>
                <w:rFonts w:ascii="Calibri" w:eastAsia="Calibri" w:hAnsi="Calibri" w:cs="Calibri"/>
              </w:rPr>
            </w:pPr>
            <w:r>
              <w:rPr>
                <w:rFonts w:ascii="Calibri" w:eastAsia="Calibri" w:hAnsi="Calibri" w:cs="Calibri"/>
              </w:rPr>
              <w:t>NS</w:t>
            </w:r>
          </w:p>
        </w:tc>
        <w:tc>
          <w:tcPr>
            <w:tcW w:w="2311" w:type="dxa"/>
            <w:tcBorders>
              <w:top w:val="single" w:sz="12" w:space="0" w:color="000000"/>
              <w:left w:val="nil"/>
              <w:right w:val="single" w:sz="6" w:space="0" w:color="000000"/>
            </w:tcBorders>
            <w:shd w:val="clear" w:color="auto" w:fill="auto"/>
            <w:vAlign w:val="center"/>
          </w:tcPr>
          <w:p w14:paraId="62031032" w14:textId="77777777" w:rsidR="00C13E72" w:rsidRDefault="004D2606">
            <w:pPr>
              <w:spacing w:line="360" w:lineRule="auto"/>
              <w:rPr>
                <w:rFonts w:ascii="Calibri" w:eastAsia="Calibri" w:hAnsi="Calibri" w:cs="Calibri"/>
              </w:rPr>
            </w:pPr>
            <w:r>
              <w:rPr>
                <w:rFonts w:ascii="Calibri" w:eastAsia="Calibri" w:hAnsi="Calibri" w:cs="Calibri"/>
              </w:rPr>
              <w:t>2</w:t>
            </w:r>
          </w:p>
        </w:tc>
        <w:tc>
          <w:tcPr>
            <w:tcW w:w="2080" w:type="dxa"/>
            <w:tcBorders>
              <w:top w:val="single" w:sz="12" w:space="0" w:color="000000"/>
              <w:left w:val="nil"/>
              <w:right w:val="single" w:sz="6" w:space="0" w:color="000000"/>
            </w:tcBorders>
            <w:shd w:val="clear" w:color="auto" w:fill="auto"/>
            <w:vAlign w:val="center"/>
          </w:tcPr>
          <w:p w14:paraId="2A9127EE" w14:textId="77777777" w:rsidR="00C13E72" w:rsidRDefault="004D2606">
            <w:pPr>
              <w:spacing w:line="360" w:lineRule="auto"/>
              <w:rPr>
                <w:rFonts w:ascii="Calibri" w:eastAsia="Calibri" w:hAnsi="Calibri" w:cs="Calibri"/>
                <w:b/>
                <w:color w:val="FF0000"/>
              </w:rPr>
            </w:pPr>
            <w:r>
              <w:rPr>
                <w:rFonts w:ascii="Calibri" w:eastAsia="Calibri" w:hAnsi="Calibri" w:cs="Calibri"/>
                <w:b/>
                <w:color w:val="FF0000"/>
              </w:rPr>
              <w:t>Low</w:t>
            </w:r>
          </w:p>
        </w:tc>
      </w:tr>
      <w:tr w:rsidR="00C13E72" w14:paraId="13CA7B6C" w14:textId="77777777">
        <w:trPr>
          <w:trHeight w:val="204"/>
        </w:trPr>
        <w:tc>
          <w:tcPr>
            <w:tcW w:w="13943" w:type="dxa"/>
            <w:gridSpan w:val="7"/>
            <w:tcBorders>
              <w:top w:val="single" w:sz="4" w:space="0" w:color="000000"/>
              <w:left w:val="single" w:sz="6" w:space="0" w:color="000000"/>
              <w:bottom w:val="single" w:sz="6" w:space="0" w:color="000000"/>
              <w:right w:val="single" w:sz="6" w:space="0" w:color="000000"/>
            </w:tcBorders>
            <w:shd w:val="clear" w:color="auto" w:fill="538135"/>
          </w:tcPr>
          <w:p w14:paraId="5BCE48C4" w14:textId="77777777" w:rsidR="00C13E72" w:rsidRDefault="004D2606">
            <w:pPr>
              <w:rPr>
                <w:rFonts w:ascii="Calibri" w:eastAsia="Calibri" w:hAnsi="Calibri" w:cs="Calibri"/>
                <w:b/>
                <w:color w:val="FFFFFF"/>
              </w:rPr>
            </w:pPr>
            <w:r>
              <w:rPr>
                <w:rFonts w:ascii="Calibri" w:eastAsia="Calibri" w:hAnsi="Calibri" w:cs="Calibri"/>
                <w:b/>
                <w:color w:val="FFFFFF"/>
              </w:rPr>
              <w:t>Studies using blood to measure of contamination</w:t>
            </w:r>
          </w:p>
        </w:tc>
      </w:tr>
      <w:tr w:rsidR="00C13E72" w14:paraId="55BA549E" w14:textId="77777777">
        <w:trPr>
          <w:trHeight w:val="922"/>
        </w:trPr>
        <w:tc>
          <w:tcPr>
            <w:tcW w:w="449" w:type="dxa"/>
            <w:vMerge w:val="restart"/>
            <w:tcBorders>
              <w:left w:val="single" w:sz="6" w:space="0" w:color="000000"/>
              <w:right w:val="single" w:sz="6" w:space="0" w:color="000000"/>
            </w:tcBorders>
            <w:shd w:val="clear" w:color="auto" w:fill="538135"/>
          </w:tcPr>
          <w:p w14:paraId="59ED8725" w14:textId="77777777" w:rsidR="00C13E72" w:rsidRDefault="00C13E72">
            <w:pPr>
              <w:rPr>
                <w:rFonts w:ascii="Calibri" w:eastAsia="Calibri" w:hAnsi="Calibri" w:cs="Calibri"/>
              </w:rPr>
            </w:pPr>
          </w:p>
        </w:tc>
        <w:tc>
          <w:tcPr>
            <w:tcW w:w="1606" w:type="dxa"/>
            <w:vMerge w:val="restart"/>
            <w:tcBorders>
              <w:top w:val="nil"/>
              <w:left w:val="single" w:sz="6" w:space="0" w:color="000000"/>
              <w:right w:val="single" w:sz="6" w:space="0" w:color="000000"/>
            </w:tcBorders>
            <w:shd w:val="clear" w:color="auto" w:fill="FFFFFF"/>
            <w:vAlign w:val="center"/>
          </w:tcPr>
          <w:p w14:paraId="08667707" w14:textId="77777777" w:rsidR="00C13E72" w:rsidRDefault="004D2606">
            <w:pPr>
              <w:rPr>
                <w:rFonts w:ascii="Calibri" w:eastAsia="Calibri" w:hAnsi="Calibri" w:cs="Calibri"/>
              </w:rPr>
            </w:pPr>
            <w:r>
              <w:rPr>
                <w:rFonts w:ascii="Calibri" w:eastAsia="Calibri" w:hAnsi="Calibri" w:cs="Calibri"/>
              </w:rPr>
              <w:t>Air sampling</w:t>
            </w:r>
          </w:p>
        </w:tc>
        <w:tc>
          <w:tcPr>
            <w:tcW w:w="2552" w:type="dxa"/>
            <w:tcBorders>
              <w:top w:val="nil"/>
              <w:left w:val="single" w:sz="6" w:space="0" w:color="000000"/>
              <w:bottom w:val="single" w:sz="18" w:space="0" w:color="000000"/>
              <w:right w:val="single" w:sz="6" w:space="0" w:color="000000"/>
            </w:tcBorders>
            <w:shd w:val="clear" w:color="auto" w:fill="F2F2F2"/>
            <w:vAlign w:val="center"/>
          </w:tcPr>
          <w:p w14:paraId="5DF10030" w14:textId="77777777" w:rsidR="00C13E72" w:rsidRDefault="004D2606">
            <w:pPr>
              <w:spacing w:line="276" w:lineRule="auto"/>
              <w:rPr>
                <w:rFonts w:ascii="Calibri" w:eastAsia="Calibri" w:hAnsi="Calibri" w:cs="Calibri"/>
                <w:b/>
              </w:rPr>
            </w:pPr>
            <w:r>
              <w:rPr>
                <w:rFonts w:ascii="Calibri" w:eastAsia="Calibri" w:hAnsi="Calibri" w:cs="Calibri"/>
                <w:b/>
              </w:rPr>
              <w:t>Included studies</w:t>
            </w:r>
          </w:p>
          <w:p w14:paraId="01A11792" w14:textId="77777777" w:rsidR="00C13E72" w:rsidRDefault="004D2606">
            <w:pPr>
              <w:rPr>
                <w:rFonts w:ascii="Calibri" w:eastAsia="Calibri" w:hAnsi="Calibri" w:cs="Calibri"/>
                <w:b/>
              </w:rPr>
            </w:pPr>
            <w:r>
              <w:rPr>
                <w:rFonts w:ascii="Calibri" w:eastAsia="Calibri" w:hAnsi="Calibri" w:cs="Calibri"/>
              </w:rPr>
              <w:t>(First author year)</w:t>
            </w:r>
          </w:p>
        </w:tc>
        <w:tc>
          <w:tcPr>
            <w:tcW w:w="2201" w:type="dxa"/>
            <w:tcBorders>
              <w:top w:val="nil"/>
              <w:left w:val="nil"/>
              <w:bottom w:val="single" w:sz="18" w:space="0" w:color="000000"/>
              <w:right w:val="single" w:sz="6" w:space="0" w:color="000000"/>
            </w:tcBorders>
            <w:shd w:val="clear" w:color="auto" w:fill="F2F2F2"/>
            <w:vAlign w:val="center"/>
          </w:tcPr>
          <w:p w14:paraId="1C11DF42" w14:textId="77777777" w:rsidR="00C13E72" w:rsidRDefault="004D2606">
            <w:pPr>
              <w:rPr>
                <w:rFonts w:ascii="Calibri" w:eastAsia="Calibri" w:hAnsi="Calibri" w:cs="Calibri"/>
                <w:b/>
              </w:rPr>
            </w:pPr>
            <w:r>
              <w:rPr>
                <w:rFonts w:ascii="Calibri" w:eastAsia="Calibri" w:hAnsi="Calibri" w:cs="Calibri"/>
                <w:b/>
              </w:rPr>
              <w:t>Visible inspection alone</w:t>
            </w:r>
          </w:p>
        </w:tc>
        <w:tc>
          <w:tcPr>
            <w:tcW w:w="2744" w:type="dxa"/>
            <w:tcBorders>
              <w:top w:val="nil"/>
              <w:left w:val="nil"/>
              <w:bottom w:val="single" w:sz="18" w:space="0" w:color="000000"/>
              <w:right w:val="single" w:sz="6" w:space="0" w:color="000000"/>
            </w:tcBorders>
            <w:shd w:val="clear" w:color="auto" w:fill="F2F2F2"/>
            <w:vAlign w:val="center"/>
          </w:tcPr>
          <w:p w14:paraId="74AEA8B0" w14:textId="77777777" w:rsidR="00C13E72" w:rsidRDefault="004D2606">
            <w:pPr>
              <w:rPr>
                <w:rFonts w:ascii="Calibri" w:eastAsia="Calibri" w:hAnsi="Calibri" w:cs="Calibri"/>
                <w:b/>
              </w:rPr>
            </w:pPr>
            <w:r>
              <w:rPr>
                <w:rFonts w:ascii="Calibri" w:eastAsia="Calibri" w:hAnsi="Calibri" w:cs="Calibri"/>
                <w:b/>
              </w:rPr>
              <w:t>Visible inspection with enhancers</w:t>
            </w:r>
          </w:p>
        </w:tc>
        <w:tc>
          <w:tcPr>
            <w:tcW w:w="2311" w:type="dxa"/>
            <w:tcBorders>
              <w:top w:val="nil"/>
              <w:left w:val="nil"/>
              <w:bottom w:val="single" w:sz="18" w:space="0" w:color="000000"/>
              <w:right w:val="single" w:sz="6" w:space="0" w:color="000000"/>
            </w:tcBorders>
            <w:shd w:val="clear" w:color="auto" w:fill="F2F2F2"/>
            <w:vAlign w:val="center"/>
          </w:tcPr>
          <w:p w14:paraId="6B8A58BD" w14:textId="77777777" w:rsidR="00C13E72" w:rsidRDefault="004D2606">
            <w:pPr>
              <w:rPr>
                <w:rFonts w:ascii="Calibri" w:eastAsia="Calibri" w:hAnsi="Calibri" w:cs="Calibri"/>
                <w:b/>
              </w:rPr>
            </w:pPr>
            <w:r>
              <w:rPr>
                <w:rFonts w:ascii="Calibri" w:eastAsia="Calibri" w:hAnsi="Calibri" w:cs="Calibri"/>
                <w:b/>
              </w:rPr>
              <w:t>Highly sensitive equipment used e.g. PCR</w:t>
            </w:r>
          </w:p>
        </w:tc>
        <w:tc>
          <w:tcPr>
            <w:tcW w:w="2080" w:type="dxa"/>
            <w:tcBorders>
              <w:top w:val="nil"/>
              <w:left w:val="nil"/>
              <w:bottom w:val="single" w:sz="18" w:space="0" w:color="000000"/>
              <w:right w:val="single" w:sz="6" w:space="0" w:color="000000"/>
            </w:tcBorders>
            <w:shd w:val="clear" w:color="auto" w:fill="F2F2F2"/>
            <w:vAlign w:val="center"/>
          </w:tcPr>
          <w:p w14:paraId="357B495D" w14:textId="77777777" w:rsidR="00C13E72" w:rsidRDefault="004D2606">
            <w:pPr>
              <w:rPr>
                <w:rFonts w:ascii="Calibri" w:eastAsia="Calibri" w:hAnsi="Calibri" w:cs="Calibri"/>
                <w:b/>
              </w:rPr>
            </w:pPr>
            <w:r>
              <w:rPr>
                <w:rFonts w:ascii="Calibri" w:eastAsia="Calibri" w:hAnsi="Calibri" w:cs="Calibri"/>
                <w:b/>
              </w:rPr>
              <w:t>Overall sensitivity assessment </w:t>
            </w:r>
          </w:p>
        </w:tc>
      </w:tr>
      <w:tr w:rsidR="00C13E72" w14:paraId="5D3506E0" w14:textId="77777777">
        <w:trPr>
          <w:trHeight w:val="362"/>
        </w:trPr>
        <w:tc>
          <w:tcPr>
            <w:tcW w:w="449" w:type="dxa"/>
            <w:vMerge/>
            <w:tcBorders>
              <w:left w:val="single" w:sz="6" w:space="0" w:color="000000"/>
              <w:right w:val="single" w:sz="6" w:space="0" w:color="000000"/>
            </w:tcBorders>
            <w:shd w:val="clear" w:color="auto" w:fill="538135"/>
          </w:tcPr>
          <w:p w14:paraId="684D1773" w14:textId="77777777" w:rsidR="00C13E72" w:rsidRDefault="00C13E72">
            <w:pPr>
              <w:widowControl w:val="0"/>
              <w:pBdr>
                <w:top w:val="nil"/>
                <w:left w:val="nil"/>
                <w:bottom w:val="nil"/>
                <w:right w:val="nil"/>
                <w:between w:val="nil"/>
              </w:pBdr>
              <w:spacing w:line="276" w:lineRule="auto"/>
              <w:rPr>
                <w:rFonts w:ascii="Calibri" w:eastAsia="Calibri" w:hAnsi="Calibri" w:cs="Calibri"/>
                <w:b/>
              </w:rPr>
            </w:pPr>
          </w:p>
        </w:tc>
        <w:tc>
          <w:tcPr>
            <w:tcW w:w="1606" w:type="dxa"/>
            <w:vMerge/>
            <w:tcBorders>
              <w:top w:val="nil"/>
              <w:left w:val="single" w:sz="6" w:space="0" w:color="000000"/>
              <w:right w:val="single" w:sz="6" w:space="0" w:color="000000"/>
            </w:tcBorders>
            <w:shd w:val="clear" w:color="auto" w:fill="FFFFFF"/>
            <w:vAlign w:val="center"/>
          </w:tcPr>
          <w:p w14:paraId="70897FC0" w14:textId="77777777" w:rsidR="00C13E72" w:rsidRDefault="00C13E72">
            <w:pPr>
              <w:widowControl w:val="0"/>
              <w:pBdr>
                <w:top w:val="nil"/>
                <w:left w:val="nil"/>
                <w:bottom w:val="nil"/>
                <w:right w:val="nil"/>
                <w:between w:val="nil"/>
              </w:pBdr>
              <w:spacing w:line="276" w:lineRule="auto"/>
              <w:rPr>
                <w:rFonts w:ascii="Calibri" w:eastAsia="Calibri" w:hAnsi="Calibri" w:cs="Calibri"/>
                <w:b/>
              </w:rPr>
            </w:pPr>
          </w:p>
        </w:tc>
        <w:tc>
          <w:tcPr>
            <w:tcW w:w="2552" w:type="dxa"/>
            <w:tcBorders>
              <w:top w:val="single" w:sz="4" w:space="0" w:color="000000"/>
              <w:left w:val="single" w:sz="6" w:space="0" w:color="000000"/>
              <w:bottom w:val="single" w:sz="4" w:space="0" w:color="000000"/>
              <w:right w:val="single" w:sz="6" w:space="0" w:color="000000"/>
            </w:tcBorders>
            <w:shd w:val="clear" w:color="auto" w:fill="auto"/>
            <w:vAlign w:val="center"/>
          </w:tcPr>
          <w:p w14:paraId="65F6D4F2" w14:textId="77777777" w:rsidR="00C13E72" w:rsidRDefault="004D2606">
            <w:pPr>
              <w:ind w:left="181"/>
              <w:rPr>
                <w:rFonts w:ascii="Calibri" w:eastAsia="Calibri" w:hAnsi="Calibri" w:cs="Calibri"/>
              </w:rPr>
            </w:pPr>
            <w:r>
              <w:rPr>
                <w:rFonts w:ascii="Calibri" w:eastAsia="Calibri" w:hAnsi="Calibri" w:cs="Calibri"/>
              </w:rPr>
              <w:t>Miller 1995</w:t>
            </w:r>
          </w:p>
        </w:tc>
        <w:tc>
          <w:tcPr>
            <w:tcW w:w="2201" w:type="dxa"/>
            <w:tcBorders>
              <w:top w:val="single" w:sz="4" w:space="0" w:color="000000"/>
              <w:left w:val="nil"/>
              <w:bottom w:val="single" w:sz="4" w:space="0" w:color="000000"/>
              <w:right w:val="single" w:sz="6" w:space="0" w:color="000000"/>
            </w:tcBorders>
            <w:shd w:val="clear" w:color="auto" w:fill="auto"/>
            <w:vAlign w:val="center"/>
          </w:tcPr>
          <w:p w14:paraId="49542CD8" w14:textId="77777777" w:rsidR="00C13E72" w:rsidRDefault="004D2606">
            <w:pPr>
              <w:rPr>
                <w:rFonts w:ascii="Calibri" w:eastAsia="Calibri" w:hAnsi="Calibri" w:cs="Calibri"/>
              </w:rPr>
            </w:pPr>
            <w:r>
              <w:rPr>
                <w:rFonts w:ascii="Calibri" w:eastAsia="Calibri" w:hAnsi="Calibri" w:cs="Calibri"/>
              </w:rPr>
              <w:t>-----</w:t>
            </w:r>
          </w:p>
        </w:tc>
        <w:tc>
          <w:tcPr>
            <w:tcW w:w="2744" w:type="dxa"/>
            <w:tcBorders>
              <w:top w:val="single" w:sz="4" w:space="0" w:color="000000"/>
              <w:left w:val="nil"/>
              <w:bottom w:val="single" w:sz="4" w:space="0" w:color="000000"/>
              <w:right w:val="single" w:sz="6" w:space="0" w:color="000000"/>
            </w:tcBorders>
            <w:shd w:val="clear" w:color="auto" w:fill="auto"/>
            <w:vAlign w:val="center"/>
          </w:tcPr>
          <w:p w14:paraId="3D4927A5" w14:textId="77777777" w:rsidR="00C13E72" w:rsidRDefault="004D2606">
            <w:pPr>
              <w:rPr>
                <w:rFonts w:ascii="Calibri" w:eastAsia="Calibri" w:hAnsi="Calibri" w:cs="Calibri"/>
              </w:rPr>
            </w:pPr>
            <w:r>
              <w:rPr>
                <w:rFonts w:ascii="Calibri" w:eastAsia="Calibri" w:hAnsi="Calibri" w:cs="Calibri"/>
              </w:rPr>
              <w:t>Yes</w:t>
            </w:r>
          </w:p>
        </w:tc>
        <w:tc>
          <w:tcPr>
            <w:tcW w:w="2311" w:type="dxa"/>
            <w:tcBorders>
              <w:top w:val="single" w:sz="4" w:space="0" w:color="000000"/>
              <w:left w:val="nil"/>
              <w:bottom w:val="single" w:sz="4" w:space="0" w:color="000000"/>
              <w:right w:val="single" w:sz="6" w:space="0" w:color="000000"/>
            </w:tcBorders>
            <w:shd w:val="clear" w:color="auto" w:fill="auto"/>
            <w:vAlign w:val="center"/>
          </w:tcPr>
          <w:p w14:paraId="3A82C23A" w14:textId="77777777" w:rsidR="00C13E72" w:rsidRDefault="004D2606">
            <w:pPr>
              <w:rPr>
                <w:rFonts w:ascii="Calibri" w:eastAsia="Calibri" w:hAnsi="Calibri" w:cs="Calibri"/>
              </w:rPr>
            </w:pPr>
            <w:r>
              <w:rPr>
                <w:rFonts w:ascii="Calibri" w:eastAsia="Calibri" w:hAnsi="Calibri" w:cs="Calibri"/>
              </w:rPr>
              <w:t>-----</w:t>
            </w:r>
          </w:p>
        </w:tc>
        <w:tc>
          <w:tcPr>
            <w:tcW w:w="2080" w:type="dxa"/>
            <w:tcBorders>
              <w:top w:val="single" w:sz="4" w:space="0" w:color="000000"/>
              <w:left w:val="nil"/>
              <w:bottom w:val="single" w:sz="4" w:space="0" w:color="000000"/>
              <w:right w:val="single" w:sz="6" w:space="0" w:color="000000"/>
            </w:tcBorders>
            <w:shd w:val="clear" w:color="auto" w:fill="auto"/>
            <w:vAlign w:val="center"/>
          </w:tcPr>
          <w:p w14:paraId="45620A61" w14:textId="77777777" w:rsidR="00C13E72" w:rsidRDefault="004D2606">
            <w:pPr>
              <w:rPr>
                <w:rFonts w:ascii="Calibri" w:eastAsia="Calibri" w:hAnsi="Calibri" w:cs="Calibri"/>
                <w:b/>
              </w:rPr>
            </w:pPr>
            <w:r>
              <w:rPr>
                <w:rFonts w:ascii="Calibri" w:eastAsia="Calibri" w:hAnsi="Calibri" w:cs="Calibri"/>
                <w:b/>
                <w:color w:val="FFC000"/>
              </w:rPr>
              <w:t>Moderate</w:t>
            </w:r>
          </w:p>
        </w:tc>
      </w:tr>
      <w:tr w:rsidR="00C13E72" w14:paraId="685A9E46" w14:textId="77777777">
        <w:trPr>
          <w:trHeight w:val="482"/>
        </w:trPr>
        <w:tc>
          <w:tcPr>
            <w:tcW w:w="13943" w:type="dxa"/>
            <w:gridSpan w:val="7"/>
            <w:tcBorders>
              <w:top w:val="single" w:sz="4" w:space="0" w:color="000000"/>
              <w:left w:val="nil"/>
              <w:bottom w:val="nil"/>
              <w:right w:val="nil"/>
            </w:tcBorders>
            <w:shd w:val="clear" w:color="auto" w:fill="FFFFFF"/>
          </w:tcPr>
          <w:p w14:paraId="56559ED5" w14:textId="77777777" w:rsidR="00C13E72" w:rsidRDefault="004D2606">
            <w:pPr>
              <w:rPr>
                <w:rFonts w:ascii="Calibri" w:eastAsia="Calibri" w:hAnsi="Calibri" w:cs="Calibri"/>
              </w:rPr>
            </w:pPr>
            <w:r>
              <w:rPr>
                <w:rFonts w:ascii="Calibri" w:eastAsia="Calibri" w:hAnsi="Calibri" w:cs="Calibri"/>
              </w:rPr>
              <w:t>*NS: Not stated</w:t>
            </w:r>
          </w:p>
          <w:p w14:paraId="2DBB3AF4" w14:textId="77777777" w:rsidR="00C13E72" w:rsidRDefault="00C13E72">
            <w:pPr>
              <w:rPr>
                <w:rFonts w:ascii="Calibri" w:eastAsia="Calibri" w:hAnsi="Calibri" w:cs="Calibri"/>
              </w:rPr>
            </w:pPr>
          </w:p>
          <w:p w14:paraId="02D179DC" w14:textId="77777777" w:rsidR="00C13E72" w:rsidRDefault="00C13E72">
            <w:pPr>
              <w:rPr>
                <w:rFonts w:ascii="Calibri" w:eastAsia="Calibri" w:hAnsi="Calibri" w:cs="Calibri"/>
              </w:rPr>
            </w:pPr>
          </w:p>
          <w:p w14:paraId="393CB0E2" w14:textId="77777777" w:rsidR="00C13E72" w:rsidRDefault="004D2606">
            <w:pPr>
              <w:rPr>
                <w:rFonts w:ascii="Calibri" w:eastAsia="Calibri" w:hAnsi="Calibri" w:cs="Calibri"/>
              </w:rPr>
            </w:pPr>
            <w:r>
              <w:rPr>
                <w:rFonts w:ascii="Calibri" w:eastAsia="Calibri" w:hAnsi="Calibri" w:cs="Calibri"/>
              </w:rPr>
              <w:t xml:space="preserve"> </w:t>
            </w:r>
          </w:p>
        </w:tc>
      </w:tr>
    </w:tbl>
    <w:p w14:paraId="7776E1E8" w14:textId="77777777" w:rsidR="00C13E72" w:rsidRDefault="00C13E72">
      <w:pPr>
        <w:rPr>
          <w:rFonts w:ascii="Calibri" w:eastAsia="Calibri" w:hAnsi="Calibri" w:cs="Calibri"/>
        </w:rPr>
      </w:pPr>
    </w:p>
    <w:p w14:paraId="26C57280" w14:textId="77777777" w:rsidR="00C13E72" w:rsidRDefault="004D2606">
      <w:pPr>
        <w:rPr>
          <w:rFonts w:ascii="Calibri" w:eastAsia="Calibri" w:hAnsi="Calibri" w:cs="Calibri"/>
          <w:i/>
          <w:color w:val="4472C4"/>
          <w:sz w:val="28"/>
          <w:szCs w:val="28"/>
        </w:rPr>
      </w:pPr>
      <w:r>
        <w:br w:type="page"/>
      </w:r>
    </w:p>
    <w:p w14:paraId="7FC65DA8" w14:textId="77777777" w:rsidR="00C13E72" w:rsidRDefault="004D2606">
      <w:pPr>
        <w:keepNext/>
        <w:pBdr>
          <w:top w:val="nil"/>
          <w:left w:val="nil"/>
          <w:bottom w:val="nil"/>
          <w:right w:val="nil"/>
          <w:between w:val="nil"/>
        </w:pBdr>
        <w:spacing w:after="200"/>
        <w:rPr>
          <w:rFonts w:ascii="Calibri" w:eastAsia="Calibri" w:hAnsi="Calibri" w:cs="Calibri"/>
          <w:color w:val="000000"/>
        </w:rPr>
      </w:pPr>
      <w:r w:rsidRPr="00377862">
        <w:rPr>
          <w:rFonts w:ascii="Calibri" w:eastAsia="Calibri" w:hAnsi="Calibri" w:cs="Calibri"/>
          <w:b/>
          <w:bCs/>
          <w:color w:val="000000"/>
        </w:rPr>
        <w:t xml:space="preserve">Table </w:t>
      </w:r>
      <w:r w:rsidR="00377862" w:rsidRPr="00377862">
        <w:rPr>
          <w:rFonts w:ascii="Calibri" w:eastAsia="Calibri" w:hAnsi="Calibri" w:cs="Calibri"/>
          <w:b/>
          <w:bCs/>
          <w:color w:val="000000"/>
        </w:rPr>
        <w:t>6f</w:t>
      </w:r>
      <w:r>
        <w:rPr>
          <w:rFonts w:ascii="Calibri" w:eastAsia="Calibri" w:hAnsi="Calibri" w:cs="Calibri"/>
          <w:color w:val="000000"/>
        </w:rPr>
        <w:t xml:space="preserve"> </w:t>
      </w:r>
      <w:r>
        <w:rPr>
          <w:rFonts w:ascii="Calibri" w:eastAsia="Calibri" w:hAnsi="Calibri" w:cs="Calibri"/>
          <w:b/>
        </w:rPr>
        <w:t>Detection of sensitivity of contamination assessment for studies investigating</w:t>
      </w:r>
      <w:r>
        <w:rPr>
          <w:rFonts w:ascii="Calibri" w:eastAsia="Calibri" w:hAnsi="Calibri" w:cs="Calibri"/>
          <w:b/>
          <w:color w:val="000000"/>
        </w:rPr>
        <w:t xml:space="preserve"> air polishing (n=4). </w:t>
      </w:r>
      <w:r>
        <w:rPr>
          <w:rFonts w:ascii="Calibri" w:eastAsia="Calibri" w:hAnsi="Calibri" w:cs="Calibri"/>
          <w:color w:val="000000"/>
        </w:rPr>
        <w:t>Studies were assessed according to whether they measured microbial, blood, or other (non-blood / non-microbial) types of contamination See protocol (Appendix 1) for full description. There is summation across fields to give an overall sensitivity assessment rating of low (n=3), moderate (n=1), and high (n=nil).</w:t>
      </w:r>
    </w:p>
    <w:tbl>
      <w:tblPr>
        <w:tblStyle w:val="af5"/>
        <w:tblW w:w="13591" w:type="dxa"/>
        <w:tblInd w:w="-188"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357"/>
        <w:gridCol w:w="1713"/>
        <w:gridCol w:w="3239"/>
        <w:gridCol w:w="1981"/>
        <w:gridCol w:w="2417"/>
        <w:gridCol w:w="14"/>
        <w:gridCol w:w="1799"/>
        <w:gridCol w:w="19"/>
        <w:gridCol w:w="2052"/>
      </w:tblGrid>
      <w:tr w:rsidR="00C13E72" w14:paraId="490D6482" w14:textId="77777777">
        <w:trPr>
          <w:trHeight w:val="426"/>
        </w:trPr>
        <w:tc>
          <w:tcPr>
            <w:tcW w:w="13591" w:type="dxa"/>
            <w:gridSpan w:val="9"/>
            <w:tcBorders>
              <w:top w:val="single" w:sz="6" w:space="0" w:color="000000"/>
              <w:left w:val="single" w:sz="6" w:space="0" w:color="000000"/>
              <w:bottom w:val="single" w:sz="4" w:space="0" w:color="000000"/>
              <w:right w:val="single" w:sz="6" w:space="0" w:color="000000"/>
            </w:tcBorders>
            <w:shd w:val="clear" w:color="auto" w:fill="2F5496"/>
          </w:tcPr>
          <w:p w14:paraId="7803E8F8" w14:textId="77777777" w:rsidR="00C13E72" w:rsidRDefault="004D2606">
            <w:pPr>
              <w:rPr>
                <w:rFonts w:ascii="Calibri" w:eastAsia="Calibri" w:hAnsi="Calibri" w:cs="Calibri"/>
                <w:b/>
                <w:color w:val="FFFFFF"/>
              </w:rPr>
            </w:pPr>
            <w:r>
              <w:rPr>
                <w:rFonts w:ascii="Calibri" w:eastAsia="Calibri" w:hAnsi="Calibri" w:cs="Calibri"/>
                <w:b/>
                <w:color w:val="FFFFFF"/>
              </w:rPr>
              <w:t>Studies using microbial measures of contamination</w:t>
            </w:r>
          </w:p>
        </w:tc>
      </w:tr>
      <w:tr w:rsidR="00C13E72" w14:paraId="18CC9BAB" w14:textId="77777777">
        <w:trPr>
          <w:trHeight w:val="589"/>
        </w:trPr>
        <w:tc>
          <w:tcPr>
            <w:tcW w:w="357" w:type="dxa"/>
            <w:vMerge w:val="restart"/>
            <w:tcBorders>
              <w:top w:val="single" w:sz="4" w:space="0" w:color="000000"/>
              <w:left w:val="single" w:sz="6" w:space="0" w:color="000000"/>
              <w:right w:val="single" w:sz="6" w:space="0" w:color="000000"/>
            </w:tcBorders>
            <w:shd w:val="clear" w:color="auto" w:fill="2F5496"/>
          </w:tcPr>
          <w:p w14:paraId="21D5B727" w14:textId="77777777" w:rsidR="00C13E72" w:rsidRDefault="00C13E72">
            <w:pPr>
              <w:rPr>
                <w:rFonts w:ascii="Calibri" w:eastAsia="Calibri" w:hAnsi="Calibri" w:cs="Calibri"/>
              </w:rPr>
            </w:pPr>
          </w:p>
        </w:tc>
        <w:tc>
          <w:tcPr>
            <w:tcW w:w="13234" w:type="dxa"/>
            <w:gridSpan w:val="8"/>
            <w:tcBorders>
              <w:top w:val="single" w:sz="4" w:space="0" w:color="000000"/>
              <w:left w:val="single" w:sz="6" w:space="0" w:color="000000"/>
              <w:bottom w:val="single" w:sz="6" w:space="0" w:color="000000"/>
              <w:right w:val="single" w:sz="6" w:space="0" w:color="000000"/>
            </w:tcBorders>
            <w:shd w:val="clear" w:color="auto" w:fill="BCB8B8"/>
            <w:vAlign w:val="center"/>
          </w:tcPr>
          <w:p w14:paraId="1EE02A89" w14:textId="77777777" w:rsidR="00C13E72" w:rsidRDefault="004D2606">
            <w:pPr>
              <w:rPr>
                <w:rFonts w:ascii="Calibri" w:eastAsia="Calibri" w:hAnsi="Calibri" w:cs="Calibri"/>
                <w:b/>
              </w:rPr>
            </w:pPr>
            <w:r>
              <w:rPr>
                <w:rFonts w:ascii="Calibri" w:eastAsia="Calibri" w:hAnsi="Calibri" w:cs="Calibri"/>
                <w:b/>
              </w:rPr>
              <w:t xml:space="preserve">  Bacterial</w:t>
            </w:r>
          </w:p>
        </w:tc>
      </w:tr>
      <w:tr w:rsidR="00C13E72" w14:paraId="1118D1E9" w14:textId="77777777">
        <w:trPr>
          <w:trHeight w:val="1253"/>
        </w:trPr>
        <w:tc>
          <w:tcPr>
            <w:tcW w:w="357" w:type="dxa"/>
            <w:vMerge/>
            <w:tcBorders>
              <w:top w:val="single" w:sz="4" w:space="0" w:color="000000"/>
              <w:left w:val="single" w:sz="6" w:space="0" w:color="000000"/>
              <w:right w:val="single" w:sz="6" w:space="0" w:color="000000"/>
            </w:tcBorders>
            <w:shd w:val="clear" w:color="auto" w:fill="2F5496"/>
          </w:tcPr>
          <w:p w14:paraId="7C7CB70D" w14:textId="77777777" w:rsidR="00C13E72" w:rsidRDefault="00C13E72">
            <w:pPr>
              <w:widowControl w:val="0"/>
              <w:pBdr>
                <w:top w:val="nil"/>
                <w:left w:val="nil"/>
                <w:bottom w:val="nil"/>
                <w:right w:val="nil"/>
                <w:between w:val="nil"/>
              </w:pBdr>
              <w:spacing w:line="276" w:lineRule="auto"/>
              <w:rPr>
                <w:rFonts w:ascii="Calibri" w:eastAsia="Calibri" w:hAnsi="Calibri" w:cs="Calibri"/>
                <w:b/>
              </w:rPr>
            </w:pPr>
          </w:p>
        </w:tc>
        <w:tc>
          <w:tcPr>
            <w:tcW w:w="1713" w:type="dxa"/>
            <w:tcBorders>
              <w:top w:val="single" w:sz="6" w:space="0" w:color="000000"/>
              <w:left w:val="single" w:sz="6" w:space="0" w:color="000000"/>
              <w:bottom w:val="single" w:sz="18" w:space="0" w:color="000000"/>
              <w:right w:val="single" w:sz="6" w:space="0" w:color="000000"/>
            </w:tcBorders>
          </w:tcPr>
          <w:p w14:paraId="578755F2" w14:textId="77777777" w:rsidR="00C13E72" w:rsidRDefault="004D2606">
            <w:pPr>
              <w:rPr>
                <w:rFonts w:ascii="Calibri" w:eastAsia="Calibri" w:hAnsi="Calibri" w:cs="Calibri"/>
              </w:rPr>
            </w:pPr>
            <w:r>
              <w:rPr>
                <w:rFonts w:ascii="Calibri" w:eastAsia="Calibri" w:hAnsi="Calibri" w:cs="Calibri"/>
              </w:rPr>
              <w:t xml:space="preserve">Sampling method </w:t>
            </w:r>
          </w:p>
        </w:tc>
        <w:tc>
          <w:tcPr>
            <w:tcW w:w="3239" w:type="dxa"/>
            <w:tcBorders>
              <w:top w:val="single" w:sz="6" w:space="0" w:color="000000"/>
              <w:left w:val="single" w:sz="6" w:space="0" w:color="000000"/>
              <w:bottom w:val="single" w:sz="18" w:space="0" w:color="000000"/>
              <w:right w:val="single" w:sz="6" w:space="0" w:color="000000"/>
            </w:tcBorders>
            <w:shd w:val="clear" w:color="auto" w:fill="F2F2F2"/>
            <w:vAlign w:val="center"/>
          </w:tcPr>
          <w:p w14:paraId="7DF9183A" w14:textId="77777777" w:rsidR="00C13E72" w:rsidRDefault="004D2606">
            <w:pPr>
              <w:rPr>
                <w:rFonts w:ascii="Calibri" w:eastAsia="Calibri" w:hAnsi="Calibri" w:cs="Calibri"/>
                <w:b/>
              </w:rPr>
            </w:pPr>
            <w:r>
              <w:rPr>
                <w:rFonts w:ascii="Calibri" w:eastAsia="Calibri" w:hAnsi="Calibri" w:cs="Calibri"/>
                <w:b/>
              </w:rPr>
              <w:t>Included studies</w:t>
            </w:r>
          </w:p>
          <w:p w14:paraId="582357D0" w14:textId="77777777" w:rsidR="00C13E72" w:rsidRDefault="004D2606">
            <w:pPr>
              <w:rPr>
                <w:rFonts w:ascii="Calibri" w:eastAsia="Calibri" w:hAnsi="Calibri" w:cs="Calibri"/>
                <w:b/>
              </w:rPr>
            </w:pPr>
            <w:r>
              <w:rPr>
                <w:rFonts w:ascii="Calibri" w:eastAsia="Calibri" w:hAnsi="Calibri" w:cs="Calibri"/>
              </w:rPr>
              <w:t>(First author year)</w:t>
            </w:r>
          </w:p>
        </w:tc>
        <w:tc>
          <w:tcPr>
            <w:tcW w:w="1981" w:type="dxa"/>
            <w:tcBorders>
              <w:top w:val="single" w:sz="6" w:space="0" w:color="000000"/>
              <w:left w:val="nil"/>
              <w:bottom w:val="single" w:sz="18" w:space="0" w:color="000000"/>
              <w:right w:val="single" w:sz="6" w:space="0" w:color="000000"/>
            </w:tcBorders>
            <w:shd w:val="clear" w:color="auto" w:fill="F2F2F2"/>
            <w:vAlign w:val="center"/>
          </w:tcPr>
          <w:p w14:paraId="5EECB262" w14:textId="77777777" w:rsidR="00C13E72" w:rsidRDefault="004D2606">
            <w:pPr>
              <w:rPr>
                <w:rFonts w:ascii="Calibri" w:eastAsia="Calibri" w:hAnsi="Calibri" w:cs="Calibri"/>
                <w:b/>
              </w:rPr>
            </w:pPr>
            <w:r>
              <w:rPr>
                <w:rFonts w:ascii="Calibri" w:eastAsia="Calibri" w:hAnsi="Calibri" w:cs="Calibri"/>
                <w:b/>
              </w:rPr>
              <w:t>Blood agar?</w:t>
            </w:r>
          </w:p>
        </w:tc>
        <w:tc>
          <w:tcPr>
            <w:tcW w:w="2417" w:type="dxa"/>
            <w:tcBorders>
              <w:top w:val="single" w:sz="6" w:space="0" w:color="000000"/>
              <w:left w:val="nil"/>
              <w:bottom w:val="single" w:sz="18" w:space="0" w:color="000000"/>
              <w:right w:val="single" w:sz="6" w:space="0" w:color="000000"/>
            </w:tcBorders>
            <w:shd w:val="clear" w:color="auto" w:fill="F2F2F2"/>
            <w:vAlign w:val="center"/>
          </w:tcPr>
          <w:p w14:paraId="3984420D" w14:textId="77777777" w:rsidR="00C13E72" w:rsidRDefault="004D2606">
            <w:pPr>
              <w:rPr>
                <w:rFonts w:ascii="Calibri" w:eastAsia="Calibri" w:hAnsi="Calibri" w:cs="Calibri"/>
                <w:b/>
              </w:rPr>
            </w:pPr>
            <w:r>
              <w:rPr>
                <w:rFonts w:ascii="Calibri" w:eastAsia="Calibri" w:hAnsi="Calibri" w:cs="Calibri"/>
                <w:b/>
              </w:rPr>
              <w:t>Incubation environment</w:t>
            </w:r>
            <w:r>
              <w:rPr>
                <w:rFonts w:ascii="Calibri" w:eastAsia="Calibri" w:hAnsi="Calibri" w:cs="Calibri"/>
              </w:rPr>
              <w:t> </w:t>
            </w:r>
          </w:p>
        </w:tc>
        <w:tc>
          <w:tcPr>
            <w:tcW w:w="1832" w:type="dxa"/>
            <w:gridSpan w:val="3"/>
            <w:tcBorders>
              <w:top w:val="single" w:sz="6" w:space="0" w:color="000000"/>
              <w:left w:val="nil"/>
              <w:bottom w:val="single" w:sz="18" w:space="0" w:color="000000"/>
              <w:right w:val="single" w:sz="6" w:space="0" w:color="000000"/>
            </w:tcBorders>
            <w:shd w:val="clear" w:color="auto" w:fill="F2F2F2"/>
            <w:vAlign w:val="center"/>
          </w:tcPr>
          <w:p w14:paraId="21E6CE82" w14:textId="77777777" w:rsidR="00C13E72" w:rsidRDefault="004D2606">
            <w:pPr>
              <w:rPr>
                <w:rFonts w:ascii="Calibri" w:eastAsia="Calibri" w:hAnsi="Calibri" w:cs="Calibri"/>
              </w:rPr>
            </w:pPr>
            <w:r>
              <w:rPr>
                <w:rFonts w:ascii="Calibri" w:eastAsia="Calibri" w:hAnsi="Calibri" w:cs="Calibri"/>
                <w:b/>
              </w:rPr>
              <w:t>Incubation duration</w:t>
            </w:r>
            <w:r>
              <w:rPr>
                <w:rFonts w:ascii="Calibri" w:eastAsia="Calibri" w:hAnsi="Calibri" w:cs="Calibri"/>
              </w:rPr>
              <w:t> </w:t>
            </w:r>
          </w:p>
          <w:p w14:paraId="2E8D0647" w14:textId="77777777" w:rsidR="00C13E72" w:rsidRDefault="004D2606">
            <w:pPr>
              <w:rPr>
                <w:rFonts w:ascii="Calibri" w:eastAsia="Calibri" w:hAnsi="Calibri" w:cs="Calibri"/>
              </w:rPr>
            </w:pPr>
            <w:r>
              <w:rPr>
                <w:rFonts w:ascii="Calibri" w:eastAsia="Calibri" w:hAnsi="Calibri" w:cs="Calibri"/>
              </w:rPr>
              <w:t>(days)</w:t>
            </w:r>
          </w:p>
        </w:tc>
        <w:tc>
          <w:tcPr>
            <w:tcW w:w="2052" w:type="dxa"/>
            <w:tcBorders>
              <w:top w:val="single" w:sz="6" w:space="0" w:color="000000"/>
              <w:left w:val="nil"/>
              <w:bottom w:val="single" w:sz="18" w:space="0" w:color="000000"/>
              <w:right w:val="single" w:sz="6" w:space="0" w:color="000000"/>
            </w:tcBorders>
            <w:shd w:val="clear" w:color="auto" w:fill="F2F2F2"/>
            <w:vAlign w:val="center"/>
          </w:tcPr>
          <w:p w14:paraId="73369C58" w14:textId="77777777" w:rsidR="00C13E72" w:rsidRDefault="004D2606">
            <w:pPr>
              <w:rPr>
                <w:rFonts w:ascii="Calibri" w:eastAsia="Calibri" w:hAnsi="Calibri" w:cs="Calibri"/>
                <w:b/>
              </w:rPr>
            </w:pPr>
            <w:r>
              <w:rPr>
                <w:rFonts w:ascii="Calibri" w:eastAsia="Calibri" w:hAnsi="Calibri" w:cs="Calibri"/>
                <w:b/>
              </w:rPr>
              <w:t>Overall sensitivity assessment </w:t>
            </w:r>
          </w:p>
        </w:tc>
      </w:tr>
      <w:tr w:rsidR="00C13E72" w14:paraId="0CC8427E" w14:textId="77777777">
        <w:trPr>
          <w:trHeight w:val="380"/>
        </w:trPr>
        <w:tc>
          <w:tcPr>
            <w:tcW w:w="357" w:type="dxa"/>
            <w:vMerge/>
            <w:tcBorders>
              <w:top w:val="single" w:sz="4" w:space="0" w:color="000000"/>
              <w:left w:val="single" w:sz="6" w:space="0" w:color="000000"/>
              <w:right w:val="single" w:sz="6" w:space="0" w:color="000000"/>
            </w:tcBorders>
            <w:shd w:val="clear" w:color="auto" w:fill="2F5496"/>
          </w:tcPr>
          <w:p w14:paraId="00398787" w14:textId="77777777" w:rsidR="00C13E72" w:rsidRDefault="00C13E72">
            <w:pPr>
              <w:widowControl w:val="0"/>
              <w:pBdr>
                <w:top w:val="nil"/>
                <w:left w:val="nil"/>
                <w:bottom w:val="nil"/>
                <w:right w:val="nil"/>
                <w:between w:val="nil"/>
              </w:pBdr>
              <w:spacing w:line="276" w:lineRule="auto"/>
              <w:rPr>
                <w:rFonts w:ascii="Calibri" w:eastAsia="Calibri" w:hAnsi="Calibri" w:cs="Calibri"/>
                <w:b/>
              </w:rPr>
            </w:pPr>
          </w:p>
        </w:tc>
        <w:tc>
          <w:tcPr>
            <w:tcW w:w="1713" w:type="dxa"/>
            <w:vMerge w:val="restart"/>
            <w:tcBorders>
              <w:top w:val="single" w:sz="18" w:space="0" w:color="000000"/>
              <w:left w:val="single" w:sz="6" w:space="0" w:color="000000"/>
              <w:right w:val="single" w:sz="6" w:space="0" w:color="000000"/>
            </w:tcBorders>
            <w:shd w:val="clear" w:color="auto" w:fill="F2F2F2"/>
            <w:vAlign w:val="center"/>
          </w:tcPr>
          <w:p w14:paraId="3A10FC24" w14:textId="77777777" w:rsidR="00C13E72" w:rsidRDefault="004D2606">
            <w:pPr>
              <w:rPr>
                <w:rFonts w:ascii="Calibri" w:eastAsia="Calibri" w:hAnsi="Calibri" w:cs="Calibri"/>
              </w:rPr>
            </w:pPr>
            <w:r>
              <w:rPr>
                <w:rFonts w:ascii="Calibri" w:eastAsia="Calibri" w:hAnsi="Calibri" w:cs="Calibri"/>
              </w:rPr>
              <w:t>Settle plates</w:t>
            </w:r>
          </w:p>
        </w:tc>
        <w:tc>
          <w:tcPr>
            <w:tcW w:w="3239" w:type="dxa"/>
            <w:tcBorders>
              <w:top w:val="single" w:sz="18" w:space="0" w:color="000000"/>
              <w:left w:val="single" w:sz="6" w:space="0" w:color="000000"/>
              <w:bottom w:val="single" w:sz="4" w:space="0" w:color="000000"/>
              <w:right w:val="single" w:sz="6" w:space="0" w:color="000000"/>
            </w:tcBorders>
            <w:shd w:val="clear" w:color="auto" w:fill="auto"/>
          </w:tcPr>
          <w:p w14:paraId="38A5D077" w14:textId="77777777" w:rsidR="00C13E72" w:rsidRDefault="004D2606">
            <w:pPr>
              <w:ind w:firstLine="93"/>
              <w:rPr>
                <w:rFonts w:ascii="Calibri" w:eastAsia="Calibri" w:hAnsi="Calibri" w:cs="Calibri"/>
              </w:rPr>
            </w:pPr>
            <w:r>
              <w:rPr>
                <w:rFonts w:ascii="Calibri" w:eastAsia="Calibri" w:hAnsi="Calibri" w:cs="Calibri"/>
              </w:rPr>
              <w:t>Dos Santos 2014</w:t>
            </w:r>
          </w:p>
        </w:tc>
        <w:tc>
          <w:tcPr>
            <w:tcW w:w="1981" w:type="dxa"/>
            <w:tcBorders>
              <w:top w:val="single" w:sz="18" w:space="0" w:color="000000"/>
              <w:left w:val="nil"/>
              <w:bottom w:val="single" w:sz="4" w:space="0" w:color="000000"/>
              <w:right w:val="single" w:sz="6" w:space="0" w:color="000000"/>
            </w:tcBorders>
            <w:shd w:val="clear" w:color="auto" w:fill="auto"/>
          </w:tcPr>
          <w:p w14:paraId="4C3B2FDC" w14:textId="77777777" w:rsidR="00C13E72" w:rsidRDefault="004D2606">
            <w:pPr>
              <w:spacing w:line="276" w:lineRule="auto"/>
              <w:rPr>
                <w:rFonts w:ascii="Calibri" w:eastAsia="Calibri" w:hAnsi="Calibri" w:cs="Calibri"/>
              </w:rPr>
            </w:pPr>
            <w:r>
              <w:rPr>
                <w:rFonts w:ascii="Calibri" w:eastAsia="Calibri" w:hAnsi="Calibri" w:cs="Calibri"/>
              </w:rPr>
              <w:t>No</w:t>
            </w:r>
          </w:p>
        </w:tc>
        <w:tc>
          <w:tcPr>
            <w:tcW w:w="2431" w:type="dxa"/>
            <w:gridSpan w:val="2"/>
            <w:tcBorders>
              <w:top w:val="single" w:sz="18" w:space="0" w:color="000000"/>
              <w:left w:val="nil"/>
              <w:bottom w:val="single" w:sz="4" w:space="0" w:color="000000"/>
              <w:right w:val="single" w:sz="6" w:space="0" w:color="000000"/>
            </w:tcBorders>
            <w:shd w:val="clear" w:color="auto" w:fill="auto"/>
          </w:tcPr>
          <w:p w14:paraId="15A7E178" w14:textId="77777777" w:rsidR="00C13E72" w:rsidRDefault="004D2606">
            <w:pPr>
              <w:spacing w:line="276" w:lineRule="auto"/>
              <w:rPr>
                <w:rFonts w:ascii="Calibri" w:eastAsia="Calibri" w:hAnsi="Calibri" w:cs="Calibri"/>
              </w:rPr>
            </w:pPr>
            <w:r>
              <w:rPr>
                <w:rFonts w:ascii="Calibri" w:eastAsia="Calibri" w:hAnsi="Calibri" w:cs="Calibri"/>
              </w:rPr>
              <w:t xml:space="preserve">Aerobic </w:t>
            </w:r>
          </w:p>
        </w:tc>
        <w:tc>
          <w:tcPr>
            <w:tcW w:w="1799" w:type="dxa"/>
            <w:tcBorders>
              <w:top w:val="single" w:sz="18" w:space="0" w:color="000000"/>
              <w:left w:val="nil"/>
              <w:bottom w:val="single" w:sz="4" w:space="0" w:color="000000"/>
              <w:right w:val="single" w:sz="6" w:space="0" w:color="000000"/>
            </w:tcBorders>
            <w:shd w:val="clear" w:color="auto" w:fill="auto"/>
          </w:tcPr>
          <w:p w14:paraId="64816433" w14:textId="77777777" w:rsidR="00C13E72" w:rsidRDefault="004D2606">
            <w:pPr>
              <w:spacing w:line="276" w:lineRule="auto"/>
              <w:rPr>
                <w:rFonts w:ascii="Calibri" w:eastAsia="Calibri" w:hAnsi="Calibri" w:cs="Calibri"/>
              </w:rPr>
            </w:pPr>
            <w:r>
              <w:rPr>
                <w:rFonts w:ascii="Calibri" w:eastAsia="Calibri" w:hAnsi="Calibri" w:cs="Calibri"/>
              </w:rPr>
              <w:t>2</w:t>
            </w:r>
          </w:p>
        </w:tc>
        <w:tc>
          <w:tcPr>
            <w:tcW w:w="2071" w:type="dxa"/>
            <w:gridSpan w:val="2"/>
            <w:tcBorders>
              <w:top w:val="single" w:sz="18" w:space="0" w:color="000000"/>
              <w:left w:val="nil"/>
              <w:bottom w:val="single" w:sz="4" w:space="0" w:color="000000"/>
              <w:right w:val="single" w:sz="6" w:space="0" w:color="000000"/>
            </w:tcBorders>
            <w:shd w:val="clear" w:color="auto" w:fill="auto"/>
          </w:tcPr>
          <w:p w14:paraId="52EDEDCA" w14:textId="77777777" w:rsidR="00C13E72" w:rsidRDefault="004D2606">
            <w:pPr>
              <w:spacing w:line="276" w:lineRule="auto"/>
              <w:rPr>
                <w:rFonts w:ascii="Calibri" w:eastAsia="Calibri" w:hAnsi="Calibri" w:cs="Calibri"/>
                <w:b/>
                <w:color w:val="FF2600"/>
              </w:rPr>
            </w:pPr>
            <w:r>
              <w:rPr>
                <w:rFonts w:ascii="Calibri" w:eastAsia="Calibri" w:hAnsi="Calibri" w:cs="Calibri"/>
                <w:b/>
                <w:color w:val="FF2600"/>
              </w:rPr>
              <w:t xml:space="preserve">Low </w:t>
            </w:r>
          </w:p>
        </w:tc>
      </w:tr>
      <w:tr w:rsidR="00C13E72" w14:paraId="74BAB862" w14:textId="77777777">
        <w:trPr>
          <w:trHeight w:val="438"/>
        </w:trPr>
        <w:tc>
          <w:tcPr>
            <w:tcW w:w="357" w:type="dxa"/>
            <w:vMerge/>
            <w:tcBorders>
              <w:top w:val="single" w:sz="4" w:space="0" w:color="000000"/>
              <w:left w:val="single" w:sz="6" w:space="0" w:color="000000"/>
              <w:right w:val="single" w:sz="6" w:space="0" w:color="000000"/>
            </w:tcBorders>
            <w:shd w:val="clear" w:color="auto" w:fill="2F5496"/>
          </w:tcPr>
          <w:p w14:paraId="79AB82A8" w14:textId="77777777" w:rsidR="00C13E72" w:rsidRDefault="00C13E72">
            <w:pPr>
              <w:widowControl w:val="0"/>
              <w:pBdr>
                <w:top w:val="nil"/>
                <w:left w:val="nil"/>
                <w:bottom w:val="nil"/>
                <w:right w:val="nil"/>
                <w:between w:val="nil"/>
              </w:pBdr>
              <w:spacing w:line="276" w:lineRule="auto"/>
              <w:rPr>
                <w:rFonts w:ascii="Calibri" w:eastAsia="Calibri" w:hAnsi="Calibri" w:cs="Calibri"/>
                <w:b/>
                <w:color w:val="FF2600"/>
              </w:rPr>
            </w:pPr>
          </w:p>
        </w:tc>
        <w:tc>
          <w:tcPr>
            <w:tcW w:w="1713" w:type="dxa"/>
            <w:vMerge/>
            <w:tcBorders>
              <w:top w:val="single" w:sz="18" w:space="0" w:color="000000"/>
              <w:left w:val="single" w:sz="6" w:space="0" w:color="000000"/>
              <w:right w:val="single" w:sz="6" w:space="0" w:color="000000"/>
            </w:tcBorders>
            <w:shd w:val="clear" w:color="auto" w:fill="F2F2F2"/>
            <w:vAlign w:val="center"/>
          </w:tcPr>
          <w:p w14:paraId="43C071A6" w14:textId="77777777" w:rsidR="00C13E72" w:rsidRDefault="00C13E72">
            <w:pPr>
              <w:widowControl w:val="0"/>
              <w:pBdr>
                <w:top w:val="nil"/>
                <w:left w:val="nil"/>
                <w:bottom w:val="nil"/>
                <w:right w:val="nil"/>
                <w:between w:val="nil"/>
              </w:pBdr>
              <w:spacing w:line="276" w:lineRule="auto"/>
              <w:rPr>
                <w:rFonts w:ascii="Calibri" w:eastAsia="Calibri" w:hAnsi="Calibri" w:cs="Calibri"/>
                <w:b/>
                <w:color w:val="FF2600"/>
              </w:rPr>
            </w:pPr>
          </w:p>
        </w:tc>
        <w:tc>
          <w:tcPr>
            <w:tcW w:w="3239" w:type="dxa"/>
            <w:tcBorders>
              <w:top w:val="single" w:sz="4" w:space="0" w:color="000000"/>
              <w:left w:val="single" w:sz="4" w:space="0" w:color="000000"/>
              <w:bottom w:val="single" w:sz="4" w:space="0" w:color="000000"/>
              <w:right w:val="single" w:sz="4" w:space="0" w:color="000000"/>
            </w:tcBorders>
            <w:shd w:val="clear" w:color="auto" w:fill="auto"/>
          </w:tcPr>
          <w:p w14:paraId="48D4C8A4" w14:textId="77777777" w:rsidR="00C13E72" w:rsidRDefault="004D2606">
            <w:pPr>
              <w:ind w:firstLine="93"/>
              <w:rPr>
                <w:rFonts w:ascii="Calibri" w:eastAsia="Calibri" w:hAnsi="Calibri" w:cs="Calibri"/>
              </w:rPr>
            </w:pPr>
            <w:r>
              <w:rPr>
                <w:rFonts w:ascii="Calibri" w:eastAsia="Calibri" w:hAnsi="Calibri" w:cs="Calibri"/>
              </w:rPr>
              <w:t>Logothetis 1995</w:t>
            </w:r>
          </w:p>
        </w:tc>
        <w:tc>
          <w:tcPr>
            <w:tcW w:w="1981" w:type="dxa"/>
            <w:tcBorders>
              <w:top w:val="single" w:sz="4" w:space="0" w:color="000000"/>
              <w:left w:val="single" w:sz="4" w:space="0" w:color="000000"/>
              <w:bottom w:val="single" w:sz="4" w:space="0" w:color="000000"/>
              <w:right w:val="single" w:sz="4" w:space="0" w:color="000000"/>
            </w:tcBorders>
            <w:shd w:val="clear" w:color="auto" w:fill="auto"/>
          </w:tcPr>
          <w:p w14:paraId="26222587" w14:textId="77777777" w:rsidR="00C13E72" w:rsidRDefault="004D2606">
            <w:pPr>
              <w:spacing w:line="276" w:lineRule="auto"/>
              <w:rPr>
                <w:rFonts w:ascii="Calibri" w:eastAsia="Calibri" w:hAnsi="Calibri" w:cs="Calibri"/>
              </w:rPr>
            </w:pPr>
            <w:r>
              <w:rPr>
                <w:rFonts w:ascii="Calibri" w:eastAsia="Calibri" w:hAnsi="Calibri" w:cs="Calibri"/>
              </w:rPr>
              <w:t>Yes</w:t>
            </w:r>
          </w:p>
        </w:tc>
        <w:tc>
          <w:tcPr>
            <w:tcW w:w="2431" w:type="dxa"/>
            <w:gridSpan w:val="2"/>
            <w:tcBorders>
              <w:top w:val="single" w:sz="4" w:space="0" w:color="000000"/>
              <w:left w:val="single" w:sz="4" w:space="0" w:color="000000"/>
              <w:bottom w:val="single" w:sz="4" w:space="0" w:color="000000"/>
              <w:right w:val="single" w:sz="4" w:space="0" w:color="000000"/>
            </w:tcBorders>
            <w:shd w:val="clear" w:color="auto" w:fill="auto"/>
          </w:tcPr>
          <w:p w14:paraId="07067FBE" w14:textId="77777777" w:rsidR="00C13E72" w:rsidRDefault="004D2606">
            <w:pPr>
              <w:spacing w:line="276" w:lineRule="auto"/>
              <w:rPr>
                <w:rFonts w:ascii="Calibri" w:eastAsia="Calibri" w:hAnsi="Calibri" w:cs="Calibri"/>
              </w:rPr>
            </w:pPr>
            <w:r>
              <w:rPr>
                <w:rFonts w:ascii="Calibri" w:eastAsia="Calibri" w:hAnsi="Calibri" w:cs="Calibri"/>
              </w:rPr>
              <w:t>Anaerobic</w:t>
            </w:r>
          </w:p>
        </w:tc>
        <w:tc>
          <w:tcPr>
            <w:tcW w:w="1799" w:type="dxa"/>
            <w:tcBorders>
              <w:top w:val="single" w:sz="4" w:space="0" w:color="000000"/>
              <w:left w:val="single" w:sz="4" w:space="0" w:color="000000"/>
              <w:bottom w:val="single" w:sz="4" w:space="0" w:color="000000"/>
              <w:right w:val="single" w:sz="4" w:space="0" w:color="000000"/>
            </w:tcBorders>
            <w:shd w:val="clear" w:color="auto" w:fill="auto"/>
          </w:tcPr>
          <w:p w14:paraId="1F5F4B61" w14:textId="77777777" w:rsidR="00C13E72" w:rsidRDefault="004D2606">
            <w:pPr>
              <w:spacing w:line="276" w:lineRule="auto"/>
              <w:rPr>
                <w:rFonts w:ascii="Calibri" w:eastAsia="Calibri" w:hAnsi="Calibri" w:cs="Calibri"/>
              </w:rPr>
            </w:pPr>
            <w:r>
              <w:rPr>
                <w:rFonts w:ascii="Calibri" w:eastAsia="Calibri" w:hAnsi="Calibri" w:cs="Calibri"/>
              </w:rPr>
              <w:t>2</w:t>
            </w:r>
          </w:p>
        </w:tc>
        <w:tc>
          <w:tcPr>
            <w:tcW w:w="2071" w:type="dxa"/>
            <w:gridSpan w:val="2"/>
            <w:tcBorders>
              <w:top w:val="single" w:sz="4" w:space="0" w:color="000000"/>
              <w:left w:val="single" w:sz="4" w:space="0" w:color="000000"/>
              <w:bottom w:val="single" w:sz="4" w:space="0" w:color="000000"/>
              <w:right w:val="single" w:sz="4" w:space="0" w:color="000000"/>
            </w:tcBorders>
            <w:shd w:val="clear" w:color="auto" w:fill="auto"/>
          </w:tcPr>
          <w:p w14:paraId="25DB9A49" w14:textId="77777777" w:rsidR="00C13E72" w:rsidRDefault="004D2606">
            <w:pPr>
              <w:spacing w:line="276" w:lineRule="auto"/>
              <w:rPr>
                <w:rFonts w:ascii="Calibri" w:eastAsia="Calibri" w:hAnsi="Calibri" w:cs="Calibri"/>
                <w:b/>
                <w:color w:val="FF2600"/>
              </w:rPr>
            </w:pPr>
            <w:r>
              <w:rPr>
                <w:rFonts w:ascii="Calibri" w:eastAsia="Calibri" w:hAnsi="Calibri" w:cs="Calibri"/>
                <w:b/>
                <w:color w:val="FF2600"/>
              </w:rPr>
              <w:t>Low</w:t>
            </w:r>
          </w:p>
        </w:tc>
      </w:tr>
      <w:tr w:rsidR="00C13E72" w14:paraId="52CDBACF" w14:textId="77777777">
        <w:trPr>
          <w:trHeight w:val="347"/>
        </w:trPr>
        <w:tc>
          <w:tcPr>
            <w:tcW w:w="357" w:type="dxa"/>
            <w:vMerge/>
            <w:tcBorders>
              <w:top w:val="single" w:sz="4" w:space="0" w:color="000000"/>
              <w:left w:val="single" w:sz="6" w:space="0" w:color="000000"/>
              <w:right w:val="single" w:sz="6" w:space="0" w:color="000000"/>
            </w:tcBorders>
            <w:shd w:val="clear" w:color="auto" w:fill="2F5496"/>
          </w:tcPr>
          <w:p w14:paraId="3A408DF3" w14:textId="77777777" w:rsidR="00C13E72" w:rsidRDefault="00C13E72">
            <w:pPr>
              <w:widowControl w:val="0"/>
              <w:pBdr>
                <w:top w:val="nil"/>
                <w:left w:val="nil"/>
                <w:bottom w:val="nil"/>
                <w:right w:val="nil"/>
                <w:between w:val="nil"/>
              </w:pBdr>
              <w:spacing w:line="276" w:lineRule="auto"/>
              <w:rPr>
                <w:rFonts w:ascii="Calibri" w:eastAsia="Calibri" w:hAnsi="Calibri" w:cs="Calibri"/>
                <w:b/>
                <w:color w:val="FF2600"/>
              </w:rPr>
            </w:pPr>
          </w:p>
        </w:tc>
        <w:tc>
          <w:tcPr>
            <w:tcW w:w="1713" w:type="dxa"/>
            <w:vMerge/>
            <w:tcBorders>
              <w:top w:val="single" w:sz="18" w:space="0" w:color="000000"/>
              <w:left w:val="single" w:sz="6" w:space="0" w:color="000000"/>
              <w:right w:val="single" w:sz="6" w:space="0" w:color="000000"/>
            </w:tcBorders>
            <w:shd w:val="clear" w:color="auto" w:fill="F2F2F2"/>
            <w:vAlign w:val="center"/>
          </w:tcPr>
          <w:p w14:paraId="599270FA" w14:textId="77777777" w:rsidR="00C13E72" w:rsidRDefault="00C13E72">
            <w:pPr>
              <w:widowControl w:val="0"/>
              <w:pBdr>
                <w:top w:val="nil"/>
                <w:left w:val="nil"/>
                <w:bottom w:val="nil"/>
                <w:right w:val="nil"/>
                <w:between w:val="nil"/>
              </w:pBdr>
              <w:spacing w:line="276" w:lineRule="auto"/>
              <w:rPr>
                <w:rFonts w:ascii="Calibri" w:eastAsia="Calibri" w:hAnsi="Calibri" w:cs="Calibri"/>
                <w:b/>
                <w:color w:val="FF2600"/>
              </w:rPr>
            </w:pPr>
          </w:p>
        </w:tc>
        <w:tc>
          <w:tcPr>
            <w:tcW w:w="3239" w:type="dxa"/>
            <w:tcBorders>
              <w:top w:val="single" w:sz="4" w:space="0" w:color="000000"/>
              <w:left w:val="single" w:sz="4" w:space="0" w:color="000000"/>
              <w:bottom w:val="single" w:sz="4" w:space="0" w:color="000000"/>
              <w:right w:val="single" w:sz="4" w:space="0" w:color="000000"/>
            </w:tcBorders>
            <w:shd w:val="clear" w:color="auto" w:fill="auto"/>
          </w:tcPr>
          <w:p w14:paraId="62050E85" w14:textId="77777777" w:rsidR="00C13E72" w:rsidRDefault="004D2606">
            <w:pPr>
              <w:ind w:firstLine="93"/>
              <w:rPr>
                <w:rFonts w:ascii="Calibri" w:eastAsia="Calibri" w:hAnsi="Calibri" w:cs="Calibri"/>
              </w:rPr>
            </w:pPr>
            <w:r>
              <w:rPr>
                <w:rFonts w:ascii="Calibri" w:eastAsia="Calibri" w:hAnsi="Calibri" w:cs="Calibri"/>
              </w:rPr>
              <w:t>Muzzin 1999</w:t>
            </w:r>
          </w:p>
        </w:tc>
        <w:tc>
          <w:tcPr>
            <w:tcW w:w="1981" w:type="dxa"/>
            <w:tcBorders>
              <w:top w:val="single" w:sz="4" w:space="0" w:color="000000"/>
              <w:left w:val="single" w:sz="4" w:space="0" w:color="000000"/>
              <w:bottom w:val="single" w:sz="4" w:space="0" w:color="000000"/>
              <w:right w:val="single" w:sz="4" w:space="0" w:color="000000"/>
            </w:tcBorders>
            <w:shd w:val="clear" w:color="auto" w:fill="auto"/>
          </w:tcPr>
          <w:p w14:paraId="770AED23" w14:textId="77777777" w:rsidR="00C13E72" w:rsidRDefault="004D2606">
            <w:pPr>
              <w:spacing w:line="276" w:lineRule="auto"/>
              <w:rPr>
                <w:rFonts w:ascii="Calibri" w:eastAsia="Calibri" w:hAnsi="Calibri" w:cs="Calibri"/>
              </w:rPr>
            </w:pPr>
            <w:r>
              <w:rPr>
                <w:rFonts w:ascii="Calibri" w:eastAsia="Calibri" w:hAnsi="Calibri" w:cs="Calibri"/>
              </w:rPr>
              <w:t>Yes</w:t>
            </w:r>
          </w:p>
        </w:tc>
        <w:tc>
          <w:tcPr>
            <w:tcW w:w="2431" w:type="dxa"/>
            <w:gridSpan w:val="2"/>
            <w:tcBorders>
              <w:top w:val="single" w:sz="4" w:space="0" w:color="000000"/>
              <w:left w:val="single" w:sz="4" w:space="0" w:color="000000"/>
              <w:bottom w:val="single" w:sz="4" w:space="0" w:color="000000"/>
              <w:right w:val="single" w:sz="4" w:space="0" w:color="000000"/>
            </w:tcBorders>
            <w:shd w:val="clear" w:color="auto" w:fill="auto"/>
          </w:tcPr>
          <w:p w14:paraId="79385C56" w14:textId="77777777" w:rsidR="00C13E72" w:rsidRDefault="004D2606">
            <w:pPr>
              <w:spacing w:line="276" w:lineRule="auto"/>
              <w:rPr>
                <w:rFonts w:ascii="Calibri" w:eastAsia="Calibri" w:hAnsi="Calibri" w:cs="Calibri"/>
              </w:rPr>
            </w:pPr>
            <w:r>
              <w:rPr>
                <w:rFonts w:ascii="Calibri" w:eastAsia="Calibri" w:hAnsi="Calibri" w:cs="Calibri"/>
              </w:rPr>
              <w:t>Aerobic</w:t>
            </w:r>
          </w:p>
        </w:tc>
        <w:tc>
          <w:tcPr>
            <w:tcW w:w="1799" w:type="dxa"/>
            <w:tcBorders>
              <w:top w:val="single" w:sz="4" w:space="0" w:color="000000"/>
              <w:left w:val="single" w:sz="4" w:space="0" w:color="000000"/>
              <w:bottom w:val="single" w:sz="4" w:space="0" w:color="000000"/>
              <w:right w:val="single" w:sz="4" w:space="0" w:color="000000"/>
            </w:tcBorders>
            <w:shd w:val="clear" w:color="auto" w:fill="auto"/>
          </w:tcPr>
          <w:p w14:paraId="023B3C91" w14:textId="77777777" w:rsidR="00C13E72" w:rsidRDefault="004D2606">
            <w:pPr>
              <w:spacing w:line="276" w:lineRule="auto"/>
              <w:rPr>
                <w:rFonts w:ascii="Calibri" w:eastAsia="Calibri" w:hAnsi="Calibri" w:cs="Calibri"/>
              </w:rPr>
            </w:pPr>
            <w:r>
              <w:rPr>
                <w:rFonts w:ascii="Calibri" w:eastAsia="Calibri" w:hAnsi="Calibri" w:cs="Calibri"/>
              </w:rPr>
              <w:t>3</w:t>
            </w:r>
          </w:p>
        </w:tc>
        <w:tc>
          <w:tcPr>
            <w:tcW w:w="2071" w:type="dxa"/>
            <w:gridSpan w:val="2"/>
            <w:tcBorders>
              <w:top w:val="single" w:sz="4" w:space="0" w:color="000000"/>
              <w:left w:val="single" w:sz="4" w:space="0" w:color="000000"/>
              <w:bottom w:val="single" w:sz="4" w:space="0" w:color="000000"/>
              <w:right w:val="single" w:sz="4" w:space="0" w:color="000000"/>
            </w:tcBorders>
            <w:shd w:val="clear" w:color="auto" w:fill="auto"/>
          </w:tcPr>
          <w:p w14:paraId="358F3AC0" w14:textId="77777777" w:rsidR="00C13E72" w:rsidRDefault="004D2606">
            <w:pPr>
              <w:spacing w:line="276" w:lineRule="auto"/>
              <w:rPr>
                <w:rFonts w:ascii="Calibri" w:eastAsia="Calibri" w:hAnsi="Calibri" w:cs="Calibri"/>
                <w:b/>
                <w:color w:val="FF2600"/>
              </w:rPr>
            </w:pPr>
            <w:r>
              <w:rPr>
                <w:rFonts w:ascii="Calibri" w:eastAsia="Calibri" w:hAnsi="Calibri" w:cs="Calibri"/>
                <w:b/>
                <w:color w:val="FF2600"/>
              </w:rPr>
              <w:t xml:space="preserve">Low </w:t>
            </w:r>
          </w:p>
        </w:tc>
      </w:tr>
      <w:tr w:rsidR="00C13E72" w14:paraId="2761D048" w14:textId="77777777">
        <w:trPr>
          <w:trHeight w:val="342"/>
        </w:trPr>
        <w:tc>
          <w:tcPr>
            <w:tcW w:w="13591" w:type="dxa"/>
            <w:gridSpan w:val="9"/>
            <w:tcBorders>
              <w:top w:val="single" w:sz="4" w:space="0" w:color="000000"/>
              <w:left w:val="single" w:sz="6" w:space="0" w:color="000000"/>
              <w:bottom w:val="single" w:sz="6" w:space="0" w:color="000000"/>
              <w:right w:val="single" w:sz="6" w:space="0" w:color="000000"/>
            </w:tcBorders>
            <w:shd w:val="clear" w:color="auto" w:fill="806000"/>
          </w:tcPr>
          <w:p w14:paraId="398466A0" w14:textId="77777777" w:rsidR="00C13E72" w:rsidRDefault="004D2606">
            <w:pPr>
              <w:rPr>
                <w:rFonts w:ascii="Calibri" w:eastAsia="Calibri" w:hAnsi="Calibri" w:cs="Calibri"/>
                <w:b/>
                <w:color w:val="FFFFFF"/>
              </w:rPr>
            </w:pPr>
            <w:r>
              <w:rPr>
                <w:rFonts w:ascii="Calibri" w:eastAsia="Calibri" w:hAnsi="Calibri" w:cs="Calibri"/>
                <w:b/>
                <w:color w:val="FFFFFF"/>
              </w:rPr>
              <w:t>Studies using other methods to measure contamination (non-microbial / non-blood based)</w:t>
            </w:r>
          </w:p>
        </w:tc>
      </w:tr>
      <w:tr w:rsidR="00C13E72" w14:paraId="24B1E272" w14:textId="77777777">
        <w:trPr>
          <w:trHeight w:val="939"/>
        </w:trPr>
        <w:tc>
          <w:tcPr>
            <w:tcW w:w="357" w:type="dxa"/>
            <w:vMerge w:val="restart"/>
            <w:tcBorders>
              <w:left w:val="single" w:sz="6" w:space="0" w:color="000000"/>
              <w:right w:val="single" w:sz="6" w:space="0" w:color="000000"/>
            </w:tcBorders>
            <w:shd w:val="clear" w:color="auto" w:fill="806000"/>
          </w:tcPr>
          <w:p w14:paraId="6E8030EC" w14:textId="77777777" w:rsidR="00C13E72" w:rsidRDefault="00C13E72">
            <w:pPr>
              <w:rPr>
                <w:rFonts w:ascii="Calibri" w:eastAsia="Calibri" w:hAnsi="Calibri" w:cs="Calibri"/>
              </w:rPr>
            </w:pPr>
          </w:p>
        </w:tc>
        <w:tc>
          <w:tcPr>
            <w:tcW w:w="1713" w:type="dxa"/>
            <w:vMerge w:val="restart"/>
            <w:tcBorders>
              <w:top w:val="nil"/>
              <w:left w:val="single" w:sz="6" w:space="0" w:color="000000"/>
              <w:right w:val="single" w:sz="6" w:space="0" w:color="000000"/>
            </w:tcBorders>
            <w:shd w:val="clear" w:color="auto" w:fill="FFFFFF"/>
            <w:vAlign w:val="center"/>
          </w:tcPr>
          <w:p w14:paraId="46E1B49C" w14:textId="77777777" w:rsidR="00C13E72" w:rsidRDefault="00C13E72">
            <w:pPr>
              <w:ind w:left="113" w:right="113"/>
              <w:rPr>
                <w:rFonts w:ascii="Calibri" w:eastAsia="Calibri" w:hAnsi="Calibri" w:cs="Calibri"/>
              </w:rPr>
            </w:pPr>
          </w:p>
        </w:tc>
        <w:tc>
          <w:tcPr>
            <w:tcW w:w="3239" w:type="dxa"/>
            <w:tcBorders>
              <w:top w:val="nil"/>
              <w:left w:val="single" w:sz="6" w:space="0" w:color="000000"/>
              <w:bottom w:val="single" w:sz="18" w:space="0" w:color="000000"/>
              <w:right w:val="single" w:sz="6" w:space="0" w:color="000000"/>
            </w:tcBorders>
            <w:shd w:val="clear" w:color="auto" w:fill="F2F2F2"/>
            <w:vAlign w:val="center"/>
          </w:tcPr>
          <w:p w14:paraId="5BDAADA5" w14:textId="77777777" w:rsidR="00C13E72" w:rsidRDefault="004D2606">
            <w:pPr>
              <w:rPr>
                <w:rFonts w:ascii="Calibri" w:eastAsia="Calibri" w:hAnsi="Calibri" w:cs="Calibri"/>
                <w:b/>
              </w:rPr>
            </w:pPr>
            <w:r>
              <w:rPr>
                <w:rFonts w:ascii="Calibri" w:eastAsia="Calibri" w:hAnsi="Calibri" w:cs="Calibri"/>
                <w:b/>
              </w:rPr>
              <w:t>Included studies</w:t>
            </w:r>
          </w:p>
          <w:p w14:paraId="6F447F23" w14:textId="77777777" w:rsidR="00C13E72" w:rsidRDefault="004D2606">
            <w:pPr>
              <w:rPr>
                <w:rFonts w:ascii="Calibri" w:eastAsia="Calibri" w:hAnsi="Calibri" w:cs="Calibri"/>
                <w:b/>
              </w:rPr>
            </w:pPr>
            <w:r>
              <w:rPr>
                <w:rFonts w:ascii="Calibri" w:eastAsia="Calibri" w:hAnsi="Calibri" w:cs="Calibri"/>
              </w:rPr>
              <w:t>(First author year)</w:t>
            </w:r>
          </w:p>
        </w:tc>
        <w:tc>
          <w:tcPr>
            <w:tcW w:w="1981" w:type="dxa"/>
            <w:tcBorders>
              <w:top w:val="nil"/>
              <w:left w:val="nil"/>
              <w:bottom w:val="single" w:sz="18" w:space="0" w:color="000000"/>
              <w:right w:val="single" w:sz="6" w:space="0" w:color="000000"/>
            </w:tcBorders>
            <w:shd w:val="clear" w:color="auto" w:fill="F2F2F2"/>
            <w:vAlign w:val="center"/>
          </w:tcPr>
          <w:p w14:paraId="31CE46A5" w14:textId="77777777" w:rsidR="00C13E72" w:rsidRDefault="004D2606">
            <w:pPr>
              <w:rPr>
                <w:rFonts w:ascii="Calibri" w:eastAsia="Calibri" w:hAnsi="Calibri" w:cs="Calibri"/>
                <w:b/>
              </w:rPr>
            </w:pPr>
            <w:r>
              <w:rPr>
                <w:rFonts w:ascii="Calibri" w:eastAsia="Calibri" w:hAnsi="Calibri" w:cs="Calibri"/>
                <w:b/>
              </w:rPr>
              <w:t>Visible inspection alone</w:t>
            </w:r>
          </w:p>
        </w:tc>
        <w:tc>
          <w:tcPr>
            <w:tcW w:w="2417" w:type="dxa"/>
            <w:tcBorders>
              <w:top w:val="nil"/>
              <w:left w:val="nil"/>
              <w:bottom w:val="single" w:sz="18" w:space="0" w:color="000000"/>
              <w:right w:val="single" w:sz="6" w:space="0" w:color="000000"/>
            </w:tcBorders>
            <w:shd w:val="clear" w:color="auto" w:fill="F2F2F2"/>
            <w:vAlign w:val="center"/>
          </w:tcPr>
          <w:p w14:paraId="5178F531" w14:textId="77777777" w:rsidR="00C13E72" w:rsidRDefault="004D2606">
            <w:pPr>
              <w:rPr>
                <w:rFonts w:ascii="Calibri" w:eastAsia="Calibri" w:hAnsi="Calibri" w:cs="Calibri"/>
                <w:b/>
              </w:rPr>
            </w:pPr>
            <w:r>
              <w:rPr>
                <w:rFonts w:ascii="Calibri" w:eastAsia="Calibri" w:hAnsi="Calibri" w:cs="Calibri"/>
                <w:b/>
              </w:rPr>
              <w:t>Visible inspection with enhancers</w:t>
            </w:r>
          </w:p>
        </w:tc>
        <w:tc>
          <w:tcPr>
            <w:tcW w:w="1832" w:type="dxa"/>
            <w:gridSpan w:val="3"/>
            <w:tcBorders>
              <w:top w:val="nil"/>
              <w:left w:val="nil"/>
              <w:bottom w:val="single" w:sz="18" w:space="0" w:color="000000"/>
              <w:right w:val="single" w:sz="6" w:space="0" w:color="000000"/>
            </w:tcBorders>
            <w:shd w:val="clear" w:color="auto" w:fill="F2F2F2"/>
            <w:vAlign w:val="center"/>
          </w:tcPr>
          <w:p w14:paraId="28633D0E" w14:textId="77777777" w:rsidR="00C13E72" w:rsidRDefault="004D2606">
            <w:pPr>
              <w:rPr>
                <w:rFonts w:ascii="Calibri" w:eastAsia="Calibri" w:hAnsi="Calibri" w:cs="Calibri"/>
                <w:b/>
              </w:rPr>
            </w:pPr>
            <w:r>
              <w:rPr>
                <w:rFonts w:ascii="Calibri" w:eastAsia="Calibri" w:hAnsi="Calibri" w:cs="Calibri"/>
                <w:b/>
              </w:rPr>
              <w:t>Highly sensitive equipment used e.g. SEM.</w:t>
            </w:r>
          </w:p>
        </w:tc>
        <w:tc>
          <w:tcPr>
            <w:tcW w:w="2052" w:type="dxa"/>
            <w:tcBorders>
              <w:top w:val="nil"/>
              <w:left w:val="nil"/>
              <w:bottom w:val="single" w:sz="18" w:space="0" w:color="000000"/>
              <w:right w:val="single" w:sz="6" w:space="0" w:color="000000"/>
            </w:tcBorders>
            <w:shd w:val="clear" w:color="auto" w:fill="F2F2F2"/>
            <w:vAlign w:val="center"/>
          </w:tcPr>
          <w:p w14:paraId="022A1D47" w14:textId="77777777" w:rsidR="00C13E72" w:rsidRDefault="004D2606">
            <w:pPr>
              <w:rPr>
                <w:rFonts w:ascii="Calibri" w:eastAsia="Calibri" w:hAnsi="Calibri" w:cs="Calibri"/>
                <w:b/>
              </w:rPr>
            </w:pPr>
            <w:r>
              <w:rPr>
                <w:rFonts w:ascii="Calibri" w:eastAsia="Calibri" w:hAnsi="Calibri" w:cs="Calibri"/>
                <w:b/>
              </w:rPr>
              <w:t>Overall sensitivity assessment </w:t>
            </w:r>
          </w:p>
        </w:tc>
      </w:tr>
      <w:tr w:rsidR="00C13E72" w14:paraId="49D4CF94" w14:textId="77777777">
        <w:trPr>
          <w:trHeight w:val="413"/>
        </w:trPr>
        <w:tc>
          <w:tcPr>
            <w:tcW w:w="357" w:type="dxa"/>
            <w:vMerge/>
            <w:tcBorders>
              <w:left w:val="single" w:sz="6" w:space="0" w:color="000000"/>
              <w:right w:val="single" w:sz="6" w:space="0" w:color="000000"/>
            </w:tcBorders>
            <w:shd w:val="clear" w:color="auto" w:fill="806000"/>
          </w:tcPr>
          <w:p w14:paraId="5748E4FD" w14:textId="77777777" w:rsidR="00C13E72" w:rsidRDefault="00C13E72">
            <w:pPr>
              <w:widowControl w:val="0"/>
              <w:pBdr>
                <w:top w:val="nil"/>
                <w:left w:val="nil"/>
                <w:bottom w:val="nil"/>
                <w:right w:val="nil"/>
                <w:between w:val="nil"/>
              </w:pBdr>
              <w:spacing w:line="276" w:lineRule="auto"/>
              <w:rPr>
                <w:rFonts w:ascii="Calibri" w:eastAsia="Calibri" w:hAnsi="Calibri" w:cs="Calibri"/>
                <w:b/>
              </w:rPr>
            </w:pPr>
          </w:p>
        </w:tc>
        <w:tc>
          <w:tcPr>
            <w:tcW w:w="1713" w:type="dxa"/>
            <w:vMerge/>
            <w:tcBorders>
              <w:top w:val="nil"/>
              <w:left w:val="single" w:sz="6" w:space="0" w:color="000000"/>
              <w:right w:val="single" w:sz="6" w:space="0" w:color="000000"/>
            </w:tcBorders>
            <w:shd w:val="clear" w:color="auto" w:fill="FFFFFF"/>
            <w:vAlign w:val="center"/>
          </w:tcPr>
          <w:p w14:paraId="2285A9E2" w14:textId="77777777" w:rsidR="00C13E72" w:rsidRDefault="00C13E72">
            <w:pPr>
              <w:widowControl w:val="0"/>
              <w:pBdr>
                <w:top w:val="nil"/>
                <w:left w:val="nil"/>
                <w:bottom w:val="nil"/>
                <w:right w:val="nil"/>
                <w:between w:val="nil"/>
              </w:pBdr>
              <w:spacing w:line="276" w:lineRule="auto"/>
              <w:rPr>
                <w:rFonts w:ascii="Calibri" w:eastAsia="Calibri" w:hAnsi="Calibri" w:cs="Calibri"/>
                <w:b/>
              </w:rPr>
            </w:pPr>
          </w:p>
        </w:tc>
        <w:tc>
          <w:tcPr>
            <w:tcW w:w="3239" w:type="dxa"/>
            <w:tcBorders>
              <w:top w:val="single" w:sz="4" w:space="0" w:color="000000"/>
              <w:left w:val="single" w:sz="6" w:space="0" w:color="000000"/>
              <w:bottom w:val="single" w:sz="4" w:space="0" w:color="000000"/>
              <w:right w:val="single" w:sz="6" w:space="0" w:color="000000"/>
            </w:tcBorders>
            <w:shd w:val="clear" w:color="auto" w:fill="auto"/>
          </w:tcPr>
          <w:p w14:paraId="7CD3131F" w14:textId="77777777" w:rsidR="00C13E72" w:rsidRDefault="004D2606">
            <w:pPr>
              <w:ind w:firstLine="114"/>
              <w:rPr>
                <w:rFonts w:ascii="Calibri" w:eastAsia="Calibri" w:hAnsi="Calibri" w:cs="Calibri"/>
              </w:rPr>
            </w:pPr>
            <w:r>
              <w:rPr>
                <w:rFonts w:ascii="Calibri" w:eastAsia="Calibri" w:hAnsi="Calibri" w:cs="Calibri"/>
              </w:rPr>
              <w:t>Harrel 1999</w:t>
            </w:r>
          </w:p>
        </w:tc>
        <w:tc>
          <w:tcPr>
            <w:tcW w:w="1981" w:type="dxa"/>
            <w:tcBorders>
              <w:top w:val="single" w:sz="4" w:space="0" w:color="000000"/>
              <w:left w:val="nil"/>
              <w:bottom w:val="single" w:sz="4" w:space="0" w:color="000000"/>
              <w:right w:val="single" w:sz="6" w:space="0" w:color="000000"/>
            </w:tcBorders>
            <w:shd w:val="clear" w:color="auto" w:fill="auto"/>
          </w:tcPr>
          <w:p w14:paraId="48918C2A" w14:textId="77777777" w:rsidR="00C13E72" w:rsidRDefault="004D2606">
            <w:pPr>
              <w:rPr>
                <w:rFonts w:ascii="Calibri" w:eastAsia="Calibri" w:hAnsi="Calibri" w:cs="Calibri"/>
              </w:rPr>
            </w:pPr>
            <w:r>
              <w:rPr>
                <w:rFonts w:ascii="Calibri" w:eastAsia="Calibri" w:hAnsi="Calibri" w:cs="Calibri"/>
              </w:rPr>
              <w:t>-----</w:t>
            </w:r>
          </w:p>
        </w:tc>
        <w:tc>
          <w:tcPr>
            <w:tcW w:w="2417" w:type="dxa"/>
            <w:tcBorders>
              <w:top w:val="single" w:sz="4" w:space="0" w:color="000000"/>
              <w:left w:val="nil"/>
              <w:bottom w:val="single" w:sz="4" w:space="0" w:color="000000"/>
              <w:right w:val="single" w:sz="6" w:space="0" w:color="000000"/>
            </w:tcBorders>
            <w:shd w:val="clear" w:color="auto" w:fill="auto"/>
          </w:tcPr>
          <w:p w14:paraId="12BB037F" w14:textId="77777777" w:rsidR="00C13E72" w:rsidRDefault="004D2606">
            <w:pPr>
              <w:rPr>
                <w:rFonts w:ascii="Calibri" w:eastAsia="Calibri" w:hAnsi="Calibri" w:cs="Calibri"/>
              </w:rPr>
            </w:pPr>
            <w:r>
              <w:rPr>
                <w:rFonts w:ascii="Calibri" w:eastAsia="Calibri" w:hAnsi="Calibri" w:cs="Calibri"/>
              </w:rPr>
              <w:t>Yes</w:t>
            </w:r>
          </w:p>
        </w:tc>
        <w:tc>
          <w:tcPr>
            <w:tcW w:w="1832" w:type="dxa"/>
            <w:gridSpan w:val="3"/>
            <w:tcBorders>
              <w:top w:val="single" w:sz="4" w:space="0" w:color="000000"/>
              <w:left w:val="nil"/>
              <w:bottom w:val="single" w:sz="4" w:space="0" w:color="000000"/>
              <w:right w:val="single" w:sz="6" w:space="0" w:color="000000"/>
            </w:tcBorders>
            <w:shd w:val="clear" w:color="auto" w:fill="auto"/>
          </w:tcPr>
          <w:p w14:paraId="2B81E99E" w14:textId="77777777" w:rsidR="00C13E72" w:rsidRDefault="004D2606">
            <w:pPr>
              <w:rPr>
                <w:rFonts w:ascii="Calibri" w:eastAsia="Calibri" w:hAnsi="Calibri" w:cs="Calibri"/>
              </w:rPr>
            </w:pPr>
            <w:r>
              <w:rPr>
                <w:rFonts w:ascii="Calibri" w:eastAsia="Calibri" w:hAnsi="Calibri" w:cs="Calibri"/>
              </w:rPr>
              <w:t>------</w:t>
            </w:r>
          </w:p>
        </w:tc>
        <w:tc>
          <w:tcPr>
            <w:tcW w:w="2052" w:type="dxa"/>
            <w:tcBorders>
              <w:top w:val="single" w:sz="4" w:space="0" w:color="000000"/>
              <w:left w:val="nil"/>
              <w:bottom w:val="single" w:sz="4" w:space="0" w:color="000000"/>
              <w:right w:val="single" w:sz="6" w:space="0" w:color="000000"/>
            </w:tcBorders>
            <w:shd w:val="clear" w:color="auto" w:fill="auto"/>
          </w:tcPr>
          <w:p w14:paraId="31EC1B01" w14:textId="77777777" w:rsidR="00C13E72" w:rsidRDefault="004D2606">
            <w:pPr>
              <w:rPr>
                <w:rFonts w:ascii="Calibri" w:eastAsia="Calibri" w:hAnsi="Calibri" w:cs="Calibri"/>
                <w:b/>
              </w:rPr>
            </w:pPr>
            <w:r>
              <w:rPr>
                <w:rFonts w:ascii="Calibri" w:eastAsia="Calibri" w:hAnsi="Calibri" w:cs="Calibri"/>
                <w:b/>
                <w:color w:val="FFC000"/>
              </w:rPr>
              <w:t>Moderate</w:t>
            </w:r>
          </w:p>
        </w:tc>
      </w:tr>
      <w:tr w:rsidR="00C13E72" w14:paraId="08139900" w14:textId="77777777">
        <w:trPr>
          <w:trHeight w:val="807"/>
        </w:trPr>
        <w:tc>
          <w:tcPr>
            <w:tcW w:w="13591" w:type="dxa"/>
            <w:gridSpan w:val="9"/>
            <w:tcBorders>
              <w:top w:val="single" w:sz="4" w:space="0" w:color="000000"/>
              <w:left w:val="nil"/>
              <w:bottom w:val="nil"/>
              <w:right w:val="nil"/>
            </w:tcBorders>
            <w:shd w:val="clear" w:color="auto" w:fill="FFFFFF"/>
          </w:tcPr>
          <w:p w14:paraId="042C2EEB" w14:textId="77777777" w:rsidR="00C13E72" w:rsidRDefault="004D2606">
            <w:pPr>
              <w:rPr>
                <w:rFonts w:ascii="Calibri" w:eastAsia="Calibri" w:hAnsi="Calibri" w:cs="Calibri"/>
              </w:rPr>
            </w:pPr>
            <w:r>
              <w:rPr>
                <w:rFonts w:ascii="Calibri" w:eastAsia="Calibri" w:hAnsi="Calibri" w:cs="Calibri"/>
              </w:rPr>
              <w:t>*NS: Not stated</w:t>
            </w:r>
          </w:p>
          <w:p w14:paraId="2E10B228" w14:textId="77777777" w:rsidR="00C13E72" w:rsidRDefault="00C13E72">
            <w:pPr>
              <w:rPr>
                <w:rFonts w:ascii="Calibri" w:eastAsia="Calibri" w:hAnsi="Calibri" w:cs="Calibri"/>
              </w:rPr>
            </w:pPr>
          </w:p>
          <w:p w14:paraId="518F78A1" w14:textId="77777777" w:rsidR="00C13E72" w:rsidRDefault="004D2606">
            <w:pPr>
              <w:rPr>
                <w:rFonts w:ascii="Calibri" w:eastAsia="Calibri" w:hAnsi="Calibri" w:cs="Calibri"/>
              </w:rPr>
            </w:pPr>
            <w:r>
              <w:rPr>
                <w:rFonts w:ascii="Calibri" w:eastAsia="Calibri" w:hAnsi="Calibri" w:cs="Calibri"/>
              </w:rPr>
              <w:t xml:space="preserve"> </w:t>
            </w:r>
          </w:p>
        </w:tc>
      </w:tr>
    </w:tbl>
    <w:p w14:paraId="72E146AD" w14:textId="77777777" w:rsidR="00C13E72" w:rsidRDefault="00C13E72">
      <w:pPr>
        <w:tabs>
          <w:tab w:val="left" w:pos="2461"/>
        </w:tabs>
        <w:rPr>
          <w:rFonts w:ascii="Calibri" w:eastAsia="Calibri" w:hAnsi="Calibri" w:cs="Calibri"/>
        </w:rPr>
        <w:sectPr w:rsidR="00C13E72" w:rsidSect="00377862">
          <w:pgSz w:w="16840" w:h="11910" w:orient="landscape"/>
          <w:pgMar w:top="274" w:right="1270" w:bottom="1382" w:left="1555" w:header="720" w:footer="720" w:gutter="0"/>
          <w:cols w:space="720" w:equalWidth="0">
            <w:col w:w="14015"/>
          </w:cols>
        </w:sectPr>
      </w:pPr>
    </w:p>
    <w:p w14:paraId="47614519" w14:textId="77777777" w:rsidR="00C13E72" w:rsidRDefault="004D2606">
      <w:pPr>
        <w:keepNext/>
        <w:pBdr>
          <w:top w:val="nil"/>
          <w:left w:val="nil"/>
          <w:bottom w:val="nil"/>
          <w:right w:val="nil"/>
          <w:between w:val="nil"/>
        </w:pBdr>
        <w:spacing w:after="200"/>
        <w:rPr>
          <w:rFonts w:ascii="Calibri" w:eastAsia="Calibri" w:hAnsi="Calibri" w:cs="Calibri"/>
          <w:color w:val="000000"/>
        </w:rPr>
      </w:pPr>
      <w:r w:rsidRPr="00377862">
        <w:rPr>
          <w:rFonts w:ascii="Calibri" w:eastAsia="Calibri" w:hAnsi="Calibri" w:cs="Calibri"/>
          <w:b/>
          <w:bCs/>
          <w:color w:val="000000"/>
        </w:rPr>
        <w:t xml:space="preserve">Table </w:t>
      </w:r>
      <w:r w:rsidR="00377862" w:rsidRPr="00377862">
        <w:rPr>
          <w:rFonts w:ascii="Calibri" w:eastAsia="Calibri" w:hAnsi="Calibri" w:cs="Calibri"/>
          <w:b/>
          <w:bCs/>
          <w:color w:val="000000"/>
        </w:rPr>
        <w:t>6g</w:t>
      </w:r>
      <w:r>
        <w:rPr>
          <w:rFonts w:ascii="Calibri" w:eastAsia="Calibri" w:hAnsi="Calibri" w:cs="Calibri"/>
          <w:color w:val="000000"/>
        </w:rPr>
        <w:t xml:space="preserve"> </w:t>
      </w:r>
      <w:r>
        <w:rPr>
          <w:rFonts w:ascii="Calibri" w:eastAsia="Calibri" w:hAnsi="Calibri" w:cs="Calibri"/>
          <w:b/>
        </w:rPr>
        <w:t>Detection of sensitivity of contamination assessment for studies investigating</w:t>
      </w:r>
      <w:r>
        <w:rPr>
          <w:rFonts w:ascii="Calibri" w:eastAsia="Calibri" w:hAnsi="Calibri" w:cs="Calibri"/>
          <w:b/>
          <w:color w:val="000000"/>
        </w:rPr>
        <w:t xml:space="preserve"> </w:t>
      </w:r>
      <w:r w:rsidR="00377862">
        <w:rPr>
          <w:rFonts w:ascii="Calibri" w:eastAsia="Calibri" w:hAnsi="Calibri" w:cs="Calibri"/>
          <w:b/>
          <w:color w:val="000000"/>
        </w:rPr>
        <w:t xml:space="preserve"> </w:t>
      </w:r>
      <w:r>
        <w:rPr>
          <w:rFonts w:ascii="Calibri" w:eastAsia="Calibri" w:hAnsi="Calibri" w:cs="Calibri"/>
          <w:b/>
          <w:color w:val="000000"/>
        </w:rPr>
        <w:t xml:space="preserve">prophylaxis procedures (n=2). </w:t>
      </w:r>
      <w:r>
        <w:rPr>
          <w:rFonts w:ascii="Calibri" w:eastAsia="Calibri" w:hAnsi="Calibri" w:cs="Calibri"/>
          <w:color w:val="000000"/>
        </w:rPr>
        <w:t>Studies were assessed according to whether they measured microbial, blood, or other (non-blood / non-microbial) types of contamination See protocol (Appendix 1) for full description. There is summation across fields to give an overall sensitivity assessment rating of low (n=2), moderate (n=nil), and high (n=nil).</w:t>
      </w:r>
    </w:p>
    <w:tbl>
      <w:tblPr>
        <w:tblStyle w:val="af7"/>
        <w:tblW w:w="13682" w:type="dxa"/>
        <w:tblInd w:w="-188"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440"/>
        <w:gridCol w:w="1710"/>
        <w:gridCol w:w="2369"/>
        <w:gridCol w:w="2160"/>
        <w:gridCol w:w="2693"/>
        <w:gridCol w:w="2317"/>
        <w:gridCol w:w="1993"/>
      </w:tblGrid>
      <w:tr w:rsidR="00C13E72" w14:paraId="3A9F30DC" w14:textId="77777777">
        <w:trPr>
          <w:trHeight w:val="630"/>
        </w:trPr>
        <w:tc>
          <w:tcPr>
            <w:tcW w:w="13682" w:type="dxa"/>
            <w:gridSpan w:val="7"/>
            <w:tcBorders>
              <w:top w:val="single" w:sz="6" w:space="0" w:color="000000"/>
              <w:left w:val="single" w:sz="6" w:space="0" w:color="000000"/>
              <w:bottom w:val="single" w:sz="4" w:space="0" w:color="000000"/>
              <w:right w:val="single" w:sz="6" w:space="0" w:color="000000"/>
            </w:tcBorders>
            <w:shd w:val="clear" w:color="auto" w:fill="2F5496"/>
          </w:tcPr>
          <w:p w14:paraId="79A4996F" w14:textId="77777777" w:rsidR="00C13E72" w:rsidRDefault="004D2606">
            <w:pPr>
              <w:rPr>
                <w:rFonts w:ascii="Calibri" w:eastAsia="Calibri" w:hAnsi="Calibri" w:cs="Calibri"/>
                <w:b/>
                <w:color w:val="FFFFFF"/>
              </w:rPr>
            </w:pPr>
            <w:r>
              <w:rPr>
                <w:rFonts w:ascii="Calibri" w:eastAsia="Calibri" w:hAnsi="Calibri" w:cs="Calibri"/>
                <w:b/>
                <w:color w:val="FFFFFF"/>
              </w:rPr>
              <w:t>Studies using microbial measures of contamination</w:t>
            </w:r>
          </w:p>
        </w:tc>
      </w:tr>
      <w:tr w:rsidR="00C13E72" w14:paraId="2DF4BAF9" w14:textId="77777777">
        <w:trPr>
          <w:trHeight w:val="617"/>
        </w:trPr>
        <w:tc>
          <w:tcPr>
            <w:tcW w:w="440" w:type="dxa"/>
            <w:vMerge w:val="restart"/>
            <w:tcBorders>
              <w:top w:val="single" w:sz="4" w:space="0" w:color="000000"/>
              <w:left w:val="single" w:sz="6" w:space="0" w:color="000000"/>
              <w:right w:val="single" w:sz="6" w:space="0" w:color="000000"/>
            </w:tcBorders>
            <w:shd w:val="clear" w:color="auto" w:fill="2F5496"/>
          </w:tcPr>
          <w:p w14:paraId="08223361" w14:textId="77777777" w:rsidR="00C13E72" w:rsidRDefault="00C13E72">
            <w:pPr>
              <w:rPr>
                <w:rFonts w:ascii="Calibri" w:eastAsia="Calibri" w:hAnsi="Calibri" w:cs="Calibri"/>
              </w:rPr>
            </w:pPr>
          </w:p>
        </w:tc>
        <w:tc>
          <w:tcPr>
            <w:tcW w:w="13242" w:type="dxa"/>
            <w:gridSpan w:val="6"/>
            <w:tcBorders>
              <w:top w:val="single" w:sz="4" w:space="0" w:color="000000"/>
              <w:left w:val="single" w:sz="6" w:space="0" w:color="000000"/>
              <w:bottom w:val="single" w:sz="6" w:space="0" w:color="000000"/>
              <w:right w:val="single" w:sz="6" w:space="0" w:color="000000"/>
            </w:tcBorders>
            <w:shd w:val="clear" w:color="auto" w:fill="BCB8B8"/>
            <w:vAlign w:val="center"/>
          </w:tcPr>
          <w:p w14:paraId="2319C058" w14:textId="77777777" w:rsidR="00C13E72" w:rsidRDefault="004D2606">
            <w:pPr>
              <w:rPr>
                <w:rFonts w:ascii="Calibri" w:eastAsia="Calibri" w:hAnsi="Calibri" w:cs="Calibri"/>
                <w:b/>
              </w:rPr>
            </w:pPr>
            <w:r>
              <w:rPr>
                <w:rFonts w:ascii="Calibri" w:eastAsia="Calibri" w:hAnsi="Calibri" w:cs="Calibri"/>
                <w:b/>
              </w:rPr>
              <w:t xml:space="preserve">  Bacterial</w:t>
            </w:r>
          </w:p>
        </w:tc>
      </w:tr>
      <w:tr w:rsidR="00C13E72" w14:paraId="4A5A79BD" w14:textId="77777777">
        <w:trPr>
          <w:trHeight w:val="935"/>
        </w:trPr>
        <w:tc>
          <w:tcPr>
            <w:tcW w:w="440" w:type="dxa"/>
            <w:vMerge/>
            <w:tcBorders>
              <w:top w:val="single" w:sz="4" w:space="0" w:color="000000"/>
              <w:left w:val="single" w:sz="6" w:space="0" w:color="000000"/>
              <w:right w:val="single" w:sz="6" w:space="0" w:color="000000"/>
            </w:tcBorders>
            <w:shd w:val="clear" w:color="auto" w:fill="2F5496"/>
          </w:tcPr>
          <w:p w14:paraId="20B5B57B" w14:textId="77777777" w:rsidR="00C13E72" w:rsidRDefault="00C13E72">
            <w:pPr>
              <w:widowControl w:val="0"/>
              <w:pBdr>
                <w:top w:val="nil"/>
                <w:left w:val="nil"/>
                <w:bottom w:val="nil"/>
                <w:right w:val="nil"/>
                <w:between w:val="nil"/>
              </w:pBdr>
              <w:spacing w:line="276" w:lineRule="auto"/>
              <w:rPr>
                <w:rFonts w:ascii="Calibri" w:eastAsia="Calibri" w:hAnsi="Calibri" w:cs="Calibri"/>
                <w:b/>
              </w:rPr>
            </w:pPr>
          </w:p>
        </w:tc>
        <w:tc>
          <w:tcPr>
            <w:tcW w:w="1710" w:type="dxa"/>
            <w:tcBorders>
              <w:top w:val="single" w:sz="6" w:space="0" w:color="000000"/>
              <w:left w:val="single" w:sz="6" w:space="0" w:color="000000"/>
              <w:bottom w:val="single" w:sz="18" w:space="0" w:color="000000"/>
              <w:right w:val="single" w:sz="6" w:space="0" w:color="000000"/>
            </w:tcBorders>
          </w:tcPr>
          <w:p w14:paraId="75FFED0C" w14:textId="77777777" w:rsidR="00C13E72" w:rsidRDefault="004D2606">
            <w:pPr>
              <w:spacing w:line="276" w:lineRule="auto"/>
              <w:rPr>
                <w:rFonts w:ascii="Calibri" w:eastAsia="Calibri" w:hAnsi="Calibri" w:cs="Calibri"/>
              </w:rPr>
            </w:pPr>
            <w:r>
              <w:rPr>
                <w:rFonts w:ascii="Calibri" w:eastAsia="Calibri" w:hAnsi="Calibri" w:cs="Calibri"/>
              </w:rPr>
              <w:t>Sampling methods</w:t>
            </w:r>
          </w:p>
        </w:tc>
        <w:tc>
          <w:tcPr>
            <w:tcW w:w="2369" w:type="dxa"/>
            <w:tcBorders>
              <w:top w:val="single" w:sz="6" w:space="0" w:color="000000"/>
              <w:left w:val="single" w:sz="6" w:space="0" w:color="000000"/>
              <w:bottom w:val="single" w:sz="18" w:space="0" w:color="000000"/>
              <w:right w:val="single" w:sz="6" w:space="0" w:color="000000"/>
            </w:tcBorders>
            <w:shd w:val="clear" w:color="auto" w:fill="F2F2F2"/>
            <w:vAlign w:val="center"/>
          </w:tcPr>
          <w:p w14:paraId="7635DC7E" w14:textId="77777777" w:rsidR="00C13E72" w:rsidRDefault="004D2606">
            <w:pPr>
              <w:spacing w:line="276" w:lineRule="auto"/>
              <w:rPr>
                <w:rFonts w:ascii="Calibri" w:eastAsia="Calibri" w:hAnsi="Calibri" w:cs="Calibri"/>
                <w:b/>
              </w:rPr>
            </w:pPr>
            <w:r>
              <w:rPr>
                <w:rFonts w:ascii="Calibri" w:eastAsia="Calibri" w:hAnsi="Calibri" w:cs="Calibri"/>
                <w:b/>
              </w:rPr>
              <w:t>Included studies</w:t>
            </w:r>
          </w:p>
          <w:p w14:paraId="0B58C6C9" w14:textId="77777777" w:rsidR="00C13E72" w:rsidRDefault="004D2606">
            <w:pPr>
              <w:spacing w:line="276" w:lineRule="auto"/>
              <w:rPr>
                <w:rFonts w:ascii="Calibri" w:eastAsia="Calibri" w:hAnsi="Calibri" w:cs="Calibri"/>
                <w:b/>
              </w:rPr>
            </w:pPr>
            <w:r>
              <w:rPr>
                <w:rFonts w:ascii="Calibri" w:eastAsia="Calibri" w:hAnsi="Calibri" w:cs="Calibri"/>
              </w:rPr>
              <w:t>(First author year)</w:t>
            </w:r>
          </w:p>
        </w:tc>
        <w:tc>
          <w:tcPr>
            <w:tcW w:w="2160" w:type="dxa"/>
            <w:tcBorders>
              <w:top w:val="single" w:sz="6" w:space="0" w:color="000000"/>
              <w:left w:val="nil"/>
              <w:bottom w:val="single" w:sz="18" w:space="0" w:color="000000"/>
              <w:right w:val="single" w:sz="6" w:space="0" w:color="000000"/>
            </w:tcBorders>
            <w:shd w:val="clear" w:color="auto" w:fill="F2F2F2"/>
            <w:vAlign w:val="center"/>
          </w:tcPr>
          <w:p w14:paraId="67CECDFB" w14:textId="77777777" w:rsidR="00C13E72" w:rsidRDefault="004D2606">
            <w:pPr>
              <w:spacing w:line="276" w:lineRule="auto"/>
              <w:rPr>
                <w:rFonts w:ascii="Calibri" w:eastAsia="Calibri" w:hAnsi="Calibri" w:cs="Calibri"/>
                <w:b/>
              </w:rPr>
            </w:pPr>
            <w:r>
              <w:rPr>
                <w:rFonts w:ascii="Calibri" w:eastAsia="Calibri" w:hAnsi="Calibri" w:cs="Calibri"/>
                <w:b/>
              </w:rPr>
              <w:t>Blood agar?</w:t>
            </w:r>
          </w:p>
        </w:tc>
        <w:tc>
          <w:tcPr>
            <w:tcW w:w="2693" w:type="dxa"/>
            <w:tcBorders>
              <w:top w:val="single" w:sz="6" w:space="0" w:color="000000"/>
              <w:left w:val="nil"/>
              <w:bottom w:val="single" w:sz="18" w:space="0" w:color="000000"/>
              <w:right w:val="single" w:sz="6" w:space="0" w:color="000000"/>
            </w:tcBorders>
            <w:shd w:val="clear" w:color="auto" w:fill="F2F2F2"/>
            <w:vAlign w:val="center"/>
          </w:tcPr>
          <w:p w14:paraId="03C10289" w14:textId="77777777" w:rsidR="00C13E72" w:rsidRDefault="004D2606">
            <w:pPr>
              <w:spacing w:line="276" w:lineRule="auto"/>
              <w:rPr>
                <w:rFonts w:ascii="Calibri" w:eastAsia="Calibri" w:hAnsi="Calibri" w:cs="Calibri"/>
                <w:b/>
              </w:rPr>
            </w:pPr>
            <w:r>
              <w:rPr>
                <w:rFonts w:ascii="Calibri" w:eastAsia="Calibri" w:hAnsi="Calibri" w:cs="Calibri"/>
                <w:b/>
              </w:rPr>
              <w:t>Incubation environment</w:t>
            </w:r>
            <w:r>
              <w:rPr>
                <w:rFonts w:ascii="Calibri" w:eastAsia="Calibri" w:hAnsi="Calibri" w:cs="Calibri"/>
              </w:rPr>
              <w:t> </w:t>
            </w:r>
          </w:p>
        </w:tc>
        <w:tc>
          <w:tcPr>
            <w:tcW w:w="2317" w:type="dxa"/>
            <w:tcBorders>
              <w:top w:val="single" w:sz="6" w:space="0" w:color="000000"/>
              <w:left w:val="nil"/>
              <w:bottom w:val="single" w:sz="18" w:space="0" w:color="000000"/>
              <w:right w:val="single" w:sz="6" w:space="0" w:color="000000"/>
            </w:tcBorders>
            <w:shd w:val="clear" w:color="auto" w:fill="F2F2F2"/>
            <w:vAlign w:val="center"/>
          </w:tcPr>
          <w:p w14:paraId="1E8AE7E9" w14:textId="77777777" w:rsidR="00C13E72" w:rsidRDefault="004D2606">
            <w:pPr>
              <w:spacing w:line="276" w:lineRule="auto"/>
              <w:rPr>
                <w:rFonts w:ascii="Calibri" w:eastAsia="Calibri" w:hAnsi="Calibri" w:cs="Calibri"/>
              </w:rPr>
            </w:pPr>
            <w:r>
              <w:rPr>
                <w:rFonts w:ascii="Calibri" w:eastAsia="Calibri" w:hAnsi="Calibri" w:cs="Calibri"/>
                <w:b/>
              </w:rPr>
              <w:t>Incubation duration</w:t>
            </w:r>
            <w:r>
              <w:rPr>
                <w:rFonts w:ascii="Calibri" w:eastAsia="Calibri" w:hAnsi="Calibri" w:cs="Calibri"/>
              </w:rPr>
              <w:t> </w:t>
            </w:r>
          </w:p>
          <w:p w14:paraId="51EF9A94" w14:textId="77777777" w:rsidR="00C13E72" w:rsidRDefault="004D2606">
            <w:pPr>
              <w:spacing w:line="276" w:lineRule="auto"/>
              <w:rPr>
                <w:rFonts w:ascii="Calibri" w:eastAsia="Calibri" w:hAnsi="Calibri" w:cs="Calibri"/>
              </w:rPr>
            </w:pPr>
            <w:r>
              <w:rPr>
                <w:rFonts w:ascii="Calibri" w:eastAsia="Calibri" w:hAnsi="Calibri" w:cs="Calibri"/>
              </w:rPr>
              <w:t>(days)</w:t>
            </w:r>
          </w:p>
        </w:tc>
        <w:tc>
          <w:tcPr>
            <w:tcW w:w="1993" w:type="dxa"/>
            <w:tcBorders>
              <w:top w:val="single" w:sz="6" w:space="0" w:color="000000"/>
              <w:left w:val="nil"/>
              <w:bottom w:val="single" w:sz="18" w:space="0" w:color="000000"/>
              <w:right w:val="single" w:sz="6" w:space="0" w:color="000000"/>
            </w:tcBorders>
            <w:shd w:val="clear" w:color="auto" w:fill="F2F2F2"/>
            <w:vAlign w:val="center"/>
          </w:tcPr>
          <w:p w14:paraId="7009FDCC" w14:textId="77777777" w:rsidR="00C13E72" w:rsidRDefault="004D2606">
            <w:pPr>
              <w:spacing w:line="276" w:lineRule="auto"/>
              <w:rPr>
                <w:rFonts w:ascii="Calibri" w:eastAsia="Calibri" w:hAnsi="Calibri" w:cs="Calibri"/>
                <w:b/>
              </w:rPr>
            </w:pPr>
            <w:r>
              <w:rPr>
                <w:rFonts w:ascii="Calibri" w:eastAsia="Calibri" w:hAnsi="Calibri" w:cs="Calibri"/>
                <w:b/>
              </w:rPr>
              <w:t>Overall sensitivity assessment </w:t>
            </w:r>
          </w:p>
        </w:tc>
      </w:tr>
      <w:tr w:rsidR="00C13E72" w14:paraId="2E4E51D4" w14:textId="77777777">
        <w:trPr>
          <w:trHeight w:val="522"/>
        </w:trPr>
        <w:tc>
          <w:tcPr>
            <w:tcW w:w="440" w:type="dxa"/>
            <w:tcBorders>
              <w:left w:val="single" w:sz="6" w:space="0" w:color="000000"/>
              <w:right w:val="single" w:sz="6" w:space="0" w:color="000000"/>
            </w:tcBorders>
            <w:shd w:val="clear" w:color="auto" w:fill="2F5496"/>
          </w:tcPr>
          <w:p w14:paraId="0BFD209B" w14:textId="77777777" w:rsidR="00C13E72" w:rsidRDefault="00C13E72">
            <w:pPr>
              <w:rPr>
                <w:rFonts w:ascii="Calibri" w:eastAsia="Calibri" w:hAnsi="Calibri" w:cs="Calibri"/>
              </w:rPr>
            </w:pPr>
          </w:p>
        </w:tc>
        <w:tc>
          <w:tcPr>
            <w:tcW w:w="1710" w:type="dxa"/>
            <w:tcBorders>
              <w:left w:val="single" w:sz="6" w:space="0" w:color="000000"/>
              <w:bottom w:val="single" w:sz="4" w:space="0" w:color="000000"/>
              <w:right w:val="single" w:sz="6" w:space="0" w:color="000000"/>
            </w:tcBorders>
            <w:shd w:val="clear" w:color="auto" w:fill="F2F2F2"/>
            <w:vAlign w:val="center"/>
          </w:tcPr>
          <w:p w14:paraId="08D87EBA" w14:textId="77777777" w:rsidR="00C13E72" w:rsidRDefault="004D2606">
            <w:pPr>
              <w:rPr>
                <w:rFonts w:ascii="Calibri" w:eastAsia="Calibri" w:hAnsi="Calibri" w:cs="Calibri"/>
              </w:rPr>
            </w:pPr>
            <w:r>
              <w:rPr>
                <w:rFonts w:ascii="Calibri" w:eastAsia="Calibri" w:hAnsi="Calibri" w:cs="Calibri"/>
              </w:rPr>
              <w:t>Settle plates</w:t>
            </w:r>
          </w:p>
        </w:tc>
        <w:tc>
          <w:tcPr>
            <w:tcW w:w="2369" w:type="dxa"/>
            <w:tcBorders>
              <w:top w:val="single" w:sz="12" w:space="0" w:color="000000"/>
              <w:left w:val="single" w:sz="6" w:space="0" w:color="000000"/>
              <w:bottom w:val="single" w:sz="12" w:space="0" w:color="000000"/>
              <w:right w:val="single" w:sz="6" w:space="0" w:color="000000"/>
            </w:tcBorders>
            <w:shd w:val="clear" w:color="auto" w:fill="auto"/>
            <w:vAlign w:val="center"/>
          </w:tcPr>
          <w:p w14:paraId="748263AF" w14:textId="77777777" w:rsidR="00C13E72" w:rsidRDefault="004D2606">
            <w:pPr>
              <w:spacing w:line="360" w:lineRule="auto"/>
              <w:ind w:left="174"/>
              <w:rPr>
                <w:rFonts w:ascii="Calibri" w:eastAsia="Calibri" w:hAnsi="Calibri" w:cs="Calibri"/>
              </w:rPr>
            </w:pPr>
            <w:r>
              <w:rPr>
                <w:rFonts w:ascii="Calibri" w:eastAsia="Calibri" w:hAnsi="Calibri" w:cs="Calibri"/>
              </w:rPr>
              <w:t>Miller 1971 </w:t>
            </w:r>
          </w:p>
        </w:tc>
        <w:tc>
          <w:tcPr>
            <w:tcW w:w="2160" w:type="dxa"/>
            <w:tcBorders>
              <w:top w:val="single" w:sz="12" w:space="0" w:color="000000"/>
              <w:left w:val="nil"/>
              <w:bottom w:val="single" w:sz="12" w:space="0" w:color="000000"/>
              <w:right w:val="single" w:sz="6" w:space="0" w:color="000000"/>
            </w:tcBorders>
            <w:shd w:val="clear" w:color="auto" w:fill="auto"/>
            <w:vAlign w:val="center"/>
          </w:tcPr>
          <w:p w14:paraId="493720AB" w14:textId="77777777" w:rsidR="00C13E72" w:rsidRDefault="004D2606">
            <w:pPr>
              <w:spacing w:line="360" w:lineRule="auto"/>
              <w:rPr>
                <w:rFonts w:ascii="Calibri" w:eastAsia="Calibri" w:hAnsi="Calibri" w:cs="Calibri"/>
              </w:rPr>
            </w:pPr>
            <w:r>
              <w:rPr>
                <w:rFonts w:ascii="Calibri" w:eastAsia="Calibri" w:hAnsi="Calibri" w:cs="Calibri"/>
                <w:color w:val="000000"/>
              </w:rPr>
              <w:t>Yes</w:t>
            </w:r>
          </w:p>
        </w:tc>
        <w:tc>
          <w:tcPr>
            <w:tcW w:w="2693" w:type="dxa"/>
            <w:tcBorders>
              <w:top w:val="single" w:sz="12" w:space="0" w:color="000000"/>
              <w:left w:val="nil"/>
              <w:bottom w:val="single" w:sz="12" w:space="0" w:color="000000"/>
              <w:right w:val="single" w:sz="6" w:space="0" w:color="000000"/>
            </w:tcBorders>
            <w:shd w:val="clear" w:color="auto" w:fill="auto"/>
            <w:vAlign w:val="center"/>
          </w:tcPr>
          <w:p w14:paraId="62ED0FC5" w14:textId="77777777" w:rsidR="00C13E72" w:rsidRDefault="004D2606">
            <w:pPr>
              <w:spacing w:line="360" w:lineRule="auto"/>
              <w:rPr>
                <w:rFonts w:ascii="Calibri" w:eastAsia="Calibri" w:hAnsi="Calibri" w:cs="Calibri"/>
              </w:rPr>
            </w:pPr>
            <w:r>
              <w:rPr>
                <w:rFonts w:ascii="Calibri" w:eastAsia="Calibri" w:hAnsi="Calibri" w:cs="Calibri"/>
              </w:rPr>
              <w:t>NS</w:t>
            </w:r>
          </w:p>
        </w:tc>
        <w:tc>
          <w:tcPr>
            <w:tcW w:w="2317" w:type="dxa"/>
            <w:tcBorders>
              <w:top w:val="single" w:sz="12" w:space="0" w:color="000000"/>
              <w:left w:val="nil"/>
              <w:bottom w:val="single" w:sz="12" w:space="0" w:color="000000"/>
              <w:right w:val="single" w:sz="6" w:space="0" w:color="000000"/>
            </w:tcBorders>
            <w:shd w:val="clear" w:color="auto" w:fill="auto"/>
            <w:vAlign w:val="center"/>
          </w:tcPr>
          <w:p w14:paraId="3B82D5A1" w14:textId="77777777" w:rsidR="00C13E72" w:rsidRDefault="004D2606">
            <w:pPr>
              <w:spacing w:line="360" w:lineRule="auto"/>
              <w:rPr>
                <w:rFonts w:ascii="Calibri" w:eastAsia="Calibri" w:hAnsi="Calibri" w:cs="Calibri"/>
              </w:rPr>
            </w:pPr>
            <w:r>
              <w:rPr>
                <w:rFonts w:ascii="Calibri" w:eastAsia="Calibri" w:hAnsi="Calibri" w:cs="Calibri"/>
              </w:rPr>
              <w:t>2</w:t>
            </w:r>
          </w:p>
        </w:tc>
        <w:tc>
          <w:tcPr>
            <w:tcW w:w="1993" w:type="dxa"/>
            <w:tcBorders>
              <w:top w:val="single" w:sz="12" w:space="0" w:color="000000"/>
              <w:left w:val="nil"/>
              <w:bottom w:val="single" w:sz="12" w:space="0" w:color="000000"/>
              <w:right w:val="single" w:sz="6" w:space="0" w:color="000000"/>
            </w:tcBorders>
            <w:shd w:val="clear" w:color="auto" w:fill="auto"/>
            <w:vAlign w:val="center"/>
          </w:tcPr>
          <w:p w14:paraId="254A4BE5" w14:textId="77777777" w:rsidR="00C13E72" w:rsidRDefault="004D2606">
            <w:pPr>
              <w:spacing w:line="360" w:lineRule="auto"/>
              <w:rPr>
                <w:rFonts w:ascii="Calibri" w:eastAsia="Calibri" w:hAnsi="Calibri" w:cs="Calibri"/>
                <w:b/>
                <w:color w:val="FF2600"/>
              </w:rPr>
            </w:pPr>
            <w:r>
              <w:rPr>
                <w:rFonts w:ascii="Calibri" w:eastAsia="Calibri" w:hAnsi="Calibri" w:cs="Calibri"/>
                <w:b/>
                <w:color w:val="FF2600"/>
              </w:rPr>
              <w:t>Low</w:t>
            </w:r>
          </w:p>
        </w:tc>
      </w:tr>
      <w:tr w:rsidR="00C13E72" w14:paraId="4E6442C2" w14:textId="77777777">
        <w:trPr>
          <w:trHeight w:val="675"/>
        </w:trPr>
        <w:tc>
          <w:tcPr>
            <w:tcW w:w="440" w:type="dxa"/>
            <w:tcBorders>
              <w:left w:val="single" w:sz="6" w:space="0" w:color="000000"/>
              <w:right w:val="single" w:sz="6" w:space="0" w:color="000000"/>
            </w:tcBorders>
            <w:shd w:val="clear" w:color="auto" w:fill="2F5496"/>
          </w:tcPr>
          <w:p w14:paraId="0DA6105B" w14:textId="77777777" w:rsidR="00C13E72" w:rsidRDefault="00C13E72">
            <w:pPr>
              <w:rPr>
                <w:rFonts w:ascii="Calibri" w:eastAsia="Calibri" w:hAnsi="Calibri" w:cs="Calibri"/>
              </w:rPr>
            </w:pPr>
          </w:p>
        </w:tc>
        <w:tc>
          <w:tcPr>
            <w:tcW w:w="1710" w:type="dxa"/>
            <w:tcBorders>
              <w:top w:val="single" w:sz="12" w:space="0" w:color="000000"/>
              <w:left w:val="single" w:sz="6" w:space="0" w:color="000000"/>
              <w:bottom w:val="single" w:sz="4" w:space="0" w:color="000000"/>
              <w:right w:val="single" w:sz="6" w:space="0" w:color="000000"/>
            </w:tcBorders>
            <w:shd w:val="clear" w:color="auto" w:fill="F2F2F2"/>
            <w:vAlign w:val="center"/>
          </w:tcPr>
          <w:p w14:paraId="36CE1A79" w14:textId="77777777" w:rsidR="00C13E72" w:rsidRDefault="004D2606">
            <w:pPr>
              <w:rPr>
                <w:rFonts w:ascii="Calibri" w:eastAsia="Calibri" w:hAnsi="Calibri" w:cs="Calibri"/>
              </w:rPr>
            </w:pPr>
            <w:r>
              <w:rPr>
                <w:rFonts w:ascii="Calibri" w:eastAsia="Calibri" w:hAnsi="Calibri" w:cs="Calibri"/>
              </w:rPr>
              <w:t>Air sampling</w:t>
            </w:r>
          </w:p>
        </w:tc>
        <w:tc>
          <w:tcPr>
            <w:tcW w:w="2369" w:type="dxa"/>
            <w:tcBorders>
              <w:top w:val="single" w:sz="12" w:space="0" w:color="000000"/>
              <w:left w:val="single" w:sz="6" w:space="0" w:color="000000"/>
              <w:right w:val="single" w:sz="6" w:space="0" w:color="000000"/>
            </w:tcBorders>
            <w:shd w:val="clear" w:color="auto" w:fill="auto"/>
            <w:vAlign w:val="center"/>
          </w:tcPr>
          <w:p w14:paraId="1BDA5C44" w14:textId="77777777" w:rsidR="00C13E72" w:rsidRDefault="004D2606">
            <w:pPr>
              <w:spacing w:line="360" w:lineRule="auto"/>
              <w:ind w:left="174"/>
              <w:rPr>
                <w:rFonts w:ascii="Calibri" w:eastAsia="Calibri" w:hAnsi="Calibri" w:cs="Calibri"/>
              </w:rPr>
            </w:pPr>
            <w:r>
              <w:rPr>
                <w:rFonts w:ascii="Calibri" w:eastAsia="Calibri" w:hAnsi="Calibri" w:cs="Calibri"/>
              </w:rPr>
              <w:t>Micik 1969 </w:t>
            </w:r>
          </w:p>
        </w:tc>
        <w:tc>
          <w:tcPr>
            <w:tcW w:w="2160" w:type="dxa"/>
            <w:tcBorders>
              <w:top w:val="single" w:sz="12" w:space="0" w:color="000000"/>
              <w:left w:val="nil"/>
              <w:right w:val="single" w:sz="6" w:space="0" w:color="000000"/>
            </w:tcBorders>
            <w:shd w:val="clear" w:color="auto" w:fill="auto"/>
            <w:vAlign w:val="center"/>
          </w:tcPr>
          <w:p w14:paraId="23125B0C" w14:textId="77777777" w:rsidR="00C13E72" w:rsidRDefault="004D2606">
            <w:pPr>
              <w:spacing w:line="360" w:lineRule="auto"/>
              <w:rPr>
                <w:rFonts w:ascii="Calibri" w:eastAsia="Calibri" w:hAnsi="Calibri" w:cs="Calibri"/>
              </w:rPr>
            </w:pPr>
            <w:r>
              <w:rPr>
                <w:rFonts w:ascii="Calibri" w:eastAsia="Calibri" w:hAnsi="Calibri" w:cs="Calibri"/>
              </w:rPr>
              <w:t>Yes</w:t>
            </w:r>
          </w:p>
        </w:tc>
        <w:tc>
          <w:tcPr>
            <w:tcW w:w="2693" w:type="dxa"/>
            <w:tcBorders>
              <w:top w:val="single" w:sz="12" w:space="0" w:color="000000"/>
              <w:left w:val="nil"/>
              <w:right w:val="single" w:sz="6" w:space="0" w:color="000000"/>
            </w:tcBorders>
            <w:shd w:val="clear" w:color="auto" w:fill="auto"/>
            <w:vAlign w:val="center"/>
          </w:tcPr>
          <w:p w14:paraId="123B93A2" w14:textId="77777777" w:rsidR="00C13E72" w:rsidRDefault="004D2606">
            <w:pPr>
              <w:spacing w:line="360" w:lineRule="auto"/>
              <w:rPr>
                <w:rFonts w:ascii="Calibri" w:eastAsia="Calibri" w:hAnsi="Calibri" w:cs="Calibri"/>
              </w:rPr>
            </w:pPr>
            <w:r>
              <w:rPr>
                <w:rFonts w:ascii="Calibri" w:eastAsia="Calibri" w:hAnsi="Calibri" w:cs="Calibri"/>
              </w:rPr>
              <w:t>NS</w:t>
            </w:r>
          </w:p>
        </w:tc>
        <w:tc>
          <w:tcPr>
            <w:tcW w:w="2317" w:type="dxa"/>
            <w:tcBorders>
              <w:top w:val="single" w:sz="12" w:space="0" w:color="000000"/>
              <w:left w:val="nil"/>
              <w:right w:val="single" w:sz="6" w:space="0" w:color="000000"/>
            </w:tcBorders>
            <w:shd w:val="clear" w:color="auto" w:fill="auto"/>
            <w:vAlign w:val="center"/>
          </w:tcPr>
          <w:p w14:paraId="129B7124" w14:textId="77777777" w:rsidR="00C13E72" w:rsidRDefault="004D2606">
            <w:pPr>
              <w:spacing w:line="360" w:lineRule="auto"/>
              <w:rPr>
                <w:rFonts w:ascii="Calibri" w:eastAsia="Calibri" w:hAnsi="Calibri" w:cs="Calibri"/>
              </w:rPr>
            </w:pPr>
            <w:r>
              <w:rPr>
                <w:rFonts w:ascii="Calibri" w:eastAsia="Calibri" w:hAnsi="Calibri" w:cs="Calibri"/>
              </w:rPr>
              <w:t>2</w:t>
            </w:r>
          </w:p>
        </w:tc>
        <w:tc>
          <w:tcPr>
            <w:tcW w:w="1993" w:type="dxa"/>
            <w:tcBorders>
              <w:top w:val="single" w:sz="12" w:space="0" w:color="000000"/>
              <w:left w:val="nil"/>
              <w:right w:val="single" w:sz="6" w:space="0" w:color="000000"/>
            </w:tcBorders>
            <w:shd w:val="clear" w:color="auto" w:fill="auto"/>
            <w:vAlign w:val="center"/>
          </w:tcPr>
          <w:p w14:paraId="705029E6" w14:textId="77777777" w:rsidR="00C13E72" w:rsidRDefault="004D2606">
            <w:pPr>
              <w:spacing w:line="360" w:lineRule="auto"/>
              <w:rPr>
                <w:rFonts w:ascii="Calibri" w:eastAsia="Calibri" w:hAnsi="Calibri" w:cs="Calibri"/>
                <w:b/>
                <w:color w:val="FF2600"/>
              </w:rPr>
            </w:pPr>
            <w:r>
              <w:rPr>
                <w:rFonts w:ascii="Calibri" w:eastAsia="Calibri" w:hAnsi="Calibri" w:cs="Calibri"/>
                <w:b/>
                <w:color w:val="FF2600"/>
              </w:rPr>
              <w:t>Low</w:t>
            </w:r>
          </w:p>
        </w:tc>
      </w:tr>
    </w:tbl>
    <w:p w14:paraId="7761DD05" w14:textId="77777777" w:rsidR="00C13E72" w:rsidRDefault="00C13E72">
      <w:pPr>
        <w:rPr>
          <w:rFonts w:ascii="Calibri" w:eastAsia="Calibri" w:hAnsi="Calibri" w:cs="Calibri"/>
        </w:rPr>
      </w:pPr>
    </w:p>
    <w:p w14:paraId="00691323" w14:textId="77777777" w:rsidR="00C13E72" w:rsidRDefault="00C13E72">
      <w:pPr>
        <w:rPr>
          <w:rFonts w:ascii="Calibri" w:eastAsia="Calibri" w:hAnsi="Calibri" w:cs="Calibri"/>
        </w:rPr>
      </w:pPr>
    </w:p>
    <w:p w14:paraId="5A0FE52E" w14:textId="77777777" w:rsidR="00C13E72" w:rsidRDefault="00C13E72">
      <w:pPr>
        <w:rPr>
          <w:rFonts w:ascii="Calibri" w:eastAsia="Calibri" w:hAnsi="Calibri" w:cs="Calibri"/>
        </w:rPr>
      </w:pPr>
    </w:p>
    <w:p w14:paraId="2ED7E9C9" w14:textId="77777777" w:rsidR="00C13E72" w:rsidRDefault="004D2606">
      <w:pPr>
        <w:rPr>
          <w:rFonts w:ascii="Calibri" w:eastAsia="Calibri" w:hAnsi="Calibri" w:cs="Calibri"/>
          <w:i/>
          <w:color w:val="4472C4"/>
          <w:sz w:val="28"/>
          <w:szCs w:val="28"/>
        </w:rPr>
      </w:pPr>
      <w:r>
        <w:br w:type="page"/>
      </w:r>
    </w:p>
    <w:p w14:paraId="2C307E3E" w14:textId="77777777" w:rsidR="00C13E72" w:rsidRDefault="004D2606" w:rsidP="00377862">
      <w:pPr>
        <w:keepNext/>
        <w:pBdr>
          <w:top w:val="nil"/>
          <w:left w:val="nil"/>
          <w:bottom w:val="nil"/>
          <w:right w:val="nil"/>
          <w:between w:val="nil"/>
        </w:pBdr>
        <w:spacing w:after="200"/>
        <w:ind w:right="65"/>
        <w:rPr>
          <w:rFonts w:ascii="Calibri" w:eastAsia="Calibri" w:hAnsi="Calibri" w:cs="Calibri"/>
          <w:color w:val="000000"/>
        </w:rPr>
      </w:pPr>
      <w:r w:rsidRPr="00377862">
        <w:rPr>
          <w:rFonts w:ascii="Calibri" w:eastAsia="Calibri" w:hAnsi="Calibri" w:cs="Calibri"/>
          <w:b/>
          <w:bCs/>
          <w:color w:val="000000"/>
        </w:rPr>
        <w:t xml:space="preserve">Table </w:t>
      </w:r>
      <w:r w:rsidR="00377862" w:rsidRPr="00377862">
        <w:rPr>
          <w:rFonts w:ascii="Calibri" w:eastAsia="Calibri" w:hAnsi="Calibri" w:cs="Calibri"/>
          <w:b/>
          <w:bCs/>
          <w:color w:val="000000"/>
        </w:rPr>
        <w:t>6h</w:t>
      </w:r>
      <w:r>
        <w:rPr>
          <w:rFonts w:ascii="Calibri" w:eastAsia="Calibri" w:hAnsi="Calibri" w:cs="Calibri"/>
          <w:color w:val="000000"/>
        </w:rPr>
        <w:t xml:space="preserve"> </w:t>
      </w:r>
      <w:r>
        <w:rPr>
          <w:rFonts w:ascii="Calibri" w:eastAsia="Calibri" w:hAnsi="Calibri" w:cs="Calibri"/>
          <w:b/>
        </w:rPr>
        <w:t>Detection of sensitivity of contamination assessment for studies investigating</w:t>
      </w:r>
      <w:r>
        <w:rPr>
          <w:rFonts w:ascii="Calibri" w:eastAsia="Calibri" w:hAnsi="Calibri" w:cs="Calibri"/>
          <w:b/>
          <w:color w:val="000000"/>
        </w:rPr>
        <w:t xml:space="preserve"> hand instrument scaling (n=4). </w:t>
      </w:r>
      <w:r>
        <w:rPr>
          <w:rFonts w:ascii="Calibri" w:eastAsia="Calibri" w:hAnsi="Calibri" w:cs="Calibri"/>
          <w:color w:val="000000"/>
        </w:rPr>
        <w:t>Studies were assessed according to whether they measured microbial, blood, or other (non-blood / non-microbial) types of contamination See protocol (Appendix 1) for full description. There is summation across fields to give an overall sensitivity assessment rating of low (n=3), moderate (n=nil), and high (n=nil).</w:t>
      </w:r>
    </w:p>
    <w:tbl>
      <w:tblPr>
        <w:tblStyle w:val="af9"/>
        <w:tblW w:w="1377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8"/>
        <w:gridCol w:w="2092"/>
        <w:gridCol w:w="2844"/>
        <w:gridCol w:w="2059"/>
        <w:gridCol w:w="2059"/>
        <w:gridCol w:w="2059"/>
        <w:gridCol w:w="2322"/>
      </w:tblGrid>
      <w:tr w:rsidR="00C13E72" w14:paraId="379D5CC0" w14:textId="77777777">
        <w:trPr>
          <w:trHeight w:val="583"/>
        </w:trPr>
        <w:tc>
          <w:tcPr>
            <w:tcW w:w="13773" w:type="dxa"/>
            <w:gridSpan w:val="7"/>
            <w:shd w:val="clear" w:color="auto" w:fill="00467A"/>
          </w:tcPr>
          <w:p w14:paraId="5B67C92B" w14:textId="77777777" w:rsidR="00C13E72" w:rsidRDefault="004D2606">
            <w:pPr>
              <w:rPr>
                <w:rFonts w:ascii="Calibri" w:eastAsia="Calibri" w:hAnsi="Calibri" w:cs="Calibri"/>
                <w:b/>
                <w:color w:val="1F3864"/>
              </w:rPr>
            </w:pPr>
            <w:r>
              <w:rPr>
                <w:rFonts w:ascii="Calibri" w:eastAsia="Calibri" w:hAnsi="Calibri" w:cs="Calibri"/>
                <w:b/>
                <w:color w:val="FFFFFF"/>
              </w:rPr>
              <w:t>Studies using microbial measures of contamination</w:t>
            </w:r>
          </w:p>
        </w:tc>
      </w:tr>
      <w:tr w:rsidR="00C13E72" w14:paraId="49415F29" w14:textId="77777777">
        <w:trPr>
          <w:trHeight w:val="455"/>
        </w:trPr>
        <w:tc>
          <w:tcPr>
            <w:tcW w:w="338" w:type="dxa"/>
            <w:vMerge w:val="restart"/>
            <w:shd w:val="clear" w:color="auto" w:fill="00467A"/>
          </w:tcPr>
          <w:p w14:paraId="2AFBFB55" w14:textId="77777777" w:rsidR="00C13E72" w:rsidRDefault="00C13E72">
            <w:pPr>
              <w:rPr>
                <w:rFonts w:ascii="Calibri" w:eastAsia="Calibri" w:hAnsi="Calibri" w:cs="Calibri"/>
                <w:b/>
                <w:color w:val="1F3864"/>
              </w:rPr>
            </w:pPr>
          </w:p>
        </w:tc>
        <w:tc>
          <w:tcPr>
            <w:tcW w:w="13435" w:type="dxa"/>
            <w:gridSpan w:val="6"/>
            <w:tcBorders>
              <w:bottom w:val="single" w:sz="4" w:space="0" w:color="000000"/>
            </w:tcBorders>
            <w:shd w:val="clear" w:color="auto" w:fill="AEAAAA"/>
            <w:vAlign w:val="center"/>
          </w:tcPr>
          <w:p w14:paraId="1FE5AD98" w14:textId="77777777" w:rsidR="00C13E72" w:rsidRDefault="004D2606">
            <w:pPr>
              <w:rPr>
                <w:rFonts w:ascii="Calibri" w:eastAsia="Calibri" w:hAnsi="Calibri" w:cs="Calibri"/>
                <w:b/>
                <w:color w:val="000000"/>
              </w:rPr>
            </w:pPr>
            <w:r>
              <w:rPr>
                <w:rFonts w:ascii="Calibri" w:eastAsia="Calibri" w:hAnsi="Calibri" w:cs="Calibri"/>
                <w:b/>
                <w:color w:val="000000"/>
              </w:rPr>
              <w:t>Bacterial</w:t>
            </w:r>
          </w:p>
        </w:tc>
      </w:tr>
      <w:tr w:rsidR="00C13E72" w14:paraId="216297A4" w14:textId="77777777">
        <w:trPr>
          <w:trHeight w:val="947"/>
        </w:trPr>
        <w:tc>
          <w:tcPr>
            <w:tcW w:w="338" w:type="dxa"/>
            <w:vMerge/>
            <w:shd w:val="clear" w:color="auto" w:fill="00467A"/>
          </w:tcPr>
          <w:p w14:paraId="6BEC718C" w14:textId="77777777" w:rsidR="00C13E72" w:rsidRDefault="00C13E72">
            <w:pPr>
              <w:widowControl w:val="0"/>
              <w:pBdr>
                <w:top w:val="nil"/>
                <w:left w:val="nil"/>
                <w:bottom w:val="nil"/>
                <w:right w:val="nil"/>
                <w:between w:val="nil"/>
              </w:pBdr>
              <w:spacing w:line="276" w:lineRule="auto"/>
              <w:rPr>
                <w:rFonts w:ascii="Calibri" w:eastAsia="Calibri" w:hAnsi="Calibri" w:cs="Calibri"/>
                <w:b/>
                <w:color w:val="000000"/>
              </w:rPr>
            </w:pPr>
          </w:p>
        </w:tc>
        <w:tc>
          <w:tcPr>
            <w:tcW w:w="2092" w:type="dxa"/>
            <w:tcBorders>
              <w:bottom w:val="single" w:sz="18" w:space="0" w:color="000000"/>
            </w:tcBorders>
            <w:shd w:val="clear" w:color="auto" w:fill="F2F2F2"/>
            <w:vAlign w:val="center"/>
          </w:tcPr>
          <w:p w14:paraId="68CCF6E7" w14:textId="77777777" w:rsidR="00C13E72" w:rsidRDefault="004D2606">
            <w:pPr>
              <w:spacing w:line="276" w:lineRule="auto"/>
              <w:rPr>
                <w:rFonts w:ascii="Calibri" w:eastAsia="Calibri" w:hAnsi="Calibri" w:cs="Calibri"/>
                <w:b/>
                <w:color w:val="000000"/>
              </w:rPr>
            </w:pPr>
            <w:r>
              <w:rPr>
                <w:rFonts w:ascii="Calibri" w:eastAsia="Calibri" w:hAnsi="Calibri" w:cs="Calibri"/>
                <w:b/>
              </w:rPr>
              <w:t>Sampling method</w:t>
            </w:r>
          </w:p>
        </w:tc>
        <w:tc>
          <w:tcPr>
            <w:tcW w:w="2844" w:type="dxa"/>
            <w:tcBorders>
              <w:bottom w:val="single" w:sz="18" w:space="0" w:color="000000"/>
            </w:tcBorders>
            <w:shd w:val="clear" w:color="auto" w:fill="F2F2F2"/>
            <w:vAlign w:val="center"/>
          </w:tcPr>
          <w:p w14:paraId="1A28DD41" w14:textId="77777777" w:rsidR="00C13E72" w:rsidRDefault="004D2606">
            <w:pPr>
              <w:rPr>
                <w:rFonts w:ascii="Calibri" w:eastAsia="Calibri" w:hAnsi="Calibri" w:cs="Calibri"/>
                <w:b/>
              </w:rPr>
            </w:pPr>
            <w:r>
              <w:rPr>
                <w:rFonts w:ascii="Calibri" w:eastAsia="Calibri" w:hAnsi="Calibri" w:cs="Calibri"/>
                <w:b/>
              </w:rPr>
              <w:t>Included studies</w:t>
            </w:r>
          </w:p>
          <w:p w14:paraId="2CBCB838" w14:textId="77777777" w:rsidR="00C13E72" w:rsidRDefault="004D2606">
            <w:pPr>
              <w:rPr>
                <w:rFonts w:ascii="Calibri" w:eastAsia="Calibri" w:hAnsi="Calibri" w:cs="Calibri"/>
                <w:b/>
              </w:rPr>
            </w:pPr>
            <w:r>
              <w:rPr>
                <w:rFonts w:ascii="Calibri" w:eastAsia="Calibri" w:hAnsi="Calibri" w:cs="Calibri"/>
              </w:rPr>
              <w:t>(First author year)</w:t>
            </w:r>
          </w:p>
        </w:tc>
        <w:tc>
          <w:tcPr>
            <w:tcW w:w="2059" w:type="dxa"/>
            <w:tcBorders>
              <w:bottom w:val="single" w:sz="18" w:space="0" w:color="000000"/>
            </w:tcBorders>
            <w:shd w:val="clear" w:color="auto" w:fill="F2F2F2"/>
            <w:vAlign w:val="center"/>
          </w:tcPr>
          <w:p w14:paraId="5EF3F942" w14:textId="77777777" w:rsidR="00C13E72" w:rsidRDefault="004D2606">
            <w:pPr>
              <w:rPr>
                <w:rFonts w:ascii="Calibri" w:eastAsia="Calibri" w:hAnsi="Calibri" w:cs="Calibri"/>
                <w:b/>
                <w:color w:val="000000"/>
              </w:rPr>
            </w:pPr>
            <w:r>
              <w:rPr>
                <w:rFonts w:ascii="Calibri" w:eastAsia="Calibri" w:hAnsi="Calibri" w:cs="Calibri"/>
                <w:b/>
                <w:color w:val="000000"/>
              </w:rPr>
              <w:t>Blood agar used?</w:t>
            </w:r>
          </w:p>
        </w:tc>
        <w:tc>
          <w:tcPr>
            <w:tcW w:w="2059" w:type="dxa"/>
            <w:tcBorders>
              <w:bottom w:val="single" w:sz="18" w:space="0" w:color="000000"/>
            </w:tcBorders>
            <w:shd w:val="clear" w:color="auto" w:fill="F2F2F2"/>
            <w:vAlign w:val="center"/>
          </w:tcPr>
          <w:p w14:paraId="50AE4CAA" w14:textId="77777777" w:rsidR="00C13E72" w:rsidRDefault="004D2606">
            <w:pPr>
              <w:rPr>
                <w:rFonts w:ascii="Calibri" w:eastAsia="Calibri" w:hAnsi="Calibri" w:cs="Calibri"/>
                <w:b/>
                <w:color w:val="000000"/>
              </w:rPr>
            </w:pPr>
            <w:r>
              <w:rPr>
                <w:rFonts w:ascii="Calibri" w:eastAsia="Calibri" w:hAnsi="Calibri" w:cs="Calibri"/>
                <w:b/>
                <w:color w:val="000000"/>
              </w:rPr>
              <w:t>Incubation environment</w:t>
            </w:r>
          </w:p>
        </w:tc>
        <w:tc>
          <w:tcPr>
            <w:tcW w:w="2059" w:type="dxa"/>
            <w:tcBorders>
              <w:bottom w:val="single" w:sz="18" w:space="0" w:color="000000"/>
            </w:tcBorders>
            <w:shd w:val="clear" w:color="auto" w:fill="F2F2F2"/>
            <w:vAlign w:val="center"/>
          </w:tcPr>
          <w:p w14:paraId="49C000FB" w14:textId="77777777" w:rsidR="00C13E72" w:rsidRDefault="004D2606">
            <w:pPr>
              <w:rPr>
                <w:rFonts w:ascii="Calibri" w:eastAsia="Calibri" w:hAnsi="Calibri" w:cs="Calibri"/>
                <w:b/>
                <w:color w:val="000000"/>
              </w:rPr>
            </w:pPr>
            <w:r>
              <w:rPr>
                <w:rFonts w:ascii="Calibri" w:eastAsia="Calibri" w:hAnsi="Calibri" w:cs="Calibri"/>
                <w:b/>
                <w:color w:val="000000"/>
              </w:rPr>
              <w:t>Incubation duration (days)</w:t>
            </w:r>
          </w:p>
        </w:tc>
        <w:tc>
          <w:tcPr>
            <w:tcW w:w="2322" w:type="dxa"/>
            <w:tcBorders>
              <w:bottom w:val="single" w:sz="18" w:space="0" w:color="000000"/>
            </w:tcBorders>
            <w:shd w:val="clear" w:color="auto" w:fill="F2F2F2"/>
            <w:vAlign w:val="center"/>
          </w:tcPr>
          <w:p w14:paraId="65F27440" w14:textId="77777777" w:rsidR="00C13E72" w:rsidRDefault="004D2606">
            <w:pPr>
              <w:rPr>
                <w:rFonts w:ascii="Calibri" w:eastAsia="Calibri" w:hAnsi="Calibri" w:cs="Calibri"/>
                <w:b/>
                <w:color w:val="000000"/>
              </w:rPr>
            </w:pPr>
            <w:r>
              <w:rPr>
                <w:rFonts w:ascii="Calibri" w:eastAsia="Calibri" w:hAnsi="Calibri" w:cs="Calibri"/>
                <w:b/>
                <w:color w:val="000000"/>
              </w:rPr>
              <w:t>Overall sensitivity assessment</w:t>
            </w:r>
          </w:p>
        </w:tc>
      </w:tr>
      <w:tr w:rsidR="00C13E72" w14:paraId="0D7B5AF7" w14:textId="77777777">
        <w:trPr>
          <w:trHeight w:val="702"/>
        </w:trPr>
        <w:tc>
          <w:tcPr>
            <w:tcW w:w="338" w:type="dxa"/>
            <w:vMerge w:val="restart"/>
            <w:shd w:val="clear" w:color="auto" w:fill="00467A"/>
          </w:tcPr>
          <w:p w14:paraId="5E6020A1" w14:textId="77777777" w:rsidR="00C13E72" w:rsidRDefault="00C13E72">
            <w:pPr>
              <w:rPr>
                <w:rFonts w:ascii="Calibri" w:eastAsia="Calibri" w:hAnsi="Calibri" w:cs="Calibri"/>
              </w:rPr>
            </w:pPr>
          </w:p>
        </w:tc>
        <w:tc>
          <w:tcPr>
            <w:tcW w:w="2092" w:type="dxa"/>
            <w:vMerge w:val="restart"/>
            <w:tcBorders>
              <w:top w:val="single" w:sz="18" w:space="0" w:color="000000"/>
            </w:tcBorders>
            <w:shd w:val="clear" w:color="auto" w:fill="F2F2F2"/>
            <w:vAlign w:val="center"/>
          </w:tcPr>
          <w:p w14:paraId="28D0A737" w14:textId="77777777" w:rsidR="00C13E72" w:rsidRDefault="004D2606">
            <w:pPr>
              <w:rPr>
                <w:rFonts w:ascii="Calibri" w:eastAsia="Calibri" w:hAnsi="Calibri" w:cs="Calibri"/>
              </w:rPr>
            </w:pPr>
            <w:r>
              <w:rPr>
                <w:rFonts w:ascii="Calibri" w:eastAsia="Calibri" w:hAnsi="Calibri" w:cs="Calibri"/>
              </w:rPr>
              <w:t>Settle plates</w:t>
            </w:r>
          </w:p>
          <w:p w14:paraId="67ABC3F1" w14:textId="77777777" w:rsidR="00C13E72" w:rsidRDefault="00C13E72">
            <w:pPr>
              <w:rPr>
                <w:rFonts w:ascii="Calibri" w:eastAsia="Calibri" w:hAnsi="Calibri" w:cs="Calibri"/>
              </w:rPr>
            </w:pPr>
          </w:p>
        </w:tc>
        <w:tc>
          <w:tcPr>
            <w:tcW w:w="2844" w:type="dxa"/>
            <w:tcBorders>
              <w:top w:val="single" w:sz="18" w:space="0" w:color="000000"/>
            </w:tcBorders>
            <w:shd w:val="clear" w:color="auto" w:fill="FFFFFF"/>
            <w:vAlign w:val="center"/>
          </w:tcPr>
          <w:p w14:paraId="4388E205" w14:textId="77777777" w:rsidR="00C13E72" w:rsidRDefault="004D2606">
            <w:pPr>
              <w:rPr>
                <w:rFonts w:ascii="Calibri" w:eastAsia="Calibri" w:hAnsi="Calibri" w:cs="Calibri"/>
              </w:rPr>
            </w:pPr>
            <w:r>
              <w:rPr>
                <w:rFonts w:ascii="Calibri" w:eastAsia="Calibri" w:hAnsi="Calibri" w:cs="Calibri"/>
              </w:rPr>
              <w:t>Micik 1969 </w:t>
            </w:r>
          </w:p>
        </w:tc>
        <w:tc>
          <w:tcPr>
            <w:tcW w:w="2059" w:type="dxa"/>
            <w:tcBorders>
              <w:top w:val="single" w:sz="18" w:space="0" w:color="000000"/>
            </w:tcBorders>
            <w:shd w:val="clear" w:color="auto" w:fill="FFFFFF"/>
            <w:vAlign w:val="center"/>
          </w:tcPr>
          <w:p w14:paraId="7553C21D" w14:textId="77777777" w:rsidR="00C13E72" w:rsidRDefault="004D2606">
            <w:pPr>
              <w:rPr>
                <w:rFonts w:ascii="Calibri" w:eastAsia="Calibri" w:hAnsi="Calibri" w:cs="Calibri"/>
                <w:color w:val="000000"/>
              </w:rPr>
            </w:pPr>
            <w:r>
              <w:rPr>
                <w:rFonts w:ascii="Calibri" w:eastAsia="Calibri" w:hAnsi="Calibri" w:cs="Calibri"/>
              </w:rPr>
              <w:t>Yes</w:t>
            </w:r>
          </w:p>
        </w:tc>
        <w:tc>
          <w:tcPr>
            <w:tcW w:w="2059" w:type="dxa"/>
            <w:tcBorders>
              <w:top w:val="single" w:sz="18" w:space="0" w:color="000000"/>
            </w:tcBorders>
            <w:shd w:val="clear" w:color="auto" w:fill="FFFFFF"/>
            <w:vAlign w:val="center"/>
          </w:tcPr>
          <w:p w14:paraId="294ACCBF" w14:textId="77777777" w:rsidR="00C13E72" w:rsidRDefault="004D2606">
            <w:pPr>
              <w:rPr>
                <w:rFonts w:ascii="Calibri" w:eastAsia="Calibri" w:hAnsi="Calibri" w:cs="Calibri"/>
              </w:rPr>
            </w:pPr>
            <w:r>
              <w:rPr>
                <w:rFonts w:ascii="Calibri" w:eastAsia="Calibri" w:hAnsi="Calibri" w:cs="Calibri"/>
              </w:rPr>
              <w:t>NS</w:t>
            </w:r>
          </w:p>
        </w:tc>
        <w:tc>
          <w:tcPr>
            <w:tcW w:w="2059" w:type="dxa"/>
            <w:tcBorders>
              <w:top w:val="single" w:sz="18" w:space="0" w:color="000000"/>
            </w:tcBorders>
            <w:shd w:val="clear" w:color="auto" w:fill="FFFFFF"/>
            <w:vAlign w:val="center"/>
          </w:tcPr>
          <w:p w14:paraId="359D78C1" w14:textId="77777777" w:rsidR="00C13E72" w:rsidRDefault="004D2606">
            <w:pPr>
              <w:rPr>
                <w:rFonts w:ascii="Calibri" w:eastAsia="Calibri" w:hAnsi="Calibri" w:cs="Calibri"/>
              </w:rPr>
            </w:pPr>
            <w:r>
              <w:rPr>
                <w:rFonts w:ascii="Calibri" w:eastAsia="Calibri" w:hAnsi="Calibri" w:cs="Calibri"/>
              </w:rPr>
              <w:t>2</w:t>
            </w:r>
          </w:p>
        </w:tc>
        <w:tc>
          <w:tcPr>
            <w:tcW w:w="2322" w:type="dxa"/>
            <w:tcBorders>
              <w:top w:val="single" w:sz="18" w:space="0" w:color="000000"/>
            </w:tcBorders>
            <w:shd w:val="clear" w:color="auto" w:fill="FFFFFF"/>
            <w:vAlign w:val="center"/>
          </w:tcPr>
          <w:p w14:paraId="752E54E2" w14:textId="77777777" w:rsidR="00C13E72" w:rsidRDefault="004D2606">
            <w:pPr>
              <w:rPr>
                <w:rFonts w:ascii="Calibri" w:eastAsia="Calibri" w:hAnsi="Calibri" w:cs="Calibri"/>
                <w:b/>
                <w:color w:val="FF2600"/>
              </w:rPr>
            </w:pPr>
            <w:r>
              <w:rPr>
                <w:rFonts w:ascii="Calibri" w:eastAsia="Calibri" w:hAnsi="Calibri" w:cs="Calibri"/>
                <w:b/>
                <w:color w:val="FF2600"/>
              </w:rPr>
              <w:t>Low</w:t>
            </w:r>
          </w:p>
        </w:tc>
      </w:tr>
      <w:tr w:rsidR="00C13E72" w14:paraId="1BEAE86E" w14:textId="77777777">
        <w:trPr>
          <w:trHeight w:val="348"/>
        </w:trPr>
        <w:tc>
          <w:tcPr>
            <w:tcW w:w="338" w:type="dxa"/>
            <w:vMerge/>
            <w:shd w:val="clear" w:color="auto" w:fill="00467A"/>
          </w:tcPr>
          <w:p w14:paraId="505D68C2" w14:textId="77777777" w:rsidR="00C13E72" w:rsidRDefault="00C13E72">
            <w:pPr>
              <w:widowControl w:val="0"/>
              <w:pBdr>
                <w:top w:val="nil"/>
                <w:left w:val="nil"/>
                <w:bottom w:val="nil"/>
                <w:right w:val="nil"/>
                <w:between w:val="nil"/>
              </w:pBdr>
              <w:spacing w:line="276" w:lineRule="auto"/>
              <w:rPr>
                <w:rFonts w:ascii="Calibri" w:eastAsia="Calibri" w:hAnsi="Calibri" w:cs="Calibri"/>
                <w:b/>
                <w:color w:val="FF2600"/>
              </w:rPr>
            </w:pPr>
          </w:p>
        </w:tc>
        <w:tc>
          <w:tcPr>
            <w:tcW w:w="2092" w:type="dxa"/>
            <w:vMerge/>
            <w:tcBorders>
              <w:top w:val="single" w:sz="18" w:space="0" w:color="000000"/>
            </w:tcBorders>
            <w:shd w:val="clear" w:color="auto" w:fill="F2F2F2"/>
            <w:vAlign w:val="center"/>
          </w:tcPr>
          <w:p w14:paraId="2A88A8B4" w14:textId="77777777" w:rsidR="00C13E72" w:rsidRDefault="00C13E72">
            <w:pPr>
              <w:widowControl w:val="0"/>
              <w:pBdr>
                <w:top w:val="nil"/>
                <w:left w:val="nil"/>
                <w:bottom w:val="nil"/>
                <w:right w:val="nil"/>
                <w:between w:val="nil"/>
              </w:pBdr>
              <w:spacing w:line="276" w:lineRule="auto"/>
              <w:rPr>
                <w:rFonts w:ascii="Calibri" w:eastAsia="Calibri" w:hAnsi="Calibri" w:cs="Calibri"/>
                <w:b/>
                <w:color w:val="FF2600"/>
              </w:rPr>
            </w:pPr>
          </w:p>
        </w:tc>
        <w:tc>
          <w:tcPr>
            <w:tcW w:w="2844" w:type="dxa"/>
            <w:shd w:val="clear" w:color="auto" w:fill="FFFFFF"/>
          </w:tcPr>
          <w:p w14:paraId="57BCCD24" w14:textId="77777777" w:rsidR="00C13E72" w:rsidRDefault="004D2606">
            <w:pPr>
              <w:rPr>
                <w:rFonts w:ascii="Calibri" w:eastAsia="Calibri" w:hAnsi="Calibri" w:cs="Calibri"/>
              </w:rPr>
            </w:pPr>
            <w:r>
              <w:rPr>
                <w:rFonts w:ascii="Calibri" w:eastAsia="Calibri" w:hAnsi="Calibri" w:cs="Calibri"/>
              </w:rPr>
              <w:t>Rautemaa 2006 </w:t>
            </w:r>
          </w:p>
        </w:tc>
        <w:tc>
          <w:tcPr>
            <w:tcW w:w="2059" w:type="dxa"/>
            <w:shd w:val="clear" w:color="auto" w:fill="FFFFFF"/>
          </w:tcPr>
          <w:p w14:paraId="0116D06C" w14:textId="77777777" w:rsidR="00C13E72" w:rsidRDefault="004D2606">
            <w:pPr>
              <w:rPr>
                <w:rFonts w:ascii="Calibri" w:eastAsia="Calibri" w:hAnsi="Calibri" w:cs="Calibri"/>
                <w:color w:val="000000"/>
              </w:rPr>
            </w:pPr>
            <w:r>
              <w:rPr>
                <w:rFonts w:ascii="Calibri" w:eastAsia="Calibri" w:hAnsi="Calibri" w:cs="Calibri"/>
              </w:rPr>
              <w:t>Yes</w:t>
            </w:r>
          </w:p>
        </w:tc>
        <w:tc>
          <w:tcPr>
            <w:tcW w:w="2059" w:type="dxa"/>
            <w:shd w:val="clear" w:color="auto" w:fill="FFFFFF"/>
          </w:tcPr>
          <w:p w14:paraId="634679C0" w14:textId="77777777" w:rsidR="00C13E72" w:rsidRDefault="004D2606">
            <w:pPr>
              <w:rPr>
                <w:rFonts w:ascii="Calibri" w:eastAsia="Calibri" w:hAnsi="Calibri" w:cs="Calibri"/>
                <w:color w:val="000000"/>
              </w:rPr>
            </w:pPr>
            <w:r>
              <w:rPr>
                <w:rFonts w:ascii="Calibri" w:eastAsia="Calibri" w:hAnsi="Calibri" w:cs="Calibri"/>
              </w:rPr>
              <w:t>NS</w:t>
            </w:r>
          </w:p>
        </w:tc>
        <w:tc>
          <w:tcPr>
            <w:tcW w:w="2059" w:type="dxa"/>
            <w:shd w:val="clear" w:color="auto" w:fill="FFFFFF"/>
          </w:tcPr>
          <w:p w14:paraId="21B9B5A3" w14:textId="77777777" w:rsidR="00C13E72" w:rsidRDefault="004D2606">
            <w:pPr>
              <w:rPr>
                <w:rFonts w:ascii="Calibri" w:eastAsia="Calibri" w:hAnsi="Calibri" w:cs="Calibri"/>
                <w:color w:val="000000"/>
              </w:rPr>
            </w:pPr>
            <w:r>
              <w:rPr>
                <w:rFonts w:ascii="Calibri" w:eastAsia="Calibri" w:hAnsi="Calibri" w:cs="Calibri"/>
              </w:rPr>
              <w:t>2</w:t>
            </w:r>
          </w:p>
        </w:tc>
        <w:tc>
          <w:tcPr>
            <w:tcW w:w="2322" w:type="dxa"/>
            <w:shd w:val="clear" w:color="auto" w:fill="FFFFFF"/>
          </w:tcPr>
          <w:p w14:paraId="6C79E8F5" w14:textId="77777777" w:rsidR="00C13E72" w:rsidRDefault="004D2606">
            <w:pPr>
              <w:rPr>
                <w:rFonts w:ascii="Calibri" w:eastAsia="Calibri" w:hAnsi="Calibri" w:cs="Calibri"/>
                <w:b/>
                <w:color w:val="FF2600"/>
              </w:rPr>
            </w:pPr>
            <w:r>
              <w:rPr>
                <w:rFonts w:ascii="Calibri" w:eastAsia="Calibri" w:hAnsi="Calibri" w:cs="Calibri"/>
                <w:b/>
                <w:color w:val="FF2600"/>
              </w:rPr>
              <w:t>Low</w:t>
            </w:r>
          </w:p>
        </w:tc>
      </w:tr>
      <w:tr w:rsidR="00C13E72" w14:paraId="517BCBE2" w14:textId="77777777">
        <w:trPr>
          <w:trHeight w:val="252"/>
        </w:trPr>
        <w:tc>
          <w:tcPr>
            <w:tcW w:w="338" w:type="dxa"/>
            <w:vMerge w:val="restart"/>
            <w:tcBorders>
              <w:top w:val="single" w:sz="4" w:space="0" w:color="000000"/>
              <w:left w:val="single" w:sz="4" w:space="0" w:color="000000"/>
              <w:right w:val="single" w:sz="4" w:space="0" w:color="000000"/>
            </w:tcBorders>
            <w:shd w:val="clear" w:color="auto" w:fill="806000"/>
          </w:tcPr>
          <w:p w14:paraId="1DE38D51" w14:textId="77777777" w:rsidR="00C13E72" w:rsidRDefault="00C13E72">
            <w:pPr>
              <w:rPr>
                <w:rFonts w:ascii="Calibri" w:eastAsia="Calibri" w:hAnsi="Calibri" w:cs="Calibri"/>
                <w:b/>
                <w:color w:val="FFFFFF"/>
              </w:rPr>
            </w:pPr>
          </w:p>
        </w:tc>
        <w:tc>
          <w:tcPr>
            <w:tcW w:w="13435" w:type="dxa"/>
            <w:gridSpan w:val="6"/>
            <w:tcBorders>
              <w:top w:val="single" w:sz="4" w:space="0" w:color="000000"/>
              <w:left w:val="single" w:sz="4" w:space="0" w:color="000000"/>
              <w:bottom w:val="single" w:sz="4" w:space="0" w:color="000000"/>
            </w:tcBorders>
            <w:shd w:val="clear" w:color="auto" w:fill="806000"/>
          </w:tcPr>
          <w:p w14:paraId="3DB12F99" w14:textId="77777777" w:rsidR="00C13E72" w:rsidRDefault="004D2606">
            <w:pPr>
              <w:rPr>
                <w:rFonts w:ascii="Calibri" w:eastAsia="Calibri" w:hAnsi="Calibri" w:cs="Calibri"/>
                <w:b/>
                <w:color w:val="FFFFFF"/>
              </w:rPr>
            </w:pPr>
            <w:r>
              <w:rPr>
                <w:rFonts w:ascii="Calibri" w:eastAsia="Calibri" w:hAnsi="Calibri" w:cs="Calibri"/>
                <w:b/>
                <w:color w:val="FFFFFF"/>
              </w:rPr>
              <w:t>Studies using other methods to measure contamination (non-microbial / non-blood based)</w:t>
            </w:r>
          </w:p>
        </w:tc>
      </w:tr>
      <w:tr w:rsidR="00C13E72" w14:paraId="145B272F" w14:textId="77777777">
        <w:trPr>
          <w:trHeight w:val="969"/>
        </w:trPr>
        <w:tc>
          <w:tcPr>
            <w:tcW w:w="338" w:type="dxa"/>
            <w:vMerge/>
            <w:tcBorders>
              <w:top w:val="single" w:sz="4" w:space="0" w:color="000000"/>
              <w:left w:val="single" w:sz="4" w:space="0" w:color="000000"/>
              <w:right w:val="single" w:sz="4" w:space="0" w:color="000000"/>
            </w:tcBorders>
            <w:shd w:val="clear" w:color="auto" w:fill="806000"/>
          </w:tcPr>
          <w:p w14:paraId="15498C00" w14:textId="77777777" w:rsidR="00C13E72" w:rsidRDefault="00C13E72">
            <w:pPr>
              <w:widowControl w:val="0"/>
              <w:pBdr>
                <w:top w:val="nil"/>
                <w:left w:val="nil"/>
                <w:bottom w:val="nil"/>
                <w:right w:val="nil"/>
                <w:between w:val="nil"/>
              </w:pBdr>
              <w:spacing w:line="276" w:lineRule="auto"/>
              <w:rPr>
                <w:rFonts w:ascii="Calibri" w:eastAsia="Calibri" w:hAnsi="Calibri" w:cs="Calibri"/>
                <w:b/>
                <w:color w:val="FFFFFF"/>
              </w:rPr>
            </w:pPr>
          </w:p>
        </w:tc>
        <w:tc>
          <w:tcPr>
            <w:tcW w:w="2092" w:type="dxa"/>
            <w:tcBorders>
              <w:left w:val="single" w:sz="4" w:space="0" w:color="000000"/>
              <w:bottom w:val="single" w:sz="18" w:space="0" w:color="000000"/>
            </w:tcBorders>
            <w:shd w:val="clear" w:color="auto" w:fill="F2F2F2"/>
            <w:vAlign w:val="center"/>
          </w:tcPr>
          <w:p w14:paraId="418C88E2" w14:textId="77777777" w:rsidR="00C13E72" w:rsidRDefault="004D2606">
            <w:pPr>
              <w:spacing w:line="360" w:lineRule="auto"/>
              <w:rPr>
                <w:rFonts w:ascii="Calibri" w:eastAsia="Calibri" w:hAnsi="Calibri" w:cs="Calibri"/>
                <w:color w:val="000000"/>
              </w:rPr>
            </w:pPr>
            <w:r>
              <w:rPr>
                <w:rFonts w:ascii="Calibri" w:eastAsia="Calibri" w:hAnsi="Calibri" w:cs="Calibri"/>
              </w:rPr>
              <w:t>Sampling method</w:t>
            </w:r>
          </w:p>
        </w:tc>
        <w:tc>
          <w:tcPr>
            <w:tcW w:w="2844" w:type="dxa"/>
            <w:tcBorders>
              <w:top w:val="single" w:sz="4" w:space="0" w:color="000000"/>
              <w:left w:val="single" w:sz="4" w:space="0" w:color="000000"/>
              <w:bottom w:val="single" w:sz="18" w:space="0" w:color="000000"/>
              <w:right w:val="single" w:sz="4" w:space="0" w:color="000000"/>
            </w:tcBorders>
            <w:shd w:val="clear" w:color="auto" w:fill="F2F2F2"/>
            <w:vAlign w:val="center"/>
          </w:tcPr>
          <w:p w14:paraId="476C185F" w14:textId="77777777" w:rsidR="00C13E72" w:rsidRDefault="004D2606">
            <w:pPr>
              <w:rPr>
                <w:rFonts w:ascii="Calibri" w:eastAsia="Calibri" w:hAnsi="Calibri" w:cs="Calibri"/>
                <w:b/>
              </w:rPr>
            </w:pPr>
            <w:r>
              <w:rPr>
                <w:rFonts w:ascii="Calibri" w:eastAsia="Calibri" w:hAnsi="Calibri" w:cs="Calibri"/>
                <w:b/>
              </w:rPr>
              <w:t>Included studies</w:t>
            </w:r>
          </w:p>
          <w:p w14:paraId="18EFDF4A" w14:textId="77777777" w:rsidR="00C13E72" w:rsidRDefault="004D2606">
            <w:pPr>
              <w:rPr>
                <w:rFonts w:ascii="Calibri" w:eastAsia="Calibri" w:hAnsi="Calibri" w:cs="Calibri"/>
                <w:color w:val="000000"/>
              </w:rPr>
            </w:pPr>
            <w:r>
              <w:rPr>
                <w:rFonts w:ascii="Calibri" w:eastAsia="Calibri" w:hAnsi="Calibri" w:cs="Calibri"/>
              </w:rPr>
              <w:t>(First author year)</w:t>
            </w:r>
          </w:p>
        </w:tc>
        <w:tc>
          <w:tcPr>
            <w:tcW w:w="2059" w:type="dxa"/>
            <w:tcBorders>
              <w:top w:val="single" w:sz="4" w:space="0" w:color="000000"/>
              <w:left w:val="single" w:sz="4" w:space="0" w:color="000000"/>
              <w:bottom w:val="single" w:sz="18" w:space="0" w:color="000000"/>
              <w:right w:val="single" w:sz="4" w:space="0" w:color="000000"/>
            </w:tcBorders>
            <w:shd w:val="clear" w:color="auto" w:fill="F2F2F2"/>
            <w:vAlign w:val="center"/>
          </w:tcPr>
          <w:p w14:paraId="4555C724" w14:textId="77777777" w:rsidR="00C13E72" w:rsidRDefault="004D2606">
            <w:pPr>
              <w:rPr>
                <w:rFonts w:ascii="Calibri" w:eastAsia="Calibri" w:hAnsi="Calibri" w:cs="Calibri"/>
                <w:color w:val="000000"/>
              </w:rPr>
            </w:pPr>
            <w:r>
              <w:rPr>
                <w:rFonts w:ascii="Calibri" w:eastAsia="Calibri" w:hAnsi="Calibri" w:cs="Calibri"/>
                <w:b/>
              </w:rPr>
              <w:t>Visible inspection alone</w:t>
            </w:r>
          </w:p>
        </w:tc>
        <w:tc>
          <w:tcPr>
            <w:tcW w:w="2059" w:type="dxa"/>
            <w:tcBorders>
              <w:top w:val="single" w:sz="4" w:space="0" w:color="000000"/>
              <w:left w:val="single" w:sz="4" w:space="0" w:color="000000"/>
              <w:bottom w:val="single" w:sz="18" w:space="0" w:color="000000"/>
              <w:right w:val="single" w:sz="4" w:space="0" w:color="000000"/>
            </w:tcBorders>
            <w:shd w:val="clear" w:color="auto" w:fill="F2F2F2"/>
            <w:vAlign w:val="center"/>
          </w:tcPr>
          <w:p w14:paraId="06C57ED5" w14:textId="77777777" w:rsidR="00C13E72" w:rsidRDefault="004D2606">
            <w:pPr>
              <w:rPr>
                <w:rFonts w:ascii="Calibri" w:eastAsia="Calibri" w:hAnsi="Calibri" w:cs="Calibri"/>
                <w:color w:val="000000"/>
              </w:rPr>
            </w:pPr>
            <w:r>
              <w:rPr>
                <w:rFonts w:ascii="Calibri" w:eastAsia="Calibri" w:hAnsi="Calibri" w:cs="Calibri"/>
                <w:b/>
              </w:rPr>
              <w:t>Visible inspection with enhancers</w:t>
            </w:r>
          </w:p>
        </w:tc>
        <w:tc>
          <w:tcPr>
            <w:tcW w:w="2059" w:type="dxa"/>
            <w:tcBorders>
              <w:top w:val="single" w:sz="4" w:space="0" w:color="000000"/>
              <w:left w:val="single" w:sz="4" w:space="0" w:color="000000"/>
              <w:bottom w:val="single" w:sz="18" w:space="0" w:color="000000"/>
              <w:right w:val="single" w:sz="4" w:space="0" w:color="000000"/>
            </w:tcBorders>
            <w:shd w:val="clear" w:color="auto" w:fill="F2F2F2"/>
            <w:vAlign w:val="center"/>
          </w:tcPr>
          <w:p w14:paraId="619F612E" w14:textId="77777777" w:rsidR="00C13E72" w:rsidRDefault="004D2606">
            <w:pPr>
              <w:rPr>
                <w:rFonts w:ascii="Calibri" w:eastAsia="Calibri" w:hAnsi="Calibri" w:cs="Calibri"/>
                <w:color w:val="000000"/>
              </w:rPr>
            </w:pPr>
            <w:r>
              <w:rPr>
                <w:rFonts w:ascii="Calibri" w:eastAsia="Calibri" w:hAnsi="Calibri" w:cs="Calibri"/>
                <w:b/>
              </w:rPr>
              <w:t>Highly sensitive equipment used e.g. SEM.</w:t>
            </w:r>
          </w:p>
        </w:tc>
        <w:tc>
          <w:tcPr>
            <w:tcW w:w="2322" w:type="dxa"/>
            <w:tcBorders>
              <w:top w:val="single" w:sz="4" w:space="0" w:color="000000"/>
              <w:left w:val="single" w:sz="4" w:space="0" w:color="000000"/>
              <w:bottom w:val="single" w:sz="18" w:space="0" w:color="000000"/>
              <w:right w:val="single" w:sz="4" w:space="0" w:color="000000"/>
            </w:tcBorders>
            <w:shd w:val="clear" w:color="auto" w:fill="F2F2F2"/>
            <w:vAlign w:val="center"/>
          </w:tcPr>
          <w:p w14:paraId="3A601D91" w14:textId="77777777" w:rsidR="00C13E72" w:rsidRDefault="004D2606">
            <w:pPr>
              <w:rPr>
                <w:rFonts w:ascii="Calibri" w:eastAsia="Calibri" w:hAnsi="Calibri" w:cs="Calibri"/>
                <w:b/>
                <w:color w:val="FF0000"/>
              </w:rPr>
            </w:pPr>
            <w:r>
              <w:rPr>
                <w:rFonts w:ascii="Calibri" w:eastAsia="Calibri" w:hAnsi="Calibri" w:cs="Calibri"/>
                <w:b/>
              </w:rPr>
              <w:t>Overall sensitivity assessment</w:t>
            </w:r>
          </w:p>
        </w:tc>
      </w:tr>
      <w:tr w:rsidR="00C13E72" w14:paraId="21F3805D" w14:textId="77777777">
        <w:trPr>
          <w:trHeight w:val="378"/>
        </w:trPr>
        <w:tc>
          <w:tcPr>
            <w:tcW w:w="338" w:type="dxa"/>
            <w:vMerge/>
            <w:tcBorders>
              <w:top w:val="single" w:sz="4" w:space="0" w:color="000000"/>
              <w:left w:val="single" w:sz="4" w:space="0" w:color="000000"/>
              <w:right w:val="single" w:sz="4" w:space="0" w:color="000000"/>
            </w:tcBorders>
            <w:shd w:val="clear" w:color="auto" w:fill="806000"/>
          </w:tcPr>
          <w:p w14:paraId="07FAF1F2" w14:textId="77777777" w:rsidR="00C13E72" w:rsidRDefault="00C13E72">
            <w:pPr>
              <w:widowControl w:val="0"/>
              <w:pBdr>
                <w:top w:val="nil"/>
                <w:left w:val="nil"/>
                <w:bottom w:val="nil"/>
                <w:right w:val="nil"/>
                <w:between w:val="nil"/>
              </w:pBdr>
              <w:spacing w:line="276" w:lineRule="auto"/>
              <w:rPr>
                <w:rFonts w:ascii="Calibri" w:eastAsia="Calibri" w:hAnsi="Calibri" w:cs="Calibri"/>
                <w:b/>
                <w:color w:val="FF0000"/>
              </w:rPr>
            </w:pPr>
          </w:p>
        </w:tc>
        <w:tc>
          <w:tcPr>
            <w:tcW w:w="2092" w:type="dxa"/>
            <w:tcBorders>
              <w:top w:val="single" w:sz="18" w:space="0" w:color="000000"/>
              <w:left w:val="single" w:sz="4" w:space="0" w:color="000000"/>
              <w:right w:val="single" w:sz="4" w:space="0" w:color="000000"/>
            </w:tcBorders>
            <w:shd w:val="clear" w:color="auto" w:fill="FFFFFF"/>
          </w:tcPr>
          <w:p w14:paraId="41208969" w14:textId="77777777" w:rsidR="00C13E72" w:rsidRDefault="004D2606">
            <w:pPr>
              <w:spacing w:line="276" w:lineRule="auto"/>
              <w:rPr>
                <w:rFonts w:ascii="Calibri" w:eastAsia="Calibri" w:hAnsi="Calibri" w:cs="Calibri"/>
              </w:rPr>
            </w:pPr>
            <w:r>
              <w:rPr>
                <w:rFonts w:ascii="Calibri" w:eastAsia="Calibri" w:hAnsi="Calibri" w:cs="Calibri"/>
              </w:rPr>
              <w:t xml:space="preserve">Visual inspection </w:t>
            </w:r>
          </w:p>
        </w:tc>
        <w:tc>
          <w:tcPr>
            <w:tcW w:w="2844" w:type="dxa"/>
            <w:tcBorders>
              <w:top w:val="single" w:sz="18" w:space="0" w:color="000000"/>
              <w:left w:val="single" w:sz="4" w:space="0" w:color="000000"/>
              <w:bottom w:val="single" w:sz="4" w:space="0" w:color="000000"/>
              <w:right w:val="single" w:sz="4" w:space="0" w:color="000000"/>
            </w:tcBorders>
            <w:shd w:val="clear" w:color="auto" w:fill="FFFFFF"/>
          </w:tcPr>
          <w:p w14:paraId="18445956" w14:textId="77777777" w:rsidR="00C13E72" w:rsidRDefault="004D2606">
            <w:pPr>
              <w:spacing w:line="276" w:lineRule="auto"/>
              <w:rPr>
                <w:rFonts w:ascii="Calibri" w:eastAsia="Calibri" w:hAnsi="Calibri" w:cs="Calibri"/>
              </w:rPr>
            </w:pPr>
            <w:r>
              <w:rPr>
                <w:rFonts w:ascii="Calibri" w:eastAsia="Calibri" w:hAnsi="Calibri" w:cs="Calibri"/>
              </w:rPr>
              <w:t>Harrel 1998</w:t>
            </w:r>
          </w:p>
        </w:tc>
        <w:tc>
          <w:tcPr>
            <w:tcW w:w="2059" w:type="dxa"/>
            <w:tcBorders>
              <w:top w:val="single" w:sz="18" w:space="0" w:color="000000"/>
              <w:left w:val="single" w:sz="4" w:space="0" w:color="000000"/>
              <w:bottom w:val="single" w:sz="4" w:space="0" w:color="000000"/>
              <w:right w:val="single" w:sz="4" w:space="0" w:color="000000"/>
            </w:tcBorders>
            <w:shd w:val="clear" w:color="auto" w:fill="FFFFFF"/>
          </w:tcPr>
          <w:p w14:paraId="11240A11" w14:textId="77777777" w:rsidR="00C13E72" w:rsidRDefault="004D2606">
            <w:pPr>
              <w:spacing w:line="276" w:lineRule="auto"/>
              <w:rPr>
                <w:rFonts w:ascii="Calibri" w:eastAsia="Calibri" w:hAnsi="Calibri" w:cs="Calibri"/>
                <w:color w:val="000000"/>
              </w:rPr>
            </w:pPr>
            <w:r>
              <w:rPr>
                <w:rFonts w:ascii="Calibri" w:eastAsia="Calibri" w:hAnsi="Calibri" w:cs="Calibri"/>
                <w:color w:val="000000"/>
              </w:rPr>
              <w:t>Yes</w:t>
            </w:r>
          </w:p>
        </w:tc>
        <w:tc>
          <w:tcPr>
            <w:tcW w:w="2059" w:type="dxa"/>
            <w:tcBorders>
              <w:top w:val="single" w:sz="18" w:space="0" w:color="000000"/>
              <w:left w:val="single" w:sz="4" w:space="0" w:color="000000"/>
              <w:bottom w:val="single" w:sz="4" w:space="0" w:color="000000"/>
              <w:right w:val="single" w:sz="4" w:space="0" w:color="000000"/>
            </w:tcBorders>
            <w:shd w:val="clear" w:color="auto" w:fill="FFFFFF"/>
          </w:tcPr>
          <w:p w14:paraId="2EA2EF24" w14:textId="77777777" w:rsidR="00C13E72" w:rsidRDefault="004D2606">
            <w:pPr>
              <w:spacing w:line="276" w:lineRule="auto"/>
              <w:rPr>
                <w:rFonts w:ascii="Calibri" w:eastAsia="Calibri" w:hAnsi="Calibri" w:cs="Calibri"/>
                <w:color w:val="000000"/>
              </w:rPr>
            </w:pPr>
            <w:r>
              <w:rPr>
                <w:rFonts w:ascii="Calibri" w:eastAsia="Calibri" w:hAnsi="Calibri" w:cs="Calibri"/>
                <w:color w:val="000000"/>
              </w:rPr>
              <w:t>-------</w:t>
            </w:r>
          </w:p>
        </w:tc>
        <w:tc>
          <w:tcPr>
            <w:tcW w:w="2059" w:type="dxa"/>
            <w:tcBorders>
              <w:top w:val="single" w:sz="18" w:space="0" w:color="000000"/>
              <w:left w:val="single" w:sz="4" w:space="0" w:color="000000"/>
              <w:bottom w:val="single" w:sz="4" w:space="0" w:color="000000"/>
              <w:right w:val="single" w:sz="4" w:space="0" w:color="000000"/>
            </w:tcBorders>
            <w:shd w:val="clear" w:color="auto" w:fill="FFFFFF"/>
          </w:tcPr>
          <w:p w14:paraId="3BBCFE10" w14:textId="77777777" w:rsidR="00C13E72" w:rsidRDefault="004D2606">
            <w:pPr>
              <w:spacing w:line="276" w:lineRule="auto"/>
              <w:rPr>
                <w:rFonts w:ascii="Calibri" w:eastAsia="Calibri" w:hAnsi="Calibri" w:cs="Calibri"/>
                <w:color w:val="000000"/>
              </w:rPr>
            </w:pPr>
            <w:r>
              <w:rPr>
                <w:rFonts w:ascii="Calibri" w:eastAsia="Calibri" w:hAnsi="Calibri" w:cs="Calibri"/>
                <w:color w:val="000000"/>
              </w:rPr>
              <w:t>-------</w:t>
            </w:r>
          </w:p>
        </w:tc>
        <w:tc>
          <w:tcPr>
            <w:tcW w:w="2322" w:type="dxa"/>
            <w:tcBorders>
              <w:top w:val="single" w:sz="18" w:space="0" w:color="000000"/>
              <w:left w:val="single" w:sz="4" w:space="0" w:color="000000"/>
              <w:bottom w:val="single" w:sz="4" w:space="0" w:color="000000"/>
              <w:right w:val="single" w:sz="4" w:space="0" w:color="000000"/>
            </w:tcBorders>
            <w:shd w:val="clear" w:color="auto" w:fill="FFFFFF"/>
          </w:tcPr>
          <w:p w14:paraId="5C6B7850" w14:textId="77777777" w:rsidR="00C13E72" w:rsidRDefault="004D2606">
            <w:pPr>
              <w:spacing w:line="276" w:lineRule="auto"/>
              <w:rPr>
                <w:rFonts w:ascii="Calibri" w:eastAsia="Calibri" w:hAnsi="Calibri" w:cs="Calibri"/>
                <w:b/>
              </w:rPr>
            </w:pPr>
            <w:r>
              <w:rPr>
                <w:rFonts w:ascii="Calibri" w:eastAsia="Calibri" w:hAnsi="Calibri" w:cs="Calibri"/>
                <w:b/>
                <w:color w:val="FF2600"/>
              </w:rPr>
              <w:t>Low</w:t>
            </w:r>
          </w:p>
        </w:tc>
      </w:tr>
      <w:tr w:rsidR="00C13E72" w14:paraId="56468BC5" w14:textId="77777777">
        <w:trPr>
          <w:trHeight w:val="378"/>
        </w:trPr>
        <w:tc>
          <w:tcPr>
            <w:tcW w:w="13773" w:type="dxa"/>
            <w:gridSpan w:val="7"/>
            <w:tcBorders>
              <w:left w:val="nil"/>
              <w:bottom w:val="nil"/>
              <w:right w:val="nil"/>
            </w:tcBorders>
            <w:shd w:val="clear" w:color="auto" w:fill="FFFFFF"/>
          </w:tcPr>
          <w:p w14:paraId="15902776" w14:textId="77777777" w:rsidR="00C13E72" w:rsidRDefault="004D2606">
            <w:pPr>
              <w:rPr>
                <w:rFonts w:ascii="Calibri" w:eastAsia="Calibri" w:hAnsi="Calibri" w:cs="Calibri"/>
              </w:rPr>
            </w:pPr>
            <w:r>
              <w:rPr>
                <w:rFonts w:ascii="Calibri" w:eastAsia="Calibri" w:hAnsi="Calibri" w:cs="Calibri"/>
              </w:rPr>
              <w:t>*NS: Not stated</w:t>
            </w:r>
          </w:p>
        </w:tc>
      </w:tr>
    </w:tbl>
    <w:p w14:paraId="6B6CDD5B" w14:textId="77777777" w:rsidR="00C13E72" w:rsidRDefault="00C13E72">
      <w:pPr>
        <w:rPr>
          <w:rFonts w:ascii="Calibri" w:eastAsia="Calibri" w:hAnsi="Calibri" w:cs="Calibri"/>
        </w:rPr>
      </w:pPr>
    </w:p>
    <w:p w14:paraId="4A74CF43" w14:textId="77777777" w:rsidR="00C13E72" w:rsidRDefault="00C13E72">
      <w:pPr>
        <w:rPr>
          <w:rFonts w:ascii="Calibri" w:eastAsia="Calibri" w:hAnsi="Calibri" w:cs="Calibri"/>
        </w:rPr>
      </w:pPr>
    </w:p>
    <w:sectPr w:rsidR="00C13E72" w:rsidSect="00377862">
      <w:pgSz w:w="16840" w:h="11910" w:orient="landscape"/>
      <w:pgMar w:top="274" w:right="820" w:bottom="1382" w:left="1555" w:header="706" w:footer="706" w:gutter="0"/>
      <w:cols w:space="720" w:equalWidth="0">
        <w:col w:w="9068"/>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1E43CF" w14:textId="77777777" w:rsidR="005F39DA" w:rsidRDefault="005F39DA">
      <w:r>
        <w:separator/>
      </w:r>
    </w:p>
  </w:endnote>
  <w:endnote w:type="continuationSeparator" w:id="0">
    <w:p w14:paraId="24B0742B" w14:textId="77777777" w:rsidR="005F39DA" w:rsidRDefault="005F39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Quattrocento Sans">
    <w:altName w:val="Calibri"/>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643646" w14:textId="77777777" w:rsidR="005F39DA" w:rsidRDefault="005F39DA">
      <w:r>
        <w:separator/>
      </w:r>
    </w:p>
  </w:footnote>
  <w:footnote w:type="continuationSeparator" w:id="0">
    <w:p w14:paraId="72EC1912" w14:textId="77777777" w:rsidR="005F39DA" w:rsidRDefault="005F39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E820B2" w14:textId="77777777" w:rsidR="00C36CAB" w:rsidRDefault="00C36CAB">
    <w:pPr>
      <w:pBdr>
        <w:top w:val="nil"/>
        <w:left w:val="nil"/>
        <w:bottom w:val="nil"/>
        <w:right w:val="nil"/>
        <w:between w:val="nil"/>
      </w:pBdr>
      <w:tabs>
        <w:tab w:val="center" w:pos="4513"/>
        <w:tab w:val="right" w:pos="9026"/>
      </w:tabs>
      <w:jc w:val="right"/>
      <w:rPr>
        <w:color w:val="000000"/>
      </w:rPr>
    </w:pPr>
  </w:p>
  <w:p w14:paraId="5E3B37E3" w14:textId="77777777" w:rsidR="00C36CAB" w:rsidRDefault="00C36CAB">
    <w:pPr>
      <w:pBdr>
        <w:top w:val="nil"/>
        <w:left w:val="nil"/>
        <w:bottom w:val="nil"/>
        <w:right w:val="nil"/>
        <w:between w:val="nil"/>
      </w:pBdr>
      <w:tabs>
        <w:tab w:val="center" w:pos="4513"/>
        <w:tab w:val="right" w:pos="9026"/>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D4DE9"/>
    <w:multiLevelType w:val="multilevel"/>
    <w:tmpl w:val="32D43E4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0CD3680"/>
    <w:multiLevelType w:val="multilevel"/>
    <w:tmpl w:val="3AAC2A4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10C3828"/>
    <w:multiLevelType w:val="multilevel"/>
    <w:tmpl w:val="2512706E"/>
    <w:lvl w:ilvl="0">
      <w:start w:val="1"/>
      <w:numFmt w:val="lowerLetter"/>
      <w:lvlText w:val="%1)"/>
      <w:lvlJc w:val="left"/>
      <w:pPr>
        <w:ind w:left="1080" w:hanging="360"/>
      </w:pPr>
    </w:lvl>
    <w:lvl w:ilvl="1">
      <w:start w:val="1"/>
      <w:numFmt w:val="lowerLetter"/>
      <w:lvlText w:val="%2."/>
      <w:lvlJc w:val="left"/>
      <w:pPr>
        <w:ind w:left="2520" w:hanging="360"/>
      </w:pPr>
      <w:rPr>
        <w:rFonts w:ascii="Courier New" w:eastAsia="Courier New" w:hAnsi="Courier New" w:cs="Courier New"/>
      </w:rPr>
    </w:lvl>
    <w:lvl w:ilvl="2">
      <w:start w:val="1"/>
      <w:numFmt w:val="lowerRoman"/>
      <w:lvlText w:val="%3."/>
      <w:lvlJc w:val="right"/>
      <w:pPr>
        <w:ind w:left="3240" w:hanging="360"/>
      </w:pPr>
      <w:rPr>
        <w:rFonts w:ascii="Noto Sans Symbols" w:eastAsia="Noto Sans Symbols" w:hAnsi="Noto Sans Symbols" w:cs="Noto Sans Symbols"/>
      </w:rPr>
    </w:lvl>
    <w:lvl w:ilvl="3">
      <w:start w:val="1"/>
      <w:numFmt w:val="decimal"/>
      <w:lvlText w:val="%4."/>
      <w:lvlJc w:val="left"/>
      <w:pPr>
        <w:ind w:left="3960" w:hanging="360"/>
      </w:pPr>
      <w:rPr>
        <w:rFonts w:ascii="Noto Sans Symbols" w:eastAsia="Noto Sans Symbols" w:hAnsi="Noto Sans Symbols" w:cs="Noto Sans Symbols"/>
      </w:rPr>
    </w:lvl>
    <w:lvl w:ilvl="4">
      <w:start w:val="1"/>
      <w:numFmt w:val="lowerLetter"/>
      <w:lvlText w:val="%5."/>
      <w:lvlJc w:val="left"/>
      <w:pPr>
        <w:ind w:left="4680" w:hanging="360"/>
      </w:pPr>
      <w:rPr>
        <w:rFonts w:ascii="Courier New" w:eastAsia="Courier New" w:hAnsi="Courier New" w:cs="Courier New"/>
      </w:rPr>
    </w:lvl>
    <w:lvl w:ilvl="5">
      <w:start w:val="1"/>
      <w:numFmt w:val="lowerRoman"/>
      <w:lvlText w:val="%6."/>
      <w:lvlJc w:val="right"/>
      <w:pPr>
        <w:ind w:left="5400" w:hanging="360"/>
      </w:pPr>
      <w:rPr>
        <w:rFonts w:ascii="Noto Sans Symbols" w:eastAsia="Noto Sans Symbols" w:hAnsi="Noto Sans Symbols" w:cs="Noto Sans Symbols"/>
      </w:rPr>
    </w:lvl>
    <w:lvl w:ilvl="6">
      <w:start w:val="1"/>
      <w:numFmt w:val="decimal"/>
      <w:lvlText w:val="%7."/>
      <w:lvlJc w:val="left"/>
      <w:pPr>
        <w:ind w:left="6120" w:hanging="360"/>
      </w:pPr>
      <w:rPr>
        <w:rFonts w:ascii="Noto Sans Symbols" w:eastAsia="Noto Sans Symbols" w:hAnsi="Noto Sans Symbols" w:cs="Noto Sans Symbols"/>
      </w:rPr>
    </w:lvl>
    <w:lvl w:ilvl="7">
      <w:start w:val="1"/>
      <w:numFmt w:val="lowerLetter"/>
      <w:lvlText w:val="%8."/>
      <w:lvlJc w:val="left"/>
      <w:pPr>
        <w:ind w:left="6840" w:hanging="360"/>
      </w:pPr>
      <w:rPr>
        <w:rFonts w:ascii="Courier New" w:eastAsia="Courier New" w:hAnsi="Courier New" w:cs="Courier New"/>
      </w:rPr>
    </w:lvl>
    <w:lvl w:ilvl="8">
      <w:start w:val="1"/>
      <w:numFmt w:val="lowerRoman"/>
      <w:lvlText w:val="%9."/>
      <w:lvlJc w:val="right"/>
      <w:pPr>
        <w:ind w:left="7560" w:hanging="360"/>
      </w:pPr>
      <w:rPr>
        <w:rFonts w:ascii="Noto Sans Symbols" w:eastAsia="Noto Sans Symbols" w:hAnsi="Noto Sans Symbols" w:cs="Noto Sans Symbols"/>
      </w:rPr>
    </w:lvl>
  </w:abstractNum>
  <w:abstractNum w:abstractNumId="3" w15:restartNumberingAfterBreak="0">
    <w:nsid w:val="17A7233C"/>
    <w:multiLevelType w:val="multilevel"/>
    <w:tmpl w:val="C95ED67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1D7C47D8"/>
    <w:multiLevelType w:val="multilevel"/>
    <w:tmpl w:val="C6D6AFD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72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1155A16"/>
    <w:multiLevelType w:val="multilevel"/>
    <w:tmpl w:val="7F5A1DA8"/>
    <w:lvl w:ilvl="0">
      <w:start w:val="1"/>
      <w:numFmt w:val="bullet"/>
      <w:lvlText w:val="●"/>
      <w:lvlJc w:val="left"/>
      <w:pPr>
        <w:ind w:left="985" w:hanging="360"/>
      </w:pPr>
      <w:rPr>
        <w:rFonts w:ascii="Noto Sans Symbols" w:eastAsia="Noto Sans Symbols" w:hAnsi="Noto Sans Symbols" w:cs="Noto Sans Symbols"/>
      </w:rPr>
    </w:lvl>
    <w:lvl w:ilvl="1">
      <w:start w:val="1"/>
      <w:numFmt w:val="bullet"/>
      <w:lvlText w:val="o"/>
      <w:lvlJc w:val="left"/>
      <w:pPr>
        <w:ind w:left="1705" w:hanging="360"/>
      </w:pPr>
      <w:rPr>
        <w:rFonts w:ascii="Courier New" w:eastAsia="Courier New" w:hAnsi="Courier New" w:cs="Courier New"/>
      </w:rPr>
    </w:lvl>
    <w:lvl w:ilvl="2">
      <w:start w:val="1"/>
      <w:numFmt w:val="bullet"/>
      <w:lvlText w:val="▪"/>
      <w:lvlJc w:val="left"/>
      <w:pPr>
        <w:ind w:left="2425" w:hanging="360"/>
      </w:pPr>
      <w:rPr>
        <w:rFonts w:ascii="Noto Sans Symbols" w:eastAsia="Noto Sans Symbols" w:hAnsi="Noto Sans Symbols" w:cs="Noto Sans Symbols"/>
      </w:rPr>
    </w:lvl>
    <w:lvl w:ilvl="3">
      <w:start w:val="1"/>
      <w:numFmt w:val="bullet"/>
      <w:lvlText w:val="●"/>
      <w:lvlJc w:val="left"/>
      <w:pPr>
        <w:ind w:left="3145" w:hanging="360"/>
      </w:pPr>
      <w:rPr>
        <w:rFonts w:ascii="Noto Sans Symbols" w:eastAsia="Noto Sans Symbols" w:hAnsi="Noto Sans Symbols" w:cs="Noto Sans Symbols"/>
      </w:rPr>
    </w:lvl>
    <w:lvl w:ilvl="4">
      <w:start w:val="1"/>
      <w:numFmt w:val="bullet"/>
      <w:lvlText w:val="o"/>
      <w:lvlJc w:val="left"/>
      <w:pPr>
        <w:ind w:left="3865" w:hanging="360"/>
      </w:pPr>
      <w:rPr>
        <w:rFonts w:ascii="Courier New" w:eastAsia="Courier New" w:hAnsi="Courier New" w:cs="Courier New"/>
      </w:rPr>
    </w:lvl>
    <w:lvl w:ilvl="5">
      <w:start w:val="1"/>
      <w:numFmt w:val="bullet"/>
      <w:lvlText w:val="▪"/>
      <w:lvlJc w:val="left"/>
      <w:pPr>
        <w:ind w:left="4585" w:hanging="360"/>
      </w:pPr>
      <w:rPr>
        <w:rFonts w:ascii="Noto Sans Symbols" w:eastAsia="Noto Sans Symbols" w:hAnsi="Noto Sans Symbols" w:cs="Noto Sans Symbols"/>
      </w:rPr>
    </w:lvl>
    <w:lvl w:ilvl="6">
      <w:start w:val="1"/>
      <w:numFmt w:val="bullet"/>
      <w:lvlText w:val="●"/>
      <w:lvlJc w:val="left"/>
      <w:pPr>
        <w:ind w:left="5305" w:hanging="360"/>
      </w:pPr>
      <w:rPr>
        <w:rFonts w:ascii="Noto Sans Symbols" w:eastAsia="Noto Sans Symbols" w:hAnsi="Noto Sans Symbols" w:cs="Noto Sans Symbols"/>
      </w:rPr>
    </w:lvl>
    <w:lvl w:ilvl="7">
      <w:start w:val="1"/>
      <w:numFmt w:val="bullet"/>
      <w:lvlText w:val="o"/>
      <w:lvlJc w:val="left"/>
      <w:pPr>
        <w:ind w:left="6025" w:hanging="360"/>
      </w:pPr>
      <w:rPr>
        <w:rFonts w:ascii="Courier New" w:eastAsia="Courier New" w:hAnsi="Courier New" w:cs="Courier New"/>
      </w:rPr>
    </w:lvl>
    <w:lvl w:ilvl="8">
      <w:start w:val="1"/>
      <w:numFmt w:val="bullet"/>
      <w:lvlText w:val="▪"/>
      <w:lvlJc w:val="left"/>
      <w:pPr>
        <w:ind w:left="6745" w:hanging="360"/>
      </w:pPr>
      <w:rPr>
        <w:rFonts w:ascii="Noto Sans Symbols" w:eastAsia="Noto Sans Symbols" w:hAnsi="Noto Sans Symbols" w:cs="Noto Sans Symbols"/>
      </w:rPr>
    </w:lvl>
  </w:abstractNum>
  <w:abstractNum w:abstractNumId="6" w15:restartNumberingAfterBreak="0">
    <w:nsid w:val="257652E6"/>
    <w:multiLevelType w:val="multilevel"/>
    <w:tmpl w:val="260E6C22"/>
    <w:lvl w:ilvl="0">
      <w:start w:val="1"/>
      <w:numFmt w:val="bullet"/>
      <w:lvlText w:val="●"/>
      <w:lvlJc w:val="left"/>
      <w:pPr>
        <w:ind w:left="985" w:hanging="360"/>
      </w:pPr>
      <w:rPr>
        <w:rFonts w:ascii="Noto Sans Symbols" w:eastAsia="Noto Sans Symbols" w:hAnsi="Noto Sans Symbols" w:cs="Noto Sans Symbols"/>
      </w:rPr>
    </w:lvl>
    <w:lvl w:ilvl="1">
      <w:start w:val="1"/>
      <w:numFmt w:val="bullet"/>
      <w:lvlText w:val="o"/>
      <w:lvlJc w:val="left"/>
      <w:pPr>
        <w:ind w:left="1705" w:hanging="360"/>
      </w:pPr>
      <w:rPr>
        <w:rFonts w:ascii="Courier New" w:eastAsia="Courier New" w:hAnsi="Courier New" w:cs="Courier New"/>
      </w:rPr>
    </w:lvl>
    <w:lvl w:ilvl="2">
      <w:start w:val="1"/>
      <w:numFmt w:val="bullet"/>
      <w:lvlText w:val="▪"/>
      <w:lvlJc w:val="left"/>
      <w:pPr>
        <w:ind w:left="2425" w:hanging="360"/>
      </w:pPr>
      <w:rPr>
        <w:rFonts w:ascii="Noto Sans Symbols" w:eastAsia="Noto Sans Symbols" w:hAnsi="Noto Sans Symbols" w:cs="Noto Sans Symbols"/>
      </w:rPr>
    </w:lvl>
    <w:lvl w:ilvl="3">
      <w:start w:val="1"/>
      <w:numFmt w:val="bullet"/>
      <w:lvlText w:val="●"/>
      <w:lvlJc w:val="left"/>
      <w:pPr>
        <w:ind w:left="3145" w:hanging="360"/>
      </w:pPr>
      <w:rPr>
        <w:rFonts w:ascii="Noto Sans Symbols" w:eastAsia="Noto Sans Symbols" w:hAnsi="Noto Sans Symbols" w:cs="Noto Sans Symbols"/>
      </w:rPr>
    </w:lvl>
    <w:lvl w:ilvl="4">
      <w:start w:val="1"/>
      <w:numFmt w:val="bullet"/>
      <w:lvlText w:val="o"/>
      <w:lvlJc w:val="left"/>
      <w:pPr>
        <w:ind w:left="3865" w:hanging="360"/>
      </w:pPr>
      <w:rPr>
        <w:rFonts w:ascii="Courier New" w:eastAsia="Courier New" w:hAnsi="Courier New" w:cs="Courier New"/>
      </w:rPr>
    </w:lvl>
    <w:lvl w:ilvl="5">
      <w:start w:val="1"/>
      <w:numFmt w:val="bullet"/>
      <w:lvlText w:val="▪"/>
      <w:lvlJc w:val="left"/>
      <w:pPr>
        <w:ind w:left="4585" w:hanging="360"/>
      </w:pPr>
      <w:rPr>
        <w:rFonts w:ascii="Noto Sans Symbols" w:eastAsia="Noto Sans Symbols" w:hAnsi="Noto Sans Symbols" w:cs="Noto Sans Symbols"/>
      </w:rPr>
    </w:lvl>
    <w:lvl w:ilvl="6">
      <w:start w:val="1"/>
      <w:numFmt w:val="bullet"/>
      <w:lvlText w:val="●"/>
      <w:lvlJc w:val="left"/>
      <w:pPr>
        <w:ind w:left="5305" w:hanging="360"/>
      </w:pPr>
      <w:rPr>
        <w:rFonts w:ascii="Noto Sans Symbols" w:eastAsia="Noto Sans Symbols" w:hAnsi="Noto Sans Symbols" w:cs="Noto Sans Symbols"/>
      </w:rPr>
    </w:lvl>
    <w:lvl w:ilvl="7">
      <w:start w:val="1"/>
      <w:numFmt w:val="bullet"/>
      <w:lvlText w:val="o"/>
      <w:lvlJc w:val="left"/>
      <w:pPr>
        <w:ind w:left="6025" w:hanging="360"/>
      </w:pPr>
      <w:rPr>
        <w:rFonts w:ascii="Courier New" w:eastAsia="Courier New" w:hAnsi="Courier New" w:cs="Courier New"/>
      </w:rPr>
    </w:lvl>
    <w:lvl w:ilvl="8">
      <w:start w:val="1"/>
      <w:numFmt w:val="bullet"/>
      <w:lvlText w:val="▪"/>
      <w:lvlJc w:val="left"/>
      <w:pPr>
        <w:ind w:left="6745" w:hanging="360"/>
      </w:pPr>
      <w:rPr>
        <w:rFonts w:ascii="Noto Sans Symbols" w:eastAsia="Noto Sans Symbols" w:hAnsi="Noto Sans Symbols" w:cs="Noto Sans Symbols"/>
      </w:rPr>
    </w:lvl>
  </w:abstractNum>
  <w:abstractNum w:abstractNumId="7" w15:restartNumberingAfterBreak="0">
    <w:nsid w:val="352C0F92"/>
    <w:multiLevelType w:val="multilevel"/>
    <w:tmpl w:val="115A0012"/>
    <w:lvl w:ilvl="0">
      <w:start w:val="1"/>
      <w:numFmt w:val="bullet"/>
      <w:lvlText w:val="●"/>
      <w:lvlJc w:val="left"/>
      <w:pPr>
        <w:ind w:left="985" w:hanging="360"/>
      </w:pPr>
      <w:rPr>
        <w:rFonts w:ascii="Noto Sans Symbols" w:eastAsia="Noto Sans Symbols" w:hAnsi="Noto Sans Symbols" w:cs="Noto Sans Symbols"/>
      </w:rPr>
    </w:lvl>
    <w:lvl w:ilvl="1">
      <w:start w:val="1"/>
      <w:numFmt w:val="bullet"/>
      <w:lvlText w:val="o"/>
      <w:lvlJc w:val="left"/>
      <w:pPr>
        <w:ind w:left="1705" w:hanging="360"/>
      </w:pPr>
      <w:rPr>
        <w:rFonts w:ascii="Courier New" w:eastAsia="Courier New" w:hAnsi="Courier New" w:cs="Courier New"/>
      </w:rPr>
    </w:lvl>
    <w:lvl w:ilvl="2">
      <w:start w:val="1"/>
      <w:numFmt w:val="bullet"/>
      <w:lvlText w:val="▪"/>
      <w:lvlJc w:val="left"/>
      <w:pPr>
        <w:ind w:left="2425" w:hanging="360"/>
      </w:pPr>
      <w:rPr>
        <w:rFonts w:ascii="Noto Sans Symbols" w:eastAsia="Noto Sans Symbols" w:hAnsi="Noto Sans Symbols" w:cs="Noto Sans Symbols"/>
      </w:rPr>
    </w:lvl>
    <w:lvl w:ilvl="3">
      <w:start w:val="1"/>
      <w:numFmt w:val="bullet"/>
      <w:lvlText w:val="●"/>
      <w:lvlJc w:val="left"/>
      <w:pPr>
        <w:ind w:left="3145" w:hanging="360"/>
      </w:pPr>
      <w:rPr>
        <w:rFonts w:ascii="Noto Sans Symbols" w:eastAsia="Noto Sans Symbols" w:hAnsi="Noto Sans Symbols" w:cs="Noto Sans Symbols"/>
      </w:rPr>
    </w:lvl>
    <w:lvl w:ilvl="4">
      <w:start w:val="1"/>
      <w:numFmt w:val="bullet"/>
      <w:lvlText w:val="o"/>
      <w:lvlJc w:val="left"/>
      <w:pPr>
        <w:ind w:left="3865" w:hanging="360"/>
      </w:pPr>
      <w:rPr>
        <w:rFonts w:ascii="Courier New" w:eastAsia="Courier New" w:hAnsi="Courier New" w:cs="Courier New"/>
      </w:rPr>
    </w:lvl>
    <w:lvl w:ilvl="5">
      <w:start w:val="1"/>
      <w:numFmt w:val="bullet"/>
      <w:lvlText w:val="▪"/>
      <w:lvlJc w:val="left"/>
      <w:pPr>
        <w:ind w:left="4585" w:hanging="360"/>
      </w:pPr>
      <w:rPr>
        <w:rFonts w:ascii="Noto Sans Symbols" w:eastAsia="Noto Sans Symbols" w:hAnsi="Noto Sans Symbols" w:cs="Noto Sans Symbols"/>
      </w:rPr>
    </w:lvl>
    <w:lvl w:ilvl="6">
      <w:start w:val="1"/>
      <w:numFmt w:val="bullet"/>
      <w:lvlText w:val="●"/>
      <w:lvlJc w:val="left"/>
      <w:pPr>
        <w:ind w:left="5305" w:hanging="360"/>
      </w:pPr>
      <w:rPr>
        <w:rFonts w:ascii="Noto Sans Symbols" w:eastAsia="Noto Sans Symbols" w:hAnsi="Noto Sans Symbols" w:cs="Noto Sans Symbols"/>
      </w:rPr>
    </w:lvl>
    <w:lvl w:ilvl="7">
      <w:start w:val="1"/>
      <w:numFmt w:val="bullet"/>
      <w:lvlText w:val="o"/>
      <w:lvlJc w:val="left"/>
      <w:pPr>
        <w:ind w:left="6025" w:hanging="360"/>
      </w:pPr>
      <w:rPr>
        <w:rFonts w:ascii="Courier New" w:eastAsia="Courier New" w:hAnsi="Courier New" w:cs="Courier New"/>
      </w:rPr>
    </w:lvl>
    <w:lvl w:ilvl="8">
      <w:start w:val="1"/>
      <w:numFmt w:val="bullet"/>
      <w:lvlText w:val="▪"/>
      <w:lvlJc w:val="left"/>
      <w:pPr>
        <w:ind w:left="6745" w:hanging="360"/>
      </w:pPr>
      <w:rPr>
        <w:rFonts w:ascii="Noto Sans Symbols" w:eastAsia="Noto Sans Symbols" w:hAnsi="Noto Sans Symbols" w:cs="Noto Sans Symbols"/>
      </w:rPr>
    </w:lvl>
  </w:abstractNum>
  <w:abstractNum w:abstractNumId="8" w15:restartNumberingAfterBreak="0">
    <w:nsid w:val="3F62450D"/>
    <w:multiLevelType w:val="multilevel"/>
    <w:tmpl w:val="951CED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475D6C36"/>
    <w:multiLevelType w:val="multilevel"/>
    <w:tmpl w:val="259E8358"/>
    <w:lvl w:ilvl="0">
      <w:start w:val="1"/>
      <w:numFmt w:val="bullet"/>
      <w:lvlText w:val="●"/>
      <w:lvlJc w:val="left"/>
      <w:pPr>
        <w:ind w:left="985" w:hanging="360"/>
      </w:pPr>
      <w:rPr>
        <w:rFonts w:ascii="Noto Sans Symbols" w:eastAsia="Noto Sans Symbols" w:hAnsi="Noto Sans Symbols" w:cs="Noto Sans Symbols"/>
      </w:rPr>
    </w:lvl>
    <w:lvl w:ilvl="1">
      <w:start w:val="1"/>
      <w:numFmt w:val="bullet"/>
      <w:lvlText w:val="o"/>
      <w:lvlJc w:val="left"/>
      <w:pPr>
        <w:ind w:left="1705" w:hanging="360"/>
      </w:pPr>
      <w:rPr>
        <w:rFonts w:ascii="Courier New" w:eastAsia="Courier New" w:hAnsi="Courier New" w:cs="Courier New"/>
      </w:rPr>
    </w:lvl>
    <w:lvl w:ilvl="2">
      <w:start w:val="1"/>
      <w:numFmt w:val="bullet"/>
      <w:lvlText w:val="▪"/>
      <w:lvlJc w:val="left"/>
      <w:pPr>
        <w:ind w:left="2425" w:hanging="360"/>
      </w:pPr>
      <w:rPr>
        <w:rFonts w:ascii="Noto Sans Symbols" w:eastAsia="Noto Sans Symbols" w:hAnsi="Noto Sans Symbols" w:cs="Noto Sans Symbols"/>
      </w:rPr>
    </w:lvl>
    <w:lvl w:ilvl="3">
      <w:start w:val="1"/>
      <w:numFmt w:val="bullet"/>
      <w:lvlText w:val="●"/>
      <w:lvlJc w:val="left"/>
      <w:pPr>
        <w:ind w:left="3145" w:hanging="360"/>
      </w:pPr>
      <w:rPr>
        <w:rFonts w:ascii="Noto Sans Symbols" w:eastAsia="Noto Sans Symbols" w:hAnsi="Noto Sans Symbols" w:cs="Noto Sans Symbols"/>
      </w:rPr>
    </w:lvl>
    <w:lvl w:ilvl="4">
      <w:start w:val="1"/>
      <w:numFmt w:val="bullet"/>
      <w:lvlText w:val="o"/>
      <w:lvlJc w:val="left"/>
      <w:pPr>
        <w:ind w:left="3865" w:hanging="360"/>
      </w:pPr>
      <w:rPr>
        <w:rFonts w:ascii="Courier New" w:eastAsia="Courier New" w:hAnsi="Courier New" w:cs="Courier New"/>
      </w:rPr>
    </w:lvl>
    <w:lvl w:ilvl="5">
      <w:start w:val="1"/>
      <w:numFmt w:val="bullet"/>
      <w:lvlText w:val="▪"/>
      <w:lvlJc w:val="left"/>
      <w:pPr>
        <w:ind w:left="4585" w:hanging="360"/>
      </w:pPr>
      <w:rPr>
        <w:rFonts w:ascii="Noto Sans Symbols" w:eastAsia="Noto Sans Symbols" w:hAnsi="Noto Sans Symbols" w:cs="Noto Sans Symbols"/>
      </w:rPr>
    </w:lvl>
    <w:lvl w:ilvl="6">
      <w:start w:val="1"/>
      <w:numFmt w:val="bullet"/>
      <w:lvlText w:val="●"/>
      <w:lvlJc w:val="left"/>
      <w:pPr>
        <w:ind w:left="5305" w:hanging="360"/>
      </w:pPr>
      <w:rPr>
        <w:rFonts w:ascii="Noto Sans Symbols" w:eastAsia="Noto Sans Symbols" w:hAnsi="Noto Sans Symbols" w:cs="Noto Sans Symbols"/>
      </w:rPr>
    </w:lvl>
    <w:lvl w:ilvl="7">
      <w:start w:val="1"/>
      <w:numFmt w:val="bullet"/>
      <w:lvlText w:val="o"/>
      <w:lvlJc w:val="left"/>
      <w:pPr>
        <w:ind w:left="6025" w:hanging="360"/>
      </w:pPr>
      <w:rPr>
        <w:rFonts w:ascii="Courier New" w:eastAsia="Courier New" w:hAnsi="Courier New" w:cs="Courier New"/>
      </w:rPr>
    </w:lvl>
    <w:lvl w:ilvl="8">
      <w:start w:val="1"/>
      <w:numFmt w:val="bullet"/>
      <w:lvlText w:val="▪"/>
      <w:lvlJc w:val="left"/>
      <w:pPr>
        <w:ind w:left="6745" w:hanging="360"/>
      </w:pPr>
      <w:rPr>
        <w:rFonts w:ascii="Noto Sans Symbols" w:eastAsia="Noto Sans Symbols" w:hAnsi="Noto Sans Symbols" w:cs="Noto Sans Symbols"/>
      </w:rPr>
    </w:lvl>
  </w:abstractNum>
  <w:abstractNum w:abstractNumId="10" w15:restartNumberingAfterBreak="0">
    <w:nsid w:val="47FF4E21"/>
    <w:multiLevelType w:val="multilevel"/>
    <w:tmpl w:val="176AA26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55107E8C"/>
    <w:multiLevelType w:val="multilevel"/>
    <w:tmpl w:val="282CA104"/>
    <w:lvl w:ilvl="0">
      <w:start w:val="1"/>
      <w:numFmt w:val="decimal"/>
      <w:lvlText w:val="%1."/>
      <w:lvlJc w:val="left"/>
      <w:pPr>
        <w:ind w:left="927"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569254C5"/>
    <w:multiLevelType w:val="multilevel"/>
    <w:tmpl w:val="80A83512"/>
    <w:lvl w:ilvl="0">
      <w:start w:val="1"/>
      <w:numFmt w:val="bullet"/>
      <w:lvlText w:val="●"/>
      <w:lvlJc w:val="left"/>
      <w:pPr>
        <w:ind w:left="985" w:hanging="360"/>
      </w:pPr>
      <w:rPr>
        <w:rFonts w:ascii="Noto Sans Symbols" w:eastAsia="Noto Sans Symbols" w:hAnsi="Noto Sans Symbols" w:cs="Noto Sans Symbols"/>
      </w:rPr>
    </w:lvl>
    <w:lvl w:ilvl="1">
      <w:start w:val="1"/>
      <w:numFmt w:val="bullet"/>
      <w:lvlText w:val="o"/>
      <w:lvlJc w:val="left"/>
      <w:pPr>
        <w:ind w:left="1705" w:hanging="360"/>
      </w:pPr>
      <w:rPr>
        <w:rFonts w:ascii="Courier New" w:eastAsia="Courier New" w:hAnsi="Courier New" w:cs="Courier New"/>
      </w:rPr>
    </w:lvl>
    <w:lvl w:ilvl="2">
      <w:start w:val="1"/>
      <w:numFmt w:val="bullet"/>
      <w:lvlText w:val="▪"/>
      <w:lvlJc w:val="left"/>
      <w:pPr>
        <w:ind w:left="2425" w:hanging="360"/>
      </w:pPr>
      <w:rPr>
        <w:rFonts w:ascii="Noto Sans Symbols" w:eastAsia="Noto Sans Symbols" w:hAnsi="Noto Sans Symbols" w:cs="Noto Sans Symbols"/>
      </w:rPr>
    </w:lvl>
    <w:lvl w:ilvl="3">
      <w:start w:val="1"/>
      <w:numFmt w:val="bullet"/>
      <w:lvlText w:val="●"/>
      <w:lvlJc w:val="left"/>
      <w:pPr>
        <w:ind w:left="3145" w:hanging="360"/>
      </w:pPr>
      <w:rPr>
        <w:rFonts w:ascii="Noto Sans Symbols" w:eastAsia="Noto Sans Symbols" w:hAnsi="Noto Sans Symbols" w:cs="Noto Sans Symbols"/>
      </w:rPr>
    </w:lvl>
    <w:lvl w:ilvl="4">
      <w:start w:val="1"/>
      <w:numFmt w:val="bullet"/>
      <w:lvlText w:val="o"/>
      <w:lvlJc w:val="left"/>
      <w:pPr>
        <w:ind w:left="3865" w:hanging="360"/>
      </w:pPr>
      <w:rPr>
        <w:rFonts w:ascii="Courier New" w:eastAsia="Courier New" w:hAnsi="Courier New" w:cs="Courier New"/>
      </w:rPr>
    </w:lvl>
    <w:lvl w:ilvl="5">
      <w:start w:val="1"/>
      <w:numFmt w:val="bullet"/>
      <w:lvlText w:val="▪"/>
      <w:lvlJc w:val="left"/>
      <w:pPr>
        <w:ind w:left="4585" w:hanging="360"/>
      </w:pPr>
      <w:rPr>
        <w:rFonts w:ascii="Noto Sans Symbols" w:eastAsia="Noto Sans Symbols" w:hAnsi="Noto Sans Symbols" w:cs="Noto Sans Symbols"/>
      </w:rPr>
    </w:lvl>
    <w:lvl w:ilvl="6">
      <w:start w:val="1"/>
      <w:numFmt w:val="bullet"/>
      <w:lvlText w:val="●"/>
      <w:lvlJc w:val="left"/>
      <w:pPr>
        <w:ind w:left="5305" w:hanging="360"/>
      </w:pPr>
      <w:rPr>
        <w:rFonts w:ascii="Noto Sans Symbols" w:eastAsia="Noto Sans Symbols" w:hAnsi="Noto Sans Symbols" w:cs="Noto Sans Symbols"/>
      </w:rPr>
    </w:lvl>
    <w:lvl w:ilvl="7">
      <w:start w:val="1"/>
      <w:numFmt w:val="bullet"/>
      <w:lvlText w:val="o"/>
      <w:lvlJc w:val="left"/>
      <w:pPr>
        <w:ind w:left="6025" w:hanging="360"/>
      </w:pPr>
      <w:rPr>
        <w:rFonts w:ascii="Courier New" w:eastAsia="Courier New" w:hAnsi="Courier New" w:cs="Courier New"/>
      </w:rPr>
    </w:lvl>
    <w:lvl w:ilvl="8">
      <w:start w:val="1"/>
      <w:numFmt w:val="bullet"/>
      <w:lvlText w:val="▪"/>
      <w:lvlJc w:val="left"/>
      <w:pPr>
        <w:ind w:left="6745" w:hanging="360"/>
      </w:pPr>
      <w:rPr>
        <w:rFonts w:ascii="Noto Sans Symbols" w:eastAsia="Noto Sans Symbols" w:hAnsi="Noto Sans Symbols" w:cs="Noto Sans Symbols"/>
      </w:rPr>
    </w:lvl>
  </w:abstractNum>
  <w:abstractNum w:abstractNumId="13" w15:restartNumberingAfterBreak="0">
    <w:nsid w:val="5B8C65ED"/>
    <w:multiLevelType w:val="multilevel"/>
    <w:tmpl w:val="0CD006FA"/>
    <w:lvl w:ilvl="0">
      <w:start w:val="1"/>
      <w:numFmt w:val="decimal"/>
      <w:lvlText w:val="%1."/>
      <w:lvlJc w:val="left"/>
      <w:pPr>
        <w:ind w:left="927" w:hanging="360"/>
      </w:pPr>
      <w:rPr>
        <w:i w:val="0"/>
      </w:rPr>
    </w:lvl>
    <w:lvl w:ilvl="1">
      <w:start w:val="1"/>
      <w:numFmt w:val="bullet"/>
      <w:lvlText w:val="●"/>
      <w:lvlJc w:val="left"/>
      <w:pPr>
        <w:ind w:left="1440" w:hanging="360"/>
      </w:pPr>
      <w:rPr>
        <w:rFonts w:ascii="Noto Sans Symbols" w:eastAsia="Noto Sans Symbols" w:hAnsi="Noto Sans Symbols" w:cs="Noto Sans Symbol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5DF953D6"/>
    <w:multiLevelType w:val="multilevel"/>
    <w:tmpl w:val="FFA624C2"/>
    <w:lvl w:ilvl="0">
      <w:start w:val="1"/>
      <w:numFmt w:val="bullet"/>
      <w:lvlText w:val="●"/>
      <w:lvlJc w:val="left"/>
      <w:pPr>
        <w:ind w:left="985" w:hanging="360"/>
      </w:pPr>
      <w:rPr>
        <w:rFonts w:ascii="Noto Sans Symbols" w:eastAsia="Noto Sans Symbols" w:hAnsi="Noto Sans Symbols" w:cs="Noto Sans Symbols"/>
      </w:rPr>
    </w:lvl>
    <w:lvl w:ilvl="1">
      <w:start w:val="1"/>
      <w:numFmt w:val="bullet"/>
      <w:lvlText w:val="o"/>
      <w:lvlJc w:val="left"/>
      <w:pPr>
        <w:ind w:left="1705" w:hanging="360"/>
      </w:pPr>
      <w:rPr>
        <w:rFonts w:ascii="Courier New" w:eastAsia="Courier New" w:hAnsi="Courier New" w:cs="Courier New"/>
      </w:rPr>
    </w:lvl>
    <w:lvl w:ilvl="2">
      <w:start w:val="1"/>
      <w:numFmt w:val="bullet"/>
      <w:lvlText w:val="▪"/>
      <w:lvlJc w:val="left"/>
      <w:pPr>
        <w:ind w:left="2425" w:hanging="360"/>
      </w:pPr>
      <w:rPr>
        <w:rFonts w:ascii="Noto Sans Symbols" w:eastAsia="Noto Sans Symbols" w:hAnsi="Noto Sans Symbols" w:cs="Noto Sans Symbols"/>
      </w:rPr>
    </w:lvl>
    <w:lvl w:ilvl="3">
      <w:start w:val="1"/>
      <w:numFmt w:val="bullet"/>
      <w:lvlText w:val="●"/>
      <w:lvlJc w:val="left"/>
      <w:pPr>
        <w:ind w:left="3145" w:hanging="360"/>
      </w:pPr>
      <w:rPr>
        <w:rFonts w:ascii="Noto Sans Symbols" w:eastAsia="Noto Sans Symbols" w:hAnsi="Noto Sans Symbols" w:cs="Noto Sans Symbols"/>
      </w:rPr>
    </w:lvl>
    <w:lvl w:ilvl="4">
      <w:start w:val="1"/>
      <w:numFmt w:val="bullet"/>
      <w:lvlText w:val="o"/>
      <w:lvlJc w:val="left"/>
      <w:pPr>
        <w:ind w:left="3865" w:hanging="360"/>
      </w:pPr>
      <w:rPr>
        <w:rFonts w:ascii="Courier New" w:eastAsia="Courier New" w:hAnsi="Courier New" w:cs="Courier New"/>
      </w:rPr>
    </w:lvl>
    <w:lvl w:ilvl="5">
      <w:start w:val="1"/>
      <w:numFmt w:val="bullet"/>
      <w:lvlText w:val="▪"/>
      <w:lvlJc w:val="left"/>
      <w:pPr>
        <w:ind w:left="4585" w:hanging="360"/>
      </w:pPr>
      <w:rPr>
        <w:rFonts w:ascii="Noto Sans Symbols" w:eastAsia="Noto Sans Symbols" w:hAnsi="Noto Sans Symbols" w:cs="Noto Sans Symbols"/>
      </w:rPr>
    </w:lvl>
    <w:lvl w:ilvl="6">
      <w:start w:val="1"/>
      <w:numFmt w:val="bullet"/>
      <w:lvlText w:val="●"/>
      <w:lvlJc w:val="left"/>
      <w:pPr>
        <w:ind w:left="5305" w:hanging="360"/>
      </w:pPr>
      <w:rPr>
        <w:rFonts w:ascii="Noto Sans Symbols" w:eastAsia="Noto Sans Symbols" w:hAnsi="Noto Sans Symbols" w:cs="Noto Sans Symbols"/>
      </w:rPr>
    </w:lvl>
    <w:lvl w:ilvl="7">
      <w:start w:val="1"/>
      <w:numFmt w:val="bullet"/>
      <w:lvlText w:val="o"/>
      <w:lvlJc w:val="left"/>
      <w:pPr>
        <w:ind w:left="6025" w:hanging="360"/>
      </w:pPr>
      <w:rPr>
        <w:rFonts w:ascii="Courier New" w:eastAsia="Courier New" w:hAnsi="Courier New" w:cs="Courier New"/>
      </w:rPr>
    </w:lvl>
    <w:lvl w:ilvl="8">
      <w:start w:val="1"/>
      <w:numFmt w:val="bullet"/>
      <w:lvlText w:val="▪"/>
      <w:lvlJc w:val="left"/>
      <w:pPr>
        <w:ind w:left="6745" w:hanging="360"/>
      </w:pPr>
      <w:rPr>
        <w:rFonts w:ascii="Noto Sans Symbols" w:eastAsia="Noto Sans Symbols" w:hAnsi="Noto Sans Symbols" w:cs="Noto Sans Symbols"/>
      </w:rPr>
    </w:lvl>
  </w:abstractNum>
  <w:num w:numId="1">
    <w:abstractNumId w:val="8"/>
  </w:num>
  <w:num w:numId="2">
    <w:abstractNumId w:val="10"/>
  </w:num>
  <w:num w:numId="3">
    <w:abstractNumId w:val="0"/>
  </w:num>
  <w:num w:numId="4">
    <w:abstractNumId w:val="3"/>
  </w:num>
  <w:num w:numId="5">
    <w:abstractNumId w:val="2"/>
  </w:num>
  <w:num w:numId="6">
    <w:abstractNumId w:val="12"/>
  </w:num>
  <w:num w:numId="7">
    <w:abstractNumId w:val="6"/>
  </w:num>
  <w:num w:numId="8">
    <w:abstractNumId w:val="14"/>
  </w:num>
  <w:num w:numId="9">
    <w:abstractNumId w:val="9"/>
  </w:num>
  <w:num w:numId="10">
    <w:abstractNumId w:val="5"/>
  </w:num>
  <w:num w:numId="11">
    <w:abstractNumId w:val="4"/>
  </w:num>
  <w:num w:numId="12">
    <w:abstractNumId w:val="7"/>
  </w:num>
  <w:num w:numId="13">
    <w:abstractNumId w:val="1"/>
  </w:num>
  <w:num w:numId="14">
    <w:abstractNumId w:val="11"/>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E72"/>
    <w:rsid w:val="00042424"/>
    <w:rsid w:val="0012123B"/>
    <w:rsid w:val="00210AE1"/>
    <w:rsid w:val="00331E44"/>
    <w:rsid w:val="003578C3"/>
    <w:rsid w:val="00377862"/>
    <w:rsid w:val="004D2606"/>
    <w:rsid w:val="00502E48"/>
    <w:rsid w:val="005923BF"/>
    <w:rsid w:val="00592F32"/>
    <w:rsid w:val="005D30E5"/>
    <w:rsid w:val="005F39DA"/>
    <w:rsid w:val="006B454F"/>
    <w:rsid w:val="00783D8A"/>
    <w:rsid w:val="007B2F0A"/>
    <w:rsid w:val="00812E05"/>
    <w:rsid w:val="008E275F"/>
    <w:rsid w:val="009435E7"/>
    <w:rsid w:val="00A271FC"/>
    <w:rsid w:val="00AA23B7"/>
    <w:rsid w:val="00AB7E41"/>
    <w:rsid w:val="00BB1F89"/>
    <w:rsid w:val="00C13E72"/>
    <w:rsid w:val="00C36CAB"/>
    <w:rsid w:val="00D37B63"/>
    <w:rsid w:val="00E250F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7FD2A0"/>
  <w15:docId w15:val="{4640B2F8-517C-4615-AE71-B4DEF8EFE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29F4"/>
  </w:style>
  <w:style w:type="paragraph" w:styleId="Heading1">
    <w:name w:val="heading 1"/>
    <w:basedOn w:val="Normal"/>
    <w:next w:val="Normal"/>
    <w:link w:val="Heading1Char"/>
    <w:uiPriority w:val="9"/>
    <w:qFormat/>
    <w:rsid w:val="00E250FB"/>
    <w:pPr>
      <w:keepNext/>
      <w:keepLines/>
      <w:spacing w:before="480" w:after="120"/>
      <w:outlineLvl w:val="0"/>
    </w:pPr>
    <w:rPr>
      <w:rFonts w:asciiTheme="minorHAnsi" w:eastAsia="Calibri" w:hAnsiTheme="minorHAnsi" w:cstheme="minorHAnsi"/>
      <w:b/>
      <w:color w:val="0070C0"/>
      <w:sz w:val="28"/>
      <w:szCs w:val="44"/>
    </w:rPr>
  </w:style>
  <w:style w:type="paragraph" w:styleId="Heading2">
    <w:name w:val="heading 2"/>
    <w:basedOn w:val="Normal"/>
    <w:next w:val="Normal"/>
    <w:link w:val="Heading2Char"/>
    <w:uiPriority w:val="9"/>
    <w:unhideWhenUsed/>
    <w:qFormat/>
    <w:rsid w:val="002629F4"/>
    <w:pPr>
      <w:spacing w:before="120" w:after="120" w:line="360" w:lineRule="auto"/>
      <w:outlineLvl w:val="1"/>
    </w:pPr>
    <w:rPr>
      <w:rFonts w:asciiTheme="minorHAnsi" w:hAnsiTheme="minorHAnsi" w:cs="Arial"/>
      <w:b/>
      <w:i/>
      <w:color w:val="4472C4"/>
      <w:sz w:val="28"/>
    </w:rPr>
  </w:style>
  <w:style w:type="paragraph" w:styleId="Heading3">
    <w:name w:val="heading 3"/>
    <w:basedOn w:val="Normal"/>
    <w:next w:val="Normal"/>
    <w:link w:val="Heading3Char"/>
    <w:uiPriority w:val="9"/>
    <w:unhideWhenUsed/>
    <w:qFormat/>
    <w:rsid w:val="002629F4"/>
    <w:pPr>
      <w:keepNext/>
      <w:keepLines/>
      <w:spacing w:before="120" w:after="60" w:line="360" w:lineRule="auto"/>
      <w:outlineLvl w:val="2"/>
    </w:pPr>
    <w:rPr>
      <w:b/>
      <w:i/>
      <w:szCs w:val="28"/>
    </w:rPr>
  </w:style>
  <w:style w:type="paragraph" w:styleId="Heading4">
    <w:name w:val="heading 4"/>
    <w:basedOn w:val="Normal"/>
    <w:next w:val="Normal"/>
    <w:link w:val="Heading4Char"/>
    <w:uiPriority w:val="9"/>
    <w:semiHidden/>
    <w:unhideWhenUsed/>
    <w:qFormat/>
    <w:rsid w:val="002629F4"/>
    <w:pPr>
      <w:keepNext/>
      <w:spacing w:before="120" w:after="60" w:line="360" w:lineRule="auto"/>
      <w:outlineLvl w:val="3"/>
    </w:pPr>
    <w:rPr>
      <w:b/>
      <w:bCs/>
      <w:szCs w:val="28"/>
    </w:rPr>
  </w:style>
  <w:style w:type="paragraph" w:styleId="Heading5">
    <w:name w:val="heading 5"/>
    <w:basedOn w:val="Normal"/>
    <w:next w:val="Normal"/>
    <w:link w:val="Heading5Char"/>
    <w:uiPriority w:val="9"/>
    <w:semiHidden/>
    <w:unhideWhenUsed/>
    <w:qFormat/>
    <w:rsid w:val="002629F4"/>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2629F4"/>
    <w:pPr>
      <w:spacing w:before="280" w:after="80" w:line="360" w:lineRule="auto"/>
      <w:outlineLvl w:val="5"/>
    </w:pPr>
    <w:rPr>
      <w:rFonts w:asciiTheme="majorHAnsi" w:eastAsiaTheme="majorEastAsia" w:hAnsiTheme="majorHAnsi" w:cstheme="majorBidi"/>
      <w:b/>
      <w:bCs/>
      <w:i/>
      <w:iCs/>
      <w:lang w:eastAsia="en-US"/>
    </w:rPr>
  </w:style>
  <w:style w:type="paragraph" w:styleId="Heading7">
    <w:name w:val="heading 7"/>
    <w:basedOn w:val="Normal"/>
    <w:next w:val="Normal"/>
    <w:link w:val="Heading7Char"/>
    <w:uiPriority w:val="9"/>
    <w:unhideWhenUsed/>
    <w:qFormat/>
    <w:rsid w:val="002629F4"/>
    <w:pPr>
      <w:spacing w:before="240" w:after="60"/>
      <w:outlineLvl w:val="6"/>
    </w:pPr>
  </w:style>
  <w:style w:type="paragraph" w:styleId="Heading8">
    <w:name w:val="heading 8"/>
    <w:basedOn w:val="Normal"/>
    <w:next w:val="Normal"/>
    <w:link w:val="Heading8Char"/>
    <w:uiPriority w:val="9"/>
    <w:unhideWhenUsed/>
    <w:qFormat/>
    <w:rsid w:val="002629F4"/>
    <w:pPr>
      <w:spacing w:before="280" w:line="360" w:lineRule="auto"/>
      <w:outlineLvl w:val="7"/>
    </w:pPr>
    <w:rPr>
      <w:rFonts w:asciiTheme="majorHAnsi" w:eastAsiaTheme="majorEastAsia" w:hAnsiTheme="majorHAnsi" w:cstheme="majorBidi"/>
      <w:b/>
      <w:bCs/>
      <w:i/>
      <w:iCs/>
      <w:sz w:val="18"/>
      <w:szCs w:val="18"/>
      <w:lang w:eastAsia="en-US"/>
    </w:rPr>
  </w:style>
  <w:style w:type="paragraph" w:styleId="Heading9">
    <w:name w:val="heading 9"/>
    <w:basedOn w:val="Normal"/>
    <w:next w:val="Normal"/>
    <w:link w:val="Heading9Char"/>
    <w:uiPriority w:val="9"/>
    <w:semiHidden/>
    <w:unhideWhenUsed/>
    <w:qFormat/>
    <w:rsid w:val="002629F4"/>
    <w:pPr>
      <w:spacing w:before="280" w:line="360" w:lineRule="auto"/>
      <w:outlineLvl w:val="8"/>
    </w:pPr>
    <w:rPr>
      <w:rFonts w:asciiTheme="majorHAnsi" w:eastAsiaTheme="majorEastAsia" w:hAnsiTheme="majorHAnsi" w:cstheme="majorBidi"/>
      <w:i/>
      <w:iCs/>
      <w:sz w:val="18"/>
      <w:szCs w:val="1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629F4"/>
    <w:rPr>
      <w:rFonts w:asciiTheme="majorHAnsi" w:eastAsiaTheme="majorEastAsia" w:hAnsiTheme="majorHAnsi" w:cstheme="majorBidi"/>
      <w:b/>
      <w:bCs/>
      <w:i/>
      <w:iCs/>
      <w:spacing w:val="10"/>
      <w:sz w:val="28"/>
      <w:szCs w:val="60"/>
      <w:lang w:eastAsia="en-US"/>
    </w:rPr>
  </w:style>
  <w:style w:type="character" w:customStyle="1" w:styleId="Heading1Char">
    <w:name w:val="Heading 1 Char"/>
    <w:basedOn w:val="DefaultParagraphFont"/>
    <w:link w:val="Heading1"/>
    <w:uiPriority w:val="9"/>
    <w:rsid w:val="00E250FB"/>
    <w:rPr>
      <w:rFonts w:asciiTheme="minorHAnsi" w:eastAsia="Calibri" w:hAnsiTheme="minorHAnsi" w:cstheme="minorHAnsi"/>
      <w:b/>
      <w:color w:val="0070C0"/>
      <w:sz w:val="28"/>
      <w:szCs w:val="44"/>
    </w:rPr>
  </w:style>
  <w:style w:type="character" w:customStyle="1" w:styleId="Heading2Char">
    <w:name w:val="Heading 2 Char"/>
    <w:basedOn w:val="DefaultParagraphFont"/>
    <w:link w:val="Heading2"/>
    <w:uiPriority w:val="9"/>
    <w:rsid w:val="002629F4"/>
    <w:rPr>
      <w:rFonts w:eastAsia="Times New Roman" w:cs="Arial"/>
      <w:b/>
      <w:i/>
      <w:color w:val="4472C4"/>
      <w:sz w:val="28"/>
      <w:szCs w:val="24"/>
      <w:lang w:eastAsia="en-GB"/>
    </w:rPr>
  </w:style>
  <w:style w:type="character" w:customStyle="1" w:styleId="Heading3Char">
    <w:name w:val="Heading 3 Char"/>
    <w:basedOn w:val="DefaultParagraphFont"/>
    <w:link w:val="Heading3"/>
    <w:uiPriority w:val="9"/>
    <w:rsid w:val="002629F4"/>
    <w:rPr>
      <w:rFonts w:ascii="Times New Roman" w:eastAsia="Times New Roman" w:hAnsi="Times New Roman" w:cs="Times New Roman"/>
      <w:b/>
      <w:i/>
      <w:sz w:val="24"/>
      <w:szCs w:val="28"/>
      <w:lang w:eastAsia="en-GB"/>
    </w:rPr>
  </w:style>
  <w:style w:type="character" w:customStyle="1" w:styleId="Heading4Char">
    <w:name w:val="Heading 4 Char"/>
    <w:basedOn w:val="DefaultParagraphFont"/>
    <w:link w:val="Heading4"/>
    <w:uiPriority w:val="9"/>
    <w:rsid w:val="002629F4"/>
    <w:rPr>
      <w:rFonts w:ascii="Times New Roman" w:eastAsia="Times New Roman" w:hAnsi="Times New Roman" w:cs="Times New Roman"/>
      <w:b/>
      <w:bCs/>
      <w:sz w:val="24"/>
      <w:szCs w:val="28"/>
      <w:lang w:eastAsia="en-GB"/>
    </w:rPr>
  </w:style>
  <w:style w:type="character" w:customStyle="1" w:styleId="Heading5Char">
    <w:name w:val="Heading 5 Char"/>
    <w:basedOn w:val="DefaultParagraphFont"/>
    <w:link w:val="Heading5"/>
    <w:uiPriority w:val="9"/>
    <w:rsid w:val="002629F4"/>
    <w:rPr>
      <w:rFonts w:asciiTheme="majorHAnsi" w:eastAsiaTheme="majorEastAsia" w:hAnsiTheme="majorHAnsi" w:cstheme="majorBidi"/>
      <w:color w:val="2F5496" w:themeColor="accent1" w:themeShade="BF"/>
      <w:sz w:val="24"/>
      <w:szCs w:val="24"/>
      <w:lang w:eastAsia="en-GB"/>
    </w:rPr>
  </w:style>
  <w:style w:type="character" w:customStyle="1" w:styleId="Heading6Char">
    <w:name w:val="Heading 6 Char"/>
    <w:basedOn w:val="DefaultParagraphFont"/>
    <w:link w:val="Heading6"/>
    <w:uiPriority w:val="9"/>
    <w:rsid w:val="002629F4"/>
    <w:rPr>
      <w:rFonts w:asciiTheme="majorHAnsi" w:eastAsiaTheme="majorEastAsia" w:hAnsiTheme="majorHAnsi" w:cstheme="majorBidi"/>
      <w:b/>
      <w:bCs/>
      <w:i/>
      <w:iCs/>
      <w:sz w:val="24"/>
      <w:szCs w:val="24"/>
    </w:rPr>
  </w:style>
  <w:style w:type="character" w:customStyle="1" w:styleId="Heading7Char">
    <w:name w:val="Heading 7 Char"/>
    <w:basedOn w:val="DefaultParagraphFont"/>
    <w:link w:val="Heading7"/>
    <w:uiPriority w:val="9"/>
    <w:rsid w:val="002629F4"/>
    <w:rPr>
      <w:rFonts w:ascii="Times New Roman" w:eastAsia="Times New Roman" w:hAnsi="Times New Roman" w:cs="Times New Roman"/>
      <w:sz w:val="24"/>
      <w:szCs w:val="24"/>
      <w:lang w:eastAsia="en-GB"/>
    </w:rPr>
  </w:style>
  <w:style w:type="character" w:customStyle="1" w:styleId="Heading8Char">
    <w:name w:val="Heading 8 Char"/>
    <w:basedOn w:val="DefaultParagraphFont"/>
    <w:link w:val="Heading8"/>
    <w:uiPriority w:val="9"/>
    <w:rsid w:val="002629F4"/>
    <w:rPr>
      <w:rFonts w:asciiTheme="majorHAnsi" w:eastAsiaTheme="majorEastAsia" w:hAnsiTheme="majorHAnsi" w:cstheme="majorBidi"/>
      <w:b/>
      <w:bCs/>
      <w:i/>
      <w:iCs/>
      <w:sz w:val="18"/>
      <w:szCs w:val="18"/>
    </w:rPr>
  </w:style>
  <w:style w:type="character" w:customStyle="1" w:styleId="Heading9Char">
    <w:name w:val="Heading 9 Char"/>
    <w:basedOn w:val="DefaultParagraphFont"/>
    <w:link w:val="Heading9"/>
    <w:uiPriority w:val="9"/>
    <w:semiHidden/>
    <w:rsid w:val="002629F4"/>
    <w:rPr>
      <w:rFonts w:asciiTheme="majorHAnsi" w:eastAsiaTheme="majorEastAsia" w:hAnsiTheme="majorHAnsi" w:cstheme="majorBidi"/>
      <w:i/>
      <w:iCs/>
      <w:sz w:val="18"/>
      <w:szCs w:val="18"/>
    </w:rPr>
  </w:style>
  <w:style w:type="paragraph" w:styleId="ListParagraph">
    <w:name w:val="List Paragraph"/>
    <w:basedOn w:val="Normal"/>
    <w:qFormat/>
    <w:rsid w:val="002629F4"/>
    <w:pPr>
      <w:ind w:left="720"/>
      <w:contextualSpacing/>
    </w:pPr>
  </w:style>
  <w:style w:type="paragraph" w:styleId="BodyText">
    <w:name w:val="Body Text"/>
    <w:basedOn w:val="Normal"/>
    <w:link w:val="BodyTextChar"/>
    <w:uiPriority w:val="1"/>
    <w:qFormat/>
    <w:rsid w:val="002629F4"/>
    <w:pPr>
      <w:widowControl w:val="0"/>
      <w:spacing w:after="120"/>
      <w:ind w:left="266"/>
      <w:jc w:val="both"/>
    </w:pPr>
    <w:rPr>
      <w:rFonts w:ascii="Calibri Light" w:eastAsia="Calibri Light" w:hAnsi="Calibri Light" w:cs="Arial"/>
      <w:lang w:val="en-US" w:eastAsia="en-US"/>
    </w:rPr>
  </w:style>
  <w:style w:type="character" w:customStyle="1" w:styleId="BodyTextChar">
    <w:name w:val="Body Text Char"/>
    <w:basedOn w:val="DefaultParagraphFont"/>
    <w:link w:val="BodyText"/>
    <w:uiPriority w:val="1"/>
    <w:rsid w:val="002629F4"/>
    <w:rPr>
      <w:rFonts w:ascii="Calibri Light" w:eastAsia="Calibri Light" w:hAnsi="Calibri Light" w:cs="Arial"/>
      <w:sz w:val="24"/>
      <w:szCs w:val="24"/>
      <w:lang w:val="en-US"/>
    </w:rPr>
  </w:style>
  <w:style w:type="paragraph" w:styleId="BalloonText">
    <w:name w:val="Balloon Text"/>
    <w:basedOn w:val="Normal"/>
    <w:link w:val="BalloonTextChar"/>
    <w:uiPriority w:val="99"/>
    <w:semiHidden/>
    <w:unhideWhenUsed/>
    <w:rsid w:val="002629F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29F4"/>
    <w:rPr>
      <w:rFonts w:ascii="Segoe UI" w:eastAsia="Times New Roman" w:hAnsi="Segoe UI" w:cs="Segoe UI"/>
      <w:sz w:val="18"/>
      <w:szCs w:val="18"/>
      <w:lang w:eastAsia="en-GB"/>
    </w:rPr>
  </w:style>
  <w:style w:type="paragraph" w:customStyle="1" w:styleId="EndNoteBibliographyTitle">
    <w:name w:val="EndNote Bibliography Title"/>
    <w:basedOn w:val="Normal"/>
    <w:link w:val="EndNoteBibliographyTitleChar"/>
    <w:rsid w:val="002629F4"/>
    <w:pPr>
      <w:jc w:val="center"/>
    </w:pPr>
    <w:rPr>
      <w:rFonts w:ascii="Arial" w:hAnsi="Arial" w:cs="Arial"/>
      <w:noProof/>
    </w:rPr>
  </w:style>
  <w:style w:type="character" w:customStyle="1" w:styleId="EndNoteBibliographyTitleChar">
    <w:name w:val="EndNote Bibliography Title Char"/>
    <w:link w:val="EndNoteBibliographyTitle"/>
    <w:rsid w:val="002629F4"/>
    <w:rPr>
      <w:rFonts w:ascii="Arial" w:eastAsia="Times New Roman" w:hAnsi="Arial" w:cs="Arial"/>
      <w:noProof/>
      <w:sz w:val="24"/>
      <w:szCs w:val="24"/>
      <w:lang w:eastAsia="en-GB"/>
    </w:rPr>
  </w:style>
  <w:style w:type="paragraph" w:customStyle="1" w:styleId="EndNoteBibliography">
    <w:name w:val="EndNote Bibliography"/>
    <w:basedOn w:val="Normal"/>
    <w:link w:val="EndNoteBibliographyChar"/>
    <w:rsid w:val="002629F4"/>
    <w:rPr>
      <w:rFonts w:ascii="Arial" w:hAnsi="Arial" w:cs="Arial"/>
      <w:noProof/>
    </w:rPr>
  </w:style>
  <w:style w:type="character" w:customStyle="1" w:styleId="EndNoteBibliographyChar">
    <w:name w:val="EndNote Bibliography Char"/>
    <w:link w:val="EndNoteBibliography"/>
    <w:rsid w:val="002629F4"/>
    <w:rPr>
      <w:rFonts w:ascii="Arial" w:eastAsia="Times New Roman" w:hAnsi="Arial" w:cs="Arial"/>
      <w:noProof/>
      <w:sz w:val="24"/>
      <w:szCs w:val="24"/>
      <w:lang w:eastAsia="en-GB"/>
    </w:rPr>
  </w:style>
  <w:style w:type="character" w:styleId="Hyperlink">
    <w:name w:val="Hyperlink"/>
    <w:uiPriority w:val="99"/>
    <w:unhideWhenUsed/>
    <w:rsid w:val="002629F4"/>
    <w:rPr>
      <w:color w:val="0563C1"/>
      <w:u w:val="single"/>
    </w:rPr>
  </w:style>
  <w:style w:type="character" w:customStyle="1" w:styleId="UnresolvedMention">
    <w:name w:val="Unresolved Mention"/>
    <w:uiPriority w:val="99"/>
    <w:semiHidden/>
    <w:unhideWhenUsed/>
    <w:rsid w:val="002629F4"/>
    <w:rPr>
      <w:color w:val="605E5C"/>
      <w:shd w:val="clear" w:color="auto" w:fill="E1DFDD"/>
    </w:rPr>
  </w:style>
  <w:style w:type="character" w:styleId="CommentReference">
    <w:name w:val="annotation reference"/>
    <w:uiPriority w:val="99"/>
    <w:semiHidden/>
    <w:unhideWhenUsed/>
    <w:rsid w:val="002629F4"/>
    <w:rPr>
      <w:sz w:val="16"/>
      <w:szCs w:val="16"/>
    </w:rPr>
  </w:style>
  <w:style w:type="paragraph" w:styleId="CommentText">
    <w:name w:val="annotation text"/>
    <w:basedOn w:val="Normal"/>
    <w:link w:val="CommentTextChar"/>
    <w:uiPriority w:val="99"/>
    <w:unhideWhenUsed/>
    <w:rsid w:val="002629F4"/>
    <w:rPr>
      <w:sz w:val="20"/>
      <w:szCs w:val="20"/>
    </w:rPr>
  </w:style>
  <w:style w:type="character" w:customStyle="1" w:styleId="CommentTextChar">
    <w:name w:val="Comment Text Char"/>
    <w:basedOn w:val="DefaultParagraphFont"/>
    <w:link w:val="CommentText"/>
    <w:uiPriority w:val="99"/>
    <w:rsid w:val="002629F4"/>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2629F4"/>
    <w:rPr>
      <w:b/>
      <w:bCs/>
    </w:rPr>
  </w:style>
  <w:style w:type="character" w:customStyle="1" w:styleId="CommentSubjectChar">
    <w:name w:val="Comment Subject Char"/>
    <w:basedOn w:val="CommentTextChar"/>
    <w:link w:val="CommentSubject"/>
    <w:uiPriority w:val="99"/>
    <w:semiHidden/>
    <w:rsid w:val="002629F4"/>
    <w:rPr>
      <w:rFonts w:ascii="Times New Roman" w:eastAsia="Times New Roman" w:hAnsi="Times New Roman" w:cs="Times New Roman"/>
      <w:b/>
      <w:bCs/>
      <w:sz w:val="20"/>
      <w:szCs w:val="20"/>
      <w:lang w:eastAsia="en-GB"/>
    </w:rPr>
  </w:style>
  <w:style w:type="character" w:styleId="FollowedHyperlink">
    <w:name w:val="FollowedHyperlink"/>
    <w:uiPriority w:val="99"/>
    <w:semiHidden/>
    <w:unhideWhenUsed/>
    <w:rsid w:val="002629F4"/>
    <w:rPr>
      <w:color w:val="954F72"/>
      <w:u w:val="single"/>
    </w:rPr>
  </w:style>
  <w:style w:type="table" w:styleId="TableGrid">
    <w:name w:val="Table Grid"/>
    <w:basedOn w:val="TableNormal"/>
    <w:uiPriority w:val="39"/>
    <w:rsid w:val="002629F4"/>
    <w:pPr>
      <w:spacing w:after="200" w:line="288"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heading">
    <w:name w:val="Appendix heading"/>
    <w:basedOn w:val="Heading2"/>
    <w:qFormat/>
    <w:rsid w:val="002629F4"/>
    <w:pPr>
      <w:spacing w:before="0" w:line="240" w:lineRule="auto"/>
    </w:pPr>
    <w:rPr>
      <w:b w:val="0"/>
    </w:rPr>
  </w:style>
  <w:style w:type="character" w:customStyle="1" w:styleId="normaltextrun">
    <w:name w:val="normaltextrun"/>
    <w:rsid w:val="002629F4"/>
  </w:style>
  <w:style w:type="character" w:customStyle="1" w:styleId="spellingerror">
    <w:name w:val="spellingerror"/>
    <w:rsid w:val="002629F4"/>
  </w:style>
  <w:style w:type="paragraph" w:styleId="Caption">
    <w:name w:val="caption"/>
    <w:basedOn w:val="Normal"/>
    <w:next w:val="Normal"/>
    <w:uiPriority w:val="35"/>
    <w:unhideWhenUsed/>
    <w:qFormat/>
    <w:rsid w:val="002629F4"/>
    <w:pPr>
      <w:keepNext/>
      <w:spacing w:after="200"/>
    </w:pPr>
    <w:rPr>
      <w:rFonts w:asciiTheme="minorBidi" w:hAnsiTheme="minorBidi" w:cstheme="minorBidi"/>
      <w:color w:val="000000" w:themeColor="text1"/>
      <w:lang w:eastAsia="en-US"/>
    </w:rPr>
  </w:style>
  <w:style w:type="paragraph" w:styleId="NormalWeb">
    <w:name w:val="Normal (Web)"/>
    <w:basedOn w:val="Normal"/>
    <w:uiPriority w:val="99"/>
    <w:unhideWhenUsed/>
    <w:rsid w:val="002629F4"/>
    <w:pPr>
      <w:spacing w:before="100" w:beforeAutospacing="1" w:after="100" w:afterAutospacing="1"/>
    </w:pPr>
    <w:rPr>
      <w:lang w:eastAsia="en-US"/>
    </w:rPr>
  </w:style>
  <w:style w:type="character" w:styleId="EndnoteReference">
    <w:name w:val="endnote reference"/>
    <w:uiPriority w:val="99"/>
    <w:semiHidden/>
    <w:unhideWhenUsed/>
    <w:rsid w:val="002629F4"/>
    <w:rPr>
      <w:vertAlign w:val="superscript"/>
    </w:rPr>
  </w:style>
  <w:style w:type="character" w:customStyle="1" w:styleId="EndnoteTextChar">
    <w:name w:val="Endnote Text Char"/>
    <w:link w:val="EndnoteText"/>
    <w:uiPriority w:val="99"/>
    <w:semiHidden/>
    <w:rsid w:val="002629F4"/>
  </w:style>
  <w:style w:type="paragraph" w:styleId="EndnoteText">
    <w:name w:val="endnote text"/>
    <w:basedOn w:val="Normal"/>
    <w:link w:val="EndnoteTextChar"/>
    <w:uiPriority w:val="99"/>
    <w:semiHidden/>
    <w:unhideWhenUsed/>
    <w:rsid w:val="002629F4"/>
    <w:rPr>
      <w:rFonts w:asciiTheme="minorHAnsi" w:eastAsiaTheme="minorHAnsi" w:hAnsiTheme="minorHAnsi" w:cstheme="minorBidi"/>
      <w:sz w:val="22"/>
      <w:szCs w:val="22"/>
      <w:lang w:eastAsia="en-US"/>
    </w:rPr>
  </w:style>
  <w:style w:type="character" w:customStyle="1" w:styleId="EndnoteTextChar1">
    <w:name w:val="Endnote Text Char1"/>
    <w:basedOn w:val="DefaultParagraphFont"/>
    <w:uiPriority w:val="99"/>
    <w:semiHidden/>
    <w:rsid w:val="002629F4"/>
    <w:rPr>
      <w:rFonts w:ascii="Times New Roman" w:eastAsia="Times New Roman" w:hAnsi="Times New Roman" w:cs="Times New Roman"/>
      <w:sz w:val="20"/>
      <w:szCs w:val="20"/>
      <w:lang w:eastAsia="en-GB"/>
    </w:rPr>
  </w:style>
  <w:style w:type="paragraph" w:styleId="Header">
    <w:name w:val="header"/>
    <w:basedOn w:val="Normal"/>
    <w:link w:val="HeaderChar"/>
    <w:uiPriority w:val="99"/>
    <w:unhideWhenUsed/>
    <w:rsid w:val="002629F4"/>
    <w:pPr>
      <w:tabs>
        <w:tab w:val="center" w:pos="4513"/>
        <w:tab w:val="right" w:pos="9026"/>
      </w:tabs>
    </w:pPr>
  </w:style>
  <w:style w:type="character" w:customStyle="1" w:styleId="HeaderChar">
    <w:name w:val="Header Char"/>
    <w:basedOn w:val="DefaultParagraphFont"/>
    <w:link w:val="Header"/>
    <w:uiPriority w:val="99"/>
    <w:rsid w:val="002629F4"/>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2629F4"/>
    <w:pPr>
      <w:tabs>
        <w:tab w:val="center" w:pos="4513"/>
        <w:tab w:val="right" w:pos="9026"/>
      </w:tabs>
    </w:pPr>
  </w:style>
  <w:style w:type="character" w:customStyle="1" w:styleId="FooterChar">
    <w:name w:val="Footer Char"/>
    <w:basedOn w:val="DefaultParagraphFont"/>
    <w:link w:val="Footer"/>
    <w:uiPriority w:val="99"/>
    <w:rsid w:val="002629F4"/>
    <w:rPr>
      <w:rFonts w:ascii="Times New Roman" w:eastAsia="Times New Roman" w:hAnsi="Times New Roman" w:cs="Times New Roman"/>
      <w:sz w:val="24"/>
      <w:szCs w:val="24"/>
      <w:lang w:eastAsia="en-GB"/>
    </w:rPr>
  </w:style>
  <w:style w:type="paragraph" w:styleId="Revision">
    <w:name w:val="Revision"/>
    <w:hidden/>
    <w:uiPriority w:val="99"/>
    <w:semiHidden/>
    <w:rsid w:val="002629F4"/>
    <w:rPr>
      <w:rFonts w:ascii="Calibri" w:eastAsia="Calibri" w:hAnsi="Calibri" w:cs="Calibri"/>
    </w:rPr>
  </w:style>
  <w:style w:type="paragraph" w:customStyle="1" w:styleId="paragraph">
    <w:name w:val="paragraph"/>
    <w:basedOn w:val="Normal"/>
    <w:rsid w:val="002629F4"/>
    <w:pPr>
      <w:spacing w:before="100" w:beforeAutospacing="1" w:after="100" w:afterAutospacing="1"/>
    </w:pPr>
  </w:style>
  <w:style w:type="character" w:customStyle="1" w:styleId="eop">
    <w:name w:val="eop"/>
    <w:rsid w:val="002629F4"/>
  </w:style>
  <w:style w:type="character" w:customStyle="1" w:styleId="contextualspellingandgrammarerror">
    <w:name w:val="contextualspellingandgrammarerror"/>
    <w:rsid w:val="002629F4"/>
  </w:style>
  <w:style w:type="paragraph" w:customStyle="1" w:styleId="xmsonormal">
    <w:name w:val="x_msonormal"/>
    <w:basedOn w:val="Normal"/>
    <w:rsid w:val="002629F4"/>
    <w:pPr>
      <w:spacing w:before="100" w:beforeAutospacing="1" w:after="100" w:afterAutospacing="1"/>
    </w:pPr>
  </w:style>
  <w:style w:type="character" w:styleId="BookTitle">
    <w:name w:val="Book Title"/>
    <w:basedOn w:val="DefaultParagraphFont"/>
    <w:uiPriority w:val="33"/>
    <w:qFormat/>
    <w:rsid w:val="002629F4"/>
    <w:rPr>
      <w:b/>
      <w:bCs/>
      <w:i/>
      <w:iCs/>
      <w:spacing w:val="5"/>
    </w:rPr>
  </w:style>
  <w:style w:type="paragraph" w:styleId="NoSpacing">
    <w:name w:val="No Spacing"/>
    <w:basedOn w:val="Normal"/>
    <w:link w:val="NoSpacingChar"/>
    <w:uiPriority w:val="1"/>
    <w:qFormat/>
    <w:rsid w:val="002629F4"/>
    <w:rPr>
      <w:rFonts w:asciiTheme="minorHAnsi" w:eastAsiaTheme="minorEastAsia" w:hAnsiTheme="minorHAnsi" w:cstheme="minorBidi"/>
      <w:lang w:eastAsia="en-US"/>
    </w:rPr>
  </w:style>
  <w:style w:type="paragraph" w:customStyle="1" w:styleId="PersonalName">
    <w:name w:val="Personal Name"/>
    <w:basedOn w:val="Title"/>
    <w:rsid w:val="002629F4"/>
    <w:rPr>
      <w:b w:val="0"/>
      <w:caps/>
      <w:color w:val="000000"/>
      <w:szCs w:val="28"/>
    </w:rPr>
  </w:style>
  <w:style w:type="character" w:customStyle="1" w:styleId="TitleChar">
    <w:name w:val="Title Char"/>
    <w:basedOn w:val="DefaultParagraphFont"/>
    <w:link w:val="Title"/>
    <w:uiPriority w:val="10"/>
    <w:rsid w:val="002629F4"/>
    <w:rPr>
      <w:rFonts w:asciiTheme="majorHAnsi" w:eastAsiaTheme="majorEastAsia" w:hAnsiTheme="majorHAnsi" w:cstheme="majorBidi"/>
      <w:b/>
      <w:bCs/>
      <w:i/>
      <w:iCs/>
      <w:spacing w:val="10"/>
      <w:sz w:val="28"/>
      <w:szCs w:val="60"/>
    </w:rPr>
  </w:style>
  <w:style w:type="paragraph" w:styleId="Subtitle">
    <w:name w:val="Subtitle"/>
    <w:basedOn w:val="Normal"/>
    <w:next w:val="Normal"/>
    <w:link w:val="SubtitleChar"/>
    <w:uiPriority w:val="11"/>
    <w:qFormat/>
    <w:pPr>
      <w:spacing w:after="320" w:line="276" w:lineRule="auto"/>
      <w:jc w:val="right"/>
    </w:pPr>
    <w:rPr>
      <w:rFonts w:ascii="Calibri" w:eastAsia="Calibri" w:hAnsi="Calibri" w:cs="Calibri"/>
      <w:i/>
      <w:color w:val="808080"/>
    </w:rPr>
  </w:style>
  <w:style w:type="character" w:customStyle="1" w:styleId="SubtitleChar">
    <w:name w:val="Subtitle Char"/>
    <w:basedOn w:val="DefaultParagraphFont"/>
    <w:link w:val="Subtitle"/>
    <w:uiPriority w:val="11"/>
    <w:rsid w:val="002629F4"/>
    <w:rPr>
      <w:rFonts w:eastAsiaTheme="minorEastAsia"/>
      <w:i/>
      <w:iCs/>
      <w:color w:val="808080" w:themeColor="text1" w:themeTint="7F"/>
      <w:spacing w:val="10"/>
      <w:sz w:val="24"/>
      <w:szCs w:val="24"/>
    </w:rPr>
  </w:style>
  <w:style w:type="character" w:styleId="Strong">
    <w:name w:val="Strong"/>
    <w:basedOn w:val="DefaultParagraphFont"/>
    <w:uiPriority w:val="22"/>
    <w:qFormat/>
    <w:rsid w:val="002629F4"/>
    <w:rPr>
      <w:b/>
      <w:bCs/>
      <w:spacing w:val="0"/>
    </w:rPr>
  </w:style>
  <w:style w:type="character" w:styleId="Emphasis">
    <w:name w:val="Emphasis"/>
    <w:uiPriority w:val="20"/>
    <w:qFormat/>
    <w:rsid w:val="002629F4"/>
    <w:rPr>
      <w:b/>
      <w:bCs/>
      <w:i/>
      <w:iCs/>
      <w:color w:val="auto"/>
    </w:rPr>
  </w:style>
  <w:style w:type="character" w:customStyle="1" w:styleId="NoSpacingChar">
    <w:name w:val="No Spacing Char"/>
    <w:basedOn w:val="DefaultParagraphFont"/>
    <w:link w:val="NoSpacing"/>
    <w:uiPriority w:val="1"/>
    <w:rsid w:val="002629F4"/>
    <w:rPr>
      <w:rFonts w:eastAsiaTheme="minorEastAsia"/>
      <w:sz w:val="24"/>
      <w:szCs w:val="24"/>
    </w:rPr>
  </w:style>
  <w:style w:type="paragraph" w:styleId="Quote">
    <w:name w:val="Quote"/>
    <w:basedOn w:val="Normal"/>
    <w:next w:val="Normal"/>
    <w:link w:val="QuoteChar"/>
    <w:uiPriority w:val="29"/>
    <w:qFormat/>
    <w:rsid w:val="002629F4"/>
    <w:pPr>
      <w:spacing w:line="276" w:lineRule="auto"/>
    </w:pPr>
    <w:rPr>
      <w:rFonts w:asciiTheme="minorHAnsi" w:eastAsiaTheme="minorEastAsia" w:hAnsiTheme="minorHAnsi" w:cstheme="minorBidi"/>
      <w:color w:val="5A5A5A" w:themeColor="text1" w:themeTint="A5"/>
      <w:lang w:eastAsia="en-US"/>
    </w:rPr>
  </w:style>
  <w:style w:type="character" w:customStyle="1" w:styleId="QuoteChar">
    <w:name w:val="Quote Char"/>
    <w:basedOn w:val="DefaultParagraphFont"/>
    <w:link w:val="Quote"/>
    <w:uiPriority w:val="29"/>
    <w:rsid w:val="002629F4"/>
    <w:rPr>
      <w:rFonts w:eastAsiaTheme="minorEastAsia"/>
      <w:color w:val="5A5A5A" w:themeColor="text1" w:themeTint="A5"/>
      <w:sz w:val="24"/>
      <w:szCs w:val="24"/>
    </w:rPr>
  </w:style>
  <w:style w:type="paragraph" w:styleId="IntenseQuote">
    <w:name w:val="Intense Quote"/>
    <w:basedOn w:val="Normal"/>
    <w:next w:val="Normal"/>
    <w:link w:val="IntenseQuoteChar"/>
    <w:uiPriority w:val="30"/>
    <w:qFormat/>
    <w:rsid w:val="002629F4"/>
    <w:pPr>
      <w:spacing w:before="320" w:after="480"/>
      <w:ind w:left="720" w:right="720"/>
      <w:jc w:val="center"/>
    </w:pPr>
    <w:rPr>
      <w:rFonts w:asciiTheme="majorHAnsi" w:eastAsiaTheme="majorEastAsia" w:hAnsiTheme="majorHAnsi" w:cstheme="majorBidi"/>
      <w:i/>
      <w:iCs/>
      <w:sz w:val="20"/>
      <w:szCs w:val="20"/>
      <w:lang w:eastAsia="en-US"/>
    </w:rPr>
  </w:style>
  <w:style w:type="character" w:customStyle="1" w:styleId="IntenseQuoteChar">
    <w:name w:val="Intense Quote Char"/>
    <w:basedOn w:val="DefaultParagraphFont"/>
    <w:link w:val="IntenseQuote"/>
    <w:uiPriority w:val="30"/>
    <w:rsid w:val="002629F4"/>
    <w:rPr>
      <w:rFonts w:asciiTheme="majorHAnsi" w:eastAsiaTheme="majorEastAsia" w:hAnsiTheme="majorHAnsi" w:cstheme="majorBidi"/>
      <w:i/>
      <w:iCs/>
      <w:sz w:val="20"/>
      <w:szCs w:val="20"/>
    </w:rPr>
  </w:style>
  <w:style w:type="character" w:styleId="SubtleEmphasis">
    <w:name w:val="Subtle Emphasis"/>
    <w:uiPriority w:val="19"/>
    <w:qFormat/>
    <w:rsid w:val="002629F4"/>
    <w:rPr>
      <w:i/>
      <w:iCs/>
      <w:color w:val="5A5A5A" w:themeColor="text1" w:themeTint="A5"/>
    </w:rPr>
  </w:style>
  <w:style w:type="character" w:styleId="IntenseEmphasis">
    <w:name w:val="Intense Emphasis"/>
    <w:uiPriority w:val="21"/>
    <w:qFormat/>
    <w:rsid w:val="002629F4"/>
    <w:rPr>
      <w:b/>
      <w:bCs/>
      <w:i/>
      <w:iCs/>
      <w:color w:val="auto"/>
      <w:u w:val="single"/>
    </w:rPr>
  </w:style>
  <w:style w:type="character" w:styleId="SubtleReference">
    <w:name w:val="Subtle Reference"/>
    <w:uiPriority w:val="31"/>
    <w:qFormat/>
    <w:rsid w:val="002629F4"/>
    <w:rPr>
      <w:smallCaps/>
    </w:rPr>
  </w:style>
  <w:style w:type="character" w:styleId="IntenseReference">
    <w:name w:val="Intense Reference"/>
    <w:uiPriority w:val="32"/>
    <w:qFormat/>
    <w:rsid w:val="002629F4"/>
    <w:rPr>
      <w:b/>
      <w:bCs/>
      <w:smallCaps/>
      <w:color w:val="auto"/>
    </w:rPr>
  </w:style>
  <w:style w:type="paragraph" w:styleId="TOCHeading">
    <w:name w:val="TOC Heading"/>
    <w:basedOn w:val="Heading1"/>
    <w:next w:val="Normal"/>
    <w:uiPriority w:val="39"/>
    <w:unhideWhenUsed/>
    <w:qFormat/>
    <w:rsid w:val="002629F4"/>
    <w:pPr>
      <w:keepNext w:val="0"/>
      <w:keepLines w:val="0"/>
      <w:spacing w:before="600" w:after="0" w:line="360" w:lineRule="auto"/>
      <w:outlineLvl w:val="9"/>
    </w:pPr>
    <w:rPr>
      <w:rFonts w:asciiTheme="majorHAnsi" w:eastAsiaTheme="majorEastAsia" w:hAnsiTheme="majorHAnsi" w:cstheme="majorBidi"/>
      <w:bCs/>
      <w:i/>
      <w:iCs/>
      <w:szCs w:val="32"/>
      <w:lang w:eastAsia="en-US"/>
    </w:rPr>
  </w:style>
  <w:style w:type="paragraph" w:styleId="TOC1">
    <w:name w:val="toc 1"/>
    <w:basedOn w:val="Normal"/>
    <w:next w:val="Normal"/>
    <w:autoRedefine/>
    <w:uiPriority w:val="39"/>
    <w:unhideWhenUsed/>
    <w:rsid w:val="002629F4"/>
    <w:pPr>
      <w:spacing w:before="120" w:after="120" w:line="276" w:lineRule="auto"/>
    </w:pPr>
    <w:rPr>
      <w:rFonts w:asciiTheme="minorHAnsi" w:eastAsiaTheme="minorEastAsia" w:hAnsiTheme="minorHAnsi" w:cstheme="minorHAnsi"/>
      <w:b/>
      <w:bCs/>
      <w:caps/>
      <w:sz w:val="20"/>
      <w:szCs w:val="20"/>
      <w:lang w:eastAsia="en-US"/>
    </w:rPr>
  </w:style>
  <w:style w:type="paragraph" w:styleId="TOC2">
    <w:name w:val="toc 2"/>
    <w:basedOn w:val="Normal"/>
    <w:next w:val="Normal"/>
    <w:autoRedefine/>
    <w:uiPriority w:val="39"/>
    <w:unhideWhenUsed/>
    <w:rsid w:val="002629F4"/>
    <w:pPr>
      <w:spacing w:line="276" w:lineRule="auto"/>
      <w:ind w:left="220"/>
    </w:pPr>
    <w:rPr>
      <w:rFonts w:asciiTheme="minorHAnsi" w:eastAsiaTheme="minorEastAsia" w:hAnsiTheme="minorHAnsi" w:cstheme="minorHAnsi"/>
      <w:smallCaps/>
      <w:sz w:val="20"/>
      <w:szCs w:val="20"/>
      <w:lang w:eastAsia="en-US"/>
    </w:rPr>
  </w:style>
  <w:style w:type="paragraph" w:styleId="TOC3">
    <w:name w:val="toc 3"/>
    <w:basedOn w:val="Normal"/>
    <w:next w:val="Normal"/>
    <w:autoRedefine/>
    <w:uiPriority w:val="39"/>
    <w:unhideWhenUsed/>
    <w:rsid w:val="002629F4"/>
    <w:pPr>
      <w:spacing w:line="276" w:lineRule="auto"/>
      <w:ind w:left="440"/>
    </w:pPr>
    <w:rPr>
      <w:rFonts w:asciiTheme="minorHAnsi" w:eastAsiaTheme="minorEastAsia" w:hAnsiTheme="minorHAnsi" w:cstheme="minorHAnsi"/>
      <w:i/>
      <w:iCs/>
      <w:sz w:val="20"/>
      <w:szCs w:val="20"/>
      <w:lang w:eastAsia="en-US"/>
    </w:rPr>
  </w:style>
  <w:style w:type="paragraph" w:styleId="TOC4">
    <w:name w:val="toc 4"/>
    <w:basedOn w:val="Normal"/>
    <w:next w:val="Normal"/>
    <w:autoRedefine/>
    <w:uiPriority w:val="39"/>
    <w:semiHidden/>
    <w:unhideWhenUsed/>
    <w:rsid w:val="002629F4"/>
    <w:pPr>
      <w:spacing w:line="276" w:lineRule="auto"/>
      <w:ind w:left="660"/>
    </w:pPr>
    <w:rPr>
      <w:rFonts w:asciiTheme="minorHAnsi" w:eastAsiaTheme="minorEastAsia" w:hAnsiTheme="minorHAnsi" w:cstheme="minorHAnsi"/>
      <w:sz w:val="18"/>
      <w:szCs w:val="18"/>
      <w:lang w:eastAsia="en-US"/>
    </w:rPr>
  </w:style>
  <w:style w:type="paragraph" w:styleId="TOC5">
    <w:name w:val="toc 5"/>
    <w:basedOn w:val="Normal"/>
    <w:next w:val="Normal"/>
    <w:autoRedefine/>
    <w:uiPriority w:val="39"/>
    <w:semiHidden/>
    <w:unhideWhenUsed/>
    <w:rsid w:val="002629F4"/>
    <w:pPr>
      <w:spacing w:line="276" w:lineRule="auto"/>
      <w:ind w:left="880"/>
    </w:pPr>
    <w:rPr>
      <w:rFonts w:asciiTheme="minorHAnsi" w:eastAsiaTheme="minorEastAsia" w:hAnsiTheme="minorHAnsi" w:cstheme="minorHAnsi"/>
      <w:sz w:val="18"/>
      <w:szCs w:val="18"/>
      <w:lang w:eastAsia="en-US"/>
    </w:rPr>
  </w:style>
  <w:style w:type="paragraph" w:styleId="TOC6">
    <w:name w:val="toc 6"/>
    <w:basedOn w:val="Normal"/>
    <w:next w:val="Normal"/>
    <w:autoRedefine/>
    <w:uiPriority w:val="39"/>
    <w:semiHidden/>
    <w:unhideWhenUsed/>
    <w:rsid w:val="002629F4"/>
    <w:pPr>
      <w:spacing w:line="276" w:lineRule="auto"/>
      <w:ind w:left="1100"/>
    </w:pPr>
    <w:rPr>
      <w:rFonts w:asciiTheme="minorHAnsi" w:eastAsiaTheme="minorEastAsia" w:hAnsiTheme="minorHAnsi" w:cstheme="minorHAnsi"/>
      <w:sz w:val="18"/>
      <w:szCs w:val="18"/>
      <w:lang w:eastAsia="en-US"/>
    </w:rPr>
  </w:style>
  <w:style w:type="paragraph" w:styleId="TOC7">
    <w:name w:val="toc 7"/>
    <w:basedOn w:val="Normal"/>
    <w:next w:val="Normal"/>
    <w:autoRedefine/>
    <w:uiPriority w:val="39"/>
    <w:semiHidden/>
    <w:unhideWhenUsed/>
    <w:rsid w:val="002629F4"/>
    <w:pPr>
      <w:spacing w:line="276" w:lineRule="auto"/>
      <w:ind w:left="1320"/>
    </w:pPr>
    <w:rPr>
      <w:rFonts w:asciiTheme="minorHAnsi" w:eastAsiaTheme="minorEastAsia" w:hAnsiTheme="minorHAnsi" w:cstheme="minorHAnsi"/>
      <w:sz w:val="18"/>
      <w:szCs w:val="18"/>
      <w:lang w:eastAsia="en-US"/>
    </w:rPr>
  </w:style>
  <w:style w:type="paragraph" w:styleId="TOC8">
    <w:name w:val="toc 8"/>
    <w:basedOn w:val="Normal"/>
    <w:next w:val="Normal"/>
    <w:autoRedefine/>
    <w:uiPriority w:val="39"/>
    <w:semiHidden/>
    <w:unhideWhenUsed/>
    <w:rsid w:val="002629F4"/>
    <w:pPr>
      <w:spacing w:line="276" w:lineRule="auto"/>
      <w:ind w:left="1540"/>
    </w:pPr>
    <w:rPr>
      <w:rFonts w:asciiTheme="minorHAnsi" w:eastAsiaTheme="minorEastAsia" w:hAnsiTheme="minorHAnsi" w:cstheme="minorHAnsi"/>
      <w:sz w:val="18"/>
      <w:szCs w:val="18"/>
      <w:lang w:eastAsia="en-US"/>
    </w:rPr>
  </w:style>
  <w:style w:type="paragraph" w:styleId="TOC9">
    <w:name w:val="toc 9"/>
    <w:basedOn w:val="Normal"/>
    <w:next w:val="Normal"/>
    <w:autoRedefine/>
    <w:uiPriority w:val="39"/>
    <w:semiHidden/>
    <w:unhideWhenUsed/>
    <w:rsid w:val="002629F4"/>
    <w:pPr>
      <w:spacing w:line="276" w:lineRule="auto"/>
      <w:ind w:left="1760"/>
    </w:pPr>
    <w:rPr>
      <w:rFonts w:asciiTheme="minorHAnsi" w:eastAsiaTheme="minorEastAsia" w:hAnsiTheme="minorHAnsi" w:cstheme="minorHAnsi"/>
      <w:sz w:val="18"/>
      <w:szCs w:val="18"/>
      <w:lang w:eastAsia="en-US"/>
    </w:rPr>
  </w:style>
  <w:style w:type="character" w:customStyle="1" w:styleId="apple-converted-space">
    <w:name w:val="apple-converted-space"/>
    <w:basedOn w:val="DefaultParagraphFont"/>
    <w:rsid w:val="002629F4"/>
  </w:style>
  <w:style w:type="table" w:styleId="TableGridLight">
    <w:name w:val="Grid Table Light"/>
    <w:basedOn w:val="TableNormal"/>
    <w:uiPriority w:val="40"/>
    <w:rsid w:val="002629F4"/>
    <w:rPr>
      <w:rFonts w:ascii="Calibri" w:eastAsia="Calibri" w:hAnsi="Calibri" w:cs="Arial"/>
      <w:sz w:val="20"/>
      <w:szCs w:val="20"/>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4-Accent5">
    <w:name w:val="Grid Table 4 Accent 5"/>
    <w:basedOn w:val="TableNormal"/>
    <w:uiPriority w:val="49"/>
    <w:rsid w:val="002629F4"/>
    <w:rPr>
      <w:rFonts w:ascii="Calibri" w:eastAsia="Calibri" w:hAnsi="Calibri" w:cs="Arial"/>
      <w:sz w:val="20"/>
      <w:szCs w:val="20"/>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Table3-Accent5">
    <w:name w:val="List Table 3 Accent 5"/>
    <w:basedOn w:val="TableNormal"/>
    <w:uiPriority w:val="48"/>
    <w:rsid w:val="002629F4"/>
    <w:rPr>
      <w:rFonts w:ascii="Calibri" w:eastAsia="Calibri" w:hAnsi="Calibri" w:cs="Arial"/>
      <w:sz w:val="20"/>
      <w:szCs w:val="20"/>
    </w:r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paragraph" w:customStyle="1" w:styleId="msonormal0">
    <w:name w:val="msonormal"/>
    <w:basedOn w:val="Normal"/>
    <w:rsid w:val="00DA0F89"/>
    <w:pPr>
      <w:spacing w:before="100" w:beforeAutospacing="1" w:after="100" w:afterAutospacing="1"/>
    </w:pPr>
  </w:style>
  <w:style w:type="paragraph" w:customStyle="1" w:styleId="font0">
    <w:name w:val="font0"/>
    <w:basedOn w:val="Normal"/>
    <w:rsid w:val="00DA0F89"/>
    <w:pPr>
      <w:spacing w:before="100" w:beforeAutospacing="1" w:after="100" w:afterAutospacing="1"/>
    </w:pPr>
    <w:rPr>
      <w:rFonts w:ascii="Calibri" w:hAnsi="Calibri" w:cs="Calibri"/>
      <w:color w:val="000000"/>
    </w:rPr>
  </w:style>
  <w:style w:type="paragraph" w:customStyle="1" w:styleId="font5">
    <w:name w:val="font5"/>
    <w:basedOn w:val="Normal"/>
    <w:rsid w:val="00DA0F89"/>
    <w:pPr>
      <w:spacing w:before="100" w:beforeAutospacing="1" w:after="100" w:afterAutospacing="1"/>
    </w:pPr>
    <w:rPr>
      <w:rFonts w:ascii="Calibri" w:hAnsi="Calibri" w:cs="Calibri"/>
      <w:b/>
      <w:bCs/>
      <w:color w:val="000000"/>
    </w:rPr>
  </w:style>
  <w:style w:type="paragraph" w:customStyle="1" w:styleId="font6">
    <w:name w:val="font6"/>
    <w:basedOn w:val="Normal"/>
    <w:rsid w:val="00DA0F89"/>
    <w:pPr>
      <w:spacing w:before="100" w:beforeAutospacing="1" w:after="100" w:afterAutospacing="1"/>
    </w:pPr>
    <w:rPr>
      <w:rFonts w:ascii="Calibri" w:hAnsi="Calibri" w:cs="Calibri"/>
      <w:color w:val="203764"/>
    </w:rPr>
  </w:style>
  <w:style w:type="paragraph" w:customStyle="1" w:styleId="font7">
    <w:name w:val="font7"/>
    <w:basedOn w:val="Normal"/>
    <w:rsid w:val="00DA0F89"/>
    <w:pPr>
      <w:spacing w:before="100" w:beforeAutospacing="1" w:after="100" w:afterAutospacing="1"/>
    </w:pPr>
    <w:rPr>
      <w:rFonts w:ascii="Calibri" w:hAnsi="Calibri" w:cs="Calibri"/>
      <w:b/>
      <w:bCs/>
      <w:color w:val="375623"/>
    </w:rPr>
  </w:style>
  <w:style w:type="paragraph" w:customStyle="1" w:styleId="font8">
    <w:name w:val="font8"/>
    <w:basedOn w:val="Normal"/>
    <w:rsid w:val="00DA0F89"/>
    <w:pPr>
      <w:spacing w:before="100" w:beforeAutospacing="1" w:after="100" w:afterAutospacing="1"/>
    </w:pPr>
    <w:rPr>
      <w:rFonts w:ascii="Calibri" w:hAnsi="Calibri" w:cs="Calibri"/>
      <w:color w:val="375623"/>
    </w:rPr>
  </w:style>
  <w:style w:type="paragraph" w:customStyle="1" w:styleId="font9">
    <w:name w:val="font9"/>
    <w:basedOn w:val="Normal"/>
    <w:rsid w:val="00DA0F89"/>
    <w:pPr>
      <w:spacing w:before="100" w:beforeAutospacing="1" w:after="100" w:afterAutospacing="1"/>
    </w:pPr>
    <w:rPr>
      <w:rFonts w:ascii="Calibri" w:hAnsi="Calibri" w:cs="Calibri"/>
      <w:b/>
      <w:bCs/>
      <w:u w:val="single"/>
    </w:rPr>
  </w:style>
  <w:style w:type="paragraph" w:customStyle="1" w:styleId="font10">
    <w:name w:val="font10"/>
    <w:basedOn w:val="Normal"/>
    <w:rsid w:val="00DA0F89"/>
    <w:pPr>
      <w:spacing w:before="100" w:beforeAutospacing="1" w:after="100" w:afterAutospacing="1"/>
    </w:pPr>
    <w:rPr>
      <w:rFonts w:ascii="Calibri" w:hAnsi="Calibri" w:cs="Calibri"/>
      <w:color w:val="800000"/>
    </w:rPr>
  </w:style>
  <w:style w:type="paragraph" w:customStyle="1" w:styleId="font11">
    <w:name w:val="font11"/>
    <w:basedOn w:val="Normal"/>
    <w:rsid w:val="00DA0F89"/>
    <w:pPr>
      <w:spacing w:before="100" w:beforeAutospacing="1" w:after="100" w:afterAutospacing="1"/>
    </w:pPr>
    <w:rPr>
      <w:rFonts w:ascii="Calibri" w:hAnsi="Calibri" w:cs="Calibri"/>
      <w:b/>
      <w:bCs/>
      <w:color w:val="000000"/>
      <w:u w:val="single"/>
    </w:rPr>
  </w:style>
  <w:style w:type="paragraph" w:customStyle="1" w:styleId="font12">
    <w:name w:val="font12"/>
    <w:basedOn w:val="Normal"/>
    <w:rsid w:val="00DA0F89"/>
    <w:pPr>
      <w:spacing w:before="100" w:beforeAutospacing="1" w:after="100" w:afterAutospacing="1"/>
    </w:pPr>
    <w:rPr>
      <w:rFonts w:ascii="Calibri" w:hAnsi="Calibri" w:cs="Calibri"/>
      <w:i/>
      <w:iCs/>
      <w:color w:val="000000"/>
    </w:rPr>
  </w:style>
  <w:style w:type="paragraph" w:customStyle="1" w:styleId="xl70">
    <w:name w:val="xl70"/>
    <w:basedOn w:val="Normal"/>
    <w:rsid w:val="00DA0F89"/>
    <w:pPr>
      <w:shd w:val="clear" w:color="000000" w:fill="548235"/>
      <w:spacing w:before="100" w:beforeAutospacing="1" w:after="100" w:afterAutospacing="1"/>
      <w:textAlignment w:val="center"/>
    </w:pPr>
  </w:style>
  <w:style w:type="paragraph" w:customStyle="1" w:styleId="xl71">
    <w:name w:val="xl71"/>
    <w:basedOn w:val="Normal"/>
    <w:rsid w:val="00DA0F89"/>
    <w:pPr>
      <w:shd w:val="clear" w:color="000000" w:fill="203764"/>
      <w:spacing w:before="100" w:beforeAutospacing="1" w:after="100" w:afterAutospacing="1"/>
      <w:textAlignment w:val="center"/>
    </w:pPr>
    <w:rPr>
      <w:b/>
      <w:bCs/>
      <w:color w:val="FFFFFF"/>
    </w:rPr>
  </w:style>
  <w:style w:type="paragraph" w:customStyle="1" w:styleId="xl72">
    <w:name w:val="xl72"/>
    <w:basedOn w:val="Normal"/>
    <w:rsid w:val="00DA0F89"/>
    <w:pPr>
      <w:spacing w:before="100" w:beforeAutospacing="1" w:after="100" w:afterAutospacing="1"/>
      <w:textAlignment w:val="center"/>
    </w:pPr>
  </w:style>
  <w:style w:type="paragraph" w:customStyle="1" w:styleId="xl73">
    <w:name w:val="xl73"/>
    <w:basedOn w:val="Normal"/>
    <w:rsid w:val="00DA0F89"/>
    <w:pPr>
      <w:pBdr>
        <w:top w:val="single" w:sz="4" w:space="0" w:color="auto"/>
        <w:left w:val="single" w:sz="4" w:space="0" w:color="auto"/>
        <w:bottom w:val="single" w:sz="4" w:space="0" w:color="auto"/>
      </w:pBdr>
      <w:shd w:val="clear" w:color="000000" w:fill="D0CECE"/>
      <w:spacing w:before="100" w:beforeAutospacing="1" w:after="100" w:afterAutospacing="1"/>
      <w:jc w:val="center"/>
      <w:textAlignment w:val="center"/>
    </w:pPr>
    <w:rPr>
      <w:color w:val="000000"/>
    </w:rPr>
  </w:style>
  <w:style w:type="paragraph" w:customStyle="1" w:styleId="xl74">
    <w:name w:val="xl74"/>
    <w:basedOn w:val="Normal"/>
    <w:rsid w:val="00DA0F89"/>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jc w:val="center"/>
      <w:textAlignment w:val="center"/>
    </w:pPr>
    <w:rPr>
      <w:color w:val="000000"/>
    </w:rPr>
  </w:style>
  <w:style w:type="paragraph" w:customStyle="1" w:styleId="xl75">
    <w:name w:val="xl75"/>
    <w:basedOn w:val="Normal"/>
    <w:rsid w:val="00DA0F89"/>
    <w:pPr>
      <w:pBdr>
        <w:top w:val="single" w:sz="4" w:space="0" w:color="auto"/>
        <w:left w:val="single" w:sz="4" w:space="0" w:color="auto"/>
        <w:right w:val="single" w:sz="4" w:space="0" w:color="auto"/>
      </w:pBdr>
      <w:shd w:val="clear" w:color="000000" w:fill="ACB9CA"/>
      <w:spacing w:before="100" w:beforeAutospacing="1" w:after="100" w:afterAutospacing="1"/>
      <w:jc w:val="center"/>
      <w:textAlignment w:val="center"/>
    </w:pPr>
    <w:rPr>
      <w:color w:val="000000"/>
    </w:rPr>
  </w:style>
  <w:style w:type="paragraph" w:customStyle="1" w:styleId="xl76">
    <w:name w:val="xl76"/>
    <w:basedOn w:val="Normal"/>
    <w:rsid w:val="00DA0F89"/>
    <w:pPr>
      <w:pBdr>
        <w:top w:val="single" w:sz="4" w:space="0" w:color="auto"/>
        <w:left w:val="single" w:sz="4" w:space="0" w:color="auto"/>
        <w:right w:val="single" w:sz="4" w:space="0" w:color="auto"/>
      </w:pBdr>
      <w:shd w:val="clear" w:color="000000" w:fill="ACB9CA"/>
      <w:spacing w:before="100" w:beforeAutospacing="1" w:after="100" w:afterAutospacing="1"/>
      <w:jc w:val="center"/>
      <w:textAlignment w:val="center"/>
    </w:pPr>
  </w:style>
  <w:style w:type="paragraph" w:customStyle="1" w:styleId="xl77">
    <w:name w:val="xl77"/>
    <w:basedOn w:val="Normal"/>
    <w:rsid w:val="00DA0F89"/>
    <w:pPr>
      <w:pBdr>
        <w:top w:val="single" w:sz="4" w:space="0" w:color="auto"/>
        <w:left w:val="single" w:sz="4" w:space="0" w:color="auto"/>
        <w:bottom w:val="single" w:sz="4" w:space="0" w:color="auto"/>
      </w:pBdr>
      <w:shd w:val="clear" w:color="000000" w:fill="F2F2F2"/>
      <w:spacing w:before="100" w:beforeAutospacing="1" w:after="100" w:afterAutospacing="1"/>
      <w:jc w:val="center"/>
      <w:textAlignment w:val="center"/>
    </w:pPr>
    <w:rPr>
      <w:b/>
      <w:bCs/>
      <w:color w:val="048071"/>
    </w:rPr>
  </w:style>
  <w:style w:type="paragraph" w:customStyle="1" w:styleId="xl78">
    <w:name w:val="xl78"/>
    <w:basedOn w:val="Normal"/>
    <w:rsid w:val="00DA0F89"/>
    <w:pPr>
      <w:pBdr>
        <w:top w:val="single" w:sz="4" w:space="0" w:color="auto"/>
        <w:left w:val="single" w:sz="4" w:space="0" w:color="auto"/>
        <w:bottom w:val="single" w:sz="4" w:space="0" w:color="auto"/>
        <w:right w:val="single" w:sz="4" w:space="0" w:color="auto"/>
      </w:pBdr>
      <w:shd w:val="clear" w:color="000000" w:fill="ECF5E7"/>
      <w:spacing w:before="100" w:beforeAutospacing="1" w:after="100" w:afterAutospacing="1"/>
      <w:jc w:val="center"/>
      <w:textAlignment w:val="center"/>
    </w:pPr>
  </w:style>
  <w:style w:type="paragraph" w:customStyle="1" w:styleId="xl79">
    <w:name w:val="xl79"/>
    <w:basedOn w:val="Normal"/>
    <w:rsid w:val="00DA0F89"/>
    <w:pPr>
      <w:pBdr>
        <w:top w:val="single" w:sz="4" w:space="0" w:color="auto"/>
        <w:left w:val="single" w:sz="4" w:space="0" w:color="auto"/>
        <w:bottom w:val="single" w:sz="4" w:space="0" w:color="auto"/>
        <w:right w:val="single" w:sz="4" w:space="0" w:color="auto"/>
      </w:pBdr>
      <w:shd w:val="clear" w:color="000000" w:fill="E9EFFB"/>
      <w:spacing w:before="100" w:beforeAutospacing="1" w:after="100" w:afterAutospacing="1"/>
      <w:jc w:val="center"/>
      <w:textAlignment w:val="center"/>
    </w:pPr>
    <w:rPr>
      <w:b/>
      <w:bCs/>
      <w:color w:val="375623"/>
    </w:rPr>
  </w:style>
  <w:style w:type="paragraph" w:customStyle="1" w:styleId="xl80">
    <w:name w:val="xl80"/>
    <w:basedOn w:val="Normal"/>
    <w:rsid w:val="00DA0F89"/>
    <w:pPr>
      <w:pBdr>
        <w:top w:val="single" w:sz="4" w:space="0" w:color="auto"/>
        <w:left w:val="single" w:sz="4" w:space="0" w:color="auto"/>
        <w:bottom w:val="single" w:sz="4" w:space="0" w:color="auto"/>
        <w:right w:val="single" w:sz="4" w:space="0" w:color="auto"/>
      </w:pBdr>
      <w:shd w:val="clear" w:color="000000" w:fill="E9EFFB"/>
      <w:spacing w:before="100" w:beforeAutospacing="1" w:after="100" w:afterAutospacing="1"/>
      <w:jc w:val="center"/>
      <w:textAlignment w:val="center"/>
    </w:pPr>
  </w:style>
  <w:style w:type="paragraph" w:customStyle="1" w:styleId="xl81">
    <w:name w:val="xl81"/>
    <w:basedOn w:val="Normal"/>
    <w:rsid w:val="00DA0F89"/>
    <w:pPr>
      <w:pBdr>
        <w:top w:val="single" w:sz="4" w:space="0" w:color="auto"/>
        <w:left w:val="single" w:sz="4" w:space="0" w:color="auto"/>
        <w:bottom w:val="single" w:sz="4" w:space="0" w:color="auto"/>
        <w:right w:val="single" w:sz="4" w:space="0" w:color="auto"/>
      </w:pBdr>
      <w:shd w:val="clear" w:color="000000" w:fill="E9EFFB"/>
      <w:spacing w:before="100" w:beforeAutospacing="1" w:after="100" w:afterAutospacing="1"/>
      <w:jc w:val="center"/>
      <w:textAlignment w:val="center"/>
    </w:pPr>
    <w:rPr>
      <w:color w:val="800000"/>
    </w:rPr>
  </w:style>
  <w:style w:type="paragraph" w:customStyle="1" w:styleId="xl82">
    <w:name w:val="xl82"/>
    <w:basedOn w:val="Normal"/>
    <w:rsid w:val="00DA0F89"/>
    <w:pPr>
      <w:pBdr>
        <w:top w:val="single" w:sz="4" w:space="0" w:color="auto"/>
        <w:left w:val="single" w:sz="4" w:space="0" w:color="auto"/>
        <w:bottom w:val="single" w:sz="4" w:space="0" w:color="auto"/>
        <w:right w:val="single" w:sz="4" w:space="0" w:color="auto"/>
      </w:pBdr>
      <w:shd w:val="clear" w:color="000000" w:fill="E9EFFB"/>
      <w:spacing w:before="100" w:beforeAutospacing="1" w:after="100" w:afterAutospacing="1"/>
      <w:jc w:val="center"/>
      <w:textAlignment w:val="center"/>
    </w:pPr>
    <w:rPr>
      <w:color w:val="C00000"/>
    </w:rPr>
  </w:style>
  <w:style w:type="paragraph" w:customStyle="1" w:styleId="xl83">
    <w:name w:val="xl83"/>
    <w:basedOn w:val="Normal"/>
    <w:rsid w:val="00DA0F89"/>
    <w:pPr>
      <w:pBdr>
        <w:top w:val="single" w:sz="4" w:space="0" w:color="auto"/>
        <w:left w:val="single" w:sz="4" w:space="0" w:color="auto"/>
        <w:bottom w:val="single" w:sz="4" w:space="0" w:color="auto"/>
        <w:right w:val="single" w:sz="4" w:space="0" w:color="auto"/>
      </w:pBdr>
      <w:shd w:val="clear" w:color="000000" w:fill="E9EFFB"/>
      <w:spacing w:before="100" w:beforeAutospacing="1" w:after="100" w:afterAutospacing="1"/>
      <w:jc w:val="center"/>
      <w:textAlignment w:val="center"/>
    </w:pPr>
    <w:rPr>
      <w:b/>
      <w:bCs/>
      <w:color w:val="4472C4"/>
    </w:rPr>
  </w:style>
  <w:style w:type="paragraph" w:customStyle="1" w:styleId="xl84">
    <w:name w:val="xl84"/>
    <w:basedOn w:val="Normal"/>
    <w:rsid w:val="00DA0F89"/>
    <w:pPr>
      <w:pBdr>
        <w:top w:val="single" w:sz="4" w:space="0" w:color="auto"/>
        <w:left w:val="single" w:sz="4" w:space="0" w:color="auto"/>
        <w:bottom w:val="single" w:sz="4" w:space="0" w:color="auto"/>
        <w:right w:val="single" w:sz="4" w:space="0" w:color="auto"/>
      </w:pBdr>
      <w:shd w:val="clear" w:color="000000" w:fill="E9EFFB"/>
      <w:spacing w:before="100" w:beforeAutospacing="1" w:after="100" w:afterAutospacing="1"/>
      <w:textAlignment w:val="center"/>
    </w:pPr>
  </w:style>
  <w:style w:type="paragraph" w:customStyle="1" w:styleId="xl85">
    <w:name w:val="xl85"/>
    <w:basedOn w:val="Normal"/>
    <w:rsid w:val="00DA0F89"/>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b/>
      <w:bCs/>
      <w:color w:val="048071"/>
    </w:rPr>
  </w:style>
  <w:style w:type="paragraph" w:customStyle="1" w:styleId="xl86">
    <w:name w:val="xl86"/>
    <w:basedOn w:val="Normal"/>
    <w:rsid w:val="00DA0F89"/>
    <w:pPr>
      <w:pBdr>
        <w:left w:val="single" w:sz="4" w:space="0" w:color="auto"/>
        <w:bottom w:val="single" w:sz="4" w:space="0" w:color="auto"/>
        <w:right w:val="single" w:sz="4" w:space="0" w:color="auto"/>
      </w:pBdr>
      <w:shd w:val="clear" w:color="000000" w:fill="E9EFFB"/>
      <w:spacing w:before="100" w:beforeAutospacing="1" w:after="100" w:afterAutospacing="1"/>
      <w:textAlignment w:val="center"/>
    </w:pPr>
  </w:style>
  <w:style w:type="paragraph" w:customStyle="1" w:styleId="xl87">
    <w:name w:val="xl87"/>
    <w:basedOn w:val="Normal"/>
    <w:rsid w:val="00DA0F89"/>
    <w:pPr>
      <w:pBdr>
        <w:left w:val="single" w:sz="4" w:space="0" w:color="auto"/>
        <w:bottom w:val="single" w:sz="4" w:space="0" w:color="auto"/>
        <w:right w:val="single" w:sz="4" w:space="0" w:color="auto"/>
      </w:pBdr>
      <w:shd w:val="clear" w:color="000000" w:fill="E9EFFB"/>
      <w:spacing w:before="100" w:beforeAutospacing="1" w:after="100" w:afterAutospacing="1"/>
      <w:jc w:val="center"/>
      <w:textAlignment w:val="center"/>
    </w:pPr>
  </w:style>
  <w:style w:type="paragraph" w:customStyle="1" w:styleId="xl88">
    <w:name w:val="xl88"/>
    <w:basedOn w:val="Normal"/>
    <w:rsid w:val="00DA0F89"/>
    <w:pPr>
      <w:pBdr>
        <w:top w:val="single" w:sz="4" w:space="0" w:color="auto"/>
        <w:left w:val="single" w:sz="4" w:space="0" w:color="auto"/>
        <w:bottom w:val="single" w:sz="4" w:space="0" w:color="auto"/>
        <w:right w:val="single" w:sz="4" w:space="0" w:color="auto"/>
      </w:pBdr>
      <w:shd w:val="clear" w:color="000000" w:fill="E9EFFB"/>
      <w:spacing w:before="100" w:beforeAutospacing="1" w:after="100" w:afterAutospacing="1"/>
      <w:textAlignment w:val="center"/>
    </w:pPr>
  </w:style>
  <w:style w:type="paragraph" w:customStyle="1" w:styleId="xl89">
    <w:name w:val="xl89"/>
    <w:basedOn w:val="Normal"/>
    <w:rsid w:val="00DA0F89"/>
    <w:pPr>
      <w:pBdr>
        <w:top w:val="single" w:sz="4" w:space="0" w:color="auto"/>
        <w:left w:val="single" w:sz="4" w:space="0" w:color="auto"/>
        <w:bottom w:val="single" w:sz="4" w:space="0" w:color="auto"/>
      </w:pBdr>
      <w:shd w:val="clear" w:color="000000" w:fill="F2F2F2"/>
      <w:spacing w:before="100" w:beforeAutospacing="1" w:after="100" w:afterAutospacing="1"/>
      <w:jc w:val="center"/>
      <w:textAlignment w:val="center"/>
    </w:pPr>
    <w:rPr>
      <w:color w:val="048071"/>
    </w:rPr>
  </w:style>
  <w:style w:type="paragraph" w:customStyle="1" w:styleId="xl90">
    <w:name w:val="xl90"/>
    <w:basedOn w:val="Normal"/>
    <w:rsid w:val="00DA0F89"/>
    <w:pPr>
      <w:pBdr>
        <w:top w:val="single" w:sz="4" w:space="0" w:color="auto"/>
        <w:left w:val="single" w:sz="4" w:space="0" w:color="auto"/>
        <w:bottom w:val="single" w:sz="4" w:space="0" w:color="auto"/>
        <w:right w:val="single" w:sz="4" w:space="0" w:color="auto"/>
      </w:pBdr>
      <w:shd w:val="clear" w:color="000000" w:fill="E9EFFB"/>
      <w:spacing w:before="100" w:beforeAutospacing="1" w:after="100" w:afterAutospacing="1"/>
      <w:jc w:val="center"/>
      <w:textAlignment w:val="center"/>
    </w:pPr>
    <w:rPr>
      <w:color w:val="375623"/>
    </w:rPr>
  </w:style>
  <w:style w:type="paragraph" w:customStyle="1" w:styleId="xl91">
    <w:name w:val="xl91"/>
    <w:basedOn w:val="Normal"/>
    <w:rsid w:val="00DA0F89"/>
    <w:pPr>
      <w:pBdr>
        <w:top w:val="single" w:sz="4" w:space="0" w:color="auto"/>
        <w:left w:val="single" w:sz="4" w:space="0" w:color="auto"/>
        <w:bottom w:val="single" w:sz="4" w:space="0" w:color="auto"/>
      </w:pBdr>
      <w:shd w:val="clear" w:color="000000" w:fill="EFEFEF"/>
      <w:spacing w:before="100" w:beforeAutospacing="1" w:after="100" w:afterAutospacing="1"/>
      <w:jc w:val="center"/>
      <w:textAlignment w:val="center"/>
    </w:pPr>
    <w:rPr>
      <w:b/>
      <w:bCs/>
      <w:color w:val="048071"/>
    </w:rPr>
  </w:style>
  <w:style w:type="paragraph" w:customStyle="1" w:styleId="xl92">
    <w:name w:val="xl92"/>
    <w:basedOn w:val="Normal"/>
    <w:rsid w:val="00DA0F89"/>
    <w:pPr>
      <w:pBdr>
        <w:top w:val="single" w:sz="4" w:space="0" w:color="auto"/>
        <w:left w:val="single" w:sz="4" w:space="0" w:color="auto"/>
        <w:right w:val="single" w:sz="4" w:space="0" w:color="auto"/>
      </w:pBdr>
      <w:shd w:val="clear" w:color="000000" w:fill="ECF5E7"/>
      <w:spacing w:before="100" w:beforeAutospacing="1" w:after="100" w:afterAutospacing="1"/>
      <w:jc w:val="center"/>
      <w:textAlignment w:val="center"/>
    </w:pPr>
  </w:style>
  <w:style w:type="paragraph" w:customStyle="1" w:styleId="xl93">
    <w:name w:val="xl93"/>
    <w:basedOn w:val="Normal"/>
    <w:rsid w:val="00DA0F89"/>
    <w:pPr>
      <w:pBdr>
        <w:top w:val="single" w:sz="4" w:space="0" w:color="auto"/>
        <w:left w:val="single" w:sz="4" w:space="0" w:color="auto"/>
        <w:right w:val="single" w:sz="4" w:space="0" w:color="auto"/>
      </w:pBdr>
      <w:shd w:val="clear" w:color="000000" w:fill="E9EFFB"/>
      <w:spacing w:before="100" w:beforeAutospacing="1" w:after="100" w:afterAutospacing="1"/>
      <w:jc w:val="center"/>
      <w:textAlignment w:val="center"/>
    </w:pPr>
  </w:style>
  <w:style w:type="paragraph" w:customStyle="1" w:styleId="xl94">
    <w:name w:val="xl94"/>
    <w:basedOn w:val="Normal"/>
    <w:rsid w:val="00DA0F89"/>
    <w:pPr>
      <w:pBdr>
        <w:top w:val="single" w:sz="4" w:space="0" w:color="auto"/>
        <w:left w:val="single" w:sz="4" w:space="0" w:color="auto"/>
        <w:bottom w:val="single" w:sz="4" w:space="0" w:color="auto"/>
        <w:right w:val="single" w:sz="4" w:space="0" w:color="auto"/>
      </w:pBdr>
      <w:shd w:val="clear" w:color="000000" w:fill="E7F3E1"/>
      <w:spacing w:before="100" w:beforeAutospacing="1" w:after="100" w:afterAutospacing="1"/>
      <w:jc w:val="center"/>
      <w:textAlignment w:val="center"/>
    </w:pPr>
  </w:style>
  <w:style w:type="paragraph" w:customStyle="1" w:styleId="xl95">
    <w:name w:val="xl95"/>
    <w:basedOn w:val="Normal"/>
    <w:rsid w:val="00DA0F89"/>
    <w:pPr>
      <w:pBdr>
        <w:top w:val="single" w:sz="4" w:space="0" w:color="auto"/>
        <w:left w:val="single" w:sz="4" w:space="0" w:color="auto"/>
        <w:bottom w:val="single" w:sz="4" w:space="0" w:color="auto"/>
        <w:right w:val="single" w:sz="4" w:space="0" w:color="auto"/>
      </w:pBdr>
      <w:shd w:val="clear" w:color="000000" w:fill="B4C6E7"/>
      <w:spacing w:before="100" w:beforeAutospacing="1" w:after="100" w:afterAutospacing="1"/>
      <w:jc w:val="center"/>
      <w:textAlignment w:val="center"/>
    </w:pPr>
  </w:style>
  <w:style w:type="paragraph" w:customStyle="1" w:styleId="xl96">
    <w:name w:val="xl96"/>
    <w:basedOn w:val="Normal"/>
    <w:rsid w:val="00DA0F89"/>
    <w:pPr>
      <w:pBdr>
        <w:top w:val="single" w:sz="4" w:space="0" w:color="auto"/>
        <w:left w:val="single" w:sz="4" w:space="0" w:color="auto"/>
        <w:bottom w:val="single" w:sz="4" w:space="0" w:color="auto"/>
        <w:right w:val="single" w:sz="4" w:space="0" w:color="auto"/>
      </w:pBdr>
      <w:shd w:val="clear" w:color="000000" w:fill="EAF4E4"/>
      <w:spacing w:before="100" w:beforeAutospacing="1" w:after="100" w:afterAutospacing="1"/>
      <w:jc w:val="center"/>
      <w:textAlignment w:val="center"/>
    </w:pPr>
  </w:style>
  <w:style w:type="paragraph" w:customStyle="1" w:styleId="xl97">
    <w:name w:val="xl97"/>
    <w:basedOn w:val="Normal"/>
    <w:rsid w:val="00DA0F89"/>
    <w:pPr>
      <w:pBdr>
        <w:top w:val="single" w:sz="4" w:space="0" w:color="auto"/>
        <w:left w:val="single" w:sz="4" w:space="0" w:color="auto"/>
        <w:bottom w:val="single" w:sz="4" w:space="0" w:color="auto"/>
        <w:right w:val="single" w:sz="4" w:space="0" w:color="auto"/>
      </w:pBdr>
      <w:shd w:val="clear" w:color="000000" w:fill="E9EFFB"/>
      <w:spacing w:before="100" w:beforeAutospacing="1" w:after="100" w:afterAutospacing="1"/>
      <w:jc w:val="center"/>
      <w:textAlignment w:val="center"/>
    </w:pPr>
    <w:rPr>
      <w:i/>
      <w:iCs/>
    </w:rPr>
  </w:style>
  <w:style w:type="paragraph" w:customStyle="1" w:styleId="xl98">
    <w:name w:val="xl98"/>
    <w:basedOn w:val="Normal"/>
    <w:rsid w:val="00DA0F89"/>
    <w:pPr>
      <w:pBdr>
        <w:top w:val="single" w:sz="4" w:space="0" w:color="auto"/>
        <w:left w:val="single" w:sz="4" w:space="0" w:color="auto"/>
        <w:bottom w:val="single" w:sz="4" w:space="0" w:color="auto"/>
        <w:right w:val="single" w:sz="4" w:space="0" w:color="auto"/>
      </w:pBdr>
      <w:shd w:val="clear" w:color="000000" w:fill="E9EFFB"/>
      <w:spacing w:before="100" w:beforeAutospacing="1" w:after="100" w:afterAutospacing="1"/>
      <w:jc w:val="center"/>
      <w:textAlignment w:val="center"/>
    </w:pPr>
    <w:rPr>
      <w:color w:val="7030A0"/>
    </w:rPr>
  </w:style>
  <w:style w:type="paragraph" w:customStyle="1" w:styleId="xl99">
    <w:name w:val="xl99"/>
    <w:basedOn w:val="Normal"/>
    <w:rsid w:val="00DA0F89"/>
    <w:pPr>
      <w:pBdr>
        <w:top w:val="single" w:sz="4" w:space="0" w:color="auto"/>
        <w:left w:val="single" w:sz="4" w:space="0" w:color="auto"/>
        <w:bottom w:val="single" w:sz="4" w:space="0" w:color="000000"/>
      </w:pBdr>
      <w:shd w:val="clear" w:color="000000" w:fill="F2F2F2"/>
      <w:spacing w:before="100" w:beforeAutospacing="1" w:after="100" w:afterAutospacing="1"/>
      <w:jc w:val="center"/>
      <w:textAlignment w:val="center"/>
    </w:pPr>
    <w:rPr>
      <w:b/>
      <w:bCs/>
      <w:color w:val="048071"/>
    </w:rPr>
  </w:style>
  <w:style w:type="paragraph" w:customStyle="1" w:styleId="xl100">
    <w:name w:val="xl100"/>
    <w:basedOn w:val="Normal"/>
    <w:rsid w:val="00DA0F89"/>
    <w:pPr>
      <w:pBdr>
        <w:top w:val="single" w:sz="4" w:space="0" w:color="auto"/>
        <w:left w:val="single" w:sz="4" w:space="0" w:color="auto"/>
        <w:bottom w:val="single" w:sz="4" w:space="0" w:color="000000"/>
        <w:right w:val="single" w:sz="4" w:space="0" w:color="auto"/>
      </w:pBdr>
      <w:shd w:val="clear" w:color="000000" w:fill="ECF5E7"/>
      <w:spacing w:before="100" w:beforeAutospacing="1" w:after="100" w:afterAutospacing="1"/>
      <w:jc w:val="center"/>
      <w:textAlignment w:val="center"/>
    </w:pPr>
  </w:style>
  <w:style w:type="paragraph" w:customStyle="1" w:styleId="xl101">
    <w:name w:val="xl101"/>
    <w:basedOn w:val="Normal"/>
    <w:rsid w:val="00DA0F89"/>
    <w:pPr>
      <w:pBdr>
        <w:left w:val="single" w:sz="4" w:space="0" w:color="auto"/>
        <w:bottom w:val="single" w:sz="4" w:space="0" w:color="auto"/>
      </w:pBdr>
      <w:shd w:val="clear" w:color="000000" w:fill="F2F2F2"/>
      <w:spacing w:before="100" w:beforeAutospacing="1" w:after="100" w:afterAutospacing="1"/>
      <w:jc w:val="center"/>
      <w:textAlignment w:val="center"/>
    </w:pPr>
    <w:rPr>
      <w:b/>
      <w:bCs/>
      <w:color w:val="048071"/>
    </w:rPr>
  </w:style>
  <w:style w:type="paragraph" w:customStyle="1" w:styleId="xl102">
    <w:name w:val="xl102"/>
    <w:basedOn w:val="Normal"/>
    <w:rsid w:val="00DA0F89"/>
    <w:pPr>
      <w:pBdr>
        <w:left w:val="single" w:sz="4" w:space="0" w:color="auto"/>
        <w:bottom w:val="single" w:sz="4" w:space="0" w:color="auto"/>
        <w:right w:val="single" w:sz="4" w:space="0" w:color="auto"/>
      </w:pBdr>
      <w:shd w:val="clear" w:color="000000" w:fill="EAF4E4"/>
      <w:spacing w:before="100" w:beforeAutospacing="1" w:after="100" w:afterAutospacing="1"/>
      <w:jc w:val="center"/>
      <w:textAlignment w:val="center"/>
    </w:pPr>
  </w:style>
  <w:style w:type="paragraph" w:customStyle="1" w:styleId="xl103">
    <w:name w:val="xl103"/>
    <w:basedOn w:val="Normal"/>
    <w:rsid w:val="00DA0F89"/>
    <w:pPr>
      <w:pBdr>
        <w:top w:val="single" w:sz="4" w:space="0" w:color="auto"/>
        <w:left w:val="single" w:sz="4" w:space="0" w:color="auto"/>
        <w:bottom w:val="single" w:sz="4" w:space="0" w:color="auto"/>
        <w:right w:val="single" w:sz="4" w:space="0" w:color="auto"/>
      </w:pBdr>
      <w:shd w:val="clear" w:color="000000" w:fill="E9EFFB"/>
      <w:spacing w:before="100" w:beforeAutospacing="1" w:after="100" w:afterAutospacing="1"/>
      <w:jc w:val="center"/>
      <w:textAlignment w:val="center"/>
    </w:pPr>
    <w:rPr>
      <w:b/>
      <w:bCs/>
      <w:color w:val="C00000"/>
    </w:rPr>
  </w:style>
  <w:style w:type="paragraph" w:customStyle="1" w:styleId="xl104">
    <w:name w:val="xl104"/>
    <w:basedOn w:val="Normal"/>
    <w:rsid w:val="00DA0F89"/>
    <w:pPr>
      <w:spacing w:before="100" w:beforeAutospacing="1" w:after="100" w:afterAutospacing="1"/>
      <w:textAlignment w:val="center"/>
    </w:pPr>
  </w:style>
  <w:style w:type="paragraph" w:customStyle="1" w:styleId="xl105">
    <w:name w:val="xl105"/>
    <w:basedOn w:val="Normal"/>
    <w:rsid w:val="00DA0F89"/>
    <w:pPr>
      <w:pBdr>
        <w:left w:val="single" w:sz="4" w:space="0" w:color="auto"/>
        <w:bottom w:val="single" w:sz="4" w:space="0" w:color="auto"/>
        <w:right w:val="single" w:sz="4" w:space="0" w:color="auto"/>
      </w:pBdr>
      <w:shd w:val="clear" w:color="000000" w:fill="E9EFFB"/>
      <w:spacing w:before="100" w:beforeAutospacing="1" w:after="100" w:afterAutospacing="1"/>
      <w:jc w:val="center"/>
      <w:textAlignment w:val="center"/>
    </w:pPr>
    <w:rPr>
      <w:color w:val="800000"/>
    </w:rPr>
  </w:style>
  <w:style w:type="paragraph" w:customStyle="1" w:styleId="xl106">
    <w:name w:val="xl106"/>
    <w:basedOn w:val="Normal"/>
    <w:rsid w:val="00DA0F89"/>
    <w:pPr>
      <w:pBdr>
        <w:top w:val="single" w:sz="4" w:space="0" w:color="auto"/>
        <w:left w:val="single" w:sz="4" w:space="0" w:color="auto"/>
        <w:right w:val="single" w:sz="4" w:space="0" w:color="auto"/>
      </w:pBdr>
      <w:shd w:val="clear" w:color="000000" w:fill="E9EFFB"/>
      <w:spacing w:before="100" w:beforeAutospacing="1" w:after="100" w:afterAutospacing="1"/>
      <w:jc w:val="center"/>
      <w:textAlignment w:val="center"/>
    </w:pPr>
    <w:rPr>
      <w:color w:val="800000"/>
    </w:rPr>
  </w:style>
  <w:style w:type="paragraph" w:customStyle="1" w:styleId="xl107">
    <w:name w:val="xl107"/>
    <w:basedOn w:val="Normal"/>
    <w:rsid w:val="00DA0F89"/>
    <w:pPr>
      <w:pBdr>
        <w:top w:val="single" w:sz="4" w:space="0" w:color="auto"/>
        <w:left w:val="single" w:sz="4" w:space="0" w:color="auto"/>
        <w:bottom w:val="single" w:sz="4" w:space="0" w:color="000000"/>
        <w:right w:val="single" w:sz="4" w:space="0" w:color="auto"/>
      </w:pBdr>
      <w:shd w:val="clear" w:color="000000" w:fill="E9EFFB"/>
      <w:spacing w:before="100" w:beforeAutospacing="1" w:after="100" w:afterAutospacing="1"/>
      <w:jc w:val="center"/>
      <w:textAlignment w:val="center"/>
    </w:pPr>
    <w:rPr>
      <w:color w:val="800000"/>
    </w:rPr>
  </w:style>
  <w:style w:type="paragraph" w:customStyle="1" w:styleId="xl108">
    <w:name w:val="xl108"/>
    <w:basedOn w:val="Normal"/>
    <w:rsid w:val="00DA0F89"/>
    <w:pPr>
      <w:pBdr>
        <w:top w:val="single" w:sz="4" w:space="0" w:color="auto"/>
        <w:left w:val="single" w:sz="4" w:space="0" w:color="auto"/>
        <w:bottom w:val="single" w:sz="4" w:space="0" w:color="000000"/>
        <w:right w:val="single" w:sz="4" w:space="0" w:color="auto"/>
      </w:pBdr>
      <w:shd w:val="clear" w:color="000000" w:fill="E9EFFB"/>
      <w:spacing w:before="100" w:beforeAutospacing="1" w:after="100" w:afterAutospacing="1"/>
      <w:textAlignment w:val="center"/>
    </w:pPr>
    <w:rPr>
      <w:color w:val="000000"/>
    </w:rPr>
  </w:style>
  <w:style w:type="paragraph" w:customStyle="1" w:styleId="xl109">
    <w:name w:val="xl109"/>
    <w:basedOn w:val="Normal"/>
    <w:rsid w:val="00DA0F89"/>
    <w:pPr>
      <w:pBdr>
        <w:top w:val="single" w:sz="4" w:space="0" w:color="auto"/>
        <w:left w:val="single" w:sz="4" w:space="0" w:color="auto"/>
        <w:right w:val="single" w:sz="4" w:space="0" w:color="auto"/>
      </w:pBdr>
      <w:shd w:val="clear" w:color="000000" w:fill="E9EFFB"/>
      <w:spacing w:before="100" w:beforeAutospacing="1" w:after="100" w:afterAutospacing="1"/>
      <w:textAlignment w:val="center"/>
    </w:pPr>
  </w:style>
  <w:style w:type="paragraph" w:customStyle="1" w:styleId="xl110">
    <w:name w:val="xl110"/>
    <w:basedOn w:val="Normal"/>
    <w:rsid w:val="00DA0F89"/>
    <w:pPr>
      <w:pBdr>
        <w:top w:val="single" w:sz="4" w:space="0" w:color="auto"/>
        <w:bottom w:val="single" w:sz="4" w:space="0" w:color="auto"/>
        <w:right w:val="single" w:sz="4" w:space="0" w:color="auto"/>
      </w:pBdr>
      <w:shd w:val="clear" w:color="000000" w:fill="E9EFFB"/>
      <w:spacing w:before="100" w:beforeAutospacing="1" w:after="100" w:afterAutospacing="1"/>
      <w:textAlignment w:val="center"/>
    </w:pPr>
  </w:style>
  <w:style w:type="paragraph" w:customStyle="1" w:styleId="xl111">
    <w:name w:val="xl111"/>
    <w:basedOn w:val="Normal"/>
    <w:rsid w:val="00DA0F89"/>
    <w:pPr>
      <w:pBdr>
        <w:top w:val="single" w:sz="4" w:space="0" w:color="auto"/>
        <w:left w:val="single" w:sz="4" w:space="0" w:color="auto"/>
        <w:bottom w:val="single" w:sz="4" w:space="0" w:color="000000"/>
        <w:right w:val="single" w:sz="4" w:space="0" w:color="auto"/>
      </w:pBdr>
      <w:shd w:val="clear" w:color="000000" w:fill="E9EFFB"/>
      <w:spacing w:before="100" w:beforeAutospacing="1" w:after="100" w:afterAutospacing="1"/>
      <w:textAlignment w:val="center"/>
    </w:pPr>
    <w:rPr>
      <w:color w:val="FF0000"/>
    </w:rPr>
  </w:style>
  <w:style w:type="paragraph" w:customStyle="1" w:styleId="xl112">
    <w:name w:val="xl112"/>
    <w:basedOn w:val="Normal"/>
    <w:rsid w:val="00DA0F89"/>
    <w:pPr>
      <w:pBdr>
        <w:top w:val="single" w:sz="4" w:space="0" w:color="auto"/>
        <w:bottom w:val="single" w:sz="4" w:space="0" w:color="auto"/>
        <w:right w:val="single" w:sz="4" w:space="0" w:color="auto"/>
      </w:pBdr>
      <w:shd w:val="clear" w:color="000000" w:fill="E9EFFB"/>
      <w:spacing w:before="100" w:beforeAutospacing="1" w:after="100" w:afterAutospacing="1"/>
      <w:jc w:val="center"/>
      <w:textAlignment w:val="center"/>
    </w:pPr>
  </w:style>
  <w:style w:type="paragraph" w:customStyle="1" w:styleId="xl113">
    <w:name w:val="xl113"/>
    <w:basedOn w:val="Normal"/>
    <w:rsid w:val="00DA0F89"/>
    <w:pPr>
      <w:pBdr>
        <w:top w:val="single" w:sz="4" w:space="0" w:color="auto"/>
        <w:left w:val="single" w:sz="4" w:space="0" w:color="auto"/>
        <w:bottom w:val="single" w:sz="4" w:space="0" w:color="000000"/>
        <w:right w:val="single" w:sz="4" w:space="0" w:color="auto"/>
      </w:pBdr>
      <w:shd w:val="clear" w:color="000000" w:fill="E9EFFB"/>
      <w:spacing w:before="100" w:beforeAutospacing="1" w:after="100" w:afterAutospacing="1"/>
      <w:textAlignment w:val="center"/>
    </w:pPr>
  </w:style>
  <w:style w:type="paragraph" w:customStyle="1" w:styleId="xl114">
    <w:name w:val="xl114"/>
    <w:basedOn w:val="Normal"/>
    <w:rsid w:val="00DA0F89"/>
    <w:pPr>
      <w:pBdr>
        <w:top w:val="single" w:sz="4" w:space="0" w:color="auto"/>
        <w:left w:val="single" w:sz="4" w:space="0" w:color="auto"/>
      </w:pBdr>
      <w:shd w:val="clear" w:color="000000" w:fill="F2F2F2"/>
      <w:spacing w:before="100" w:beforeAutospacing="1" w:after="100" w:afterAutospacing="1"/>
      <w:jc w:val="center"/>
      <w:textAlignment w:val="center"/>
    </w:pPr>
    <w:rPr>
      <w:b/>
      <w:bCs/>
      <w:color w:val="048071"/>
    </w:rPr>
  </w:style>
  <w:style w:type="paragraph" w:customStyle="1" w:styleId="xl115">
    <w:name w:val="xl115"/>
    <w:basedOn w:val="Normal"/>
    <w:rsid w:val="00DA0F89"/>
    <w:pPr>
      <w:pBdr>
        <w:top w:val="single" w:sz="4" w:space="0" w:color="auto"/>
        <w:left w:val="single" w:sz="4" w:space="0" w:color="auto"/>
        <w:right w:val="single" w:sz="4" w:space="0" w:color="auto"/>
      </w:pBdr>
      <w:shd w:val="clear" w:color="000000" w:fill="EAF4E4"/>
      <w:spacing w:before="100" w:beforeAutospacing="1" w:after="100" w:afterAutospacing="1"/>
      <w:jc w:val="center"/>
      <w:textAlignment w:val="center"/>
    </w:pPr>
  </w:style>
  <w:style w:type="paragraph" w:customStyle="1" w:styleId="xl116">
    <w:name w:val="xl116"/>
    <w:basedOn w:val="Normal"/>
    <w:rsid w:val="00DA0F89"/>
    <w:pPr>
      <w:pBdr>
        <w:top w:val="single" w:sz="4" w:space="0" w:color="auto"/>
        <w:left w:val="single" w:sz="4" w:space="0" w:color="auto"/>
        <w:right w:val="single" w:sz="4" w:space="0" w:color="auto"/>
      </w:pBdr>
      <w:shd w:val="clear" w:color="000000" w:fill="E9EFFB"/>
      <w:spacing w:before="100" w:beforeAutospacing="1" w:after="100" w:afterAutospacing="1"/>
      <w:jc w:val="center"/>
      <w:textAlignment w:val="center"/>
    </w:pPr>
    <w:rPr>
      <w:color w:val="C00000"/>
    </w:rPr>
  </w:style>
  <w:style w:type="paragraph" w:customStyle="1" w:styleId="xl117">
    <w:name w:val="xl117"/>
    <w:basedOn w:val="Normal"/>
    <w:rsid w:val="00DA0F89"/>
    <w:pPr>
      <w:shd w:val="clear" w:color="000000" w:fill="595959"/>
      <w:spacing w:before="100" w:beforeAutospacing="1" w:after="100" w:afterAutospacing="1"/>
      <w:textAlignment w:val="center"/>
    </w:pPr>
    <w:rPr>
      <w:b/>
      <w:bCs/>
      <w:color w:val="FFFFFF"/>
    </w:rPr>
  </w:style>
  <w:style w:type="paragraph" w:customStyle="1" w:styleId="xl118">
    <w:name w:val="xl118"/>
    <w:basedOn w:val="Normal"/>
    <w:rsid w:val="00DA0F89"/>
    <w:pPr>
      <w:shd w:val="clear" w:color="000000" w:fill="203764"/>
      <w:spacing w:before="100" w:beforeAutospacing="1" w:after="100" w:afterAutospacing="1"/>
      <w:textAlignment w:val="center"/>
    </w:pPr>
    <w:rPr>
      <w:color w:val="FFFFFF"/>
    </w:rPr>
  </w:style>
  <w:style w:type="paragraph" w:customStyle="1" w:styleId="xl119">
    <w:name w:val="xl119"/>
    <w:basedOn w:val="Normal"/>
    <w:rsid w:val="00DA0F89"/>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color w:val="000000"/>
    </w:rPr>
  </w:style>
  <w:style w:type="paragraph" w:customStyle="1" w:styleId="xl120">
    <w:name w:val="xl120"/>
    <w:basedOn w:val="Normal"/>
    <w:rsid w:val="00DA0F89"/>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color w:val="000000"/>
    </w:rPr>
  </w:style>
  <w:style w:type="paragraph" w:customStyle="1" w:styleId="xl121">
    <w:name w:val="xl121"/>
    <w:basedOn w:val="Normal"/>
    <w:rsid w:val="00DA0F89"/>
    <w:pPr>
      <w:pBdr>
        <w:left w:val="single" w:sz="8" w:space="0" w:color="auto"/>
        <w:bottom w:val="single" w:sz="8" w:space="0" w:color="auto"/>
      </w:pBdr>
      <w:shd w:val="clear" w:color="000000" w:fill="FFFFFF"/>
      <w:spacing w:before="100" w:beforeAutospacing="1" w:after="100" w:afterAutospacing="1"/>
      <w:textAlignment w:val="center"/>
    </w:pPr>
    <w:rPr>
      <w:color w:val="000000"/>
    </w:rPr>
  </w:style>
  <w:style w:type="paragraph" w:customStyle="1" w:styleId="Default">
    <w:name w:val="Default"/>
    <w:rsid w:val="002B21A5"/>
    <w:pPr>
      <w:widowControl w:val="0"/>
      <w:autoSpaceDE w:val="0"/>
      <w:autoSpaceDN w:val="0"/>
      <w:adjustRightInd w:val="0"/>
    </w:pPr>
    <w:rPr>
      <w:rFonts w:ascii="Calibri" w:hAnsi="Calibri" w:cs="Calibri"/>
      <w:color w:val="000000"/>
      <w:lang w:val="en-CA" w:eastAsia="en-CA"/>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0" w:type="dxa"/>
        <w:right w:w="0"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0" w:type="dxa"/>
        <w:right w:w="0"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0" w:type="dxa"/>
        <w:right w:w="0"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0" w:type="dxa"/>
        <w:right w:w="0" w:type="dxa"/>
      </w:tblCellMar>
    </w:tbl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left w:w="0" w:type="dxa"/>
        <w:right w:w="0" w:type="dxa"/>
      </w:tblCellMar>
    </w:tblPr>
  </w:style>
  <w:style w:type="table" w:customStyle="1" w:styleId="af6">
    <w:basedOn w:val="TableNormal"/>
    <w:tblPr>
      <w:tblStyleRowBandSize w:val="1"/>
      <w:tblStyleColBandSize w:val="1"/>
      <w:tblCellMar>
        <w:left w:w="115" w:type="dxa"/>
        <w:right w:w="115" w:type="dxa"/>
      </w:tblCellMar>
    </w:tblPr>
  </w:style>
  <w:style w:type="table" w:customStyle="1" w:styleId="af7">
    <w:basedOn w:val="TableNormal"/>
    <w:tblPr>
      <w:tblStyleRowBandSize w:val="1"/>
      <w:tblStyleColBandSize w:val="1"/>
      <w:tblCellMar>
        <w:left w:w="0" w:type="dxa"/>
        <w:right w:w="0" w:type="dxa"/>
      </w:tblCellMar>
    </w:tblPr>
  </w:style>
  <w:style w:type="table" w:customStyle="1" w:styleId="af8">
    <w:basedOn w:val="TableNormal"/>
    <w:tblPr>
      <w:tblStyleRowBandSize w:val="1"/>
      <w:tblStyleColBandSize w:val="1"/>
      <w:tblCellMar>
        <w:left w:w="115" w:type="dxa"/>
        <w:right w:w="115" w:type="dxa"/>
      </w:tblCellMar>
    </w:tblPr>
  </w:style>
  <w:style w:type="table" w:customStyle="1" w:styleId="af9">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crd.york.ac.uk/prospero/display_record.php?RecordID=193058" TargetMode="External"/><Relationship Id="rId13" Type="http://schemas.openxmlformats.org/officeDocument/2006/relationships/hyperlink" Target="https://oralhealth.cochrane.org/sites/oralhealth.cochrane.org/files/public/uploads/covid19_dental_review_16_may_2020_update.pdf" TargetMode="External"/><Relationship Id="rId18" Type="http://schemas.openxmlformats.org/officeDocument/2006/relationships/hyperlink" Target="https://dmail-my.sharepoint.com/:b:/r/personal/svmcgregor_dundee_ac_uk/Documents/Desktop/B/Aerosol%20Generating%20Procedures%20review/AGP%20pdfs/Narayana%202016.pdf?csf=1&amp;web=1&amp;e=ekxXV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cdc.gov/coronavirus/2019-ncov/hcp/dental-settings.html" TargetMode="External"/><Relationship Id="rId17" Type="http://schemas.openxmlformats.org/officeDocument/2006/relationships/hyperlink" Target="https://dmail-my.sharepoint.com/:b:/r/personal/svmcgregor_dundee_ac_uk/Documents/Desktop/B/Aerosol%20Generating%20Procedures%20review/AGP%20pdfs/Yamada%202011.pdf?csf=1&amp;web=1&amp;e=bwMWYV" TargetMode="External"/><Relationship Id="rId2" Type="http://schemas.openxmlformats.org/officeDocument/2006/relationships/numbering" Target="numbering.xml"/><Relationship Id="rId16" Type="http://schemas.openxmlformats.org/officeDocument/2006/relationships/hyperlink" Target="https://oralhealth.cochrane.org/news/personal-protective-equipment-commentary-dental-and-oral-health-care-tea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os.org.uk/COVID19-BOS-Advice/COVID19-BOS-Advice" TargetMode="External"/><Relationship Id="rId5" Type="http://schemas.openxmlformats.org/officeDocument/2006/relationships/webSettings" Target="webSettings.xml"/><Relationship Id="rId15" Type="http://schemas.openxmlformats.org/officeDocument/2006/relationships/hyperlink" Target="https://www.fgdp.org.uk/sites/fgdp.org.uk/files/editors/FGDP%20CGDent%20Implications%20of%20COVID-19%20for%20the%20safe%20management%20of%20general%20dental%20practice%2016%20June%202020%20ed1.1.pdf" TargetMode="External"/><Relationship Id="rId10" Type="http://schemas.openxmlformats.org/officeDocument/2006/relationships/hyperlink" Target="https://success.ada.org/en/practice-%20management/patients/infectious-diseases-2019-novel-coronavirus?utm_source=adaorg&amp;utm_medium=covid-hubspot-lp&amp;utm_content=cv-virus&amp;utm_campaign=covid-19&amp;_ga=2.258854413.600422100.1594463817-1866440118.1594463817"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crd.york.ac.uk/PROSPERO/display_record.php?RecordID=193058" TargetMode="External"/><Relationship Id="rId14" Type="http://schemas.openxmlformats.org/officeDocument/2006/relationships/hyperlink" Target="https://www.fgdp.org.uk/news/covid-19-updated-guidance-and-resources-lockdown-eas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dlS0CyMBP9hRRIHcqmhDQvHv2JA==">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37361</Words>
  <Characters>212964</Characters>
  <Application>Microsoft Office Word</Application>
  <DocSecurity>0</DocSecurity>
  <Lines>1774</Lines>
  <Paragraphs>499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waraf al-yaseen</dc:creator>
  <cp:lastModifiedBy>Fiona Gagg</cp:lastModifiedBy>
  <cp:revision>2</cp:revision>
  <dcterms:created xsi:type="dcterms:W3CDTF">2021-01-12T08:32:00Z</dcterms:created>
  <dcterms:modified xsi:type="dcterms:W3CDTF">2021-01-12T08:32:00Z</dcterms:modified>
</cp:coreProperties>
</file>